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1、在水准测量中，若后视点A的读数大，前视点B的读数小，则有（　　　）。</w:t>
        <w:br/>
        <w:t>A.A点比B点低</w:t>
        <w:br/>
        <w:t>B.A点比B点高</w:t>
        <w:br/>
        <w:t>C.A点与B点可能同高</w:t>
        <w:br/>
        <w:t>D.无法判断</w:t>
        <w:br/>
        <w:br/>
        <w:t xml:space="preserve">【答案】：A </w:t>
      </w:r>
    </w:p>
    <w:p>
      <w:r>
        <w:t>2、下列材料可作为柔性基层的是（　　　）。</w:t>
        <w:br/>
        <w:t>A.水泥稳定类</w:t>
        <w:br/>
        <w:t>B.石灰稳定类</w:t>
        <w:br/>
        <w:t>C.二灰稳定类</w:t>
        <w:br/>
        <w:t>D.沥青稳定碎层</w:t>
        <w:br/>
        <w:br/>
        <w:t xml:space="preserve">【答案】：D </w:t>
      </w:r>
    </w:p>
    <w:p>
      <w:r>
        <w:t>3、工作队式项目组织适用于（　　　）施工项目。</w:t>
        <w:br/>
        <w:t>A.适用于小型的，专业性较强的</w:t>
        <w:br/>
        <w:t>B.大型项目、工期要求紧迫的项目</w:t>
        <w:br/>
        <w:t>C.大型经营性企业的工程承包</w:t>
        <w:br/>
        <w:t>D.大规模综合性的</w:t>
        <w:br/>
        <w:br/>
        <w:t xml:space="preserve">【答案】：B </w:t>
      </w:r>
    </w:p>
    <w:p>
      <w:pPr>
        <w:sectPr w:rsidSect="00034616">
          <w:pgSz w:w="12240" w:h="15840"/>
          <w:pgMar w:top="1440" w:right="1800" w:bottom="1440" w:left="1800" w:header="720" w:footer="720" w:gutter="0"/>
          <w:cols w:space="720"/>
          <w:docGrid w:linePitch="360"/>
        </w:sectPr>
      </w:pPr>
    </w:p>
    <w:p>
      <w:r>
        <w:t>4、Y形桥墩结合了T形桥墩和双柱式墩的优点，（　　　）。</w:t>
        <w:br/>
        <w:t>A.上部双柱式，下部单柱式</w:t>
        <w:br/>
        <w:t>B.上部双柱式，下部双柱式</w:t>
        <w:br/>
        <w:t>C.上部单柱式，下部单柱式</w:t>
        <w:br/>
        <w:t>D.上部单柱式，下部双柱式</w:t>
        <w:br/>
        <w:br/>
        <w:t>【答案】：A</w:t>
      </w:r>
      <w:r>
        <w:t xml:space="preserve"> </w:t>
      </w:r>
    </w:p>
    <w:p>
      <w:r>
        <w:t>5、起保障行人交通安全和保证人车分流的作用的是（　　　）。</w:t>
        <w:br/>
        <w:t>A.立缘石</w:t>
        <w:br/>
        <w:t>B.平缘石</w:t>
        <w:br/>
        <w:t>C.人行道</w:t>
        <w:br/>
        <w:t>D.交通标志</w:t>
        <w:br/>
        <w:br/>
        <w:t xml:space="preserve">【答案】：C </w:t>
      </w:r>
    </w:p>
    <w:p>
      <w:r>
        <w:t>6、下列选项中，不属于城镇道路街面设施的是（　　　）</w:t>
        <w:br/>
        <w:t>A.照明灯柱</w:t>
        <w:br/>
        <w:t>B.人行横道线</w:t>
        <w:br/>
        <w:t>C.消防栓</w:t>
        <w:br/>
        <w:t>D.清洁箱</w:t>
        <w:br/>
        <w:br/>
        <w:t xml:space="preserve">【答案】：B </w:t>
      </w:r>
    </w:p>
    <w:p>
      <w:r>
        <w:t>7、资源管理以实现（　　　）和成本节约为目标。</w:t>
        <w:br/>
        <w:t>A.资源最少配置、动态控制</w:t>
        <w:br/>
        <w:t>B.资源优化配置、静态控制</w:t>
        <w:br/>
        <w:t>C.资源最多配置、动态控制</w:t>
        <w:br/>
        <w:t>D.资源优化配置、动态控制</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8、当跨径较大时，恒载在连续梁中占主导地位，宜采用变高度梁，跨中梁高为（　　　）。</w:t>
        <w:br/>
        <w:t>A.（1/15～1/25）L</w:t>
        <w:br/>
        <w:t>B.（1/12～1/16）L</w:t>
        <w:br/>
        <w:t>C.（1/25～1/35）L</w:t>
        <w:br/>
        <w:t>D.（1/30～1/40）L</w:t>
        <w:br/>
        <w:br/>
        <w:t>【答案】：C</w:t>
      </w:r>
      <w:r>
        <w:t xml:space="preserve"> </w:t>
      </w:r>
    </w:p>
    <w:p>
      <w:r>
        <w:t>9、路缘石背后应（　　　）支撑，并还土夯实。还土夯实宽度不宜小于50cm。</w:t>
        <w:br/>
        <w:t>A.填土</w:t>
        <w:br/>
        <w:t>B.填砂</w:t>
        <w:br/>
        <w:t>C.浇注水泥混凝土</w:t>
        <w:br/>
        <w:t>D.填筑砂浆</w:t>
        <w:br/>
        <w:br/>
        <w:t xml:space="preserve">【答案】：C </w:t>
      </w:r>
    </w:p>
    <w:p>
      <w:r>
        <w:t>10、由已知水准点开始测若干个待测点之后，既不闭合也不附合的水准路线称为（　　　）。</w:t>
        <w:br/>
        <w:t>A.闭合水准路线</w:t>
        <w:br/>
        <w:t>B.附合水准路线</w:t>
        <w:br/>
        <w:t>C.支水准路线</w:t>
        <w:br/>
        <w:t>D.折线水准路线</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11、当管底为岩石、碎石或多石地基时，对金属管道应铺垫不小于（　　　）mm厚的中砂或粗砂，构成给水管道砂基础。</w:t>
        <w:br/>
        <w:t>A.50</w:t>
        <w:br/>
        <w:t>B.100</w:t>
        <w:br/>
        <w:t>C.150</w:t>
        <w:br/>
        <w:t>D.200</w:t>
        <w:br/>
        <w:br/>
        <w:t xml:space="preserve">【答案】：B </w:t>
      </w:r>
    </w:p>
    <w:p>
      <w:r>
        <w:t>12、DS3水准仪，数字3表示的意义是每公里往返测高差中数的（　　　）误差不超3mm。</w:t>
        <w:br/>
        <w:t>A.偶然</w:t>
        <w:br/>
        <w:t>B.相对</w:t>
        <w:br/>
        <w:t>C.绝对</w:t>
        <w:br/>
        <w:t>D.极限</w:t>
        <w:br/>
        <w:br/>
        <w:t xml:space="preserve">【答案】：A </w:t>
      </w:r>
    </w:p>
    <w:p>
      <w:r>
        <w:t>13、道路路面边缘距乔木中心平面距离不小于（　　　）。</w:t>
        <w:br/>
        <w:t>A.1m</w:t>
        <w:br/>
        <w:t>B.2m</w:t>
        <w:br/>
        <w:t>C.3m</w:t>
        <w:br/>
        <w:t>D.4m</w:t>
        <w:br/>
        <w:br/>
        <w:t xml:space="preserve">【答案】：A </w:t>
      </w:r>
    </w:p>
    <w:p>
      <w:r>
        <w:t>14、为确保测距成果的精度，一般进行（　　　）。</w:t>
        <w:br/>
        <w:t>A.单次丈量</w:t>
        <w:br/>
        <w:t>B.往返丈量</w:t>
        <w:br/>
        <w:t>C.两次丈量取平均值</w:t>
        <w:br/>
        <w:t>D.进行两次往返丈量</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15、施工项目管理的主体是（　　　）。</w:t>
        <w:br/>
        <w:t>A.以项目经理为首的项目经理部</w:t>
        <w:br/>
        <w:t>B.以总监理工程师为首的监理单位</w:t>
        <w:br/>
        <w:t>C.以项目法为为首的建设单位</w:t>
        <w:br/>
        <w:t>D.建设行政主管部门</w:t>
        <w:br/>
        <w:br/>
        <w:t xml:space="preserve">【答案】：A </w:t>
      </w:r>
    </w:p>
    <w:p>
      <w:r>
        <w:t>16、将桥梁自重以及桥梁上作用的各种荷载传递和扩散给地基的结构是（　　　）。</w:t>
        <w:br/>
        <w:t>A.支座</w:t>
        <w:br/>
        <w:t>B.桥台</w:t>
        <w:br/>
        <w:t>C.基础</w:t>
        <w:br/>
        <w:t>D.桥墩</w:t>
        <w:br/>
        <w:br/>
        <w:t xml:space="preserve">【答案】：C </w:t>
      </w:r>
    </w:p>
    <w:p>
      <w:r>
        <w:t>17、预制构件应按设计位置起吊，曲梁宜采用（　　　）。</w:t>
        <w:br/>
        <w:t>A.一点吊装</w:t>
        <w:br/>
        <w:t>B.两点吊装</w:t>
        <w:br/>
        <w:t>C.三点吊装</w:t>
        <w:br/>
        <w:t>D.多点吊装</w:t>
        <w:br/>
        <w:br/>
        <w:t xml:space="preserve">【答案】：C </w:t>
      </w:r>
    </w:p>
    <w:p>
      <w:r>
        <w:t>18、重力流排水管道铺设的顺序是（　　　），排管时应将承口排向施工前进的方向。</w:t>
        <w:br/>
        <w:t>A.从上游开始顺水方向铺设</w:t>
        <w:br/>
        <w:t>B.从上游开始逆水方向铺设</w:t>
        <w:br/>
        <w:t>C.从下游开始顺水方向铺设</w:t>
        <w:br/>
        <w:t>D.从下游开始逆水方向铺设</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19、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【答案】：B</w:t>
      </w:r>
      <w:r>
        <w:t xml:space="preserve"> </w:t>
      </w:r>
    </w:p>
    <w:p>
      <w:r>
        <w:t>20、项目目标动态控制的核心是在项目实施的过程中定期地进行（　　　）的比较。</w:t>
        <w:br/>
        <w:t>A.项目目标计划值和偏差值</w:t>
        <w:br/>
        <w:t>B.项目目标实际值和偏差值</w:t>
        <w:br/>
        <w:t>C.项目目标计划值和实际值</w:t>
        <w:br/>
        <w:t>D.项目目标当期值和上一期值</w:t>
        <w:br/>
        <w:br/>
        <w:t xml:space="preserve">【答案】：C </w:t>
      </w:r>
    </w:p>
    <w:p>
      <w:r>
        <w:t>21、适用于机动车交通量大，车速高，非机动车多的快速路、次干路的是（　　　）。</w:t>
        <w:br/>
        <w:t>A.单幅路</w:t>
        <w:br/>
        <w:t>B.三幅路</w:t>
        <w:br/>
        <w:t>C.双幅路</w:t>
        <w:br/>
        <w:t>D.四幅路</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r>
        <w:t>22、下列不属于柔性管道失效由变形造成的有（　　　）。</w:t>
        <w:br/>
        <w:t>A.钢管</w:t>
        <w:br/>
        <w:t>B.钢筋混凝土管</w:t>
        <w:br/>
        <w:t>C.化学建材管</w:t>
        <w:br/>
        <w:t>D.柔型接口的球墨铸铁铁管道</w:t>
        <w:br/>
        <w:br/>
        <w:t xml:space="preserve">【答案】：B </w:t>
      </w:r>
    </w:p>
    <w:p>
      <w:r>
        <w:t>23、当市政管线交叉敷设时，自地面向地下竖向的排列顺序一般为（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24、下列说法错误的是（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r>
        <w:t>25、城市给水管道主要基础类型不包括（　　　）。</w:t>
        <w:br/>
        <w:t>A.天然基础</w:t>
        <w:br/>
        <w:t>B.砂基础</w:t>
        <w:br/>
        <w:t>C.碎石基础</w:t>
        <w:br/>
        <w:t>D.混凝土基础</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26、在桥墩上连续，在桥孔中中断，线路在桥孔内过渡到另一根梁上的梁式桥，称为（　　　）。</w:t>
        <w:br/>
        <w:t>A.简支梁</w:t>
        <w:br/>
        <w:t>B.连续梁</w:t>
        <w:br/>
        <w:t>C.悬索梁</w:t>
        <w:br/>
        <w:t>D.悬臂梁</w:t>
        <w:br/>
        <w:br/>
        <w:t>【答案】：D</w:t>
      </w:r>
      <w:r>
        <w:t xml:space="preserve"> </w:t>
      </w:r>
    </w:p>
    <w:p>
      <w:r>
        <w:t>27、拱桥的制作可以产生（　　　）。</w:t>
        <w:br/>
        <w:t>A.只产生竖向反力</w:t>
        <w:br/>
        <w:t>B.既产生竖向反力，也产生较大的水平推力</w:t>
        <w:br/>
        <w:t>C.只承受水平推力</w:t>
        <w:br/>
        <w:t>D.承受弯矩、轴力和水平推力</w:t>
        <w:br/>
        <w:br/>
        <w:t xml:space="preserve">【答案】：B </w:t>
      </w:r>
    </w:p>
    <w:p>
      <w:r>
        <w:t>28、下列哪项属于车道宽度的范围。（　　　）。</w:t>
        <w:br/>
        <w:t>A.3.5m</w:t>
        <w:br/>
        <w:t>B.3m</w:t>
        <w:br/>
        <w:t>C.3.8m</w:t>
        <w:br/>
        <w:t>D.4m</w:t>
        <w:br/>
        <w:br/>
        <w:t xml:space="preserve">【答案】：A </w:t>
      </w:r>
    </w:p>
    <w:p>
      <w:r>
        <w:t>29、盖挖逆作法的施工顺序（　　　）。</w:t>
        <w:br/>
        <w:t>A.构筑围护结构之地下连续墙和结构中间桩柱→回填顶板以上土方→开挖施工结构顶板→往上施工地上建筑</w:t>
        <w:br/>
        <w:t>B.开挖施工结构顶板→回填顶板以上土方→构筑围护结构之地下连续墙和结构中间桩柱→往上施工地上建筑</w:t>
        <w:br/>
        <w:t>C.构筑围护结构之地下连续墙和结构中间桩柱→开挖施工结构顶板→回填顶板以上土方→往上施工地上建筑</w:t>
        <w:br/>
        <w:t>D.开挖施工结构顶板→构筑围护结构之地下连续墙和结构中间桩柱→回填顶板以上土方→往上施工地上建筑</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30、排水沟断面尺寸一般为（　　　）。</w:t>
        <w:br/>
        <w:t>A.10cm×10cm</w:t>
        <w:br/>
        <w:t>B.30cm×30cm</w:t>
        <w:br/>
        <w:t>C.50m×50cm</w:t>
        <w:br/>
        <w:t>D.100cm×100cm</w:t>
        <w:br/>
        <w:br/>
        <w:t>【答案】：B</w:t>
      </w:r>
      <w:r>
        <w:t xml:space="preserve"> </w:t>
      </w:r>
    </w:p>
    <w:p>
      <w:r>
        <w:t>31、关于柔性接口说法正确的是（　　　）。</w:t>
        <w:br/>
        <w:t>A.多为水泥类材料密封或用法兰连接的管道接口</w:t>
        <w:br/>
        <w:t>B.不能承受一定量的轴向线变位</w:t>
        <w:br/>
        <w:t>C.能承受一定量的轴向线变位</w:t>
        <w:br/>
        <w:t>D.一般用在有条形基础的无压管道上</w:t>
        <w:br/>
        <w:br/>
        <w:t xml:space="preserve">【答案】：C </w:t>
      </w:r>
    </w:p>
    <w:p>
      <w:r>
        <w:t>32、行道树与机动车交叉口的最小距离为（　　　）。</w:t>
        <w:br/>
        <w:t>A.10m</w:t>
        <w:br/>
        <w:t>B.14m</w:t>
        <w:br/>
        <w:t>C.30m</w:t>
        <w:br/>
        <w:t>D.50m</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【答案】：A</w:t>
      </w:r>
      <w:r>
        <w:t xml:space="preserve"> </w:t>
      </w:r>
    </w:p>
    <w:p>
      <w:r>
        <w:t>34、山丘城市的道路选线通常采用哪种路网方式（　　　）。</w:t>
        <w:br/>
        <w:t>A.方格网状</w:t>
        <w:br/>
        <w:t>B.环形放射状</w:t>
        <w:br/>
        <w:t>C.自由式</w:t>
        <w:br/>
        <w:t>D.混合式</w:t>
        <w:br/>
        <w:br/>
        <w:t xml:space="preserve">【答案】：C </w:t>
      </w:r>
    </w:p>
    <w:p>
      <w:r>
        <w:t>35、点A（20、15、10）在点B（15、10、15）的（　　　）。</w:t>
        <w:br/>
        <w:t>A.左前上方</w:t>
        <w:br/>
        <w:t>B.右前上方</w:t>
        <w:br/>
        <w:t>C.右前下方</w:t>
        <w:br/>
        <w:t>D.左前下方</w:t>
        <w:br/>
        <w:br/>
        <w:t xml:space="preserve">【答案】：C </w:t>
      </w:r>
    </w:p>
    <w:p>
      <w:r>
        <w:t>36、根据两个或两个以上的已知角度的方向交会出的平面位置，称为（　　　）。</w:t>
        <w:br/>
        <w:t>A.直角坐标法</w:t>
        <w:br/>
        <w:t>B.极坐标法</w:t>
        <w:br/>
        <w:t>C.角度交会法</w:t>
        <w:br/>
        <w:t>D.距离交会法</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37、反映一个组织系统中各子系统之间或各工作部门之间的指令关系的是（　　　）。</w:t>
        <w:br/>
        <w:t>A.组织结构模式</w:t>
        <w:br/>
        <w:t>B.组织分工</w:t>
        <w:br/>
        <w:t>C.工作流程组织</w:t>
        <w:br/>
        <w:t>D.工作分解结构</w:t>
        <w:br/>
        <w:br/>
        <w:t>【答案】：A</w:t>
      </w:r>
      <w:r>
        <w:t xml:space="preserve"> </w:t>
      </w:r>
    </w:p>
    <w:p>
      <w:r>
        <w:t>38、沉人桩桩架的选择，主要根据桩锤种类、（　　　）、施工条件等而定。</w:t>
        <w:br/>
        <w:t>A.锤长</w:t>
        <w:br/>
        <w:t>B.锤重</w:t>
        <w:br/>
        <w:t>C.人数</w:t>
        <w:br/>
        <w:t>D.桩长</w:t>
        <w:br/>
        <w:br/>
        <w:t xml:space="preserve">【答案】：D </w:t>
      </w:r>
    </w:p>
    <w:p>
      <w:r>
        <w:t>39、磨耗层又称为（　　　）。</w:t>
        <w:br/>
        <w:t>A.路面结构层</w:t>
        <w:br/>
        <w:t>B.表面层</w:t>
        <w:br/>
        <w:t>C.基层</w:t>
        <w:br/>
        <w:t>D.垫层</w:t>
        <w:br/>
        <w:br/>
        <w:t xml:space="preserve">【答案】：B </w:t>
      </w:r>
    </w:p>
    <w:p>
      <w:r>
        <w:t>40、下列选项中，不属于矩阵式项目组织的优点是（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41、下列不属于盖挖法的优点的是（　　　）。</w:t>
        <w:br/>
        <w:t>A.围护结构变形小</w:t>
        <w:br/>
        <w:t>B.基坑底部土体稳定，隆起小，施工安全</w:t>
        <w:br/>
        <w:t>C.不设内部支撑，施工空间大</w:t>
        <w:br/>
        <w:t>D.施工难度小，费用低</w:t>
        <w:br/>
        <w:br/>
        <w:t>【答案】：D</w:t>
      </w:r>
      <w:r>
        <w:t xml:space="preserve"> </w:t>
      </w:r>
    </w:p>
    <w:p>
      <w:r>
        <w:t>42、路基的高度不同，会有不同的影响，下列错误的是（　　　）。</w:t>
        <w:br/>
        <w:t>A.会影响路基稳定</w:t>
        <w:br/>
        <w:t>B.影响路面的强度和稳定性</w:t>
        <w:br/>
        <w:t>C.影响工程造价</w:t>
        <w:br/>
        <w:t>D.不会影响路面厚度</w:t>
        <w:br/>
        <w:br/>
        <w:t xml:space="preserve">【答案】：D </w:t>
      </w:r>
    </w:p>
    <w:p>
      <w:r>
        <w:t>43、水准测量的目的是（　　　）。</w:t>
        <w:br/>
        <w:t>A.测定点的平面位置</w:t>
        <w:br/>
        <w:t>B.测定两点间的高差</w:t>
        <w:br/>
        <w:t>C.读取水准尺读数</w:t>
        <w:br/>
        <w:t>D.测出两点间的高差，推算点的高程</w:t>
        <w:br/>
        <w:br/>
        <w:t xml:space="preserve">【答案】：D </w:t>
      </w:r>
    </w:p>
    <w:p>
      <w:r>
        <w:t>44、转动物镜对光螺旋的目的是（　　　）。</w:t>
        <w:br/>
        <w:t>A.使视准轴水平</w:t>
        <w:br/>
        <w:t>B.看清十字丝</w:t>
        <w:br/>
        <w:t>C.使物像位于十字丝分划板面上</w:t>
        <w:br/>
        <w:t>D.使望远镜对准目标</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45、梁式桥的两个相邻桥墩中线间水平距离，或桥墩中线与桥台台背前缘间的水平距离，称为（　　　）。</w:t>
        <w:br/>
        <w:t>A.净跨径</w:t>
        <w:br/>
        <w:t>B.总跨径</w:t>
        <w:br/>
        <w:t>C.标准跨径</w:t>
        <w:br/>
        <w:t>D.计算跨径</w:t>
        <w:br/>
        <w:br/>
        <w:t>【答案】：B</w:t>
      </w:r>
      <w:r>
        <w:t xml:space="preserve"> </w:t>
      </w:r>
    </w:p>
    <w:p>
      <w:r>
        <w:t>46、桥墩是多跨桥的中间支撑结构，主要起（　　　）作用。</w:t>
        <w:br/>
        <w:t>A.支撑</w:t>
        <w:br/>
        <w:t>B.承重</w:t>
        <w:br/>
        <w:t>C.挡土</w:t>
        <w:br/>
        <w:t>D.连接</w:t>
        <w:br/>
        <w:br/>
        <w:t xml:space="preserve">【答案】：B </w:t>
      </w:r>
    </w:p>
    <w:p>
      <w:r>
        <w:t>47、按桥梁力学体系可分为五种基本体系，下列不符合此类的是（　　　）。</w:t>
        <w:br/>
        <w:t>A.梁式桥</w:t>
        <w:br/>
        <w:t>B.拱式桥</w:t>
        <w:br/>
        <w:t>C.上承式桥</w:t>
        <w:br/>
        <w:t>D.悬索桥</w:t>
        <w:br/>
        <w:br/>
        <w:t xml:space="preserve">【答案】：C </w:t>
      </w:r>
    </w:p>
    <w:p>
      <w:r>
        <w:t>48、由一个已知高程的水准点开始观测，顺序测量若干待测点，最后回到原来开始的水准点的路线是（　　　）。</w:t>
        <w:br/>
        <w:t>A.闭合水准路线</w:t>
        <w:br/>
        <w:t>B.附合水准路线</w:t>
        <w:br/>
        <w:t>C.支水准路线</w:t>
        <w:br/>
        <w:t>D.折线水准路线</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49、常用来减少或消除交叉口冲突点的方法不包括（　　　）。</w:t>
        <w:br/>
        <w:t>A.交通管制</w:t>
        <w:br/>
        <w:t>B.渠化交通</w:t>
        <w:br/>
        <w:t>C.立体交叉</w:t>
        <w:br/>
        <w:t>D.减少交叉口</w:t>
        <w:br/>
        <w:br/>
        <w:t>【答案】：D</w:t>
      </w:r>
      <w:r>
        <w:t xml:space="preserve"> </w:t>
      </w:r>
    </w:p>
    <w:p>
      <w:r>
        <w:t>50、等截面连续梁构造简单，用于中小跨径时，梁高为（　　　）。</w:t>
        <w:br/>
        <w:t>A.（1/15～1/25）L</w:t>
        <w:br/>
        <w:t>B.（1/12～1/16）L</w:t>
        <w:br/>
        <w:t>C.（1/25～1/35）L</w:t>
        <w:br/>
        <w:t>D.（1/30～1/40）L</w:t>
        <w:br/>
        <w:br/>
        <w:t xml:space="preserve">【答案】：A </w:t>
      </w:r>
    </w:p>
    <w:p>
      <w:r>
        <w:t>51、悬浇梁体一般应分为四大部分浇筑，以下选项中不属于四大部分的是（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r>
        <w:t>52、下列不属于桥面系的是（　　　）。</w:t>
        <w:br/>
        <w:t>A.桥面铺装</w:t>
        <w:br/>
        <w:t>B.人行道</w:t>
        <w:br/>
        <w:t>C.栏杆</w:t>
        <w:br/>
        <w:t>D.系梁</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53、沟槽支撑的目的是防止侧壁坍塌，为沟槽创造安全的施工条件。支撑材料通常由（　　　）做成。</w:t>
        <w:br/>
        <w:t>A.管材或钢筋</w:t>
        <w:br/>
        <w:t>B.混凝土预制构件</w:t>
        <w:br/>
        <w:t>C.木材或钢材</w:t>
        <w:br/>
        <w:t>D.塑性材料</w:t>
        <w:br/>
        <w:br/>
        <w:t>【答案】：C</w:t>
      </w:r>
      <w:r>
        <w:t xml:space="preserve"> </w:t>
      </w:r>
    </w:p>
    <w:p>
      <w:r>
        <w:t>54、下列交通方式既可作为中小城市轨道交通网络的主干线，也可作为大城市轨道交通网络的补充的是（　　　）。</w:t>
        <w:br/>
        <w:t>A.地下铁道</w:t>
        <w:br/>
        <w:t>B.轻轨交通</w:t>
        <w:br/>
        <w:t>C.独轨交通</w:t>
        <w:br/>
        <w:t>D.有轨电车</w:t>
        <w:br/>
        <w:br/>
        <w:t xml:space="preserve">【答案】：B </w:t>
      </w:r>
    </w:p>
    <w:p>
      <w:r>
        <w:t>55、水准测量中，设后尺A的读数a=2.713m，前尺B的读数b=1.401m，已知A点高程为15.000m，则水准仪视线高程为（　　　）m。</w:t>
        <w:br/>
        <w:t>A.13.688</w:t>
        <w:br/>
        <w:t>B.16.312</w:t>
        <w:br/>
        <w:t>C.16.401</w:t>
        <w:br/>
        <w:t>D.17.713</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56、对于单跨隧道，当开挖宽小于12m时，应采用（　　　）。</w:t>
        <w:br/>
        <w:t>A.台阶开挖法</w:t>
        <w:br/>
        <w:t>B.CD法</w:t>
        <w:br/>
        <w:t>C.CRD法</w:t>
        <w:br/>
        <w:t>D.双侧壁导坑法</w:t>
        <w:br/>
        <w:br/>
        <w:t xml:space="preserve">【答案】：A </w:t>
      </w:r>
    </w:p>
    <w:p>
      <w:r>
        <w:t>57、适用于胶结松散的砾、卵石层的下沉方法（　　　）。</w:t>
        <w:br/>
        <w:t>A.抓斗挖土法</w:t>
        <w:br/>
        <w:t>B.辅助下沉法</w:t>
        <w:br/>
        <w:t>C.水枪冲土法</w:t>
        <w:br/>
        <w:t>D.人工或风动工具挖土法</w:t>
        <w:br/>
        <w:br/>
        <w:t xml:space="preserve">【答案】：A </w:t>
      </w:r>
    </w:p>
    <w:p>
      <w:r>
        <w:t>58、供热管道上的阀门，起流量调节作用的阀门是（　　　）。</w:t>
        <w:br/>
        <w:t>A.截止阀</w:t>
        <w:br/>
        <w:t>B.闸阀</w:t>
        <w:br/>
        <w:t>C.蝶阀</w:t>
        <w:br/>
        <w:t>D.单向阀</w:t>
        <w:br/>
        <w:br/>
        <w:t xml:space="preserve">【答案】：C </w:t>
      </w:r>
    </w:p>
    <w:p>
      <w:r>
        <w:t>59、与素混凝土梁相比，适量配筋的钢混凝土梁的承载力和抵抗开裂的能力（　　　）。</w:t>
        <w:br/>
        <w:t>A.均提高很多</w:t>
        <w:br/>
        <w:t>B.承载力提高很多，抗裂提高不多</w:t>
        <w:br/>
        <w:t>C.承载力提高不多，抗裂提高很多</w:t>
        <w:br/>
        <w:t>D.均提高不多</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60、项目是由一组有起止时间的、相互协调的受控活动所组成的特定过程。其具有的共同特征中，下列选项不正确的是（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【答案】：C</w:t>
      </w:r>
      <w:r>
        <w:t xml:space="preserve"> </w:t>
      </w:r>
    </w:p>
    <w:p>
      <w:r>
        <w:t>61、偏角法测设圆曲线，其适用于（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r>
        <w:t>62、下列说法正确的是（　　　）。</w:t>
        <w:br/>
        <w:t>A.桥梁多孔跨径总长大于1000m称为特大桥</w:t>
        <w:br/>
        <w:t>B.单孔跨径140m的桥称为特大桥</w:t>
        <w:br/>
        <w:t>C.多孔跨径总长为100m的桥属于中桥</w:t>
        <w:br/>
        <w:t>D.多孔跨径总长为30m的桥属于中桥</w:t>
        <w:br/>
        <w:br/>
        <w:t xml:space="preserve">【答案】：A </w:t>
      </w:r>
    </w:p>
    <w:p>
      <w:r>
        <w:t>63、不属于常用沟槽支撑形式的是（　　　）。</w:t>
        <w:br/>
        <w:t>A.横撑</w:t>
        <w:br/>
        <w:t>B.竖撑</w:t>
        <w:br/>
        <w:t>C.纵撑</w:t>
        <w:br/>
        <w:t>D.板桩撑</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64、计算市政管网工程量时，管道外防腐面积的计算公式为：管道外防腐面积=（　　　）。</w:t>
        <w:br/>
        <w:t>A.管内径×3.142×设计长度</w:t>
        <w:br/>
        <w:t>B.管外径×3.142×设计长度</w:t>
        <w:br/>
        <w:t>C.管道公称直径×3.142×设计长度</w:t>
        <w:br/>
        <w:t>D.（管道公称直径+10mm）×3过42×设计长度</w:t>
        <w:br/>
        <w:br/>
        <w:t>【答案】：B</w:t>
      </w:r>
      <w:r>
        <w:t xml:space="preserve"> </w:t>
      </w:r>
    </w:p>
    <w:p>
      <w:r>
        <w:t>65、与居住区、工业区等内部道路相连接，是城镇交通网中数量较多的道路的是（　　　）。</w:t>
        <w:br/>
        <w:t>A.快速路</w:t>
        <w:br/>
        <w:t>B.次干路</w:t>
        <w:br/>
        <w:t>C.支路</w:t>
        <w:br/>
        <w:t>D.主干路</w:t>
        <w:br/>
        <w:br/>
        <w:t xml:space="preserve">【答案】：C </w:t>
      </w:r>
    </w:p>
    <w:p>
      <w:r>
        <w:t>66、沥青混凝土路面的基层对（　　　）没有要求。</w:t>
        <w:br/>
        <w:t>A.耐磨性</w:t>
        <w:br/>
        <w:t>B.刚度</w:t>
        <w:br/>
        <w:t>C.强度</w:t>
        <w:br/>
        <w:t>D.稳定性</w:t>
        <w:br/>
        <w:br/>
        <w:t xml:space="preserve">【答案】：A </w:t>
      </w:r>
    </w:p>
    <w:p>
      <w:r>
        <w:t>67、装配式预应力混凝土简支T形梁桥常用跨径为（　　　）。</w:t>
        <w:br/>
        <w:t>A.20~30m</w:t>
        <w:br/>
        <w:t>B.25~50m</w:t>
        <w:br/>
        <w:t>C.15~50m</w:t>
        <w:br/>
        <w:t>D.20~50m</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68、花境布置形式以（　　　）为主。</w:t>
        <w:br/>
        <w:t>A.组从状</w:t>
        <w:br/>
        <w:t>B.带状自然式</w:t>
        <w:br/>
        <w:t>C.带状组团式</w:t>
        <w:br/>
        <w:t>D.点状自然式</w:t>
        <w:br/>
        <w:br/>
        <w:t>【答案】：B</w:t>
      </w:r>
      <w:r>
        <w:t xml:space="preserve"> </w:t>
      </w:r>
    </w:p>
    <w:p>
      <w:r>
        <w:t>69、配置水下砼时，细骨料宜采用（　　　）。</w:t>
        <w:br/>
        <w:t>A.粗砂</w:t>
        <w:br/>
        <w:t>B.中砂</w:t>
        <w:br/>
        <w:t>C.细砂</w:t>
        <w:br/>
        <w:t>D.粉砂</w:t>
        <w:br/>
        <w:br/>
        <w:t xml:space="preserve">【答案】：B </w:t>
      </w:r>
    </w:p>
    <w:p>
      <w:r>
        <w:t>70、正确选定沟槽的（　　　），可以为后续施工过程创造良好条件，保证工程质量和施工安全，以及减少开挖土方量。</w:t>
        <w:br/>
        <w:t>A.施工人员</w:t>
        <w:br/>
        <w:t>B.施工机械</w:t>
        <w:br/>
        <w:t>C.开挖进度</w:t>
        <w:br/>
        <w:t>D.开挖断面</w:t>
        <w:br/>
        <w:br/>
        <w:t xml:space="preserve">【答案】：D </w:t>
      </w:r>
    </w:p>
    <w:p>
      <w:r>
        <w:t>71、某站水准测量时，由A点向B点进行测量，测得A、B两点之间的高差为0.506m，且B水准尺的读数为2.376m，A点高程为16.520m，则A点水准尺的读数与B点高程分别为（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72、当墩身高度大于（　　　）时，可设横系梁加强柱身横向联系。</w:t>
        <w:br/>
        <w:t>A.5~6m</w:t>
        <w:br/>
        <w:t>B.6~7m</w:t>
        <w:br/>
        <w:t>C.7~8m</w:t>
        <w:br/>
        <w:t>D.8~9m</w:t>
        <w:br/>
        <w:br/>
        <w:t>【答案】：B</w:t>
      </w:r>
      <w:r>
        <w:t xml:space="preserve"> </w:t>
      </w:r>
    </w:p>
    <w:p>
      <w:r>
        <w:t>73、缘石平箅式雨水口适用于（　　　）。</w:t>
        <w:br/>
        <w:t>A.有缘石的道路</w:t>
        <w:br/>
        <w:t>B.无缘石的路面</w:t>
        <w:br/>
        <w:t>C.无缘石的广场</w:t>
        <w:br/>
        <w:t>D.地面低洼聚水处</w:t>
        <w:br/>
        <w:br/>
        <w:t xml:space="preserve">【答案】：A </w:t>
      </w:r>
    </w:p>
    <w:p>
      <w:r>
        <w:t>74、不开槽施工方法中，一般情况下，浅埋暗挖法适用于直径（　　　）管道施工。</w:t>
        <w:br/>
        <w:t>A.100～1000mm</w:t>
        <w:br/>
        <w:t>B.2000mm以上</w:t>
        <w:br/>
        <w:t>C.800～3000mm</w:t>
        <w:br/>
        <w:t>D.3000mm以上</w:t>
        <w:br/>
        <w:br/>
        <w:t xml:space="preserve">【答案】：B </w:t>
      </w:r>
    </w:p>
    <w:p>
      <w:r>
        <w:t>75、用角度交会法测设点的平面位置所需的测设数据是（　　　）。</w:t>
        <w:br/>
        <w:t>A.一个角度和一段距离</w:t>
        <w:br/>
        <w:t>B.纵横坐标差</w:t>
        <w:br/>
        <w:t>C.两个角度</w:t>
        <w:br/>
        <w:t>D.两段距离</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76、桥涵工程中，桩基工程量计算时，“按桩长度（包括桩尖长度）乘以桩横断面面积，再减去空心部分体积计算”的是（　　　）。</w:t>
        <w:br/>
        <w:t>A.钢筋混凝土方桩</w:t>
        <w:br/>
        <w:t>B.预制桩</w:t>
        <w:br/>
        <w:t>C.钢筋混凝土管桩</w:t>
        <w:br/>
        <w:t>D.钢管桩</w:t>
        <w:br/>
        <w:br/>
        <w:t>【答案】：C</w:t>
      </w:r>
      <w:r>
        <w:t xml:space="preserve"> </w:t>
      </w:r>
    </w:p>
    <w:p>
      <w:r>
        <w:t>77、线路测量中，（　　　）工作在定测阶段完成。</w:t>
        <w:br/>
        <w:t>A.地形测量</w:t>
        <w:br/>
        <w:t>B.导线测量</w:t>
        <w:br/>
        <w:t>C.水准测量</w:t>
        <w:br/>
        <w:t>D.中线测量</w:t>
        <w:br/>
        <w:br/>
        <w:t xml:space="preserve">【答案】：D </w:t>
      </w:r>
    </w:p>
    <w:p>
      <w:r>
        <w:t>78、下列有关工程量计算错误的是（　　　）。</w:t>
        <w:br/>
        <w:t>A.计算单位要和套用的定额项目的计算单位一致</w:t>
        <w:br/>
        <w:t>B.相同计量单位只有一种计算方法</w:t>
        <w:br/>
        <w:t>C.注意计算包括的范围</w:t>
        <w:br/>
        <w:t>D.注意标准要符合定额的规定</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79、机械式接口球墨铸铁管施工工艺流程为（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【答案】：D</w:t>
      </w:r>
      <w:r>
        <w:t xml:space="preserve"> </w:t>
      </w:r>
    </w:p>
    <w:p>
      <w:r>
        <w:t>80、转点在水准测量中起传递（　　　）的作用。</w:t>
        <w:br/>
        <w:t>A.高程</w:t>
        <w:br/>
        <w:t>B.水平角</w:t>
        <w:br/>
        <w:t>C.距离</w:t>
        <w:br/>
        <w:t>D.方向</w:t>
        <w:br/>
        <w:br/>
        <w:t xml:space="preserve">【答案】：A </w:t>
      </w:r>
    </w:p>
    <w:p>
      <w:r>
        <w:t>81、在梁高受限制的场合，连续板梁高为（　　　）。</w:t>
        <w:br/>
        <w:t>A.（1/15～1/25）L</w:t>
        <w:br/>
        <w:t>B.（1/12～1/16）L</w:t>
        <w:br/>
        <w:t>C.（1/25～1/35）L</w:t>
        <w:br/>
        <w:t>D.（1/30～1/40）L</w:t>
        <w:br/>
        <w:br/>
        <w:t xml:space="preserve">【答案】：D </w:t>
      </w:r>
    </w:p>
    <w:p>
      <w:r>
        <w:t>82、下列跨径适用于实心板桥的是（　　　）。</w:t>
        <w:br/>
        <w:t>A.4m</w:t>
        <w:br/>
        <w:t>B.8m</w:t>
        <w:br/>
        <w:t>C.12m</w:t>
        <w:br/>
        <w:t>D.15m</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83、考虑到自行车和其他非机动车的爬坡能力，最大纵坡一般不大于（　　　）。</w:t>
        <w:br/>
        <w:t>A.2.5%</w:t>
        <w:br/>
        <w:t>B.3%</w:t>
        <w:br/>
        <w:t>C.0.2%</w:t>
        <w:br/>
        <w:t>D.0.1%</w:t>
        <w:br/>
        <w:br/>
        <w:t>【答案】：A</w:t>
      </w:r>
      <w:r>
        <w:t xml:space="preserve"> </w:t>
      </w:r>
    </w:p>
    <w:p>
      <w:r>
        <w:t>84、水准测量时，尺垫应放置在（　　　）上。</w:t>
        <w:br/>
        <w:t>A.水准点</w:t>
        <w:br/>
        <w:t>B.转点</w:t>
        <w:br/>
        <w:t>C.土质松软的水准点</w:t>
        <w:br/>
        <w:t>D.需要立尺的所有点</w:t>
        <w:br/>
        <w:br/>
        <w:t xml:space="preserve">【答案】：B </w:t>
      </w:r>
    </w:p>
    <w:p>
      <w:r>
        <w:t>85、当在施工场地上已经布置方格网时，可采用（　　　）来测量点位。</w:t>
        <w:br/>
        <w:t>A.直角坐标法</w:t>
        <w:br/>
        <w:t>B.极坐标法</w:t>
        <w:br/>
        <w:t>C.角度交会法</w:t>
        <w:br/>
        <w:t>D.距离交会法</w:t>
        <w:br/>
        <w:br/>
        <w:t xml:space="preserve">【答案】：A </w:t>
      </w:r>
    </w:p>
    <w:p>
      <w:r>
        <w:t>86、城市给水管道工程中，橡胶圈接口不适用于（　　　）。</w:t>
        <w:br/>
        <w:t>A.橡胶圈</w:t>
        <w:br/>
        <w:t>B.焊接</w:t>
        <w:br/>
        <w:t>C.法兰</w:t>
        <w:br/>
        <w:t>D.丝扣</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p>
    <w:p>
      <w:r>
        <w:t>87、（　　　）是现场管理的重要内容和依据，是施工组织设计的组成部分。</w:t>
        <w:br/>
        <w:t>A.施工进度计划</w:t>
        <w:br/>
        <w:t>B.施工方案设计</w:t>
        <w:br/>
        <w:t>C.施工总平面设计</w:t>
        <w:br/>
        <w:t>D.施工合同文件</w:t>
        <w:br/>
        <w:br/>
        <w:t>【答案】：C</w:t>
      </w:r>
      <w:r>
        <w:t xml:space="preserve"> </w:t>
      </w:r>
    </w:p>
    <w:p>
      <w:r>
        <w:t>88、根据接口的弹性，不属于管道接口形式的是（　　　）。</w:t>
        <w:br/>
        <w:t>A.柔性</w:t>
        <w:br/>
        <w:t>B.刚性</w:t>
        <w:br/>
        <w:t>C.半刚半柔性</w:t>
        <w:br/>
        <w:t>D.弹性</w:t>
        <w:br/>
        <w:br/>
        <w:t xml:space="preserve">【答案】：D </w:t>
      </w:r>
    </w:p>
    <w:p>
      <w:r>
        <w:t>89、下列说法错误的是（　　　）。</w:t>
        <w:br/>
        <w:t>A.沿同一直线，以同样大小的力拉车，对车产生的运动效果一样</w:t>
        <w:br/>
        <w:t>B.在刚体的原力系上加上或去掉一个平衡力系，不会改变刚体的运动状态</w:t>
        <w:br/>
        <w:t>C.力的可传性原理只适合研究物体的外效应</w:t>
        <w:br/>
        <w:t>D.对于所有物体，力的三要素可改为：力的大小、方向和作用线</w:t>
        <w:br/>
        <w:br/>
        <w:t xml:space="preserve">【答案】：D </w:t>
      </w:r>
    </w:p>
    <w:p>
      <w:r>
        <w:t>90、某市政工程土方开挖时，底宽6m、底长15m、挖深2.5m，则应套用的土方开挖形式为（　　　）。</w:t>
        <w:br/>
        <w:t>A.一般土方开挖</w:t>
        <w:br/>
        <w:t>B.沟槽土方开挖</w:t>
        <w:br/>
        <w:t>C.基坑土方开挖</w:t>
        <w:br/>
        <w:t>D.场地平整</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91、组合模板是一种工具式模板，是工程施工用得最多的一种模板。它由具有一定模数的若干类型的（　　　）组成。</w:t>
        <w:br/>
        <w:t>A.支撑、角模</w:t>
        <w:br/>
        <w:t>B.板块、角模、支撑和连接件</w:t>
        <w:br/>
        <w:t>C.板块、支撑</w:t>
        <w:br/>
        <w:t>D.板块、角模</w:t>
        <w:br/>
        <w:br/>
        <w:t>【答案】：B</w:t>
      </w:r>
      <w:r>
        <w:t xml:space="preserve"> </w:t>
      </w:r>
    </w:p>
    <w:p>
      <w:r>
        <w:t>92、下列各项中，不属于架桥机的是（　　　）。</w:t>
        <w:br/>
        <w:t>A.单导梁</w:t>
        <w:br/>
        <w:t>B.双导梁</w:t>
        <w:br/>
        <w:t>C.多导梁</w:t>
        <w:br/>
        <w:t>D.斜拉式</w:t>
        <w:br/>
        <w:br/>
        <w:t xml:space="preserve">【答案】：C </w:t>
      </w:r>
    </w:p>
    <w:p>
      <w:r>
        <w:t>93、（　　　）是建立国家大地控制网的一种方法，也是工程测量中建立控制点的常用方法。</w:t>
        <w:br/>
        <w:t>A.角度测量</w:t>
        <w:br/>
        <w:t>B.水准测量</w:t>
        <w:br/>
        <w:t>C.导线测量</w:t>
        <w:br/>
        <w:t>D.施工测量</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94、当管道内径大于700mm时，可按管道井段数量抽样选取（　　　）进行闭水试验；试验不合格时，抽样井段数量应在原抽样基础上加倍进行试验。</w:t>
        <w:br/>
        <w:t>A.1/2</w:t>
        <w:br/>
        <w:t>B.1/3</w:t>
        <w:br/>
        <w:t>C.1/4</w:t>
        <w:br/>
        <w:t>D.1/5</w:t>
        <w:br/>
        <w:br/>
        <w:t xml:space="preserve">【答案】：B </w:t>
      </w:r>
    </w:p>
    <w:p>
      <w:r>
        <w:t>95、进行地基处理施工，下列地层中适用强夯法的是（　　　）。</w:t>
        <w:br/>
        <w:t>A.淤泥</w:t>
        <w:br/>
        <w:t>B.黏性土</w:t>
        <w:br/>
        <w:t>C.沼泽土</w:t>
        <w:br/>
        <w:t>D.腐殖土</w:t>
        <w:br/>
        <w:br/>
        <w:t xml:space="preserve">【答案】：B </w:t>
      </w:r>
    </w:p>
    <w:p>
      <w:r>
        <w:t>96、下列有关环境保护和文明施工管理的论述中，错误的是（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r>
        <w:t>97、双侧壁导坑法施工顺序是（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98、采用HDPE膜防渗技术的核心是（　　　）。</w:t>
        <w:br/>
        <w:t>A.HDPE膜的进货质量</w:t>
        <w:br/>
        <w:t>B.HDPE膜的机具</w:t>
        <w:br/>
        <w:t>C.HDPE膜的施工季节合理性</w:t>
        <w:br/>
        <w:t>D.HDPE膜的施工质量</w:t>
        <w:br/>
        <w:br/>
        <w:t>【答案】：D</w:t>
      </w:r>
      <w:r>
        <w:t xml:space="preserve"> </w:t>
      </w:r>
    </w:p>
    <w:p>
      <w:r>
        <w:t>99、下列说法正确的是（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r>
        <w:t>100、单幅路适用于（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r>
        <w:t>101、将系统和控制论的研究成果应用于建设工程造价管理，以尽可能地减少或避免工程造价目标值与实际值的偏离，属于（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102、下列选项中适宜在市区较窄的街道上建造高架线路的是（　　　）。</w:t>
        <w:br/>
        <w:t>A.地下铁道</w:t>
        <w:br/>
        <w:t>B.轻轨交通</w:t>
        <w:br/>
        <w:t>C.独轨交通</w:t>
        <w:br/>
        <w:t>D.有轨电车</w:t>
        <w:br/>
        <w:br/>
        <w:t>【答案】：C</w:t>
      </w:r>
      <w:r>
        <w:t xml:space="preserve"> </w:t>
      </w:r>
    </w:p>
    <w:p>
      <w:r>
        <w:t>103、下列关于城市桥梁工程技术术语表述正确的是（　　　）。</w:t>
        <w:br/>
        <w:t>A.简支梁桥标准跨径就是支承线之间的距离</w:t>
        <w:br/>
        <w:t>B.桥梁全长等于各跨长之和</w:t>
        <w:br/>
        <w:t>C.拱的计算跨径是指两起拱面与拱轴线的交点之间的水平距离</w:t>
        <w:br/>
        <w:t>D.拱的标准跨径是指两墩中线之间的距离</w:t>
        <w:br/>
        <w:br/>
        <w:t xml:space="preserve">【答案】：A </w:t>
      </w:r>
    </w:p>
    <w:p>
      <w:r>
        <w:t>104、受弯构件是指（　　　）的构件。</w:t>
        <w:br/>
        <w:t>A.截面上有弯矩、剪力和扭矩作用</w:t>
        <w:br/>
        <w:t>B.截面上有弯矩作用</w:t>
        <w:br/>
        <w:t>C.截面上有弯矩、剪力作用</w:t>
        <w:br/>
        <w:t>D.截面上有扭矩、剪力作用</w:t>
        <w:br/>
        <w:br/>
        <w:t xml:space="preserve">【答案】：C </w:t>
      </w:r>
    </w:p>
    <w:p>
      <w:r>
        <w:t>105、定额编制时使用平均先进水平的是（　　　）。</w:t>
        <w:br/>
        <w:t>A.施工定额</w:t>
        <w:br/>
        <w:t>B.预算定额</w:t>
        <w:br/>
        <w:t>C.概算定额</w:t>
        <w:br/>
        <w:t>D.概算指标</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106、当比值小于（　　　）时，连续梁可视为固端梁。</w:t>
        <w:br/>
        <w:t>A.0.5</w:t>
        <w:br/>
        <w:t>B.0.4</w:t>
        <w:br/>
        <w:t>C.0.3</w:t>
        <w:br/>
        <w:t>D.0.2</w:t>
        <w:br/>
        <w:br/>
        <w:t>【答案】：C</w:t>
      </w:r>
      <w:r>
        <w:t xml:space="preserve"> </w:t>
      </w:r>
    </w:p>
    <w:p>
      <w:r>
        <w:t>107、F形管接口又称为（　　　）。</w:t>
        <w:br/>
        <w:t>A.平口管</w:t>
        <w:br/>
        <w:t>B.企口管</w:t>
        <w:br/>
        <w:t>C.钢承口管</w:t>
        <w:br/>
        <w:t>D.金属管</w:t>
        <w:br/>
        <w:br/>
        <w:t xml:space="preserve">【答案】：C </w:t>
      </w:r>
    </w:p>
    <w:p>
      <w:r>
        <w:t>108、桥梁所受的荷载作用中，汽车荷载属于（　　　）。</w:t>
        <w:br/>
        <w:t>A.临时作用</w:t>
        <w:br/>
        <w:t>B.永久作用</w:t>
        <w:br/>
        <w:t>C.可变作用</w:t>
        <w:br/>
        <w:t>D.偶然荷载</w:t>
        <w:br/>
        <w:br/>
        <w:t xml:space="preserve">【答案】：C </w:t>
      </w:r>
    </w:p>
    <w:p>
      <w:r>
        <w:t>109、乔木、大灌木在栽植后均应支撑，非栽植季节栽植，最大程度的强修剪应至少保留树冠的（　　　）。</w:t>
        <w:br/>
        <w:t>A.1/2m</w:t>
        <w:br/>
        <w:t>B.1/4m</w:t>
        <w:br/>
        <w:t>C.1/3</w:t>
        <w:br/>
        <w:t>D.1/5m</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110、钢筋连接的接头宜设置在（　　　）。</w:t>
        <w:br/>
        <w:t>A.任意位置</w:t>
        <w:br/>
        <w:t>B.受力较小</w:t>
        <w:br/>
        <w:t>C.受力较大</w:t>
        <w:br/>
        <w:t>D.抗震缝处</w:t>
        <w:br/>
        <w:br/>
        <w:t>【答案】：B</w:t>
      </w:r>
      <w:r>
        <w:t xml:space="preserve"> </w:t>
      </w:r>
    </w:p>
    <w:p>
      <w:r>
        <w:t>111、线路中心距离一般建筑物小于（　　　），宜采用高级减震的轨道结构。</w:t>
        <w:br/>
        <w:t>A.10m</w:t>
        <w:br/>
        <w:t>B.15m</w:t>
        <w:br/>
        <w:t>C.20m</w:t>
        <w:br/>
        <w:t>D.25m</w:t>
        <w:br/>
        <w:br/>
        <w:t xml:space="preserve">【答案】：C </w:t>
      </w:r>
    </w:p>
    <w:p>
      <w:r>
        <w:t>112、轨道一般采用的标准轨距是（　　　）。</w:t>
        <w:br/>
        <w:t>A.1430mm</w:t>
        <w:br/>
        <w:t>B.1435mm</w:t>
        <w:br/>
        <w:t>C.1450mm</w:t>
        <w:br/>
        <w:t>D.1455mm</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113、公路铺筑面外侧据乔木中心不小于（　　　）m，据灌木边缘不小于（　　　）m。</w:t>
        <w:br/>
        <w:t>A.0.75，不宜种</w:t>
        <w:br/>
        <w:t>B.0.8，2.00</w:t>
        <w:br/>
        <w:t>C.1.00，0.50</w:t>
        <w:br/>
        <w:t>D.2.00，0.50</w:t>
        <w:br/>
        <w:br/>
        <w:t xml:space="preserve">【答案】：B </w:t>
      </w:r>
    </w:p>
    <w:p>
      <w:r>
        <w:t>114、无压管道应进行管道的严密性试验，严密性试验分为（　　　）。</w:t>
        <w:br/>
        <w:t>A.闭水试验和闭气试验</w:t>
        <w:br/>
        <w:t>B.闭水试验和水压试验</w:t>
        <w:br/>
        <w:t>C.强度试验和闭气试验</w:t>
        <w:br/>
        <w:t>D.强度试验和闭水试验</w:t>
        <w:br/>
        <w:br/>
        <w:t xml:space="preserve">【答案】：A </w:t>
      </w:r>
    </w:p>
    <w:p>
      <w:r>
        <w:t>115、管道沟槽的深度按基础的形式和埋深分别计算，枕基的计算方法是（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116、从水准测量的原理可以看出，水准测量必需的仪器和工具是（　　　）。</w:t>
        <w:br/>
        <w:t>A.水准仪、钢尺</w:t>
        <w:br/>
        <w:t>B.经纬仪、站牌</w:t>
        <w:br/>
        <w:t>C.水准仪、水准尺</w:t>
        <w:br/>
        <w:t>D.经纬仪、钢尺</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117、水文气象不稳定、沉管距离较长、水流速度相对较大时，可采用（　　　）。</w:t>
        <w:br/>
        <w:t>A.水面浮运法</w:t>
        <w:br/>
        <w:t>B.铺管船法</w:t>
        <w:br/>
        <w:t>C.底拖法</w:t>
        <w:br/>
        <w:t>D.浮运发</w:t>
        <w:br/>
        <w:br/>
        <w:t>【答案】：B</w:t>
      </w:r>
      <w:r>
        <w:t xml:space="preserve"> </w:t>
      </w:r>
    </w:p>
    <w:p>
      <w:r>
        <w:t>118、桥梁所受的作用中，汽车撞击作用属于（　　　）。</w:t>
        <w:br/>
        <w:t>A.临时作用</w:t>
        <w:br/>
        <w:t>B.永久作用</w:t>
        <w:br/>
        <w:t>C.可变作用</w:t>
        <w:br/>
        <w:t>D.偶然荷载</w:t>
        <w:br/>
        <w:br/>
        <w:t xml:space="preserve">【答案】：D </w:t>
      </w:r>
    </w:p>
    <w:p>
      <w:r>
        <w:t>119、预应力混凝土钢绞线是按严格的技术条件，绞捻起来的钢丝束。其中，用三根刻痕钢丝捻制的钢绞线（　　　）。</w:t>
        <w:br/>
        <w:t>A.（代号为1X3）</w:t>
        <w:br/>
        <w:t>B.（代号为1X3C）</w:t>
        <w:br/>
        <w:t>C.（代号为1X3I）</w:t>
        <w:br/>
        <w:t>D.（代号为1x3K）</w:t>
        <w:br/>
        <w:br/>
        <w:t xml:space="preserve">【答案】：C </w:t>
      </w:r>
    </w:p>
    <w:p>
      <w:r>
        <w:t>120、城市轨道交通地面正线宜采用（　　　）。</w:t>
        <w:br/>
        <w:t>A.短枕式整体道床</w:t>
        <w:br/>
        <w:t>B.长枕式整体道床</w:t>
        <w:br/>
        <w:t>C.高架桥上整体道床</w:t>
        <w:br/>
        <w:t>D.混凝土枕碎石道床</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121、在竖向荷载作用下无水平反力的结构时（　　　）。</w:t>
        <w:br/>
        <w:t>A.梁式桥</w:t>
        <w:br/>
        <w:t>B.拱式桥</w:t>
        <w:br/>
        <w:t>C.刚架桥</w:t>
        <w:br/>
        <w:t>D.悬索桥</w:t>
        <w:br/>
        <w:br/>
        <w:t>【答案】：A</w:t>
      </w:r>
      <w:r>
        <w:t xml:space="preserve"> </w:t>
      </w:r>
    </w:p>
    <w:p>
      <w:r>
        <w:t>122、水下混凝土灌注施工应符合下列要求，其中说法错误的是（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 xml:space="preserve">【答案】：B </w:t>
      </w:r>
    </w:p>
    <w:p>
      <w:r>
        <w:t>123、桥梁所受的荷载作用中，预加应力属于（　　　）。</w:t>
        <w:br/>
        <w:t>A.临时作用</w:t>
        <w:br/>
        <w:t>B.永久作用</w:t>
        <w:br/>
        <w:t>C.可变作用</w:t>
        <w:br/>
        <w:t>D.不可变作用</w:t>
        <w:br/>
        <w:br/>
        <w:t xml:space="preserve">【答案】：B </w:t>
      </w:r>
    </w:p>
    <w:p>
      <w:r>
        <w:t>124、车场库内线应采用（　　　）。</w:t>
        <w:br/>
        <w:t>A.短枕式整体道床</w:t>
        <w:br/>
        <w:t>B.长枕式整体道床</w:t>
        <w:br/>
        <w:t>C.高架桥上整体道床</w:t>
        <w:br/>
        <w:t>D.混凝土枕碎石道床</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125、施工测量必须遵守的原则是（　　　）。</w:t>
        <w:br/>
        <w:t>A.先控制后细部</w:t>
        <w:br/>
        <w:t>B.先细部后控制</w:t>
        <w:br/>
        <w:t>C.从基线到方格网</w:t>
        <w:br/>
        <w:t>D.从高程到平面</w:t>
        <w:br/>
        <w:br/>
        <w:t>【答案】：A</w:t>
      </w:r>
      <w:r>
        <w:t xml:space="preserve"> </w:t>
      </w:r>
    </w:p>
    <w:p>
      <w:r>
        <w:t>126、总结经验，改正缺点，并将遗留问题转人下一轮循环是PDCA中的（　　　）阶段。</w:t>
        <w:br/>
        <w:t>A.计划</w:t>
        <w:br/>
        <w:t>B.执行</w:t>
        <w:br/>
        <w:t>C.检查</w:t>
        <w:br/>
        <w:t>D.处置</w:t>
        <w:br/>
        <w:br/>
        <w:t xml:space="preserve">【答案】：D </w:t>
      </w:r>
    </w:p>
    <w:p>
      <w:r>
        <w:t>127、排水管道工程中常用的金属管有球墨铸铁管和（　　　）。</w:t>
        <w:br/>
        <w:t>A.FRP管</w:t>
        <w:br/>
        <w:t>B.UPVC管</w:t>
        <w:br/>
        <w:t>C.HDPE管</w:t>
        <w:br/>
        <w:t>D.PCCP管</w:t>
        <w:br/>
        <w:br/>
        <w:t xml:space="preserve">【答案】：D </w:t>
      </w:r>
    </w:p>
    <w:p>
      <w:r>
        <w:t>128、市政工程施工现场应采用封闭管理。在市区内，围挡应高于（　　　）。</w:t>
        <w:br/>
        <w:t>A.1.8m</w:t>
        <w:br/>
        <w:t>B.2.0m</w:t>
        <w:br/>
        <w:t>C.2.5m</w:t>
        <w:br/>
        <w:t>D.3.0m</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129、当管底地基土质松软、承载力低或铺设大管径的钢筋混凝土管道时，应采用（　　　）。</w:t>
        <w:br/>
        <w:t>A.天然基础</w:t>
        <w:br/>
        <w:t>B.砂垫层基础</w:t>
        <w:br/>
        <w:t>C.混凝土基础</w:t>
        <w:br/>
        <w:t>D.沉井基础</w:t>
        <w:br/>
        <w:br/>
        <w:t>【答案】：C</w:t>
      </w:r>
      <w:r>
        <w:t xml:space="preserve"> </w:t>
      </w:r>
    </w:p>
    <w:p>
      <w:r>
        <w:t>130、水准测量原理要求水准仪必须提供一条（　　　）。</w:t>
        <w:br/>
        <w:t>A.铅垂视线</w:t>
        <w:br/>
        <w:t>B.水平视线</w:t>
        <w:br/>
        <w:t>C.平行视线</w:t>
        <w:br/>
        <w:t>D.切线</w:t>
        <w:br/>
        <w:br/>
        <w:t xml:space="preserve">【答案】：B </w:t>
      </w:r>
    </w:p>
    <w:p>
      <w:r>
        <w:t>131、随着科学技术水平和管理水平的提高，社会生产力的水平也必然会提高，原有定额不能使用生产发展时，定额授权部门根据新的情况对定额进行修订和补充，这体现了定额的（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r>
        <w:t>132、下列关于保护层厚度的说法不正确的是（　　　）。</w:t>
        <w:br/>
        <w:t>A.当混凝土强度等级不低于C20且施工质量可靠保证，其保护层厚度可按相应规范中减少5mm</w:t>
        <w:br/>
        <w:t>B.预制构件中的预应力钢筋保护层厚度不应小于25mm</w:t>
        <w:br/>
        <w:t>C.钢筋混凝土受弯构件，钢筋端头的保护层厚度一般为10mm</w:t>
        <w:br/>
        <w:t>D.板、墙、壳中分布钢筋的保护层厚度不应小于15mm</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https://d.book118.com/308143064031006044</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08143064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