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5" w:history="1">
        <w:r>
          <w:rPr>
            <w:rFonts w:ascii="仿宋" w:eastAsia="仿宋" w:hAnsi="仿宋" w:cs="仿宋" w:hint="eastAsia"/>
            <w:lang w:eastAsia="zh-CN"/>
          </w:rPr>
          <w:t>序言</w:t>
        </w:r>
        <w:r>
          <w:tab/>
        </w:r>
        <w:r>
          <w:fldChar w:fldCharType="begin"/>
        </w:r>
        <w:r>
          <w:instrText xml:space="preserve"> PAGEREF _Toc31955 \h </w:instrText>
        </w:r>
        <w:r>
          <w:fldChar w:fldCharType="separate"/>
        </w:r>
        <w:r>
          <w:t>3</w:t>
        </w:r>
        <w:r>
          <w:fldChar w:fldCharType="end"/>
        </w:r>
      </w:hyperlink>
    </w:p>
    <w:p>
      <w:pPr>
        <w:pStyle w:val="TOC1"/>
        <w:tabs>
          <w:tab w:val="right" w:leader="dot" w:pos="8306"/>
        </w:tabs>
      </w:pPr>
      <w:hyperlink w:anchor="_Toc16976" w:history="1">
        <w:r>
          <w:rPr>
            <w:rFonts w:ascii="仿宋" w:eastAsia="仿宋" w:hAnsi="仿宋" w:cs="仿宋" w:hint="eastAsia"/>
            <w:lang w:eastAsia="zh-CN"/>
          </w:rPr>
          <w:t>一、背景、必要性分析</w:t>
        </w:r>
        <w:r>
          <w:tab/>
        </w:r>
        <w:r>
          <w:fldChar w:fldCharType="begin"/>
        </w:r>
        <w:r>
          <w:instrText xml:space="preserve"> PAGEREF _Toc16976 \h </w:instrText>
        </w:r>
        <w:r>
          <w:fldChar w:fldCharType="separate"/>
        </w:r>
        <w:r>
          <w:t>3</w:t>
        </w:r>
        <w:r>
          <w:fldChar w:fldCharType="end"/>
        </w:r>
      </w:hyperlink>
    </w:p>
    <w:p>
      <w:pPr>
        <w:pStyle w:val="TOC2"/>
        <w:tabs>
          <w:tab w:val="right" w:leader="dot" w:pos="8306"/>
        </w:tabs>
      </w:pPr>
      <w:hyperlink w:anchor="_Toc11817" w:history="1">
        <w:r>
          <w:rPr>
            <w:rFonts w:ascii="仿宋" w:eastAsia="仿宋" w:hAnsi="仿宋" w:cs="仿宋" w:hint="eastAsia"/>
            <w:lang w:eastAsia="zh-CN"/>
          </w:rPr>
          <w:t>(一)、项目建设背景</w:t>
        </w:r>
        <w:r>
          <w:tab/>
        </w:r>
        <w:r>
          <w:fldChar w:fldCharType="begin"/>
        </w:r>
        <w:r>
          <w:instrText xml:space="preserve"> PAGEREF _Toc11817 \h </w:instrText>
        </w:r>
        <w:r>
          <w:fldChar w:fldCharType="separate"/>
        </w:r>
        <w:r>
          <w:t>3</w:t>
        </w:r>
        <w:r>
          <w:fldChar w:fldCharType="end"/>
        </w:r>
      </w:hyperlink>
    </w:p>
    <w:p>
      <w:pPr>
        <w:pStyle w:val="TOC2"/>
        <w:tabs>
          <w:tab w:val="right" w:leader="dot" w:pos="8306"/>
        </w:tabs>
      </w:pPr>
      <w:hyperlink w:anchor="_Toc24095" w:history="1">
        <w:r>
          <w:rPr>
            <w:rFonts w:ascii="仿宋" w:eastAsia="仿宋" w:hAnsi="仿宋" w:cs="仿宋" w:hint="eastAsia"/>
            <w:lang w:eastAsia="zh-CN"/>
          </w:rPr>
          <w:t>(二)、必要性分析</w:t>
        </w:r>
        <w:r>
          <w:tab/>
        </w:r>
        <w:r>
          <w:fldChar w:fldCharType="begin"/>
        </w:r>
        <w:r>
          <w:instrText xml:space="preserve"> PAGEREF _Toc24095 \h </w:instrText>
        </w:r>
        <w:r>
          <w:fldChar w:fldCharType="separate"/>
        </w:r>
        <w:r>
          <w:t>4</w:t>
        </w:r>
        <w:r>
          <w:fldChar w:fldCharType="end"/>
        </w:r>
      </w:hyperlink>
    </w:p>
    <w:p>
      <w:pPr>
        <w:pStyle w:val="TOC2"/>
        <w:tabs>
          <w:tab w:val="right" w:leader="dot" w:pos="8306"/>
        </w:tabs>
      </w:pPr>
      <w:hyperlink w:anchor="_Toc14951" w:history="1">
        <w:r>
          <w:rPr>
            <w:rFonts w:ascii="仿宋" w:eastAsia="仿宋" w:hAnsi="仿宋" w:cs="仿宋" w:hint="eastAsia"/>
            <w:lang w:eastAsia="zh-CN"/>
          </w:rPr>
          <w:t>(三)、项目建设有利条件</w:t>
        </w:r>
        <w:r>
          <w:tab/>
        </w:r>
        <w:r>
          <w:fldChar w:fldCharType="begin"/>
        </w:r>
        <w:r>
          <w:instrText xml:space="preserve"> PAGEREF _Toc14951 \h </w:instrText>
        </w:r>
        <w:r>
          <w:fldChar w:fldCharType="separate"/>
        </w:r>
        <w:r>
          <w:t>5</w:t>
        </w:r>
        <w:r>
          <w:fldChar w:fldCharType="end"/>
        </w:r>
      </w:hyperlink>
    </w:p>
    <w:p>
      <w:pPr>
        <w:pStyle w:val="TOC1"/>
        <w:tabs>
          <w:tab w:val="right" w:leader="dot" w:pos="8306"/>
        </w:tabs>
      </w:pPr>
      <w:hyperlink w:anchor="_Toc19713" w:history="1">
        <w:r>
          <w:rPr>
            <w:rFonts w:ascii="仿宋" w:eastAsia="仿宋" w:hAnsi="仿宋" w:cs="仿宋" w:hint="eastAsia"/>
            <w:lang w:eastAsia="zh-CN"/>
          </w:rPr>
          <w:t>二、资源开发及综合利用分析</w:t>
        </w:r>
        <w:r>
          <w:tab/>
        </w:r>
        <w:r>
          <w:fldChar w:fldCharType="begin"/>
        </w:r>
        <w:r>
          <w:instrText xml:space="preserve"> PAGEREF _Toc19713 \h </w:instrText>
        </w:r>
        <w:r>
          <w:fldChar w:fldCharType="separate"/>
        </w:r>
        <w:r>
          <w:t>7</w:t>
        </w:r>
        <w:r>
          <w:fldChar w:fldCharType="end"/>
        </w:r>
      </w:hyperlink>
    </w:p>
    <w:p>
      <w:pPr>
        <w:pStyle w:val="TOC2"/>
        <w:tabs>
          <w:tab w:val="right" w:leader="dot" w:pos="8306"/>
        </w:tabs>
      </w:pPr>
      <w:hyperlink w:anchor="_Toc6927" w:history="1">
        <w:r>
          <w:rPr>
            <w:rFonts w:ascii="仿宋" w:eastAsia="仿宋" w:hAnsi="仿宋" w:cs="仿宋" w:hint="eastAsia"/>
            <w:lang w:eastAsia="zh-CN"/>
          </w:rPr>
          <w:t>(一)、资源开发方案</w:t>
        </w:r>
        <w:r>
          <w:tab/>
        </w:r>
        <w:r>
          <w:fldChar w:fldCharType="begin"/>
        </w:r>
        <w:r>
          <w:instrText xml:space="preserve"> PAGEREF _Toc6927 \h </w:instrText>
        </w:r>
        <w:r>
          <w:fldChar w:fldCharType="separate"/>
        </w:r>
        <w:r>
          <w:t>7</w:t>
        </w:r>
        <w:r>
          <w:fldChar w:fldCharType="end"/>
        </w:r>
      </w:hyperlink>
    </w:p>
    <w:p>
      <w:pPr>
        <w:pStyle w:val="TOC2"/>
        <w:tabs>
          <w:tab w:val="right" w:leader="dot" w:pos="8306"/>
        </w:tabs>
      </w:pPr>
      <w:hyperlink w:anchor="_Toc27330" w:history="1">
        <w:r>
          <w:rPr>
            <w:rFonts w:ascii="仿宋" w:eastAsia="仿宋" w:hAnsi="仿宋" w:cs="仿宋" w:hint="eastAsia"/>
            <w:lang w:eastAsia="zh-CN"/>
          </w:rPr>
          <w:t>(二)、资源利用方案</w:t>
        </w:r>
        <w:r>
          <w:tab/>
        </w:r>
        <w:r>
          <w:fldChar w:fldCharType="begin"/>
        </w:r>
        <w:r>
          <w:instrText xml:space="preserve"> PAGEREF _Toc27330 \h </w:instrText>
        </w:r>
        <w:r>
          <w:fldChar w:fldCharType="separate"/>
        </w:r>
        <w:r>
          <w:t>8</w:t>
        </w:r>
        <w:r>
          <w:fldChar w:fldCharType="end"/>
        </w:r>
      </w:hyperlink>
    </w:p>
    <w:p>
      <w:pPr>
        <w:pStyle w:val="TOC2"/>
        <w:tabs>
          <w:tab w:val="right" w:leader="dot" w:pos="8306"/>
        </w:tabs>
      </w:pPr>
      <w:hyperlink w:anchor="_Toc11206" w:history="1">
        <w:r>
          <w:rPr>
            <w:rFonts w:ascii="仿宋" w:eastAsia="仿宋" w:hAnsi="仿宋" w:cs="仿宋" w:hint="eastAsia"/>
            <w:lang w:eastAsia="zh-CN"/>
          </w:rPr>
          <w:t>(三)、资源节约措施</w:t>
        </w:r>
        <w:r>
          <w:tab/>
        </w:r>
        <w:r>
          <w:fldChar w:fldCharType="begin"/>
        </w:r>
        <w:r>
          <w:instrText xml:space="preserve"> PAGEREF _Toc11206 \h </w:instrText>
        </w:r>
        <w:r>
          <w:fldChar w:fldCharType="separate"/>
        </w:r>
        <w:r>
          <w:t>9</w:t>
        </w:r>
        <w:r>
          <w:fldChar w:fldCharType="end"/>
        </w:r>
      </w:hyperlink>
    </w:p>
    <w:p>
      <w:pPr>
        <w:pStyle w:val="TOC1"/>
        <w:tabs>
          <w:tab w:val="right" w:leader="dot" w:pos="8306"/>
        </w:tabs>
      </w:pPr>
      <w:hyperlink w:anchor="_Toc32595" w:history="1">
        <w:r>
          <w:rPr>
            <w:rFonts w:ascii="仿宋" w:eastAsia="仿宋" w:hAnsi="仿宋" w:cs="仿宋" w:hint="eastAsia"/>
            <w:lang w:eastAsia="zh-CN"/>
          </w:rPr>
          <w:t>三、发展规划、产业政策和行业准入分析</w:t>
        </w:r>
        <w:r>
          <w:tab/>
        </w:r>
        <w:r>
          <w:fldChar w:fldCharType="begin"/>
        </w:r>
        <w:r>
          <w:instrText xml:space="preserve"> PAGEREF _Toc32595 \h </w:instrText>
        </w:r>
        <w:r>
          <w:fldChar w:fldCharType="separate"/>
        </w:r>
        <w:r>
          <w:t>10</w:t>
        </w:r>
        <w:r>
          <w:fldChar w:fldCharType="end"/>
        </w:r>
      </w:hyperlink>
    </w:p>
    <w:p>
      <w:pPr>
        <w:pStyle w:val="TOC2"/>
        <w:tabs>
          <w:tab w:val="right" w:leader="dot" w:pos="8306"/>
        </w:tabs>
      </w:pPr>
      <w:hyperlink w:anchor="_Toc3088" w:history="1">
        <w:r>
          <w:rPr>
            <w:rFonts w:ascii="仿宋" w:eastAsia="仿宋" w:hAnsi="仿宋" w:cs="仿宋" w:hint="eastAsia"/>
            <w:lang w:eastAsia="zh-CN"/>
          </w:rPr>
          <w:t>(一)、发展规划分析</w:t>
        </w:r>
        <w:r>
          <w:tab/>
        </w:r>
        <w:r>
          <w:fldChar w:fldCharType="begin"/>
        </w:r>
        <w:r>
          <w:instrText xml:space="preserve"> PAGEREF _Toc3088 \h </w:instrText>
        </w:r>
        <w:r>
          <w:fldChar w:fldCharType="separate"/>
        </w:r>
        <w:r>
          <w:t>10</w:t>
        </w:r>
        <w:r>
          <w:fldChar w:fldCharType="end"/>
        </w:r>
      </w:hyperlink>
    </w:p>
    <w:p>
      <w:pPr>
        <w:pStyle w:val="TOC2"/>
        <w:tabs>
          <w:tab w:val="right" w:leader="dot" w:pos="8306"/>
        </w:tabs>
      </w:pPr>
      <w:hyperlink w:anchor="_Toc11804" w:history="1">
        <w:r>
          <w:rPr>
            <w:rFonts w:ascii="仿宋" w:eastAsia="仿宋" w:hAnsi="仿宋" w:cs="仿宋" w:hint="eastAsia"/>
            <w:lang w:eastAsia="zh-CN"/>
          </w:rPr>
          <w:t>(二)、产业政策分析</w:t>
        </w:r>
        <w:r>
          <w:tab/>
        </w:r>
        <w:r>
          <w:fldChar w:fldCharType="begin"/>
        </w:r>
        <w:r>
          <w:instrText xml:space="preserve"> PAGEREF _Toc11804 \h </w:instrText>
        </w:r>
        <w:r>
          <w:fldChar w:fldCharType="separate"/>
        </w:r>
        <w:r>
          <w:t>12</w:t>
        </w:r>
        <w:r>
          <w:fldChar w:fldCharType="end"/>
        </w:r>
      </w:hyperlink>
    </w:p>
    <w:p>
      <w:pPr>
        <w:pStyle w:val="TOC2"/>
        <w:tabs>
          <w:tab w:val="right" w:leader="dot" w:pos="8306"/>
        </w:tabs>
      </w:pPr>
      <w:hyperlink w:anchor="_Toc5091" w:history="1">
        <w:r>
          <w:rPr>
            <w:rFonts w:ascii="仿宋" w:eastAsia="仿宋" w:hAnsi="仿宋" w:cs="仿宋" w:hint="eastAsia"/>
            <w:lang w:eastAsia="zh-CN"/>
          </w:rPr>
          <w:t>(三)、行业准入分析</w:t>
        </w:r>
        <w:r>
          <w:tab/>
        </w:r>
        <w:r>
          <w:fldChar w:fldCharType="begin"/>
        </w:r>
        <w:r>
          <w:instrText xml:space="preserve"> PAGEREF _Toc5091 \h </w:instrText>
        </w:r>
        <w:r>
          <w:fldChar w:fldCharType="separate"/>
        </w:r>
        <w:r>
          <w:t>14</w:t>
        </w:r>
        <w:r>
          <w:fldChar w:fldCharType="end"/>
        </w:r>
      </w:hyperlink>
    </w:p>
    <w:p>
      <w:pPr>
        <w:pStyle w:val="TOC1"/>
        <w:tabs>
          <w:tab w:val="right" w:leader="dot" w:pos="8306"/>
        </w:tabs>
      </w:pPr>
      <w:hyperlink w:anchor="_Toc20666" w:history="1">
        <w:r>
          <w:rPr>
            <w:rFonts w:ascii="仿宋" w:eastAsia="仿宋" w:hAnsi="仿宋" w:cs="仿宋" w:hint="eastAsia"/>
            <w:lang w:eastAsia="zh-CN"/>
          </w:rPr>
          <w:t>四、旅游服务项目概论</w:t>
        </w:r>
        <w:r>
          <w:tab/>
        </w:r>
        <w:r>
          <w:fldChar w:fldCharType="begin"/>
        </w:r>
        <w:r>
          <w:instrText xml:space="preserve"> PAGEREF _Toc20666 \h </w:instrText>
        </w:r>
        <w:r>
          <w:fldChar w:fldCharType="separate"/>
        </w:r>
        <w:r>
          <w:t>15</w:t>
        </w:r>
        <w:r>
          <w:fldChar w:fldCharType="end"/>
        </w:r>
      </w:hyperlink>
    </w:p>
    <w:p>
      <w:pPr>
        <w:pStyle w:val="TOC2"/>
        <w:tabs>
          <w:tab w:val="right" w:leader="dot" w:pos="8306"/>
        </w:tabs>
      </w:pPr>
      <w:hyperlink w:anchor="_Toc6622" w:history="1">
        <w:r>
          <w:rPr>
            <w:rFonts w:ascii="仿宋" w:eastAsia="仿宋" w:hAnsi="仿宋" w:cs="仿宋" w:hint="eastAsia"/>
            <w:lang w:eastAsia="zh-CN"/>
          </w:rPr>
          <w:t>(一)、项目申报单位概况</w:t>
        </w:r>
        <w:r>
          <w:tab/>
        </w:r>
        <w:r>
          <w:fldChar w:fldCharType="begin"/>
        </w:r>
        <w:r>
          <w:instrText xml:space="preserve"> PAGEREF _Toc6622 \h </w:instrText>
        </w:r>
        <w:r>
          <w:fldChar w:fldCharType="separate"/>
        </w:r>
        <w:r>
          <w:t>15</w:t>
        </w:r>
        <w:r>
          <w:fldChar w:fldCharType="end"/>
        </w:r>
      </w:hyperlink>
    </w:p>
    <w:p>
      <w:pPr>
        <w:pStyle w:val="TOC2"/>
        <w:tabs>
          <w:tab w:val="right" w:leader="dot" w:pos="8306"/>
        </w:tabs>
      </w:pPr>
      <w:hyperlink w:anchor="_Toc8422" w:history="1">
        <w:r>
          <w:rPr>
            <w:rFonts w:ascii="仿宋" w:eastAsia="仿宋" w:hAnsi="仿宋" w:cs="仿宋" w:hint="eastAsia"/>
            <w:lang w:eastAsia="zh-CN"/>
          </w:rPr>
          <w:t>(二)、项目概况</w:t>
        </w:r>
        <w:r>
          <w:tab/>
        </w:r>
        <w:r>
          <w:fldChar w:fldCharType="begin"/>
        </w:r>
        <w:r>
          <w:instrText xml:space="preserve"> PAGEREF _Toc8422 \h </w:instrText>
        </w:r>
        <w:r>
          <w:fldChar w:fldCharType="separate"/>
        </w:r>
        <w:r>
          <w:t>16</w:t>
        </w:r>
        <w:r>
          <w:fldChar w:fldCharType="end"/>
        </w:r>
      </w:hyperlink>
    </w:p>
    <w:p>
      <w:pPr>
        <w:pStyle w:val="TOC1"/>
        <w:tabs>
          <w:tab w:val="right" w:leader="dot" w:pos="8306"/>
        </w:tabs>
      </w:pPr>
      <w:hyperlink w:anchor="_Toc37" w:history="1">
        <w:r>
          <w:rPr>
            <w:rFonts w:ascii="仿宋" w:eastAsia="仿宋" w:hAnsi="仿宋" w:cs="仿宋" w:hint="eastAsia"/>
            <w:lang w:eastAsia="zh-CN"/>
          </w:rPr>
          <w:t>五、财务管理与成本控制</w:t>
        </w:r>
        <w:r>
          <w:tab/>
        </w:r>
        <w:r>
          <w:fldChar w:fldCharType="begin"/>
        </w:r>
        <w:r>
          <w:instrText xml:space="preserve"> PAGEREF _Toc37 \h </w:instrText>
        </w:r>
        <w:r>
          <w:fldChar w:fldCharType="separate"/>
        </w:r>
        <w:r>
          <w:t>19</w:t>
        </w:r>
        <w:r>
          <w:fldChar w:fldCharType="end"/>
        </w:r>
      </w:hyperlink>
    </w:p>
    <w:p>
      <w:pPr>
        <w:pStyle w:val="TOC2"/>
        <w:tabs>
          <w:tab w:val="right" w:leader="dot" w:pos="8306"/>
        </w:tabs>
      </w:pPr>
      <w:hyperlink w:anchor="_Toc29268" w:history="1">
        <w:r>
          <w:rPr>
            <w:rFonts w:ascii="仿宋" w:eastAsia="仿宋" w:hAnsi="仿宋" w:cs="仿宋" w:hint="eastAsia"/>
            <w:lang w:eastAsia="zh-CN"/>
          </w:rPr>
          <w:t>(一)、财务管理体系建设</w:t>
        </w:r>
        <w:r>
          <w:tab/>
        </w:r>
        <w:r>
          <w:fldChar w:fldCharType="begin"/>
        </w:r>
        <w:r>
          <w:instrText xml:space="preserve"> PAGEREF _Toc29268 \h </w:instrText>
        </w:r>
        <w:r>
          <w:fldChar w:fldCharType="separate"/>
        </w:r>
        <w:r>
          <w:t>19</w:t>
        </w:r>
        <w:r>
          <w:fldChar w:fldCharType="end"/>
        </w:r>
      </w:hyperlink>
    </w:p>
    <w:p>
      <w:pPr>
        <w:pStyle w:val="TOC2"/>
        <w:tabs>
          <w:tab w:val="right" w:leader="dot" w:pos="8306"/>
        </w:tabs>
      </w:pPr>
      <w:hyperlink w:anchor="_Toc25905" w:history="1">
        <w:r>
          <w:rPr>
            <w:rFonts w:ascii="仿宋" w:eastAsia="仿宋" w:hAnsi="仿宋" w:cs="仿宋" w:hint="eastAsia"/>
            <w:lang w:eastAsia="zh-CN"/>
          </w:rPr>
          <w:t>(二)、成本控制措施</w:t>
        </w:r>
        <w:r>
          <w:tab/>
        </w:r>
        <w:r>
          <w:fldChar w:fldCharType="begin"/>
        </w:r>
        <w:r>
          <w:instrText xml:space="preserve"> PAGEREF _Toc25905 \h </w:instrText>
        </w:r>
        <w:r>
          <w:fldChar w:fldCharType="separate"/>
        </w:r>
        <w:r>
          <w:t>20</w:t>
        </w:r>
        <w:r>
          <w:fldChar w:fldCharType="end"/>
        </w:r>
      </w:hyperlink>
    </w:p>
    <w:p>
      <w:pPr>
        <w:pStyle w:val="TOC1"/>
        <w:tabs>
          <w:tab w:val="right" w:leader="dot" w:pos="8306"/>
        </w:tabs>
      </w:pPr>
      <w:hyperlink w:anchor="_Toc1228" w:history="1">
        <w:r>
          <w:rPr>
            <w:rFonts w:ascii="仿宋" w:eastAsia="仿宋" w:hAnsi="仿宋" w:cs="仿宋" w:hint="eastAsia"/>
            <w:lang w:eastAsia="zh-CN"/>
          </w:rPr>
          <w:t>六、经济影响分析</w:t>
        </w:r>
        <w:r>
          <w:tab/>
        </w:r>
        <w:r>
          <w:fldChar w:fldCharType="begin"/>
        </w:r>
        <w:r>
          <w:instrText xml:space="preserve"> PAGEREF _Toc1228 \h </w:instrText>
        </w:r>
        <w:r>
          <w:fldChar w:fldCharType="separate"/>
        </w:r>
        <w:r>
          <w:t>21</w:t>
        </w:r>
        <w:r>
          <w:fldChar w:fldCharType="end"/>
        </w:r>
      </w:hyperlink>
    </w:p>
    <w:p>
      <w:pPr>
        <w:pStyle w:val="TOC2"/>
        <w:tabs>
          <w:tab w:val="right" w:leader="dot" w:pos="8306"/>
        </w:tabs>
      </w:pPr>
      <w:hyperlink w:anchor="_Toc24" w:history="1">
        <w:r>
          <w:rPr>
            <w:rFonts w:ascii="仿宋" w:eastAsia="仿宋" w:hAnsi="仿宋" w:cs="仿宋" w:hint="eastAsia"/>
            <w:lang w:eastAsia="zh-CN"/>
          </w:rPr>
          <w:t>(一)、经济费用效益或费用效果分析</w:t>
        </w:r>
        <w:r>
          <w:tab/>
        </w:r>
        <w:r>
          <w:fldChar w:fldCharType="begin"/>
        </w:r>
        <w:r>
          <w:instrText xml:space="preserve"> PAGEREF _Toc24 \h </w:instrText>
        </w:r>
        <w:r>
          <w:fldChar w:fldCharType="separate"/>
        </w:r>
        <w:r>
          <w:t>21</w:t>
        </w:r>
        <w:r>
          <w:fldChar w:fldCharType="end"/>
        </w:r>
      </w:hyperlink>
    </w:p>
    <w:p>
      <w:pPr>
        <w:pStyle w:val="TOC2"/>
        <w:tabs>
          <w:tab w:val="right" w:leader="dot" w:pos="8306"/>
        </w:tabs>
      </w:pPr>
      <w:hyperlink w:anchor="_Toc30668" w:history="1">
        <w:r>
          <w:rPr>
            <w:rFonts w:ascii="仿宋" w:eastAsia="仿宋" w:hAnsi="仿宋" w:cs="仿宋" w:hint="eastAsia"/>
            <w:lang w:eastAsia="zh-CN"/>
          </w:rPr>
          <w:t>(二)、行业影响分析</w:t>
        </w:r>
        <w:r>
          <w:tab/>
        </w:r>
        <w:r>
          <w:fldChar w:fldCharType="begin"/>
        </w:r>
        <w:r>
          <w:instrText xml:space="preserve"> PAGEREF _Toc30668 \h </w:instrText>
        </w:r>
        <w:r>
          <w:fldChar w:fldCharType="separate"/>
        </w:r>
        <w:r>
          <w:t>24</w:t>
        </w:r>
        <w:r>
          <w:fldChar w:fldCharType="end"/>
        </w:r>
      </w:hyperlink>
    </w:p>
    <w:p>
      <w:pPr>
        <w:pStyle w:val="TOC2"/>
        <w:tabs>
          <w:tab w:val="right" w:leader="dot" w:pos="8306"/>
        </w:tabs>
      </w:pPr>
      <w:hyperlink w:anchor="_Toc11287" w:history="1">
        <w:r>
          <w:rPr>
            <w:rFonts w:ascii="仿宋" w:eastAsia="仿宋" w:hAnsi="仿宋" w:cs="仿宋" w:hint="eastAsia"/>
            <w:lang w:eastAsia="zh-CN"/>
          </w:rPr>
          <w:t>(三)、区域经济影响分析</w:t>
        </w:r>
        <w:r>
          <w:tab/>
        </w:r>
        <w:r>
          <w:fldChar w:fldCharType="begin"/>
        </w:r>
        <w:r>
          <w:instrText xml:space="preserve"> PAGEREF _Toc11287 \h </w:instrText>
        </w:r>
        <w:r>
          <w:fldChar w:fldCharType="separate"/>
        </w:r>
        <w:r>
          <w:t>25</w:t>
        </w:r>
        <w:r>
          <w:fldChar w:fldCharType="end"/>
        </w:r>
      </w:hyperlink>
    </w:p>
    <w:p>
      <w:pPr>
        <w:pStyle w:val="TOC2"/>
        <w:tabs>
          <w:tab w:val="right" w:leader="dot" w:pos="8306"/>
        </w:tabs>
      </w:pPr>
      <w:hyperlink w:anchor="_Toc29809" w:history="1">
        <w:r>
          <w:rPr>
            <w:rFonts w:ascii="仿宋" w:eastAsia="仿宋" w:hAnsi="仿宋" w:cs="仿宋" w:hint="eastAsia"/>
            <w:lang w:eastAsia="zh-CN"/>
          </w:rPr>
          <w:t>(四)、宏观经济影响分析</w:t>
        </w:r>
        <w:r>
          <w:tab/>
        </w:r>
        <w:r>
          <w:fldChar w:fldCharType="begin"/>
        </w:r>
        <w:r>
          <w:instrText xml:space="preserve"> PAGEREF _Toc29809 \h </w:instrText>
        </w:r>
        <w:r>
          <w:fldChar w:fldCharType="separate"/>
        </w:r>
        <w:r>
          <w:t>26</w:t>
        </w:r>
        <w:r>
          <w:fldChar w:fldCharType="end"/>
        </w:r>
      </w:hyperlink>
    </w:p>
    <w:p>
      <w:pPr>
        <w:pStyle w:val="TOC1"/>
        <w:tabs>
          <w:tab w:val="right" w:leader="dot" w:pos="8306"/>
        </w:tabs>
      </w:pPr>
      <w:hyperlink w:anchor="_Toc1379" w:history="1">
        <w:r>
          <w:rPr>
            <w:rFonts w:ascii="仿宋" w:eastAsia="仿宋" w:hAnsi="仿宋" w:cs="仿宋" w:hint="eastAsia"/>
            <w:lang w:eastAsia="zh-CN"/>
          </w:rPr>
          <w:t>七、安全与应急管理</w:t>
        </w:r>
        <w:r>
          <w:tab/>
        </w:r>
        <w:r>
          <w:fldChar w:fldCharType="begin"/>
        </w:r>
        <w:r>
          <w:instrText xml:space="preserve"> PAGEREF _Toc1379 \h </w:instrText>
        </w:r>
        <w:r>
          <w:fldChar w:fldCharType="separate"/>
        </w:r>
        <w:r>
          <w:t>28</w:t>
        </w:r>
        <w:r>
          <w:fldChar w:fldCharType="end"/>
        </w:r>
      </w:hyperlink>
    </w:p>
    <w:p>
      <w:pPr>
        <w:pStyle w:val="TOC2"/>
        <w:tabs>
          <w:tab w:val="right" w:leader="dot" w:pos="8306"/>
        </w:tabs>
      </w:pPr>
      <w:hyperlink w:anchor="_Toc1918" w:history="1">
        <w:r>
          <w:rPr>
            <w:rFonts w:ascii="仿宋" w:eastAsia="仿宋" w:hAnsi="仿宋" w:cs="仿宋" w:hint="eastAsia"/>
            <w:lang w:eastAsia="zh-CN"/>
          </w:rPr>
          <w:t>(一)、安全生产管理</w:t>
        </w:r>
        <w:r>
          <w:tab/>
        </w:r>
        <w:r>
          <w:fldChar w:fldCharType="begin"/>
        </w:r>
        <w:r>
          <w:instrText xml:space="preserve"> PAGEREF _Toc1918 \h </w:instrText>
        </w:r>
        <w:r>
          <w:fldChar w:fldCharType="separate"/>
        </w:r>
        <w:r>
          <w:t>28</w:t>
        </w:r>
        <w:r>
          <w:fldChar w:fldCharType="end"/>
        </w:r>
      </w:hyperlink>
    </w:p>
    <w:p>
      <w:pPr>
        <w:pStyle w:val="TOC2"/>
        <w:tabs>
          <w:tab w:val="right" w:leader="dot" w:pos="8306"/>
        </w:tabs>
      </w:pPr>
      <w:hyperlink w:anchor="_Toc18827" w:history="1">
        <w:r>
          <w:rPr>
            <w:rFonts w:ascii="仿宋" w:eastAsia="仿宋" w:hAnsi="仿宋" w:cs="仿宋" w:hint="eastAsia"/>
            <w:lang w:eastAsia="zh-CN"/>
          </w:rPr>
          <w:t>(二)、应急预案与响应</w:t>
        </w:r>
        <w:r>
          <w:tab/>
        </w:r>
        <w:r>
          <w:fldChar w:fldCharType="begin"/>
        </w:r>
        <w:r>
          <w:instrText xml:space="preserve"> PAGEREF _Toc18827 \h </w:instrText>
        </w:r>
        <w:r>
          <w:fldChar w:fldCharType="separate"/>
        </w:r>
        <w:r>
          <w:t>29</w:t>
        </w:r>
        <w:r>
          <w:fldChar w:fldCharType="end"/>
        </w:r>
      </w:hyperlink>
    </w:p>
    <w:p>
      <w:pPr>
        <w:pStyle w:val="TOC1"/>
        <w:tabs>
          <w:tab w:val="right" w:leader="dot" w:pos="8306"/>
        </w:tabs>
      </w:pPr>
      <w:hyperlink w:anchor="_Toc13492" w:history="1">
        <w:r>
          <w:rPr>
            <w:rFonts w:ascii="仿宋" w:eastAsia="仿宋" w:hAnsi="仿宋" w:cs="仿宋" w:hint="eastAsia"/>
            <w:lang w:eastAsia="zh-CN"/>
          </w:rPr>
          <w:t>八、技术创新与产业升级</w:t>
        </w:r>
        <w:r>
          <w:tab/>
        </w:r>
        <w:r>
          <w:fldChar w:fldCharType="begin"/>
        </w:r>
        <w:r>
          <w:instrText xml:space="preserve"> PAGEREF _Toc13492 \h </w:instrText>
        </w:r>
        <w:r>
          <w:fldChar w:fldCharType="separate"/>
        </w:r>
        <w:r>
          <w:t>31</w:t>
        </w:r>
        <w:r>
          <w:fldChar w:fldCharType="end"/>
        </w:r>
      </w:hyperlink>
    </w:p>
    <w:p>
      <w:pPr>
        <w:pStyle w:val="TOC2"/>
        <w:tabs>
          <w:tab w:val="right" w:leader="dot" w:pos="8306"/>
        </w:tabs>
      </w:pPr>
      <w:hyperlink w:anchor="_Toc32762" w:history="1">
        <w:r>
          <w:rPr>
            <w:rFonts w:ascii="仿宋" w:eastAsia="仿宋" w:hAnsi="仿宋" w:cs="仿宋" w:hint="eastAsia"/>
            <w:lang w:eastAsia="zh-CN"/>
          </w:rPr>
          <w:t>(一)、技术创新方向与目标</w:t>
        </w:r>
        <w:r>
          <w:tab/>
        </w:r>
        <w:r>
          <w:fldChar w:fldCharType="begin"/>
        </w:r>
        <w:r>
          <w:instrText xml:space="preserve"> PAGEREF _Toc32762 \h </w:instrText>
        </w:r>
        <w:r>
          <w:fldChar w:fldCharType="separate"/>
        </w:r>
        <w:r>
          <w:t>31</w:t>
        </w:r>
        <w:r>
          <w:fldChar w:fldCharType="end"/>
        </w:r>
      </w:hyperlink>
    </w:p>
    <w:p>
      <w:pPr>
        <w:pStyle w:val="TOC2"/>
        <w:tabs>
          <w:tab w:val="right" w:leader="dot" w:pos="8306"/>
        </w:tabs>
      </w:pPr>
      <w:hyperlink w:anchor="_Toc21980" w:history="1">
        <w:r>
          <w:rPr>
            <w:rFonts w:ascii="仿宋" w:eastAsia="仿宋" w:hAnsi="仿宋" w:cs="仿宋" w:hint="eastAsia"/>
            <w:lang w:eastAsia="zh-CN"/>
          </w:rPr>
          <w:t>(二)、产业升级路径与措施</w:t>
        </w:r>
        <w:r>
          <w:tab/>
        </w:r>
        <w:r>
          <w:fldChar w:fldCharType="begin"/>
        </w:r>
        <w:r>
          <w:instrText xml:space="preserve"> PAGEREF _Toc21980 \h </w:instrText>
        </w:r>
        <w:r>
          <w:fldChar w:fldCharType="separate"/>
        </w:r>
        <w:r>
          <w:t>32</w:t>
        </w:r>
        <w:r>
          <w:fldChar w:fldCharType="end"/>
        </w:r>
      </w:hyperlink>
    </w:p>
    <w:p>
      <w:pPr>
        <w:pStyle w:val="TOC1"/>
        <w:tabs>
          <w:tab w:val="right" w:leader="dot" w:pos="8306"/>
        </w:tabs>
      </w:pPr>
      <w:hyperlink w:anchor="_Toc21322" w:history="1">
        <w:r>
          <w:rPr>
            <w:rFonts w:ascii="仿宋" w:eastAsia="仿宋" w:hAnsi="仿宋" w:cs="仿宋" w:hint="eastAsia"/>
            <w:lang w:eastAsia="zh-CN"/>
          </w:rPr>
          <w:t>九、项目质量与标准</w:t>
        </w:r>
        <w:r>
          <w:tab/>
        </w:r>
        <w:r>
          <w:fldChar w:fldCharType="begin"/>
        </w:r>
        <w:r>
          <w:instrText xml:space="preserve"> PAGEREF _Toc21322 \h </w:instrText>
        </w:r>
        <w:r>
          <w:fldChar w:fldCharType="separate"/>
        </w:r>
        <w:r>
          <w:t>34</w:t>
        </w:r>
        <w:r>
          <w:fldChar w:fldCharType="end"/>
        </w:r>
      </w:hyperlink>
    </w:p>
    <w:p>
      <w:pPr>
        <w:pStyle w:val="TOC2"/>
        <w:tabs>
          <w:tab w:val="right" w:leader="dot" w:pos="8306"/>
        </w:tabs>
      </w:pPr>
      <w:hyperlink w:anchor="_Toc11058" w:history="1">
        <w:r>
          <w:rPr>
            <w:rFonts w:ascii="仿宋" w:eastAsia="仿宋" w:hAnsi="仿宋" w:cs="仿宋" w:hint="eastAsia"/>
            <w:lang w:eastAsia="zh-CN"/>
          </w:rPr>
          <w:t>(一)、质量保障体系</w:t>
        </w:r>
        <w:r>
          <w:tab/>
        </w:r>
        <w:r>
          <w:fldChar w:fldCharType="begin"/>
        </w:r>
        <w:r>
          <w:instrText xml:space="preserve"> PAGEREF _Toc11058 \h </w:instrText>
        </w:r>
        <w:r>
          <w:fldChar w:fldCharType="separate"/>
        </w:r>
        <w:r>
          <w:t>34</w:t>
        </w:r>
        <w:r>
          <w:fldChar w:fldCharType="end"/>
        </w:r>
      </w:hyperlink>
    </w:p>
    <w:p>
      <w:pPr>
        <w:pStyle w:val="TOC2"/>
        <w:tabs>
          <w:tab w:val="right" w:leader="dot" w:pos="8306"/>
        </w:tabs>
      </w:pPr>
      <w:hyperlink w:anchor="_Toc2708" w:history="1">
        <w:r>
          <w:rPr>
            <w:rFonts w:ascii="仿宋" w:eastAsia="仿宋" w:hAnsi="仿宋" w:cs="仿宋" w:hint="eastAsia"/>
            <w:lang w:eastAsia="zh-CN"/>
          </w:rPr>
          <w:t>(二)、标准化作业流程</w:t>
        </w:r>
        <w:r>
          <w:tab/>
        </w:r>
        <w:r>
          <w:fldChar w:fldCharType="begin"/>
        </w:r>
        <w:r>
          <w:instrText xml:space="preserve"> PAGEREF _Toc2708 \h </w:instrText>
        </w:r>
        <w:r>
          <w:fldChar w:fldCharType="separate"/>
        </w:r>
        <w:r>
          <w:t>35</w:t>
        </w:r>
        <w:r>
          <w:fldChar w:fldCharType="end"/>
        </w:r>
      </w:hyperlink>
    </w:p>
    <w:p>
      <w:pPr>
        <w:pStyle w:val="TOC2"/>
        <w:tabs>
          <w:tab w:val="right" w:leader="dot" w:pos="8306"/>
        </w:tabs>
      </w:pPr>
      <w:hyperlink w:anchor="_Toc28688" w:history="1">
        <w:r>
          <w:rPr>
            <w:rFonts w:ascii="仿宋" w:eastAsia="仿宋" w:hAnsi="仿宋" w:cs="仿宋" w:hint="eastAsia"/>
            <w:lang w:eastAsia="zh-CN"/>
          </w:rPr>
          <w:t>(三)、质量监控与评估</w:t>
        </w:r>
        <w:r>
          <w:tab/>
        </w:r>
        <w:r>
          <w:fldChar w:fldCharType="begin"/>
        </w:r>
        <w:r>
          <w:instrText xml:space="preserve"> PAGEREF _Toc28688 \h </w:instrText>
        </w:r>
        <w:r>
          <w:fldChar w:fldCharType="separate"/>
        </w:r>
        <w:r>
          <w:t>37</w:t>
        </w:r>
        <w:r>
          <w:fldChar w:fldCharType="end"/>
        </w:r>
      </w:hyperlink>
    </w:p>
    <w:p>
      <w:pPr>
        <w:pStyle w:val="TOC2"/>
        <w:tabs>
          <w:tab w:val="right" w:leader="dot" w:pos="8306"/>
        </w:tabs>
      </w:pPr>
      <w:hyperlink w:anchor="_Toc18914" w:history="1">
        <w:r>
          <w:rPr>
            <w:rFonts w:ascii="仿宋" w:eastAsia="仿宋" w:hAnsi="仿宋" w:cs="仿宋" w:hint="eastAsia"/>
            <w:lang w:eastAsia="zh-CN"/>
          </w:rPr>
          <w:t>(四)、质量改进计划</w:t>
        </w:r>
        <w:r>
          <w:tab/>
        </w:r>
        <w:r>
          <w:fldChar w:fldCharType="begin"/>
        </w:r>
        <w:r>
          <w:instrText xml:space="preserve"> PAGEREF _Toc18914 \h </w:instrText>
        </w:r>
        <w:r>
          <w:fldChar w:fldCharType="separate"/>
        </w:r>
        <w:r>
          <w:t>38</w:t>
        </w:r>
        <w:r>
          <w:fldChar w:fldCharType="end"/>
        </w:r>
      </w:hyperlink>
    </w:p>
    <w:p>
      <w:pPr>
        <w:pStyle w:val="TOC1"/>
        <w:tabs>
          <w:tab w:val="right" w:leader="dot" w:pos="8306"/>
        </w:tabs>
      </w:pPr>
      <w:hyperlink w:anchor="_Toc7691" w:history="1">
        <w:r>
          <w:rPr>
            <w:rFonts w:ascii="仿宋" w:eastAsia="仿宋" w:hAnsi="仿宋" w:cs="仿宋" w:hint="eastAsia"/>
            <w:lang w:eastAsia="zh-CN"/>
          </w:rPr>
          <w:t>十、资金管理与财务规划</w:t>
        </w:r>
        <w:r>
          <w:tab/>
        </w:r>
        <w:r>
          <w:fldChar w:fldCharType="begin"/>
        </w:r>
        <w:r>
          <w:instrText xml:space="preserve"> PAGEREF _Toc7691 \h </w:instrText>
        </w:r>
        <w:r>
          <w:fldChar w:fldCharType="separate"/>
        </w:r>
        <w:r>
          <w:t>39</w:t>
        </w:r>
        <w:r>
          <w:fldChar w:fldCharType="end"/>
        </w:r>
      </w:hyperlink>
    </w:p>
    <w:p>
      <w:pPr>
        <w:pStyle w:val="TOC2"/>
        <w:tabs>
          <w:tab w:val="right" w:leader="dot" w:pos="8306"/>
        </w:tabs>
      </w:pPr>
      <w:hyperlink w:anchor="_Toc15200" w:history="1">
        <w:r>
          <w:rPr>
            <w:rFonts w:ascii="仿宋" w:eastAsia="仿宋" w:hAnsi="仿宋" w:cs="仿宋" w:hint="eastAsia"/>
            <w:lang w:eastAsia="zh-CN"/>
          </w:rPr>
          <w:t>(一)、项目资金来源与筹措</w:t>
        </w:r>
        <w:r>
          <w:tab/>
        </w:r>
        <w:r>
          <w:fldChar w:fldCharType="begin"/>
        </w:r>
        <w:r>
          <w:instrText xml:space="preserve"> PAGEREF _Toc15200 \h </w:instrText>
        </w:r>
        <w:r>
          <w:fldChar w:fldCharType="separate"/>
        </w:r>
        <w:r>
          <w:t>39</w:t>
        </w:r>
        <w:r>
          <w:fldChar w:fldCharType="end"/>
        </w:r>
      </w:hyperlink>
    </w:p>
    <w:p>
      <w:pPr>
        <w:pStyle w:val="TOC2"/>
        <w:tabs>
          <w:tab w:val="right" w:leader="dot" w:pos="8306"/>
        </w:tabs>
      </w:pPr>
      <w:hyperlink w:anchor="_Toc6627" w:history="1">
        <w:r>
          <w:rPr>
            <w:rFonts w:ascii="仿宋" w:eastAsia="仿宋" w:hAnsi="仿宋" w:cs="仿宋" w:hint="eastAsia"/>
            <w:lang w:eastAsia="zh-CN"/>
          </w:rPr>
          <w:t>(二)、资金使用与监管</w:t>
        </w:r>
        <w:r>
          <w:tab/>
        </w:r>
        <w:r>
          <w:fldChar w:fldCharType="begin"/>
        </w:r>
        <w:r>
          <w:instrText xml:space="preserve"> PAGEREF _Toc6627 \h </w:instrText>
        </w:r>
        <w:r>
          <w:fldChar w:fldCharType="separate"/>
        </w:r>
        <w:r>
          <w:t>40</w:t>
        </w:r>
        <w:r>
          <w:fldChar w:fldCharType="end"/>
        </w:r>
      </w:hyperlink>
    </w:p>
    <w:p>
      <w:pPr>
        <w:pStyle w:val="TOC2"/>
        <w:tabs>
          <w:tab w:val="right" w:leader="dot" w:pos="8306"/>
        </w:tabs>
      </w:pPr>
      <w:hyperlink w:anchor="_Toc3852" w:history="1">
        <w:r>
          <w:rPr>
            <w:rFonts w:ascii="仿宋" w:eastAsia="仿宋" w:hAnsi="仿宋" w:cs="仿宋" w:hint="eastAsia"/>
            <w:lang w:eastAsia="zh-CN"/>
          </w:rPr>
          <w:t>(三)、财务规划与预测</w:t>
        </w:r>
        <w:r>
          <w:tab/>
        </w:r>
        <w:r>
          <w:fldChar w:fldCharType="begin"/>
        </w:r>
        <w:r>
          <w:instrText xml:space="preserve"> PAGEREF _Toc3852 \h </w:instrText>
        </w:r>
        <w:r>
          <w:fldChar w:fldCharType="separate"/>
        </w:r>
        <w:r>
          <w:t>42</w:t>
        </w:r>
        <w:r>
          <w:fldChar w:fldCharType="end"/>
        </w:r>
      </w:hyperlink>
    </w:p>
    <w:p>
      <w:pPr>
        <w:pStyle w:val="TOC1"/>
        <w:tabs>
          <w:tab w:val="right" w:leader="dot" w:pos="8306"/>
        </w:tabs>
      </w:pPr>
      <w:hyperlink w:anchor="_Toc8426" w:history="1">
        <w:r>
          <w:rPr>
            <w:rFonts w:ascii="仿宋" w:eastAsia="仿宋" w:hAnsi="仿宋" w:cs="仿宋" w:hint="eastAsia"/>
            <w:lang w:eastAsia="zh-CN"/>
          </w:rPr>
          <w:t>十一、经济效益与社会效益优化</w:t>
        </w:r>
        <w:r>
          <w:tab/>
        </w:r>
        <w:r>
          <w:fldChar w:fldCharType="begin"/>
        </w:r>
        <w:r>
          <w:instrText xml:space="preserve"> PAGEREF _Toc8426 \h </w:instrText>
        </w:r>
        <w:r>
          <w:fldChar w:fldCharType="separate"/>
        </w:r>
        <w:r>
          <w:t>43</w:t>
        </w:r>
        <w:r>
          <w:fldChar w:fldCharType="end"/>
        </w:r>
      </w:hyperlink>
    </w:p>
    <w:p>
      <w:pPr>
        <w:pStyle w:val="TOC2"/>
        <w:tabs>
          <w:tab w:val="right" w:leader="dot" w:pos="8306"/>
        </w:tabs>
      </w:pPr>
      <w:hyperlink w:anchor="_Toc27891" w:history="1">
        <w:r>
          <w:rPr>
            <w:rFonts w:ascii="仿宋" w:eastAsia="仿宋" w:hAnsi="仿宋" w:cs="仿宋" w:hint="eastAsia"/>
            <w:lang w:eastAsia="zh-CN"/>
          </w:rPr>
          <w:t>(一)、经济效益提升策略</w:t>
        </w:r>
        <w:r>
          <w:tab/>
        </w:r>
        <w:r>
          <w:fldChar w:fldCharType="begin"/>
        </w:r>
        <w:r>
          <w:instrText xml:space="preserve"> PAGEREF _Toc27891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17" w:history="1">
        <w:r>
          <w:rPr>
            <w:rFonts w:ascii="仿宋" w:eastAsia="仿宋" w:hAnsi="仿宋" w:cs="仿宋" w:hint="eastAsia"/>
            <w:lang w:eastAsia="zh-CN"/>
          </w:rPr>
          <w:t>(二)、社会效益增强方案</w:t>
        </w:r>
        <w:r>
          <w:tab/>
        </w:r>
        <w:r>
          <w:fldChar w:fldCharType="begin"/>
        </w:r>
        <w:r>
          <w:instrText xml:space="preserve"> PAGEREF _Toc17117 \h </w:instrText>
        </w:r>
        <w:r>
          <w:fldChar w:fldCharType="separate"/>
        </w:r>
        <w:r>
          <w:t>44</w:t>
        </w:r>
        <w:r>
          <w:fldChar w:fldCharType="end"/>
        </w:r>
      </w:hyperlink>
    </w:p>
    <w:p>
      <w:pPr>
        <w:pStyle w:val="TOC1"/>
        <w:tabs>
          <w:tab w:val="right" w:leader="dot" w:pos="8306"/>
        </w:tabs>
      </w:pPr>
      <w:hyperlink w:anchor="_Toc5691" w:history="1">
        <w:r>
          <w:rPr>
            <w:rFonts w:ascii="仿宋" w:eastAsia="仿宋" w:hAnsi="仿宋" w:cs="仿宋" w:hint="eastAsia"/>
            <w:lang w:eastAsia="zh-CN"/>
          </w:rPr>
          <w:t>十二、项目实施与管理方案</w:t>
        </w:r>
        <w:r>
          <w:tab/>
        </w:r>
        <w:r>
          <w:fldChar w:fldCharType="begin"/>
        </w:r>
        <w:r>
          <w:instrText xml:space="preserve"> PAGEREF _Toc5691 \h </w:instrText>
        </w:r>
        <w:r>
          <w:fldChar w:fldCharType="separate"/>
        </w:r>
        <w:r>
          <w:t>45</w:t>
        </w:r>
        <w:r>
          <w:fldChar w:fldCharType="end"/>
        </w:r>
      </w:hyperlink>
    </w:p>
    <w:p>
      <w:pPr>
        <w:pStyle w:val="TOC2"/>
        <w:tabs>
          <w:tab w:val="right" w:leader="dot" w:pos="8306"/>
        </w:tabs>
      </w:pPr>
      <w:hyperlink w:anchor="_Toc21311" w:history="1">
        <w:r>
          <w:rPr>
            <w:rFonts w:ascii="仿宋" w:eastAsia="仿宋" w:hAnsi="仿宋" w:cs="仿宋" w:hint="eastAsia"/>
            <w:lang w:eastAsia="zh-CN"/>
          </w:rPr>
          <w:t>(一)、项目实施计划</w:t>
        </w:r>
        <w:r>
          <w:tab/>
        </w:r>
        <w:r>
          <w:fldChar w:fldCharType="begin"/>
        </w:r>
        <w:r>
          <w:instrText xml:space="preserve"> PAGEREF _Toc21311 \h </w:instrText>
        </w:r>
        <w:r>
          <w:fldChar w:fldCharType="separate"/>
        </w:r>
        <w:r>
          <w:t>45</w:t>
        </w:r>
        <w:r>
          <w:fldChar w:fldCharType="end"/>
        </w:r>
      </w:hyperlink>
    </w:p>
    <w:p>
      <w:pPr>
        <w:pStyle w:val="TOC2"/>
        <w:tabs>
          <w:tab w:val="right" w:leader="dot" w:pos="8306"/>
        </w:tabs>
      </w:pPr>
      <w:hyperlink w:anchor="_Toc4997" w:history="1">
        <w:r>
          <w:rPr>
            <w:rFonts w:ascii="仿宋" w:eastAsia="仿宋" w:hAnsi="仿宋" w:cs="仿宋" w:hint="eastAsia"/>
            <w:lang w:eastAsia="zh-CN"/>
          </w:rPr>
          <w:t>(二)、项目组织机构与职责</w:t>
        </w:r>
        <w:r>
          <w:tab/>
        </w:r>
        <w:r>
          <w:fldChar w:fldCharType="begin"/>
        </w:r>
        <w:r>
          <w:instrText xml:space="preserve"> PAGEREF _Toc4997 \h </w:instrText>
        </w:r>
        <w:r>
          <w:fldChar w:fldCharType="separate"/>
        </w:r>
        <w:r>
          <w:t>46</w:t>
        </w:r>
        <w:r>
          <w:fldChar w:fldCharType="end"/>
        </w:r>
      </w:hyperlink>
    </w:p>
    <w:p>
      <w:pPr>
        <w:pStyle w:val="TOC2"/>
        <w:tabs>
          <w:tab w:val="right" w:leader="dot" w:pos="8306"/>
        </w:tabs>
      </w:pPr>
      <w:hyperlink w:anchor="_Toc22189" w:history="1">
        <w:r>
          <w:rPr>
            <w:rFonts w:ascii="仿宋" w:eastAsia="仿宋" w:hAnsi="仿宋" w:cs="仿宋" w:hint="eastAsia"/>
            <w:lang w:eastAsia="zh-CN"/>
          </w:rPr>
          <w:t>(三)、项目管理与监控体系</w:t>
        </w:r>
        <w:r>
          <w:tab/>
        </w:r>
        <w:r>
          <w:fldChar w:fldCharType="begin"/>
        </w:r>
        <w:r>
          <w:instrText xml:space="preserve"> PAGEREF _Toc22189 \h </w:instrText>
        </w:r>
        <w:r>
          <w:fldChar w:fldCharType="separate"/>
        </w:r>
        <w:r>
          <w:t>49</w:t>
        </w:r>
        <w:r>
          <w:fldChar w:fldCharType="end"/>
        </w:r>
      </w:hyperlink>
    </w:p>
    <w:p>
      <w:pPr>
        <w:pStyle w:val="TOC1"/>
        <w:tabs>
          <w:tab w:val="right" w:leader="dot" w:pos="8306"/>
        </w:tabs>
      </w:pPr>
      <w:hyperlink w:anchor="_Toc885" w:history="1">
        <w:r>
          <w:rPr>
            <w:rFonts w:ascii="仿宋" w:eastAsia="仿宋" w:hAnsi="仿宋" w:cs="仿宋" w:hint="eastAsia"/>
            <w:lang w:eastAsia="zh-CN"/>
          </w:rPr>
          <w:t>十三、创新驱动与持续发展</w:t>
        </w:r>
        <w:r>
          <w:tab/>
        </w:r>
        <w:r>
          <w:fldChar w:fldCharType="begin"/>
        </w:r>
        <w:r>
          <w:instrText xml:space="preserve"> PAGEREF _Toc885 \h </w:instrText>
        </w:r>
        <w:r>
          <w:fldChar w:fldCharType="separate"/>
        </w:r>
        <w:r>
          <w:t>50</w:t>
        </w:r>
        <w:r>
          <w:fldChar w:fldCharType="end"/>
        </w:r>
      </w:hyperlink>
    </w:p>
    <w:p>
      <w:pPr>
        <w:pStyle w:val="TOC2"/>
        <w:tabs>
          <w:tab w:val="right" w:leader="dot" w:pos="8306"/>
        </w:tabs>
      </w:pPr>
      <w:hyperlink w:anchor="_Toc21455" w:history="1">
        <w:r>
          <w:rPr>
            <w:rFonts w:ascii="仿宋" w:eastAsia="仿宋" w:hAnsi="仿宋" w:cs="仿宋" w:hint="eastAsia"/>
            <w:lang w:eastAsia="zh-CN"/>
          </w:rPr>
          <w:t>(一)、创新驱动战略实施</w:t>
        </w:r>
        <w:r>
          <w:tab/>
        </w:r>
        <w:r>
          <w:fldChar w:fldCharType="begin"/>
        </w:r>
        <w:r>
          <w:instrText xml:space="preserve"> PAGEREF _Toc21455 \h </w:instrText>
        </w:r>
        <w:r>
          <w:fldChar w:fldCharType="separate"/>
        </w:r>
        <w:r>
          <w:t>50</w:t>
        </w:r>
        <w:r>
          <w:fldChar w:fldCharType="end"/>
        </w:r>
      </w:hyperlink>
    </w:p>
    <w:p>
      <w:pPr>
        <w:pStyle w:val="TOC2"/>
        <w:tabs>
          <w:tab w:val="right" w:leader="dot" w:pos="8306"/>
        </w:tabs>
      </w:pPr>
      <w:hyperlink w:anchor="_Toc29278" w:history="1">
        <w:r>
          <w:rPr>
            <w:rFonts w:ascii="仿宋" w:eastAsia="仿宋" w:hAnsi="仿宋" w:cs="仿宋" w:hint="eastAsia"/>
            <w:lang w:eastAsia="zh-CN"/>
          </w:rPr>
          <w:t>(二)、持续发展路径探索</w:t>
        </w:r>
        <w:r>
          <w:tab/>
        </w:r>
        <w:r>
          <w:fldChar w:fldCharType="begin"/>
        </w:r>
        <w:r>
          <w:instrText xml:space="preserve"> PAGEREF _Toc29278 \h </w:instrText>
        </w:r>
        <w:r>
          <w:fldChar w:fldCharType="separate"/>
        </w:r>
        <w:r>
          <w:t>52</w:t>
        </w:r>
        <w:r>
          <w:fldChar w:fldCharType="end"/>
        </w:r>
      </w:hyperlink>
    </w:p>
    <w:p>
      <w:pPr>
        <w:pStyle w:val="TOC1"/>
        <w:tabs>
          <w:tab w:val="right" w:leader="dot" w:pos="8306"/>
        </w:tabs>
      </w:pPr>
      <w:hyperlink w:anchor="_Toc27852" w:history="1">
        <w:r>
          <w:rPr>
            <w:rFonts w:ascii="仿宋" w:eastAsia="仿宋" w:hAnsi="仿宋" w:cs="仿宋" w:hint="eastAsia"/>
            <w:lang w:eastAsia="zh-CN"/>
          </w:rPr>
          <w:t>十四、产业协同与集群发展</w:t>
        </w:r>
        <w:r>
          <w:tab/>
        </w:r>
        <w:r>
          <w:fldChar w:fldCharType="begin"/>
        </w:r>
        <w:r>
          <w:instrText xml:space="preserve"> PAGEREF _Toc27852 \h </w:instrText>
        </w:r>
        <w:r>
          <w:fldChar w:fldCharType="separate"/>
        </w:r>
        <w:r>
          <w:t>56</w:t>
        </w:r>
        <w:r>
          <w:fldChar w:fldCharType="end"/>
        </w:r>
      </w:hyperlink>
    </w:p>
    <w:p>
      <w:pPr>
        <w:pStyle w:val="TOC2"/>
        <w:tabs>
          <w:tab w:val="right" w:leader="dot" w:pos="8306"/>
        </w:tabs>
      </w:pPr>
      <w:hyperlink w:anchor="_Toc11362" w:history="1">
        <w:r>
          <w:rPr>
            <w:rFonts w:ascii="仿宋" w:eastAsia="仿宋" w:hAnsi="仿宋" w:cs="仿宋" w:hint="eastAsia"/>
            <w:lang w:eastAsia="zh-CN"/>
          </w:rPr>
          <w:t>(一)、产业协同机制建设</w:t>
        </w:r>
        <w:r>
          <w:tab/>
        </w:r>
        <w:r>
          <w:fldChar w:fldCharType="begin"/>
        </w:r>
        <w:r>
          <w:instrText xml:space="preserve"> PAGEREF _Toc11362 \h </w:instrText>
        </w:r>
        <w:r>
          <w:fldChar w:fldCharType="separate"/>
        </w:r>
        <w:r>
          <w:t>56</w:t>
        </w:r>
        <w:r>
          <w:fldChar w:fldCharType="end"/>
        </w:r>
      </w:hyperlink>
    </w:p>
    <w:p>
      <w:pPr>
        <w:pStyle w:val="TOC2"/>
        <w:tabs>
          <w:tab w:val="right" w:leader="dot" w:pos="8306"/>
        </w:tabs>
      </w:pPr>
      <w:hyperlink w:anchor="_Toc3439" w:history="1">
        <w:r>
          <w:rPr>
            <w:rFonts w:ascii="仿宋" w:eastAsia="仿宋" w:hAnsi="仿宋" w:cs="仿宋" w:hint="eastAsia"/>
            <w:lang w:eastAsia="zh-CN"/>
          </w:rPr>
          <w:t>(二)、产业集群培育与发展</w:t>
        </w:r>
        <w:r>
          <w:tab/>
        </w:r>
        <w:r>
          <w:fldChar w:fldCharType="begin"/>
        </w:r>
        <w:r>
          <w:instrText xml:space="preserve"> PAGEREF _Toc3439 \h </w:instrText>
        </w:r>
        <w:r>
          <w:fldChar w:fldCharType="separate"/>
        </w:r>
        <w:r>
          <w:t>57</w:t>
        </w:r>
        <w:r>
          <w:fldChar w:fldCharType="end"/>
        </w:r>
      </w:hyperlink>
    </w:p>
    <w:p>
      <w:pPr>
        <w:pStyle w:val="TOC1"/>
        <w:tabs>
          <w:tab w:val="right" w:leader="dot" w:pos="8306"/>
        </w:tabs>
      </w:pPr>
      <w:hyperlink w:anchor="_Toc17803" w:history="1">
        <w:r>
          <w:rPr>
            <w:rFonts w:ascii="仿宋" w:eastAsia="仿宋" w:hAnsi="仿宋" w:cs="仿宋" w:hint="eastAsia"/>
            <w:lang w:eastAsia="zh-CN"/>
          </w:rPr>
          <w:t>十五、合作与交流机制建立</w:t>
        </w:r>
        <w:r>
          <w:tab/>
        </w:r>
        <w:r>
          <w:fldChar w:fldCharType="begin"/>
        </w:r>
        <w:r>
          <w:instrText xml:space="preserve"> PAGEREF _Toc17803 \h </w:instrText>
        </w:r>
        <w:r>
          <w:fldChar w:fldCharType="separate"/>
        </w:r>
        <w:r>
          <w:t>58</w:t>
        </w:r>
        <w:r>
          <w:fldChar w:fldCharType="end"/>
        </w:r>
      </w:hyperlink>
    </w:p>
    <w:p>
      <w:pPr>
        <w:pStyle w:val="TOC2"/>
        <w:tabs>
          <w:tab w:val="right" w:leader="dot" w:pos="8306"/>
        </w:tabs>
      </w:pPr>
      <w:hyperlink w:anchor="_Toc7006" w:history="1">
        <w:r>
          <w:rPr>
            <w:rFonts w:ascii="仿宋" w:eastAsia="仿宋" w:hAnsi="仿宋" w:cs="仿宋" w:hint="eastAsia"/>
            <w:lang w:eastAsia="zh-CN"/>
          </w:rPr>
          <w:t>(一)、合作伙伴选择与合作方式</w:t>
        </w:r>
        <w:r>
          <w:tab/>
        </w:r>
        <w:r>
          <w:fldChar w:fldCharType="begin"/>
        </w:r>
        <w:r>
          <w:instrText xml:space="preserve"> PAGEREF _Toc7006 \h </w:instrText>
        </w:r>
        <w:r>
          <w:fldChar w:fldCharType="separate"/>
        </w:r>
        <w:r>
          <w:t>58</w:t>
        </w:r>
        <w:r>
          <w:fldChar w:fldCharType="end"/>
        </w:r>
      </w:hyperlink>
    </w:p>
    <w:p>
      <w:pPr>
        <w:pStyle w:val="TOC2"/>
        <w:tabs>
          <w:tab w:val="right" w:leader="dot" w:pos="8306"/>
        </w:tabs>
      </w:pPr>
      <w:hyperlink w:anchor="_Toc12195" w:history="1">
        <w:r>
          <w:rPr>
            <w:rFonts w:ascii="仿宋" w:eastAsia="仿宋" w:hAnsi="仿宋" w:cs="仿宋" w:hint="eastAsia"/>
            <w:lang w:eastAsia="zh-CN"/>
          </w:rPr>
          <w:t>(二)、交流与合作平台搭建</w:t>
        </w:r>
        <w:r>
          <w:tab/>
        </w:r>
        <w:r>
          <w:fldChar w:fldCharType="begin"/>
        </w:r>
        <w:r>
          <w:instrText xml:space="preserve"> PAGEREF _Toc12195 \h </w:instrText>
        </w:r>
        <w:r>
          <w:fldChar w:fldCharType="separate"/>
        </w:r>
        <w:r>
          <w:t>59</w:t>
        </w:r>
        <w:r>
          <w:fldChar w:fldCharType="end"/>
        </w:r>
      </w:hyperlink>
    </w:p>
    <w:p>
      <w:pPr>
        <w:pStyle w:val="TOC1"/>
        <w:tabs>
          <w:tab w:val="right" w:leader="dot" w:pos="8306"/>
        </w:tabs>
      </w:pPr>
      <w:hyperlink w:anchor="_Toc16652" w:history="1">
        <w:r>
          <w:rPr>
            <w:rFonts w:ascii="仿宋" w:eastAsia="仿宋" w:hAnsi="仿宋" w:cs="仿宋" w:hint="eastAsia"/>
            <w:lang w:eastAsia="zh-CN"/>
          </w:rPr>
          <w:t>十六、成果转化与推广应用</w:t>
        </w:r>
        <w:r>
          <w:tab/>
        </w:r>
        <w:r>
          <w:fldChar w:fldCharType="begin"/>
        </w:r>
        <w:r>
          <w:instrText xml:space="preserve"> PAGEREF _Toc16652 \h </w:instrText>
        </w:r>
        <w:r>
          <w:fldChar w:fldCharType="separate"/>
        </w:r>
        <w:r>
          <w:t>61</w:t>
        </w:r>
        <w:r>
          <w:fldChar w:fldCharType="end"/>
        </w:r>
      </w:hyperlink>
    </w:p>
    <w:p>
      <w:pPr>
        <w:pStyle w:val="TOC2"/>
        <w:tabs>
          <w:tab w:val="right" w:leader="dot" w:pos="8306"/>
        </w:tabs>
      </w:pPr>
      <w:hyperlink w:anchor="_Toc13269" w:history="1">
        <w:r>
          <w:rPr>
            <w:rFonts w:ascii="仿宋" w:eastAsia="仿宋" w:hAnsi="仿宋" w:cs="仿宋" w:hint="eastAsia"/>
            <w:lang w:eastAsia="zh-CN"/>
          </w:rPr>
          <w:t>(一)、成果转化策略制定</w:t>
        </w:r>
        <w:r>
          <w:tab/>
        </w:r>
        <w:r>
          <w:fldChar w:fldCharType="begin"/>
        </w:r>
        <w:r>
          <w:instrText xml:space="preserve"> PAGEREF _Toc13269 \h </w:instrText>
        </w:r>
        <w:r>
          <w:fldChar w:fldCharType="separate"/>
        </w:r>
        <w:r>
          <w:t>61</w:t>
        </w:r>
        <w:r>
          <w:fldChar w:fldCharType="end"/>
        </w:r>
      </w:hyperlink>
    </w:p>
    <w:p>
      <w:pPr>
        <w:pStyle w:val="TOC2"/>
        <w:tabs>
          <w:tab w:val="right" w:leader="dot" w:pos="8306"/>
        </w:tabs>
      </w:pPr>
      <w:hyperlink w:anchor="_Toc29017" w:history="1">
        <w:r>
          <w:rPr>
            <w:rFonts w:ascii="仿宋" w:eastAsia="仿宋" w:hAnsi="仿宋" w:cs="仿宋" w:hint="eastAsia"/>
            <w:lang w:eastAsia="zh-CN"/>
          </w:rPr>
          <w:t>(二)、成果推广应用方案</w:t>
        </w:r>
        <w:r>
          <w:tab/>
        </w:r>
        <w:r>
          <w:fldChar w:fldCharType="begin"/>
        </w:r>
        <w:r>
          <w:instrText xml:space="preserve"> PAGEREF _Toc29017 \h </w:instrText>
        </w:r>
        <w:r>
          <w:fldChar w:fldCharType="separate"/>
        </w:r>
        <w:r>
          <w:t>62</w:t>
        </w:r>
        <w:r>
          <w:fldChar w:fldCharType="end"/>
        </w:r>
      </w:hyperlink>
    </w:p>
    <w:p>
      <w:pPr>
        <w:pStyle w:val="TOC1"/>
        <w:tabs>
          <w:tab w:val="right" w:leader="dot" w:pos="8306"/>
        </w:tabs>
      </w:pPr>
      <w:hyperlink w:anchor="_Toc5732" w:history="1">
        <w:r>
          <w:rPr>
            <w:rFonts w:ascii="仿宋" w:eastAsia="仿宋" w:hAnsi="仿宋" w:cs="仿宋" w:hint="eastAsia"/>
            <w:lang w:eastAsia="zh-CN"/>
          </w:rPr>
          <w:t>十七、质量管理与控制</w:t>
        </w:r>
        <w:r>
          <w:tab/>
        </w:r>
        <w:r>
          <w:fldChar w:fldCharType="begin"/>
        </w:r>
        <w:r>
          <w:instrText xml:space="preserve"> PAGEREF _Toc5732 \h </w:instrText>
        </w:r>
        <w:r>
          <w:fldChar w:fldCharType="separate"/>
        </w:r>
        <w:r>
          <w:t>64</w:t>
        </w:r>
        <w:r>
          <w:fldChar w:fldCharType="end"/>
        </w:r>
      </w:hyperlink>
    </w:p>
    <w:p>
      <w:pPr>
        <w:pStyle w:val="TOC2"/>
        <w:tabs>
          <w:tab w:val="right" w:leader="dot" w:pos="8306"/>
        </w:tabs>
      </w:pPr>
      <w:hyperlink w:anchor="_Toc28911" w:history="1">
        <w:r>
          <w:rPr>
            <w:rFonts w:ascii="仿宋" w:eastAsia="仿宋" w:hAnsi="仿宋" w:cs="仿宋" w:hint="eastAsia"/>
            <w:lang w:eastAsia="zh-CN"/>
          </w:rPr>
          <w:t>(一)、质量管理体系建设</w:t>
        </w:r>
        <w:r>
          <w:tab/>
        </w:r>
        <w:r>
          <w:fldChar w:fldCharType="begin"/>
        </w:r>
        <w:r>
          <w:instrText xml:space="preserve"> PAGEREF _Toc28911 \h </w:instrText>
        </w:r>
        <w:r>
          <w:fldChar w:fldCharType="separate"/>
        </w:r>
        <w:r>
          <w:t>64</w:t>
        </w:r>
        <w:r>
          <w:fldChar w:fldCharType="end"/>
        </w:r>
      </w:hyperlink>
    </w:p>
    <w:p>
      <w:pPr>
        <w:pStyle w:val="TOC2"/>
        <w:tabs>
          <w:tab w:val="right" w:leader="dot" w:pos="8306"/>
        </w:tabs>
      </w:pPr>
      <w:hyperlink w:anchor="_Toc7412" w:history="1">
        <w:r>
          <w:rPr>
            <w:rFonts w:ascii="仿宋" w:eastAsia="仿宋" w:hAnsi="仿宋" w:cs="仿宋" w:hint="eastAsia"/>
            <w:lang w:eastAsia="zh-CN"/>
          </w:rPr>
          <w:t>(二)、质量控制措施</w:t>
        </w:r>
        <w:r>
          <w:tab/>
        </w:r>
        <w:r>
          <w:fldChar w:fldCharType="begin"/>
        </w:r>
        <w:r>
          <w:instrText xml:space="preserve"> PAGEREF _Toc7412 \h </w:instrText>
        </w:r>
        <w:r>
          <w:fldChar w:fldCharType="separate"/>
        </w:r>
        <w:r>
          <w:t>65</w:t>
        </w:r>
        <w:r>
          <w:fldChar w:fldCharType="end"/>
        </w:r>
      </w:hyperlink>
    </w:p>
    <w:p>
      <w:pPr>
        <w:pStyle w:val="TOC1"/>
        <w:tabs>
          <w:tab w:val="right" w:leader="dot" w:pos="8306"/>
        </w:tabs>
      </w:pPr>
      <w:hyperlink w:anchor="_Toc23528" w:history="1">
        <w:r>
          <w:rPr>
            <w:rFonts w:ascii="仿宋" w:eastAsia="仿宋" w:hAnsi="仿宋" w:cs="仿宋" w:hint="eastAsia"/>
            <w:lang w:eastAsia="zh-CN"/>
          </w:rPr>
          <w:t>十八、设施与设备管理</w:t>
        </w:r>
        <w:r>
          <w:tab/>
        </w:r>
        <w:r>
          <w:fldChar w:fldCharType="begin"/>
        </w:r>
        <w:r>
          <w:instrText xml:space="preserve"> PAGEREF _Toc23528 \h </w:instrText>
        </w:r>
        <w:r>
          <w:fldChar w:fldCharType="separate"/>
        </w:r>
        <w:r>
          <w:t>66</w:t>
        </w:r>
        <w:r>
          <w:fldChar w:fldCharType="end"/>
        </w:r>
      </w:hyperlink>
    </w:p>
    <w:p>
      <w:pPr>
        <w:pStyle w:val="TOC2"/>
        <w:tabs>
          <w:tab w:val="right" w:leader="dot" w:pos="8306"/>
        </w:tabs>
      </w:pPr>
      <w:hyperlink w:anchor="_Toc13365" w:history="1">
        <w:r>
          <w:rPr>
            <w:rFonts w:ascii="仿宋" w:eastAsia="仿宋" w:hAnsi="仿宋" w:cs="仿宋" w:hint="eastAsia"/>
            <w:lang w:eastAsia="zh-CN"/>
          </w:rPr>
          <w:t>(一)、设施规划与配置</w:t>
        </w:r>
        <w:r>
          <w:tab/>
        </w:r>
        <w:r>
          <w:fldChar w:fldCharType="begin"/>
        </w:r>
        <w:r>
          <w:instrText xml:space="preserve"> PAGEREF _Toc13365 \h </w:instrText>
        </w:r>
        <w:r>
          <w:fldChar w:fldCharType="separate"/>
        </w:r>
        <w:r>
          <w:t>66</w:t>
        </w:r>
        <w:r>
          <w:fldChar w:fldCharType="end"/>
        </w:r>
      </w:hyperlink>
    </w:p>
    <w:p>
      <w:pPr>
        <w:pStyle w:val="TOC2"/>
        <w:tabs>
          <w:tab w:val="right" w:leader="dot" w:pos="8306"/>
        </w:tabs>
      </w:pPr>
      <w:hyperlink w:anchor="_Toc4415" w:history="1">
        <w:r>
          <w:rPr>
            <w:rFonts w:ascii="仿宋" w:eastAsia="仿宋" w:hAnsi="仿宋" w:cs="仿宋" w:hint="eastAsia"/>
            <w:lang w:eastAsia="zh-CN"/>
          </w:rPr>
          <w:t>(二)、设备采购与维护管理</w:t>
        </w:r>
        <w:r>
          <w:tab/>
        </w:r>
        <w:r>
          <w:fldChar w:fldCharType="begin"/>
        </w:r>
        <w:r>
          <w:instrText xml:space="preserve"> PAGEREF _Toc4415 \h </w:instrText>
        </w:r>
        <w:r>
          <w:fldChar w:fldCharType="separate"/>
        </w:r>
        <w:r>
          <w:t>67</w:t>
        </w:r>
        <w:r>
          <w:fldChar w:fldCharType="end"/>
        </w:r>
      </w:hyperlink>
    </w:p>
    <w:p>
      <w:pPr>
        <w:pStyle w:val="TOC2"/>
        <w:tabs>
          <w:tab w:val="right" w:leader="dot" w:pos="8306"/>
        </w:tabs>
      </w:pPr>
      <w:hyperlink w:anchor="_Toc6143" w:history="1">
        <w:r>
          <w:rPr>
            <w:rFonts w:ascii="仿宋" w:eastAsia="仿宋" w:hAnsi="仿宋" w:cs="仿宋" w:hint="eastAsia"/>
            <w:lang w:eastAsia="zh-CN"/>
          </w:rPr>
          <w:t>(三)、设施设备升级策略</w:t>
        </w:r>
        <w:r>
          <w:tab/>
        </w:r>
        <w:r>
          <w:fldChar w:fldCharType="begin"/>
        </w:r>
        <w:r>
          <w:instrText xml:space="preserve"> PAGEREF _Toc6143 \h </w:instrText>
        </w:r>
        <w:r>
          <w:fldChar w:fldCharType="separate"/>
        </w:r>
        <w:r>
          <w:t>68</w:t>
        </w:r>
        <w:r>
          <w:fldChar w:fldCharType="end"/>
        </w:r>
      </w:hyperlink>
    </w:p>
    <w:p>
      <w:pPr>
        <w:pStyle w:val="TOC1"/>
        <w:tabs>
          <w:tab w:val="right" w:leader="dot" w:pos="8306"/>
        </w:tabs>
      </w:pPr>
      <w:hyperlink w:anchor="_Toc31506" w:history="1">
        <w:r>
          <w:rPr>
            <w:rFonts w:ascii="仿宋" w:eastAsia="仿宋" w:hAnsi="仿宋" w:cs="仿宋" w:hint="eastAsia"/>
            <w:lang w:eastAsia="zh-CN"/>
          </w:rPr>
          <w:t>十九、法律法规与政策遵循</w:t>
        </w:r>
        <w:r>
          <w:tab/>
        </w:r>
        <w:r>
          <w:fldChar w:fldCharType="begin"/>
        </w:r>
        <w:r>
          <w:instrText xml:space="preserve"> PAGEREF _Toc31506 \h </w:instrText>
        </w:r>
        <w:r>
          <w:fldChar w:fldCharType="separate"/>
        </w:r>
        <w:r>
          <w:t>68</w:t>
        </w:r>
        <w:r>
          <w:fldChar w:fldCharType="end"/>
        </w:r>
      </w:hyperlink>
    </w:p>
    <w:p>
      <w:pPr>
        <w:pStyle w:val="TOC2"/>
        <w:tabs>
          <w:tab w:val="right" w:leader="dot" w:pos="8306"/>
        </w:tabs>
      </w:pPr>
      <w:hyperlink w:anchor="_Toc14613" w:history="1">
        <w:r>
          <w:rPr>
            <w:rFonts w:ascii="仿宋" w:eastAsia="仿宋" w:hAnsi="仿宋" w:cs="仿宋" w:hint="eastAsia"/>
            <w:lang w:eastAsia="zh-CN"/>
          </w:rPr>
          <w:t>(一)、法律法规遵守</w:t>
        </w:r>
        <w:r>
          <w:tab/>
        </w:r>
        <w:r>
          <w:fldChar w:fldCharType="begin"/>
        </w:r>
        <w:r>
          <w:instrText xml:space="preserve"> PAGEREF _Toc14613 \h </w:instrText>
        </w:r>
        <w:r>
          <w:fldChar w:fldCharType="separate"/>
        </w:r>
        <w:r>
          <w:t>68</w:t>
        </w:r>
        <w:r>
          <w:fldChar w:fldCharType="end"/>
        </w:r>
      </w:hyperlink>
    </w:p>
    <w:p>
      <w:pPr>
        <w:pStyle w:val="TOC2"/>
        <w:tabs>
          <w:tab w:val="right" w:leader="dot" w:pos="8306"/>
        </w:tabs>
      </w:pPr>
      <w:hyperlink w:anchor="_Toc8648" w:history="1">
        <w:r>
          <w:rPr>
            <w:rFonts w:ascii="仿宋" w:eastAsia="仿宋" w:hAnsi="仿宋" w:cs="仿宋" w:hint="eastAsia"/>
            <w:lang w:eastAsia="zh-CN"/>
          </w:rPr>
          <w:t>(二)、政策导向与利用</w:t>
        </w:r>
        <w:r>
          <w:tab/>
        </w:r>
        <w:r>
          <w:fldChar w:fldCharType="begin"/>
        </w:r>
        <w:r>
          <w:instrText xml:space="preserve"> PAGEREF _Toc8648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81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旅游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旅游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09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在全球经济快速发展和科技日新月异的今天，市场对创新技术和环保解决方案的需求日益增长。旅游服务项目恰好聚焦于这一趋势，提供涵盖人工智能、大数据分析和可持续能源等领域的高效、先进产品和服务。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旅游服务项目在其专注的领域内，特别是在人工智能和数据科学方面，有望推动显著的技术革新。项目的研发活动不仅有望孕育出改变行业运作方式的新技术，还可能在长远中影响整个技术生态系统。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旅游服务项目还致力于提升当地居民的技能和就业能力，通过与当地教育机构合作提供培训和教育机会，从而提高社区整体的生活水平和社会福祉。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旅游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9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旅游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旅游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71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92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一、旅游服务项目的技术资源开发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二、旅游服务项目的人力资源管理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旅游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三、旅游服务项目的资金资源筹措与优化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旅游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33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旅游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旅游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旅游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20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旅游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旅游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智能技术的应用：旅游服务项目将利用智能技术，如物联网（IoT）和大数据分析，来监控和优化资源使用。通过实时数据分析，项目可以更有效地管理能源消耗、减少原材料浪费，并提高生产过程的整体效率。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2595"/>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3088"/>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https://d.book118.com/308143114064006031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3620A"/>
    <w:rsid w:val="2F4362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43114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2024-01-20T08:52:00Z</dcterms:created>
  <dcterms:modified xsi:type="dcterms:W3CDTF">2024-01-20T08:52:24Z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AE39451555B645C6A4CDFC387F4DDB88_11</vt:lpwstr>
  </property>
  <property fmtid="{D5CDD505-2E9C-101B-9397-08002B2CF9AE}" pid="3" name="KSOProductBuildVer">
    <vt:lpwstr>2052-12.1.0.16120</vt:lpwstr>
  </property>
</Properties>
</file>