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人行道养护车项目可行性建设方案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05" w:history="1">
        <w:r>
          <w:rPr>
            <w:rFonts w:ascii="仿宋" w:eastAsia="仿宋" w:hAnsi="仿宋" w:cs="仿宋" w:hint="eastAsia"/>
            <w:lang w:eastAsia="zh-CN"/>
          </w:rPr>
          <w:t>概论</w:t>
        </w:r>
        <w:r>
          <w:tab/>
        </w:r>
        <w:r>
          <w:fldChar w:fldCharType="begin"/>
        </w:r>
        <w:r>
          <w:instrText xml:space="preserve"> PAGEREF _Toc18205 \h </w:instrText>
        </w:r>
        <w:r>
          <w:fldChar w:fldCharType="separate"/>
        </w:r>
        <w:r>
          <w:t>3</w:t>
        </w:r>
        <w:r>
          <w:fldChar w:fldCharType="end"/>
        </w:r>
      </w:hyperlink>
    </w:p>
    <w:p>
      <w:pPr>
        <w:pStyle w:val="TOC1"/>
        <w:tabs>
          <w:tab w:val="right" w:leader="dot" w:pos="8306"/>
        </w:tabs>
      </w:pPr>
      <w:hyperlink w:anchor="_Toc5081" w:history="1">
        <w:r>
          <w:rPr>
            <w:rFonts w:ascii="仿宋" w:eastAsia="仿宋" w:hAnsi="仿宋" w:cs="仿宋" w:hint="eastAsia"/>
            <w:lang w:eastAsia="zh-CN"/>
          </w:rPr>
          <w:t>一、发展规划、产业政策和行业准入分析</w:t>
        </w:r>
        <w:r>
          <w:tab/>
        </w:r>
        <w:r>
          <w:fldChar w:fldCharType="begin"/>
        </w:r>
        <w:r>
          <w:instrText xml:space="preserve"> PAGEREF _Toc5081 \h </w:instrText>
        </w:r>
        <w:r>
          <w:fldChar w:fldCharType="separate"/>
        </w:r>
        <w:r>
          <w:t>3</w:t>
        </w:r>
        <w:r>
          <w:fldChar w:fldCharType="end"/>
        </w:r>
      </w:hyperlink>
    </w:p>
    <w:p>
      <w:pPr>
        <w:pStyle w:val="TOC2"/>
        <w:tabs>
          <w:tab w:val="right" w:leader="dot" w:pos="8306"/>
        </w:tabs>
      </w:pPr>
      <w:hyperlink w:anchor="_Toc30523" w:history="1">
        <w:r>
          <w:rPr>
            <w:rFonts w:ascii="仿宋" w:eastAsia="仿宋" w:hAnsi="仿宋" w:cs="仿宋" w:hint="eastAsia"/>
            <w:lang w:eastAsia="zh-CN"/>
          </w:rPr>
          <w:t>(一)、发展规划分析</w:t>
        </w:r>
        <w:r>
          <w:tab/>
        </w:r>
        <w:r>
          <w:fldChar w:fldCharType="begin"/>
        </w:r>
        <w:r>
          <w:instrText xml:space="preserve"> PAGEREF _Toc30523 \h </w:instrText>
        </w:r>
        <w:r>
          <w:fldChar w:fldCharType="separate"/>
        </w:r>
        <w:r>
          <w:t>3</w:t>
        </w:r>
        <w:r>
          <w:fldChar w:fldCharType="end"/>
        </w:r>
      </w:hyperlink>
    </w:p>
    <w:p>
      <w:pPr>
        <w:pStyle w:val="TOC2"/>
        <w:tabs>
          <w:tab w:val="right" w:leader="dot" w:pos="8306"/>
        </w:tabs>
      </w:pPr>
      <w:hyperlink w:anchor="_Toc23873" w:history="1">
        <w:r>
          <w:rPr>
            <w:rFonts w:ascii="仿宋" w:eastAsia="仿宋" w:hAnsi="仿宋" w:cs="仿宋" w:hint="eastAsia"/>
            <w:lang w:eastAsia="zh-CN"/>
          </w:rPr>
          <w:t>(二)、产业政策分析</w:t>
        </w:r>
        <w:r>
          <w:tab/>
        </w:r>
        <w:r>
          <w:fldChar w:fldCharType="begin"/>
        </w:r>
        <w:r>
          <w:instrText xml:space="preserve"> PAGEREF _Toc23873 \h </w:instrText>
        </w:r>
        <w:r>
          <w:fldChar w:fldCharType="separate"/>
        </w:r>
        <w:r>
          <w:t>5</w:t>
        </w:r>
        <w:r>
          <w:fldChar w:fldCharType="end"/>
        </w:r>
      </w:hyperlink>
    </w:p>
    <w:p>
      <w:pPr>
        <w:pStyle w:val="TOC2"/>
        <w:tabs>
          <w:tab w:val="right" w:leader="dot" w:pos="8306"/>
        </w:tabs>
      </w:pPr>
      <w:hyperlink w:anchor="_Toc29658" w:history="1">
        <w:r>
          <w:rPr>
            <w:rFonts w:ascii="仿宋" w:eastAsia="仿宋" w:hAnsi="仿宋" w:cs="仿宋" w:hint="eastAsia"/>
            <w:lang w:eastAsia="zh-CN"/>
          </w:rPr>
          <w:t>(三)、行业准入分析</w:t>
        </w:r>
        <w:r>
          <w:tab/>
        </w:r>
        <w:r>
          <w:fldChar w:fldCharType="begin"/>
        </w:r>
        <w:r>
          <w:instrText xml:space="preserve"> PAGEREF _Toc29658 \h </w:instrText>
        </w:r>
        <w:r>
          <w:fldChar w:fldCharType="separate"/>
        </w:r>
        <w:r>
          <w:t>6</w:t>
        </w:r>
        <w:r>
          <w:fldChar w:fldCharType="end"/>
        </w:r>
      </w:hyperlink>
    </w:p>
    <w:p>
      <w:pPr>
        <w:pStyle w:val="TOC1"/>
        <w:tabs>
          <w:tab w:val="right" w:leader="dot" w:pos="8306"/>
        </w:tabs>
      </w:pPr>
      <w:hyperlink w:anchor="_Toc10882" w:history="1">
        <w:r>
          <w:rPr>
            <w:rFonts w:ascii="仿宋" w:eastAsia="仿宋" w:hAnsi="仿宋" w:cs="仿宋" w:hint="eastAsia"/>
            <w:lang w:eastAsia="zh-CN"/>
          </w:rPr>
          <w:t>二、经济影响分析</w:t>
        </w:r>
        <w:r>
          <w:tab/>
        </w:r>
        <w:r>
          <w:fldChar w:fldCharType="begin"/>
        </w:r>
        <w:r>
          <w:instrText xml:space="preserve"> PAGEREF _Toc10882 \h </w:instrText>
        </w:r>
        <w:r>
          <w:fldChar w:fldCharType="separate"/>
        </w:r>
        <w:r>
          <w:t>7</w:t>
        </w:r>
        <w:r>
          <w:fldChar w:fldCharType="end"/>
        </w:r>
      </w:hyperlink>
    </w:p>
    <w:p>
      <w:pPr>
        <w:pStyle w:val="TOC2"/>
        <w:tabs>
          <w:tab w:val="right" w:leader="dot" w:pos="8306"/>
        </w:tabs>
      </w:pPr>
      <w:hyperlink w:anchor="_Toc23014" w:history="1">
        <w:r>
          <w:rPr>
            <w:rFonts w:ascii="仿宋" w:eastAsia="仿宋" w:hAnsi="仿宋" w:cs="仿宋" w:hint="eastAsia"/>
            <w:lang w:eastAsia="zh-CN"/>
          </w:rPr>
          <w:t>(一)、经济费用效益或费用效果分析</w:t>
        </w:r>
        <w:r>
          <w:tab/>
        </w:r>
        <w:r>
          <w:fldChar w:fldCharType="begin"/>
        </w:r>
        <w:r>
          <w:instrText xml:space="preserve"> PAGEREF _Toc23014 \h </w:instrText>
        </w:r>
        <w:r>
          <w:fldChar w:fldCharType="separate"/>
        </w:r>
        <w:r>
          <w:t>7</w:t>
        </w:r>
        <w:r>
          <w:fldChar w:fldCharType="end"/>
        </w:r>
      </w:hyperlink>
    </w:p>
    <w:p>
      <w:pPr>
        <w:pStyle w:val="TOC2"/>
        <w:tabs>
          <w:tab w:val="right" w:leader="dot" w:pos="8306"/>
        </w:tabs>
      </w:pPr>
      <w:hyperlink w:anchor="_Toc18834" w:history="1">
        <w:r>
          <w:rPr>
            <w:rFonts w:ascii="仿宋" w:eastAsia="仿宋" w:hAnsi="仿宋" w:cs="仿宋" w:hint="eastAsia"/>
            <w:lang w:eastAsia="zh-CN"/>
          </w:rPr>
          <w:t>(二)、行业影响分析</w:t>
        </w:r>
        <w:r>
          <w:tab/>
        </w:r>
        <w:r>
          <w:fldChar w:fldCharType="begin"/>
        </w:r>
        <w:r>
          <w:instrText xml:space="preserve"> PAGEREF _Toc18834 \h </w:instrText>
        </w:r>
        <w:r>
          <w:fldChar w:fldCharType="separate"/>
        </w:r>
        <w:r>
          <w:t>10</w:t>
        </w:r>
        <w:r>
          <w:fldChar w:fldCharType="end"/>
        </w:r>
      </w:hyperlink>
    </w:p>
    <w:p>
      <w:pPr>
        <w:pStyle w:val="TOC2"/>
        <w:tabs>
          <w:tab w:val="right" w:leader="dot" w:pos="8306"/>
        </w:tabs>
      </w:pPr>
      <w:hyperlink w:anchor="_Toc22837" w:history="1">
        <w:r>
          <w:rPr>
            <w:rFonts w:ascii="仿宋" w:eastAsia="仿宋" w:hAnsi="仿宋" w:cs="仿宋" w:hint="eastAsia"/>
            <w:lang w:eastAsia="zh-CN"/>
          </w:rPr>
          <w:t>(三)、区域经济影响分析</w:t>
        </w:r>
        <w:r>
          <w:tab/>
        </w:r>
        <w:r>
          <w:fldChar w:fldCharType="begin"/>
        </w:r>
        <w:r>
          <w:instrText xml:space="preserve"> PAGEREF _Toc22837 \h </w:instrText>
        </w:r>
        <w:r>
          <w:fldChar w:fldCharType="separate"/>
        </w:r>
        <w:r>
          <w:t>11</w:t>
        </w:r>
        <w:r>
          <w:fldChar w:fldCharType="end"/>
        </w:r>
      </w:hyperlink>
    </w:p>
    <w:p>
      <w:pPr>
        <w:pStyle w:val="TOC2"/>
        <w:tabs>
          <w:tab w:val="right" w:leader="dot" w:pos="8306"/>
        </w:tabs>
      </w:pPr>
      <w:hyperlink w:anchor="_Toc17862" w:history="1">
        <w:r>
          <w:rPr>
            <w:rFonts w:ascii="仿宋" w:eastAsia="仿宋" w:hAnsi="仿宋" w:cs="仿宋" w:hint="eastAsia"/>
            <w:lang w:eastAsia="zh-CN"/>
          </w:rPr>
          <w:t>(四)、宏观经济影响分析</w:t>
        </w:r>
        <w:r>
          <w:tab/>
        </w:r>
        <w:r>
          <w:fldChar w:fldCharType="begin"/>
        </w:r>
        <w:r>
          <w:instrText xml:space="preserve"> PAGEREF _Toc17862 \h </w:instrText>
        </w:r>
        <w:r>
          <w:fldChar w:fldCharType="separate"/>
        </w:r>
        <w:r>
          <w:t>12</w:t>
        </w:r>
        <w:r>
          <w:fldChar w:fldCharType="end"/>
        </w:r>
      </w:hyperlink>
    </w:p>
    <w:p>
      <w:pPr>
        <w:pStyle w:val="TOC1"/>
        <w:tabs>
          <w:tab w:val="right" w:leader="dot" w:pos="8306"/>
        </w:tabs>
      </w:pPr>
      <w:hyperlink w:anchor="_Toc18260" w:history="1">
        <w:r>
          <w:rPr>
            <w:rFonts w:ascii="仿宋" w:eastAsia="仿宋" w:hAnsi="仿宋" w:cs="仿宋" w:hint="eastAsia"/>
            <w:lang w:eastAsia="zh-CN"/>
          </w:rPr>
          <w:t>三、人行道养护车项目概论</w:t>
        </w:r>
        <w:r>
          <w:tab/>
        </w:r>
        <w:r>
          <w:fldChar w:fldCharType="begin"/>
        </w:r>
        <w:r>
          <w:instrText xml:space="preserve"> PAGEREF _Toc18260 \h </w:instrText>
        </w:r>
        <w:r>
          <w:fldChar w:fldCharType="separate"/>
        </w:r>
        <w:r>
          <w:t>14</w:t>
        </w:r>
        <w:r>
          <w:fldChar w:fldCharType="end"/>
        </w:r>
      </w:hyperlink>
    </w:p>
    <w:p>
      <w:pPr>
        <w:pStyle w:val="TOC2"/>
        <w:tabs>
          <w:tab w:val="right" w:leader="dot" w:pos="8306"/>
        </w:tabs>
      </w:pPr>
      <w:hyperlink w:anchor="_Toc24537" w:history="1">
        <w:r>
          <w:rPr>
            <w:rFonts w:ascii="仿宋" w:eastAsia="仿宋" w:hAnsi="仿宋" w:cs="仿宋" w:hint="eastAsia"/>
            <w:lang w:eastAsia="zh-CN"/>
          </w:rPr>
          <w:t>(一)、项目申报单位概况</w:t>
        </w:r>
        <w:r>
          <w:tab/>
        </w:r>
        <w:r>
          <w:fldChar w:fldCharType="begin"/>
        </w:r>
        <w:r>
          <w:instrText xml:space="preserve"> PAGEREF _Toc24537 \h </w:instrText>
        </w:r>
        <w:r>
          <w:fldChar w:fldCharType="separate"/>
        </w:r>
        <w:r>
          <w:t>14</w:t>
        </w:r>
        <w:r>
          <w:fldChar w:fldCharType="end"/>
        </w:r>
      </w:hyperlink>
    </w:p>
    <w:p>
      <w:pPr>
        <w:pStyle w:val="TOC2"/>
        <w:tabs>
          <w:tab w:val="right" w:leader="dot" w:pos="8306"/>
        </w:tabs>
      </w:pPr>
      <w:hyperlink w:anchor="_Toc9708" w:history="1">
        <w:r>
          <w:rPr>
            <w:rFonts w:ascii="仿宋" w:eastAsia="仿宋" w:hAnsi="仿宋" w:cs="仿宋" w:hint="eastAsia"/>
            <w:lang w:eastAsia="zh-CN"/>
          </w:rPr>
          <w:t>(二)、项目概况</w:t>
        </w:r>
        <w:r>
          <w:tab/>
        </w:r>
        <w:r>
          <w:fldChar w:fldCharType="begin"/>
        </w:r>
        <w:r>
          <w:instrText xml:space="preserve"> PAGEREF _Toc9708 \h </w:instrText>
        </w:r>
        <w:r>
          <w:fldChar w:fldCharType="separate"/>
        </w:r>
        <w:r>
          <w:t>15</w:t>
        </w:r>
        <w:r>
          <w:fldChar w:fldCharType="end"/>
        </w:r>
      </w:hyperlink>
    </w:p>
    <w:p>
      <w:pPr>
        <w:pStyle w:val="TOC1"/>
        <w:tabs>
          <w:tab w:val="right" w:leader="dot" w:pos="8306"/>
        </w:tabs>
      </w:pPr>
      <w:hyperlink w:anchor="_Toc12099" w:history="1">
        <w:r>
          <w:rPr>
            <w:rFonts w:ascii="仿宋" w:eastAsia="仿宋" w:hAnsi="仿宋" w:cs="仿宋" w:hint="eastAsia"/>
            <w:lang w:eastAsia="zh-CN"/>
          </w:rPr>
          <w:t>四、建设风险评估分析</w:t>
        </w:r>
        <w:r>
          <w:tab/>
        </w:r>
        <w:r>
          <w:fldChar w:fldCharType="begin"/>
        </w:r>
        <w:r>
          <w:instrText xml:space="preserve"> PAGEREF _Toc12099 \h </w:instrText>
        </w:r>
        <w:r>
          <w:fldChar w:fldCharType="separate"/>
        </w:r>
        <w:r>
          <w:t>18</w:t>
        </w:r>
        <w:r>
          <w:fldChar w:fldCharType="end"/>
        </w:r>
      </w:hyperlink>
    </w:p>
    <w:p>
      <w:pPr>
        <w:pStyle w:val="TOC2"/>
        <w:tabs>
          <w:tab w:val="right" w:leader="dot" w:pos="8306"/>
        </w:tabs>
      </w:pPr>
      <w:hyperlink w:anchor="_Toc8507" w:history="1">
        <w:r>
          <w:rPr>
            <w:rFonts w:ascii="仿宋" w:eastAsia="仿宋" w:hAnsi="仿宋" w:cs="仿宋" w:hint="eastAsia"/>
            <w:lang w:eastAsia="zh-CN"/>
          </w:rPr>
          <w:t>(一)、政策风险分析</w:t>
        </w:r>
        <w:r>
          <w:tab/>
        </w:r>
        <w:r>
          <w:fldChar w:fldCharType="begin"/>
        </w:r>
        <w:r>
          <w:instrText xml:space="preserve"> PAGEREF _Toc8507 \h </w:instrText>
        </w:r>
        <w:r>
          <w:fldChar w:fldCharType="separate"/>
        </w:r>
        <w:r>
          <w:t>18</w:t>
        </w:r>
        <w:r>
          <w:fldChar w:fldCharType="end"/>
        </w:r>
      </w:hyperlink>
    </w:p>
    <w:p>
      <w:pPr>
        <w:pStyle w:val="TOC2"/>
        <w:tabs>
          <w:tab w:val="right" w:leader="dot" w:pos="8306"/>
        </w:tabs>
      </w:pPr>
      <w:hyperlink w:anchor="_Toc32583" w:history="1">
        <w:r>
          <w:rPr>
            <w:rFonts w:ascii="仿宋" w:eastAsia="仿宋" w:hAnsi="仿宋" w:cs="仿宋" w:hint="eastAsia"/>
            <w:lang w:eastAsia="zh-CN"/>
          </w:rPr>
          <w:t>(二)、社会风险分析</w:t>
        </w:r>
        <w:r>
          <w:tab/>
        </w:r>
        <w:r>
          <w:fldChar w:fldCharType="begin"/>
        </w:r>
        <w:r>
          <w:instrText xml:space="preserve"> PAGEREF _Toc32583 \h </w:instrText>
        </w:r>
        <w:r>
          <w:fldChar w:fldCharType="separate"/>
        </w:r>
        <w:r>
          <w:t>19</w:t>
        </w:r>
        <w:r>
          <w:fldChar w:fldCharType="end"/>
        </w:r>
      </w:hyperlink>
    </w:p>
    <w:p>
      <w:pPr>
        <w:pStyle w:val="TOC2"/>
        <w:tabs>
          <w:tab w:val="right" w:leader="dot" w:pos="8306"/>
        </w:tabs>
      </w:pPr>
      <w:hyperlink w:anchor="_Toc28536" w:history="1">
        <w:r>
          <w:rPr>
            <w:rFonts w:ascii="仿宋" w:eastAsia="仿宋" w:hAnsi="仿宋" w:cs="仿宋" w:hint="eastAsia"/>
            <w:lang w:eastAsia="zh-CN"/>
          </w:rPr>
          <w:t>(三)、市场风险分析</w:t>
        </w:r>
        <w:r>
          <w:tab/>
        </w:r>
        <w:r>
          <w:fldChar w:fldCharType="begin"/>
        </w:r>
        <w:r>
          <w:instrText xml:space="preserve"> PAGEREF _Toc28536 \h </w:instrText>
        </w:r>
        <w:r>
          <w:fldChar w:fldCharType="separate"/>
        </w:r>
        <w:r>
          <w:t>21</w:t>
        </w:r>
        <w:r>
          <w:fldChar w:fldCharType="end"/>
        </w:r>
      </w:hyperlink>
    </w:p>
    <w:p>
      <w:pPr>
        <w:pStyle w:val="TOC2"/>
        <w:tabs>
          <w:tab w:val="right" w:leader="dot" w:pos="8306"/>
        </w:tabs>
      </w:pPr>
      <w:hyperlink w:anchor="_Toc19800" w:history="1">
        <w:r>
          <w:rPr>
            <w:rFonts w:ascii="仿宋" w:eastAsia="仿宋" w:hAnsi="仿宋" w:cs="仿宋" w:hint="eastAsia"/>
            <w:lang w:eastAsia="zh-CN"/>
          </w:rPr>
          <w:t>(四)、资金风险分析</w:t>
        </w:r>
        <w:r>
          <w:tab/>
        </w:r>
        <w:r>
          <w:fldChar w:fldCharType="begin"/>
        </w:r>
        <w:r>
          <w:instrText xml:space="preserve"> PAGEREF _Toc19800 \h </w:instrText>
        </w:r>
        <w:r>
          <w:fldChar w:fldCharType="separate"/>
        </w:r>
        <w:r>
          <w:t>21</w:t>
        </w:r>
        <w:r>
          <w:fldChar w:fldCharType="end"/>
        </w:r>
      </w:hyperlink>
    </w:p>
    <w:p>
      <w:pPr>
        <w:pStyle w:val="TOC2"/>
        <w:tabs>
          <w:tab w:val="right" w:leader="dot" w:pos="8306"/>
        </w:tabs>
      </w:pPr>
      <w:hyperlink w:anchor="_Toc17" w:history="1">
        <w:r>
          <w:rPr>
            <w:rFonts w:ascii="仿宋" w:eastAsia="仿宋" w:hAnsi="仿宋" w:cs="仿宋" w:hint="eastAsia"/>
            <w:lang w:eastAsia="zh-CN"/>
          </w:rPr>
          <w:t>(五)、技术风险分析</w:t>
        </w:r>
        <w:r>
          <w:tab/>
        </w:r>
        <w:r>
          <w:fldChar w:fldCharType="begin"/>
        </w:r>
        <w:r>
          <w:instrText xml:space="preserve"> PAGEREF _Toc17 \h </w:instrText>
        </w:r>
        <w:r>
          <w:fldChar w:fldCharType="separate"/>
        </w:r>
        <w:r>
          <w:t>23</w:t>
        </w:r>
        <w:r>
          <w:fldChar w:fldCharType="end"/>
        </w:r>
      </w:hyperlink>
    </w:p>
    <w:p>
      <w:pPr>
        <w:pStyle w:val="TOC2"/>
        <w:tabs>
          <w:tab w:val="right" w:leader="dot" w:pos="8306"/>
        </w:tabs>
      </w:pPr>
      <w:hyperlink w:anchor="_Toc15304" w:history="1">
        <w:r>
          <w:rPr>
            <w:rFonts w:ascii="仿宋" w:eastAsia="仿宋" w:hAnsi="仿宋" w:cs="仿宋" w:hint="eastAsia"/>
            <w:lang w:eastAsia="zh-CN"/>
          </w:rPr>
          <w:t>(六)、财务风险分析</w:t>
        </w:r>
        <w:r>
          <w:tab/>
        </w:r>
        <w:r>
          <w:fldChar w:fldCharType="begin"/>
        </w:r>
        <w:r>
          <w:instrText xml:space="preserve"> PAGEREF _Toc15304 \h </w:instrText>
        </w:r>
        <w:r>
          <w:fldChar w:fldCharType="separate"/>
        </w:r>
        <w:r>
          <w:t>24</w:t>
        </w:r>
        <w:r>
          <w:fldChar w:fldCharType="end"/>
        </w:r>
      </w:hyperlink>
    </w:p>
    <w:p>
      <w:pPr>
        <w:pStyle w:val="TOC2"/>
        <w:tabs>
          <w:tab w:val="right" w:leader="dot" w:pos="8306"/>
        </w:tabs>
      </w:pPr>
      <w:hyperlink w:anchor="_Toc8746" w:history="1">
        <w:r>
          <w:rPr>
            <w:rFonts w:ascii="仿宋" w:eastAsia="仿宋" w:hAnsi="仿宋" w:cs="仿宋" w:hint="eastAsia"/>
            <w:lang w:eastAsia="zh-CN"/>
          </w:rPr>
          <w:t>(七)、管理风险分析</w:t>
        </w:r>
        <w:r>
          <w:tab/>
        </w:r>
        <w:r>
          <w:fldChar w:fldCharType="begin"/>
        </w:r>
        <w:r>
          <w:instrText xml:space="preserve"> PAGEREF _Toc8746 \h </w:instrText>
        </w:r>
        <w:r>
          <w:fldChar w:fldCharType="separate"/>
        </w:r>
        <w:r>
          <w:t>26</w:t>
        </w:r>
        <w:r>
          <w:fldChar w:fldCharType="end"/>
        </w:r>
      </w:hyperlink>
    </w:p>
    <w:p>
      <w:pPr>
        <w:pStyle w:val="TOC2"/>
        <w:tabs>
          <w:tab w:val="right" w:leader="dot" w:pos="8306"/>
        </w:tabs>
      </w:pPr>
      <w:hyperlink w:anchor="_Toc8932" w:history="1">
        <w:r>
          <w:rPr>
            <w:rFonts w:ascii="仿宋" w:eastAsia="仿宋" w:hAnsi="仿宋" w:cs="仿宋" w:hint="eastAsia"/>
            <w:lang w:eastAsia="zh-CN"/>
          </w:rPr>
          <w:t>(八)、其它风险分析</w:t>
        </w:r>
        <w:r>
          <w:tab/>
        </w:r>
        <w:r>
          <w:fldChar w:fldCharType="begin"/>
        </w:r>
        <w:r>
          <w:instrText xml:space="preserve"> PAGEREF _Toc8932 \h </w:instrText>
        </w:r>
        <w:r>
          <w:fldChar w:fldCharType="separate"/>
        </w:r>
        <w:r>
          <w:t>27</w:t>
        </w:r>
        <w:r>
          <w:fldChar w:fldCharType="end"/>
        </w:r>
      </w:hyperlink>
    </w:p>
    <w:p>
      <w:pPr>
        <w:pStyle w:val="TOC2"/>
        <w:tabs>
          <w:tab w:val="right" w:leader="dot" w:pos="8306"/>
        </w:tabs>
      </w:pPr>
      <w:hyperlink w:anchor="_Toc17349" w:history="1">
        <w:r>
          <w:rPr>
            <w:rFonts w:ascii="仿宋" w:eastAsia="仿宋" w:hAnsi="仿宋" w:cs="仿宋" w:hint="eastAsia"/>
            <w:lang w:eastAsia="zh-CN"/>
          </w:rPr>
          <w:t>(九)、社会影响评估</w:t>
        </w:r>
        <w:r>
          <w:tab/>
        </w:r>
        <w:r>
          <w:fldChar w:fldCharType="begin"/>
        </w:r>
        <w:r>
          <w:instrText xml:space="preserve"> PAGEREF _Toc17349 \h </w:instrText>
        </w:r>
        <w:r>
          <w:fldChar w:fldCharType="separate"/>
        </w:r>
        <w:r>
          <w:t>28</w:t>
        </w:r>
        <w:r>
          <w:fldChar w:fldCharType="end"/>
        </w:r>
      </w:hyperlink>
    </w:p>
    <w:p>
      <w:pPr>
        <w:pStyle w:val="TOC1"/>
        <w:tabs>
          <w:tab w:val="right" w:leader="dot" w:pos="8306"/>
        </w:tabs>
      </w:pPr>
      <w:hyperlink w:anchor="_Toc31715" w:history="1">
        <w:r>
          <w:rPr>
            <w:rFonts w:ascii="仿宋" w:eastAsia="仿宋" w:hAnsi="仿宋" w:cs="仿宋" w:hint="eastAsia"/>
            <w:lang w:eastAsia="zh-CN"/>
          </w:rPr>
          <w:t>五、背景、必要性分析</w:t>
        </w:r>
        <w:r>
          <w:tab/>
        </w:r>
        <w:r>
          <w:fldChar w:fldCharType="begin"/>
        </w:r>
        <w:r>
          <w:instrText xml:space="preserve"> PAGEREF _Toc31715 \h </w:instrText>
        </w:r>
        <w:r>
          <w:fldChar w:fldCharType="separate"/>
        </w:r>
        <w:r>
          <w:t>30</w:t>
        </w:r>
        <w:r>
          <w:fldChar w:fldCharType="end"/>
        </w:r>
      </w:hyperlink>
    </w:p>
    <w:p>
      <w:pPr>
        <w:pStyle w:val="TOC2"/>
        <w:tabs>
          <w:tab w:val="right" w:leader="dot" w:pos="8306"/>
        </w:tabs>
      </w:pPr>
      <w:hyperlink w:anchor="_Toc14201" w:history="1">
        <w:r>
          <w:rPr>
            <w:rFonts w:ascii="仿宋" w:eastAsia="仿宋" w:hAnsi="仿宋" w:cs="仿宋" w:hint="eastAsia"/>
            <w:lang w:eastAsia="zh-CN"/>
          </w:rPr>
          <w:t>(一)、项目建设背景</w:t>
        </w:r>
        <w:r>
          <w:tab/>
        </w:r>
        <w:r>
          <w:fldChar w:fldCharType="begin"/>
        </w:r>
        <w:r>
          <w:instrText xml:space="preserve"> PAGEREF _Toc14201 \h </w:instrText>
        </w:r>
        <w:r>
          <w:fldChar w:fldCharType="separate"/>
        </w:r>
        <w:r>
          <w:t>30</w:t>
        </w:r>
        <w:r>
          <w:fldChar w:fldCharType="end"/>
        </w:r>
      </w:hyperlink>
    </w:p>
    <w:p>
      <w:pPr>
        <w:pStyle w:val="TOC2"/>
        <w:tabs>
          <w:tab w:val="right" w:leader="dot" w:pos="8306"/>
        </w:tabs>
      </w:pPr>
      <w:hyperlink w:anchor="_Toc31825" w:history="1">
        <w:r>
          <w:rPr>
            <w:rFonts w:ascii="仿宋" w:eastAsia="仿宋" w:hAnsi="仿宋" w:cs="仿宋" w:hint="eastAsia"/>
            <w:lang w:eastAsia="zh-CN"/>
          </w:rPr>
          <w:t>(二)、必要性分析</w:t>
        </w:r>
        <w:r>
          <w:tab/>
        </w:r>
        <w:r>
          <w:fldChar w:fldCharType="begin"/>
        </w:r>
        <w:r>
          <w:instrText xml:space="preserve"> PAGEREF _Toc31825 \h </w:instrText>
        </w:r>
        <w:r>
          <w:fldChar w:fldCharType="separate"/>
        </w:r>
        <w:r>
          <w:t>31</w:t>
        </w:r>
        <w:r>
          <w:fldChar w:fldCharType="end"/>
        </w:r>
      </w:hyperlink>
    </w:p>
    <w:p>
      <w:pPr>
        <w:pStyle w:val="TOC2"/>
        <w:tabs>
          <w:tab w:val="right" w:leader="dot" w:pos="8306"/>
        </w:tabs>
      </w:pPr>
      <w:hyperlink w:anchor="_Toc7340" w:history="1">
        <w:r>
          <w:rPr>
            <w:rFonts w:ascii="仿宋" w:eastAsia="仿宋" w:hAnsi="仿宋" w:cs="仿宋" w:hint="eastAsia"/>
            <w:lang w:eastAsia="zh-CN"/>
          </w:rPr>
          <w:t>(三)、项目建设有利条件</w:t>
        </w:r>
        <w:r>
          <w:tab/>
        </w:r>
        <w:r>
          <w:fldChar w:fldCharType="begin"/>
        </w:r>
        <w:r>
          <w:instrText xml:space="preserve"> PAGEREF _Toc7340 \h </w:instrText>
        </w:r>
        <w:r>
          <w:fldChar w:fldCharType="separate"/>
        </w:r>
        <w:r>
          <w:t>33</w:t>
        </w:r>
        <w:r>
          <w:fldChar w:fldCharType="end"/>
        </w:r>
      </w:hyperlink>
    </w:p>
    <w:p>
      <w:pPr>
        <w:pStyle w:val="TOC1"/>
        <w:tabs>
          <w:tab w:val="right" w:leader="dot" w:pos="8306"/>
        </w:tabs>
      </w:pPr>
      <w:hyperlink w:anchor="_Toc11746" w:history="1">
        <w:r>
          <w:rPr>
            <w:rFonts w:ascii="仿宋" w:eastAsia="仿宋" w:hAnsi="仿宋" w:cs="仿宋" w:hint="eastAsia"/>
            <w:lang w:eastAsia="zh-CN"/>
          </w:rPr>
          <w:t>六、资源开发及综合利用分析</w:t>
        </w:r>
        <w:r>
          <w:tab/>
        </w:r>
        <w:r>
          <w:fldChar w:fldCharType="begin"/>
        </w:r>
        <w:r>
          <w:instrText xml:space="preserve"> PAGEREF _Toc11746 \h </w:instrText>
        </w:r>
        <w:r>
          <w:fldChar w:fldCharType="separate"/>
        </w:r>
        <w:r>
          <w:t>34</w:t>
        </w:r>
        <w:r>
          <w:fldChar w:fldCharType="end"/>
        </w:r>
      </w:hyperlink>
    </w:p>
    <w:p>
      <w:pPr>
        <w:pStyle w:val="TOC2"/>
        <w:tabs>
          <w:tab w:val="right" w:leader="dot" w:pos="8306"/>
        </w:tabs>
      </w:pPr>
      <w:hyperlink w:anchor="_Toc9883" w:history="1">
        <w:r>
          <w:rPr>
            <w:rFonts w:ascii="仿宋" w:eastAsia="仿宋" w:hAnsi="仿宋" w:cs="仿宋" w:hint="eastAsia"/>
            <w:lang w:eastAsia="zh-CN"/>
          </w:rPr>
          <w:t>(一)、资源开发方案</w:t>
        </w:r>
        <w:r>
          <w:tab/>
        </w:r>
        <w:r>
          <w:fldChar w:fldCharType="begin"/>
        </w:r>
        <w:r>
          <w:instrText xml:space="preserve"> PAGEREF _Toc9883 \h </w:instrText>
        </w:r>
        <w:r>
          <w:fldChar w:fldCharType="separate"/>
        </w:r>
        <w:r>
          <w:t>34</w:t>
        </w:r>
        <w:r>
          <w:fldChar w:fldCharType="end"/>
        </w:r>
      </w:hyperlink>
    </w:p>
    <w:p>
      <w:pPr>
        <w:pStyle w:val="TOC2"/>
        <w:tabs>
          <w:tab w:val="right" w:leader="dot" w:pos="8306"/>
        </w:tabs>
      </w:pPr>
      <w:hyperlink w:anchor="_Toc28114" w:history="1">
        <w:r>
          <w:rPr>
            <w:rFonts w:ascii="仿宋" w:eastAsia="仿宋" w:hAnsi="仿宋" w:cs="仿宋" w:hint="eastAsia"/>
            <w:lang w:eastAsia="zh-CN"/>
          </w:rPr>
          <w:t>(二)、资源利用方案</w:t>
        </w:r>
        <w:r>
          <w:tab/>
        </w:r>
        <w:r>
          <w:fldChar w:fldCharType="begin"/>
        </w:r>
        <w:r>
          <w:instrText xml:space="preserve"> PAGEREF _Toc28114 \h </w:instrText>
        </w:r>
        <w:r>
          <w:fldChar w:fldCharType="separate"/>
        </w:r>
        <w:r>
          <w:t>36</w:t>
        </w:r>
        <w:r>
          <w:fldChar w:fldCharType="end"/>
        </w:r>
      </w:hyperlink>
    </w:p>
    <w:p>
      <w:pPr>
        <w:pStyle w:val="TOC2"/>
        <w:tabs>
          <w:tab w:val="right" w:leader="dot" w:pos="8306"/>
        </w:tabs>
      </w:pPr>
      <w:hyperlink w:anchor="_Toc8382" w:history="1">
        <w:r>
          <w:rPr>
            <w:rFonts w:ascii="仿宋" w:eastAsia="仿宋" w:hAnsi="仿宋" w:cs="仿宋" w:hint="eastAsia"/>
            <w:lang w:eastAsia="zh-CN"/>
          </w:rPr>
          <w:t>(三)、资源节约措施</w:t>
        </w:r>
        <w:r>
          <w:tab/>
        </w:r>
        <w:r>
          <w:fldChar w:fldCharType="begin"/>
        </w:r>
        <w:r>
          <w:instrText xml:space="preserve"> PAGEREF _Toc8382 \h </w:instrText>
        </w:r>
        <w:r>
          <w:fldChar w:fldCharType="separate"/>
        </w:r>
        <w:r>
          <w:t>37</w:t>
        </w:r>
        <w:r>
          <w:fldChar w:fldCharType="end"/>
        </w:r>
      </w:hyperlink>
    </w:p>
    <w:p>
      <w:pPr>
        <w:pStyle w:val="TOC1"/>
        <w:tabs>
          <w:tab w:val="right" w:leader="dot" w:pos="8306"/>
        </w:tabs>
      </w:pPr>
      <w:hyperlink w:anchor="_Toc22580" w:history="1">
        <w:r>
          <w:rPr>
            <w:rFonts w:ascii="仿宋" w:eastAsia="仿宋" w:hAnsi="仿宋" w:cs="仿宋" w:hint="eastAsia"/>
            <w:lang w:eastAsia="zh-CN"/>
          </w:rPr>
          <w:t>七、经济效益与社会效益优化</w:t>
        </w:r>
        <w:r>
          <w:tab/>
        </w:r>
        <w:r>
          <w:fldChar w:fldCharType="begin"/>
        </w:r>
        <w:r>
          <w:instrText xml:space="preserve"> PAGEREF _Toc22580 \h </w:instrText>
        </w:r>
        <w:r>
          <w:fldChar w:fldCharType="separate"/>
        </w:r>
        <w:r>
          <w:t>38</w:t>
        </w:r>
        <w:r>
          <w:fldChar w:fldCharType="end"/>
        </w:r>
      </w:hyperlink>
    </w:p>
    <w:p>
      <w:pPr>
        <w:pStyle w:val="TOC2"/>
        <w:tabs>
          <w:tab w:val="right" w:leader="dot" w:pos="8306"/>
        </w:tabs>
      </w:pPr>
      <w:hyperlink w:anchor="_Toc17234" w:history="1">
        <w:r>
          <w:rPr>
            <w:rFonts w:ascii="仿宋" w:eastAsia="仿宋" w:hAnsi="仿宋" w:cs="仿宋" w:hint="eastAsia"/>
            <w:lang w:eastAsia="zh-CN"/>
          </w:rPr>
          <w:t>(一)、经济效益提升策略</w:t>
        </w:r>
        <w:r>
          <w:tab/>
        </w:r>
        <w:r>
          <w:fldChar w:fldCharType="begin"/>
        </w:r>
        <w:r>
          <w:instrText xml:space="preserve"> PAGEREF _Toc17234 \h </w:instrText>
        </w:r>
        <w:r>
          <w:fldChar w:fldCharType="separate"/>
        </w:r>
        <w:r>
          <w:t>38</w:t>
        </w:r>
        <w:r>
          <w:fldChar w:fldCharType="end"/>
        </w:r>
      </w:hyperlink>
    </w:p>
    <w:p>
      <w:pPr>
        <w:pStyle w:val="TOC2"/>
        <w:tabs>
          <w:tab w:val="right" w:leader="dot" w:pos="8306"/>
        </w:tabs>
      </w:pPr>
      <w:hyperlink w:anchor="_Toc1768" w:history="1">
        <w:r>
          <w:rPr>
            <w:rFonts w:ascii="仿宋" w:eastAsia="仿宋" w:hAnsi="仿宋" w:cs="仿宋" w:hint="eastAsia"/>
            <w:lang w:eastAsia="zh-CN"/>
          </w:rPr>
          <w:t>(二)、社会效益增强方案</w:t>
        </w:r>
        <w:r>
          <w:tab/>
        </w:r>
        <w:r>
          <w:fldChar w:fldCharType="begin"/>
        </w:r>
        <w:r>
          <w:instrText xml:space="preserve"> PAGEREF _Toc1768 \h </w:instrText>
        </w:r>
        <w:r>
          <w:fldChar w:fldCharType="separate"/>
        </w:r>
        <w:r>
          <w:t>39</w:t>
        </w:r>
        <w:r>
          <w:fldChar w:fldCharType="end"/>
        </w:r>
      </w:hyperlink>
    </w:p>
    <w:p>
      <w:pPr>
        <w:pStyle w:val="TOC1"/>
        <w:tabs>
          <w:tab w:val="right" w:leader="dot" w:pos="8306"/>
        </w:tabs>
      </w:pPr>
      <w:hyperlink w:anchor="_Toc16642" w:history="1">
        <w:r>
          <w:rPr>
            <w:rFonts w:ascii="仿宋" w:eastAsia="仿宋" w:hAnsi="仿宋" w:cs="仿宋" w:hint="eastAsia"/>
            <w:lang w:eastAsia="zh-CN"/>
          </w:rPr>
          <w:t>八、土地利用与规划方案</w:t>
        </w:r>
        <w:r>
          <w:tab/>
        </w:r>
        <w:r>
          <w:fldChar w:fldCharType="begin"/>
        </w:r>
        <w:r>
          <w:instrText xml:space="preserve"> PAGEREF _Toc16642 \h </w:instrText>
        </w:r>
        <w:r>
          <w:fldChar w:fldCharType="separate"/>
        </w:r>
        <w:r>
          <w:t>40</w:t>
        </w:r>
        <w:r>
          <w:fldChar w:fldCharType="end"/>
        </w:r>
      </w:hyperlink>
    </w:p>
    <w:p>
      <w:pPr>
        <w:pStyle w:val="TOC2"/>
        <w:tabs>
          <w:tab w:val="right" w:leader="dot" w:pos="8306"/>
        </w:tabs>
      </w:pPr>
      <w:hyperlink w:anchor="_Toc2319" w:history="1">
        <w:r>
          <w:rPr>
            <w:rFonts w:ascii="仿宋" w:eastAsia="仿宋" w:hAnsi="仿宋" w:cs="仿宋" w:hint="eastAsia"/>
            <w:lang w:eastAsia="zh-CN"/>
          </w:rPr>
          <w:t>(一)、项目用地情况分析</w:t>
        </w:r>
        <w:r>
          <w:tab/>
        </w:r>
        <w:r>
          <w:fldChar w:fldCharType="begin"/>
        </w:r>
        <w:r>
          <w:instrText xml:space="preserve"> PAGEREF _Toc2319 \h </w:instrText>
        </w:r>
        <w:r>
          <w:fldChar w:fldCharType="separate"/>
        </w:r>
        <w:r>
          <w:t>40</w:t>
        </w:r>
        <w:r>
          <w:fldChar w:fldCharType="end"/>
        </w:r>
      </w:hyperlink>
    </w:p>
    <w:p>
      <w:pPr>
        <w:pStyle w:val="TOC2"/>
        <w:tabs>
          <w:tab w:val="right" w:leader="dot" w:pos="8306"/>
        </w:tabs>
      </w:pPr>
      <w:hyperlink w:anchor="_Toc32521" w:history="1">
        <w:r>
          <w:rPr>
            <w:rFonts w:ascii="仿宋" w:eastAsia="仿宋" w:hAnsi="仿宋" w:cs="仿宋" w:hint="eastAsia"/>
            <w:lang w:eastAsia="zh-CN"/>
          </w:rPr>
          <w:t>(二)、土地利用规划方案</w:t>
        </w:r>
        <w:r>
          <w:tab/>
        </w:r>
        <w:r>
          <w:fldChar w:fldCharType="begin"/>
        </w:r>
        <w:r>
          <w:instrText xml:space="preserve"> PAGEREF _Toc32521 \h </w:instrText>
        </w:r>
        <w:r>
          <w:fldChar w:fldCharType="separate"/>
        </w:r>
        <w:r>
          <w:t>41</w:t>
        </w:r>
        <w:r>
          <w:fldChar w:fldCharType="end"/>
        </w:r>
      </w:hyperlink>
    </w:p>
    <w:p>
      <w:pPr>
        <w:pStyle w:val="TOC1"/>
        <w:tabs>
          <w:tab w:val="right" w:leader="dot" w:pos="8306"/>
        </w:tabs>
      </w:pPr>
      <w:hyperlink w:anchor="_Toc24363" w:history="1">
        <w:r>
          <w:rPr>
            <w:rFonts w:ascii="仿宋" w:eastAsia="仿宋" w:hAnsi="仿宋" w:cs="仿宋" w:hint="eastAsia"/>
            <w:lang w:eastAsia="zh-CN"/>
          </w:rPr>
          <w:t>九、资金管理与财务规划</w:t>
        </w:r>
        <w:r>
          <w:tab/>
        </w:r>
        <w:r>
          <w:fldChar w:fldCharType="begin"/>
        </w:r>
        <w:r>
          <w:instrText xml:space="preserve"> PAGEREF _Toc24363 \h </w:instrText>
        </w:r>
        <w:r>
          <w:fldChar w:fldCharType="separate"/>
        </w:r>
        <w:r>
          <w:t>42</w:t>
        </w:r>
        <w:r>
          <w:fldChar w:fldCharType="end"/>
        </w:r>
      </w:hyperlink>
    </w:p>
    <w:p>
      <w:pPr>
        <w:pStyle w:val="TOC2"/>
        <w:tabs>
          <w:tab w:val="right" w:leader="dot" w:pos="8306"/>
        </w:tabs>
      </w:pPr>
      <w:hyperlink w:anchor="_Toc13127" w:history="1">
        <w:r>
          <w:rPr>
            <w:rFonts w:ascii="仿宋" w:eastAsia="仿宋" w:hAnsi="仿宋" w:cs="仿宋" w:hint="eastAsia"/>
            <w:lang w:eastAsia="zh-CN"/>
          </w:rPr>
          <w:t>(一)、项目资金来源与筹措</w:t>
        </w:r>
        <w:r>
          <w:tab/>
        </w:r>
        <w:r>
          <w:fldChar w:fldCharType="begin"/>
        </w:r>
        <w:r>
          <w:instrText xml:space="preserve"> PAGEREF _Toc13127 \h </w:instrText>
        </w:r>
        <w:r>
          <w:fldChar w:fldCharType="separate"/>
        </w:r>
        <w:r>
          <w:t>42</w:t>
        </w:r>
        <w:r>
          <w:fldChar w:fldCharType="end"/>
        </w:r>
      </w:hyperlink>
    </w:p>
    <w:p>
      <w:pPr>
        <w:pStyle w:val="TOC2"/>
        <w:tabs>
          <w:tab w:val="right" w:leader="dot" w:pos="8306"/>
        </w:tabs>
      </w:pPr>
      <w:hyperlink w:anchor="_Toc26970" w:history="1">
        <w:r>
          <w:rPr>
            <w:rFonts w:ascii="仿宋" w:eastAsia="仿宋" w:hAnsi="仿宋" w:cs="仿宋" w:hint="eastAsia"/>
            <w:lang w:eastAsia="zh-CN"/>
          </w:rPr>
          <w:t>(二)、资金使用与监管</w:t>
        </w:r>
        <w:r>
          <w:tab/>
        </w:r>
        <w:r>
          <w:fldChar w:fldCharType="begin"/>
        </w:r>
        <w:r>
          <w:instrText xml:space="preserve"> PAGEREF _Toc26970 \h </w:instrText>
        </w:r>
        <w:r>
          <w:fldChar w:fldCharType="separate"/>
        </w:r>
        <w:r>
          <w:t>44</w:t>
        </w:r>
        <w:r>
          <w:fldChar w:fldCharType="end"/>
        </w:r>
      </w:hyperlink>
    </w:p>
    <w:p>
      <w:pPr>
        <w:pStyle w:val="TOC2"/>
        <w:tabs>
          <w:tab w:val="right" w:leader="dot" w:pos="8306"/>
        </w:tabs>
      </w:pPr>
      <w:hyperlink w:anchor="_Toc16415" w:history="1">
        <w:r>
          <w:rPr>
            <w:rFonts w:ascii="仿宋" w:eastAsia="仿宋" w:hAnsi="仿宋" w:cs="仿宋" w:hint="eastAsia"/>
            <w:lang w:eastAsia="zh-CN"/>
          </w:rPr>
          <w:t>(三)、财务规划与预测</w:t>
        </w:r>
        <w:r>
          <w:tab/>
        </w:r>
        <w:r>
          <w:fldChar w:fldCharType="begin"/>
        </w:r>
        <w:r>
          <w:instrText xml:space="preserve"> PAGEREF _Toc16415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47" w:history="1">
        <w:r>
          <w:rPr>
            <w:rFonts w:ascii="仿宋" w:eastAsia="仿宋" w:hAnsi="仿宋" w:cs="仿宋" w:hint="eastAsia"/>
            <w:lang w:eastAsia="zh-CN"/>
          </w:rPr>
          <w:t>十、项目变更管理</w:t>
        </w:r>
        <w:r>
          <w:tab/>
        </w:r>
        <w:r>
          <w:fldChar w:fldCharType="begin"/>
        </w:r>
        <w:r>
          <w:instrText xml:space="preserve"> PAGEREF _Toc24647 \h </w:instrText>
        </w:r>
        <w:r>
          <w:fldChar w:fldCharType="separate"/>
        </w:r>
        <w:r>
          <w:t>46</w:t>
        </w:r>
        <w:r>
          <w:fldChar w:fldCharType="end"/>
        </w:r>
      </w:hyperlink>
    </w:p>
    <w:p>
      <w:pPr>
        <w:pStyle w:val="TOC2"/>
        <w:tabs>
          <w:tab w:val="right" w:leader="dot" w:pos="8306"/>
        </w:tabs>
      </w:pPr>
      <w:hyperlink w:anchor="_Toc9237" w:history="1">
        <w:r>
          <w:rPr>
            <w:rFonts w:ascii="仿宋" w:eastAsia="仿宋" w:hAnsi="仿宋" w:cs="仿宋" w:hint="eastAsia"/>
            <w:lang w:eastAsia="zh-CN"/>
          </w:rPr>
          <w:t>(一)、变更控制流程</w:t>
        </w:r>
        <w:r>
          <w:tab/>
        </w:r>
        <w:r>
          <w:fldChar w:fldCharType="begin"/>
        </w:r>
        <w:r>
          <w:instrText xml:space="preserve"> PAGEREF _Toc9237 \h </w:instrText>
        </w:r>
        <w:r>
          <w:fldChar w:fldCharType="separate"/>
        </w:r>
        <w:r>
          <w:t>46</w:t>
        </w:r>
        <w:r>
          <w:fldChar w:fldCharType="end"/>
        </w:r>
      </w:hyperlink>
    </w:p>
    <w:p>
      <w:pPr>
        <w:pStyle w:val="TOC2"/>
        <w:tabs>
          <w:tab w:val="right" w:leader="dot" w:pos="8306"/>
        </w:tabs>
      </w:pPr>
      <w:hyperlink w:anchor="_Toc30409" w:history="1">
        <w:r>
          <w:rPr>
            <w:rFonts w:ascii="仿宋" w:eastAsia="仿宋" w:hAnsi="仿宋" w:cs="仿宋" w:hint="eastAsia"/>
            <w:lang w:eastAsia="zh-CN"/>
          </w:rPr>
          <w:t>(二)、影响评估与处理</w:t>
        </w:r>
        <w:r>
          <w:tab/>
        </w:r>
        <w:r>
          <w:fldChar w:fldCharType="begin"/>
        </w:r>
        <w:r>
          <w:instrText xml:space="preserve"> PAGEREF _Toc30409 \h </w:instrText>
        </w:r>
        <w:r>
          <w:fldChar w:fldCharType="separate"/>
        </w:r>
        <w:r>
          <w:t>47</w:t>
        </w:r>
        <w:r>
          <w:fldChar w:fldCharType="end"/>
        </w:r>
      </w:hyperlink>
    </w:p>
    <w:p>
      <w:pPr>
        <w:pStyle w:val="TOC2"/>
        <w:tabs>
          <w:tab w:val="right" w:leader="dot" w:pos="8306"/>
        </w:tabs>
      </w:pPr>
      <w:hyperlink w:anchor="_Toc17283" w:history="1">
        <w:r>
          <w:rPr>
            <w:rFonts w:ascii="仿宋" w:eastAsia="仿宋" w:hAnsi="仿宋" w:cs="仿宋" w:hint="eastAsia"/>
            <w:lang w:eastAsia="zh-CN"/>
          </w:rPr>
          <w:t>(三)、变更记录与追踪</w:t>
        </w:r>
        <w:r>
          <w:tab/>
        </w:r>
        <w:r>
          <w:fldChar w:fldCharType="begin"/>
        </w:r>
        <w:r>
          <w:instrText xml:space="preserve"> PAGEREF _Toc17283 \h </w:instrText>
        </w:r>
        <w:r>
          <w:fldChar w:fldCharType="separate"/>
        </w:r>
        <w:r>
          <w:t>48</w:t>
        </w:r>
        <w:r>
          <w:fldChar w:fldCharType="end"/>
        </w:r>
      </w:hyperlink>
    </w:p>
    <w:p>
      <w:pPr>
        <w:pStyle w:val="TOC2"/>
        <w:tabs>
          <w:tab w:val="right" w:leader="dot" w:pos="8306"/>
        </w:tabs>
      </w:pPr>
      <w:hyperlink w:anchor="_Toc28997" w:history="1">
        <w:r>
          <w:rPr>
            <w:rFonts w:ascii="仿宋" w:eastAsia="仿宋" w:hAnsi="仿宋" w:cs="仿宋" w:hint="eastAsia"/>
            <w:lang w:eastAsia="zh-CN"/>
          </w:rPr>
          <w:t>(四)、变更管理策略</w:t>
        </w:r>
        <w:r>
          <w:tab/>
        </w:r>
        <w:r>
          <w:fldChar w:fldCharType="begin"/>
        </w:r>
        <w:r>
          <w:instrText xml:space="preserve"> PAGEREF _Toc28997 \h </w:instrText>
        </w:r>
        <w:r>
          <w:fldChar w:fldCharType="separate"/>
        </w:r>
        <w:r>
          <w:t>50</w:t>
        </w:r>
        <w:r>
          <w:fldChar w:fldCharType="end"/>
        </w:r>
      </w:hyperlink>
    </w:p>
    <w:p>
      <w:pPr>
        <w:pStyle w:val="TOC1"/>
        <w:tabs>
          <w:tab w:val="right" w:leader="dot" w:pos="8306"/>
        </w:tabs>
      </w:pPr>
      <w:hyperlink w:anchor="_Toc17635" w:history="1">
        <w:r>
          <w:rPr>
            <w:rFonts w:ascii="仿宋" w:eastAsia="仿宋" w:hAnsi="仿宋" w:cs="仿宋" w:hint="eastAsia"/>
            <w:lang w:eastAsia="zh-CN"/>
          </w:rPr>
          <w:t>十一、技术创新与产业升级</w:t>
        </w:r>
        <w:r>
          <w:tab/>
        </w:r>
        <w:r>
          <w:fldChar w:fldCharType="begin"/>
        </w:r>
        <w:r>
          <w:instrText xml:space="preserve"> PAGEREF _Toc17635 \h </w:instrText>
        </w:r>
        <w:r>
          <w:fldChar w:fldCharType="separate"/>
        </w:r>
        <w:r>
          <w:t>52</w:t>
        </w:r>
        <w:r>
          <w:fldChar w:fldCharType="end"/>
        </w:r>
      </w:hyperlink>
    </w:p>
    <w:p>
      <w:pPr>
        <w:pStyle w:val="TOC2"/>
        <w:tabs>
          <w:tab w:val="right" w:leader="dot" w:pos="8306"/>
        </w:tabs>
      </w:pPr>
      <w:hyperlink w:anchor="_Toc10570" w:history="1">
        <w:r>
          <w:rPr>
            <w:rFonts w:ascii="仿宋" w:eastAsia="仿宋" w:hAnsi="仿宋" w:cs="仿宋" w:hint="eastAsia"/>
            <w:lang w:eastAsia="zh-CN"/>
          </w:rPr>
          <w:t>(一)、技术创新方向与目标</w:t>
        </w:r>
        <w:r>
          <w:tab/>
        </w:r>
        <w:r>
          <w:fldChar w:fldCharType="begin"/>
        </w:r>
        <w:r>
          <w:instrText xml:space="preserve"> PAGEREF _Toc10570 \h </w:instrText>
        </w:r>
        <w:r>
          <w:fldChar w:fldCharType="separate"/>
        </w:r>
        <w:r>
          <w:t>52</w:t>
        </w:r>
        <w:r>
          <w:fldChar w:fldCharType="end"/>
        </w:r>
      </w:hyperlink>
    </w:p>
    <w:p>
      <w:pPr>
        <w:pStyle w:val="TOC2"/>
        <w:tabs>
          <w:tab w:val="right" w:leader="dot" w:pos="8306"/>
        </w:tabs>
      </w:pPr>
      <w:hyperlink w:anchor="_Toc15489" w:history="1">
        <w:r>
          <w:rPr>
            <w:rFonts w:ascii="仿宋" w:eastAsia="仿宋" w:hAnsi="仿宋" w:cs="仿宋" w:hint="eastAsia"/>
            <w:lang w:eastAsia="zh-CN"/>
          </w:rPr>
          <w:t>(二)、产业升级路径与措施</w:t>
        </w:r>
        <w:r>
          <w:tab/>
        </w:r>
        <w:r>
          <w:fldChar w:fldCharType="begin"/>
        </w:r>
        <w:r>
          <w:instrText xml:space="preserve"> PAGEREF _Toc15489 \h </w:instrText>
        </w:r>
        <w:r>
          <w:fldChar w:fldCharType="separate"/>
        </w:r>
        <w:r>
          <w:t>53</w:t>
        </w:r>
        <w:r>
          <w:fldChar w:fldCharType="end"/>
        </w:r>
      </w:hyperlink>
    </w:p>
    <w:p>
      <w:pPr>
        <w:pStyle w:val="TOC1"/>
        <w:tabs>
          <w:tab w:val="right" w:leader="dot" w:pos="8306"/>
        </w:tabs>
      </w:pPr>
      <w:hyperlink w:anchor="_Toc26380" w:history="1">
        <w:r>
          <w:rPr>
            <w:rFonts w:ascii="仿宋" w:eastAsia="仿宋" w:hAnsi="仿宋" w:cs="仿宋" w:hint="eastAsia"/>
            <w:lang w:eastAsia="zh-CN"/>
          </w:rPr>
          <w:t>十二、环境保护与绿色发展</w:t>
        </w:r>
        <w:r>
          <w:tab/>
        </w:r>
        <w:r>
          <w:fldChar w:fldCharType="begin"/>
        </w:r>
        <w:r>
          <w:instrText xml:space="preserve"> PAGEREF _Toc26380 \h </w:instrText>
        </w:r>
        <w:r>
          <w:fldChar w:fldCharType="separate"/>
        </w:r>
        <w:r>
          <w:t>54</w:t>
        </w:r>
        <w:r>
          <w:fldChar w:fldCharType="end"/>
        </w:r>
      </w:hyperlink>
    </w:p>
    <w:p>
      <w:pPr>
        <w:pStyle w:val="TOC2"/>
        <w:tabs>
          <w:tab w:val="right" w:leader="dot" w:pos="8306"/>
        </w:tabs>
      </w:pPr>
      <w:hyperlink w:anchor="_Toc2698" w:history="1">
        <w:r>
          <w:rPr>
            <w:rFonts w:ascii="仿宋" w:eastAsia="仿宋" w:hAnsi="仿宋" w:cs="仿宋" w:hint="eastAsia"/>
            <w:lang w:eastAsia="zh-CN"/>
          </w:rPr>
          <w:t>(一)、环境保护措施</w:t>
        </w:r>
        <w:r>
          <w:tab/>
        </w:r>
        <w:r>
          <w:fldChar w:fldCharType="begin"/>
        </w:r>
        <w:r>
          <w:instrText xml:space="preserve"> PAGEREF _Toc2698 \h </w:instrText>
        </w:r>
        <w:r>
          <w:fldChar w:fldCharType="separate"/>
        </w:r>
        <w:r>
          <w:t>54</w:t>
        </w:r>
        <w:r>
          <w:fldChar w:fldCharType="end"/>
        </w:r>
      </w:hyperlink>
    </w:p>
    <w:p>
      <w:pPr>
        <w:pStyle w:val="TOC2"/>
        <w:tabs>
          <w:tab w:val="right" w:leader="dot" w:pos="8306"/>
        </w:tabs>
      </w:pPr>
      <w:hyperlink w:anchor="_Toc1952" w:history="1">
        <w:r>
          <w:rPr>
            <w:rFonts w:ascii="仿宋" w:eastAsia="仿宋" w:hAnsi="仿宋" w:cs="仿宋" w:hint="eastAsia"/>
            <w:lang w:eastAsia="zh-CN"/>
          </w:rPr>
          <w:t>(二)、绿色发展与可持续发展策略</w:t>
        </w:r>
        <w:r>
          <w:tab/>
        </w:r>
        <w:r>
          <w:fldChar w:fldCharType="begin"/>
        </w:r>
        <w:r>
          <w:instrText xml:space="preserve"> PAGEREF _Toc1952 \h </w:instrText>
        </w:r>
        <w:r>
          <w:fldChar w:fldCharType="separate"/>
        </w:r>
        <w:r>
          <w:t>56</w:t>
        </w:r>
        <w:r>
          <w:fldChar w:fldCharType="end"/>
        </w:r>
      </w:hyperlink>
    </w:p>
    <w:p>
      <w:pPr>
        <w:pStyle w:val="TOC1"/>
        <w:tabs>
          <w:tab w:val="right" w:leader="dot" w:pos="8306"/>
        </w:tabs>
      </w:pPr>
      <w:hyperlink w:anchor="_Toc9947" w:history="1">
        <w:r>
          <w:rPr>
            <w:rFonts w:ascii="仿宋" w:eastAsia="仿宋" w:hAnsi="仿宋" w:cs="仿宋" w:hint="eastAsia"/>
            <w:lang w:eastAsia="zh-CN"/>
          </w:rPr>
          <w:t>十三、项目施工方案</w:t>
        </w:r>
        <w:r>
          <w:tab/>
        </w:r>
        <w:r>
          <w:fldChar w:fldCharType="begin"/>
        </w:r>
        <w:r>
          <w:instrText xml:space="preserve"> PAGEREF _Toc9947 \h </w:instrText>
        </w:r>
        <w:r>
          <w:fldChar w:fldCharType="separate"/>
        </w:r>
        <w:r>
          <w:t>57</w:t>
        </w:r>
        <w:r>
          <w:fldChar w:fldCharType="end"/>
        </w:r>
      </w:hyperlink>
    </w:p>
    <w:p>
      <w:pPr>
        <w:pStyle w:val="TOC2"/>
        <w:tabs>
          <w:tab w:val="right" w:leader="dot" w:pos="8306"/>
        </w:tabs>
      </w:pPr>
      <w:hyperlink w:anchor="_Toc24103" w:history="1">
        <w:r>
          <w:rPr>
            <w:rFonts w:ascii="仿宋" w:eastAsia="仿宋" w:hAnsi="仿宋" w:cs="仿宋" w:hint="eastAsia"/>
            <w:lang w:eastAsia="zh-CN"/>
          </w:rPr>
          <w:t>(一)、施工组织设计</w:t>
        </w:r>
        <w:r>
          <w:tab/>
        </w:r>
        <w:r>
          <w:fldChar w:fldCharType="begin"/>
        </w:r>
        <w:r>
          <w:instrText xml:space="preserve"> PAGEREF _Toc24103 \h </w:instrText>
        </w:r>
        <w:r>
          <w:fldChar w:fldCharType="separate"/>
        </w:r>
        <w:r>
          <w:t>57</w:t>
        </w:r>
        <w:r>
          <w:fldChar w:fldCharType="end"/>
        </w:r>
      </w:hyperlink>
    </w:p>
    <w:p>
      <w:pPr>
        <w:pStyle w:val="TOC2"/>
        <w:tabs>
          <w:tab w:val="right" w:leader="dot" w:pos="8306"/>
        </w:tabs>
      </w:pPr>
      <w:hyperlink w:anchor="_Toc12282" w:history="1">
        <w:r>
          <w:rPr>
            <w:rFonts w:ascii="仿宋" w:eastAsia="仿宋" w:hAnsi="仿宋" w:cs="仿宋" w:hint="eastAsia"/>
            <w:lang w:eastAsia="zh-CN"/>
          </w:rPr>
          <w:t>(二)、施工工艺与技术路线</w:t>
        </w:r>
        <w:r>
          <w:tab/>
        </w:r>
        <w:r>
          <w:fldChar w:fldCharType="begin"/>
        </w:r>
        <w:r>
          <w:instrText xml:space="preserve"> PAGEREF _Toc12282 \h </w:instrText>
        </w:r>
        <w:r>
          <w:fldChar w:fldCharType="separate"/>
        </w:r>
        <w:r>
          <w:t>59</w:t>
        </w:r>
        <w:r>
          <w:fldChar w:fldCharType="end"/>
        </w:r>
      </w:hyperlink>
    </w:p>
    <w:p>
      <w:pPr>
        <w:pStyle w:val="TOC2"/>
        <w:tabs>
          <w:tab w:val="right" w:leader="dot" w:pos="8306"/>
        </w:tabs>
      </w:pPr>
      <w:hyperlink w:anchor="_Toc28493" w:history="1">
        <w:r>
          <w:rPr>
            <w:rFonts w:ascii="仿宋" w:eastAsia="仿宋" w:hAnsi="仿宋" w:cs="仿宋" w:hint="eastAsia"/>
            <w:lang w:eastAsia="zh-CN"/>
          </w:rPr>
          <w:t>(三)、关键节点施工计划</w:t>
        </w:r>
        <w:r>
          <w:tab/>
        </w:r>
        <w:r>
          <w:fldChar w:fldCharType="begin"/>
        </w:r>
        <w:r>
          <w:instrText xml:space="preserve"> PAGEREF _Toc28493 \h </w:instrText>
        </w:r>
        <w:r>
          <w:fldChar w:fldCharType="separate"/>
        </w:r>
        <w:r>
          <w:t>60</w:t>
        </w:r>
        <w:r>
          <w:fldChar w:fldCharType="end"/>
        </w:r>
      </w:hyperlink>
    </w:p>
    <w:p>
      <w:pPr>
        <w:pStyle w:val="TOC2"/>
        <w:tabs>
          <w:tab w:val="right" w:leader="dot" w:pos="8306"/>
        </w:tabs>
      </w:pPr>
      <w:hyperlink w:anchor="_Toc32540" w:history="1">
        <w:r>
          <w:rPr>
            <w:rFonts w:ascii="仿宋" w:eastAsia="仿宋" w:hAnsi="仿宋" w:cs="仿宋" w:hint="eastAsia"/>
            <w:lang w:eastAsia="zh-CN"/>
          </w:rPr>
          <w:t>(四)、施工现场管理</w:t>
        </w:r>
        <w:r>
          <w:tab/>
        </w:r>
        <w:r>
          <w:fldChar w:fldCharType="begin"/>
        </w:r>
        <w:r>
          <w:instrText xml:space="preserve"> PAGEREF _Toc32540 \h </w:instrText>
        </w:r>
        <w:r>
          <w:fldChar w:fldCharType="separate"/>
        </w:r>
        <w:r>
          <w:t>62</w:t>
        </w:r>
        <w:r>
          <w:fldChar w:fldCharType="end"/>
        </w:r>
      </w:hyperlink>
    </w:p>
    <w:p>
      <w:pPr>
        <w:pStyle w:val="TOC1"/>
        <w:tabs>
          <w:tab w:val="right" w:leader="dot" w:pos="8306"/>
        </w:tabs>
      </w:pPr>
      <w:hyperlink w:anchor="_Toc25032" w:history="1">
        <w:r>
          <w:rPr>
            <w:rFonts w:ascii="仿宋" w:eastAsia="仿宋" w:hAnsi="仿宋" w:cs="仿宋" w:hint="eastAsia"/>
            <w:lang w:eastAsia="zh-CN"/>
          </w:rPr>
          <w:t>十四、产业协同与集群发展</w:t>
        </w:r>
        <w:r>
          <w:tab/>
        </w:r>
        <w:r>
          <w:fldChar w:fldCharType="begin"/>
        </w:r>
        <w:r>
          <w:instrText xml:space="preserve"> PAGEREF _Toc25032 \h </w:instrText>
        </w:r>
        <w:r>
          <w:fldChar w:fldCharType="separate"/>
        </w:r>
        <w:r>
          <w:t>64</w:t>
        </w:r>
        <w:r>
          <w:fldChar w:fldCharType="end"/>
        </w:r>
      </w:hyperlink>
    </w:p>
    <w:p>
      <w:pPr>
        <w:pStyle w:val="TOC2"/>
        <w:tabs>
          <w:tab w:val="right" w:leader="dot" w:pos="8306"/>
        </w:tabs>
      </w:pPr>
      <w:hyperlink w:anchor="_Toc20780" w:history="1">
        <w:r>
          <w:rPr>
            <w:rFonts w:ascii="仿宋" w:eastAsia="仿宋" w:hAnsi="仿宋" w:cs="仿宋" w:hint="eastAsia"/>
            <w:lang w:eastAsia="zh-CN"/>
          </w:rPr>
          <w:t>(一)、产业协同机制建设</w:t>
        </w:r>
        <w:r>
          <w:tab/>
        </w:r>
        <w:r>
          <w:fldChar w:fldCharType="begin"/>
        </w:r>
        <w:r>
          <w:instrText xml:space="preserve"> PAGEREF _Toc20780 \h </w:instrText>
        </w:r>
        <w:r>
          <w:fldChar w:fldCharType="separate"/>
        </w:r>
        <w:r>
          <w:t>64</w:t>
        </w:r>
        <w:r>
          <w:fldChar w:fldCharType="end"/>
        </w:r>
      </w:hyperlink>
    </w:p>
    <w:p>
      <w:pPr>
        <w:pStyle w:val="TOC2"/>
        <w:tabs>
          <w:tab w:val="right" w:leader="dot" w:pos="8306"/>
        </w:tabs>
      </w:pPr>
      <w:hyperlink w:anchor="_Toc5046" w:history="1">
        <w:r>
          <w:rPr>
            <w:rFonts w:ascii="仿宋" w:eastAsia="仿宋" w:hAnsi="仿宋" w:cs="仿宋" w:hint="eastAsia"/>
            <w:lang w:eastAsia="zh-CN"/>
          </w:rPr>
          <w:t>(二)、产业集群培育与发展</w:t>
        </w:r>
        <w:r>
          <w:tab/>
        </w:r>
        <w:r>
          <w:fldChar w:fldCharType="begin"/>
        </w:r>
        <w:r>
          <w:instrText xml:space="preserve"> PAGEREF _Toc5046 \h </w:instrText>
        </w:r>
        <w:r>
          <w:fldChar w:fldCharType="separate"/>
        </w:r>
        <w:r>
          <w:t>65</w:t>
        </w:r>
        <w:r>
          <w:fldChar w:fldCharType="end"/>
        </w:r>
      </w:hyperlink>
    </w:p>
    <w:p>
      <w:pPr>
        <w:pStyle w:val="TOC1"/>
        <w:tabs>
          <w:tab w:val="right" w:leader="dot" w:pos="8306"/>
        </w:tabs>
      </w:pPr>
      <w:hyperlink w:anchor="_Toc21801" w:history="1">
        <w:r>
          <w:rPr>
            <w:rFonts w:ascii="仿宋" w:eastAsia="仿宋" w:hAnsi="仿宋" w:cs="仿宋" w:hint="eastAsia"/>
            <w:lang w:eastAsia="zh-CN"/>
          </w:rPr>
          <w:t>十五、合作与交流机制建立</w:t>
        </w:r>
        <w:r>
          <w:tab/>
        </w:r>
        <w:r>
          <w:fldChar w:fldCharType="begin"/>
        </w:r>
        <w:r>
          <w:instrText xml:space="preserve"> PAGEREF _Toc21801 \h </w:instrText>
        </w:r>
        <w:r>
          <w:fldChar w:fldCharType="separate"/>
        </w:r>
        <w:r>
          <w:t>66</w:t>
        </w:r>
        <w:r>
          <w:fldChar w:fldCharType="end"/>
        </w:r>
      </w:hyperlink>
    </w:p>
    <w:p>
      <w:pPr>
        <w:pStyle w:val="TOC2"/>
        <w:tabs>
          <w:tab w:val="right" w:leader="dot" w:pos="8306"/>
        </w:tabs>
      </w:pPr>
      <w:hyperlink w:anchor="_Toc1037" w:history="1">
        <w:r>
          <w:rPr>
            <w:rFonts w:ascii="仿宋" w:eastAsia="仿宋" w:hAnsi="仿宋" w:cs="仿宋" w:hint="eastAsia"/>
            <w:lang w:eastAsia="zh-CN"/>
          </w:rPr>
          <w:t>(一)、合作伙伴选择与合作方式</w:t>
        </w:r>
        <w:r>
          <w:tab/>
        </w:r>
        <w:r>
          <w:fldChar w:fldCharType="begin"/>
        </w:r>
        <w:r>
          <w:instrText xml:space="preserve"> PAGEREF _Toc1037 \h </w:instrText>
        </w:r>
        <w:r>
          <w:fldChar w:fldCharType="separate"/>
        </w:r>
        <w:r>
          <w:t>66</w:t>
        </w:r>
        <w:r>
          <w:fldChar w:fldCharType="end"/>
        </w:r>
      </w:hyperlink>
    </w:p>
    <w:p>
      <w:pPr>
        <w:pStyle w:val="TOC2"/>
        <w:tabs>
          <w:tab w:val="right" w:leader="dot" w:pos="8306"/>
        </w:tabs>
      </w:pPr>
      <w:hyperlink w:anchor="_Toc12888" w:history="1">
        <w:r>
          <w:rPr>
            <w:rFonts w:ascii="仿宋" w:eastAsia="仿宋" w:hAnsi="仿宋" w:cs="仿宋" w:hint="eastAsia"/>
            <w:lang w:eastAsia="zh-CN"/>
          </w:rPr>
          <w:t>(二)、交流与合作平台搭建</w:t>
        </w:r>
        <w:r>
          <w:tab/>
        </w:r>
        <w:r>
          <w:fldChar w:fldCharType="begin"/>
        </w:r>
        <w:r>
          <w:instrText xml:space="preserve"> PAGEREF _Toc12888 \h </w:instrText>
        </w:r>
        <w:r>
          <w:fldChar w:fldCharType="separate"/>
        </w:r>
        <w:r>
          <w:t>67</w:t>
        </w:r>
        <w:r>
          <w:fldChar w:fldCharType="end"/>
        </w:r>
      </w:hyperlink>
    </w:p>
    <w:p>
      <w:pPr>
        <w:pStyle w:val="TOC1"/>
        <w:tabs>
          <w:tab w:val="right" w:leader="dot" w:pos="8306"/>
        </w:tabs>
      </w:pPr>
      <w:hyperlink w:anchor="_Toc30850" w:history="1">
        <w:r>
          <w:rPr>
            <w:rFonts w:ascii="仿宋" w:eastAsia="仿宋" w:hAnsi="仿宋" w:cs="仿宋" w:hint="eastAsia"/>
            <w:lang w:eastAsia="zh-CN"/>
          </w:rPr>
          <w:t>十六、创新驱动与持续发展</w:t>
        </w:r>
        <w:r>
          <w:tab/>
        </w:r>
        <w:r>
          <w:fldChar w:fldCharType="begin"/>
        </w:r>
        <w:r>
          <w:instrText xml:space="preserve"> PAGEREF _Toc30850 \h </w:instrText>
        </w:r>
        <w:r>
          <w:fldChar w:fldCharType="separate"/>
        </w:r>
        <w:r>
          <w:t>69</w:t>
        </w:r>
        <w:r>
          <w:fldChar w:fldCharType="end"/>
        </w:r>
      </w:hyperlink>
    </w:p>
    <w:p>
      <w:pPr>
        <w:pStyle w:val="TOC2"/>
        <w:tabs>
          <w:tab w:val="right" w:leader="dot" w:pos="8306"/>
        </w:tabs>
      </w:pPr>
      <w:hyperlink w:anchor="_Toc27929" w:history="1">
        <w:r>
          <w:rPr>
            <w:rFonts w:ascii="仿宋" w:eastAsia="仿宋" w:hAnsi="仿宋" w:cs="仿宋" w:hint="eastAsia"/>
            <w:lang w:eastAsia="zh-CN"/>
          </w:rPr>
          <w:t>(一)、创新驱动战略实施</w:t>
        </w:r>
        <w:r>
          <w:tab/>
        </w:r>
        <w:r>
          <w:fldChar w:fldCharType="begin"/>
        </w:r>
        <w:r>
          <w:instrText xml:space="preserve"> PAGEREF _Toc27929 \h </w:instrText>
        </w:r>
        <w:r>
          <w:fldChar w:fldCharType="separate"/>
        </w:r>
        <w:r>
          <w:t>69</w:t>
        </w:r>
        <w:r>
          <w:fldChar w:fldCharType="end"/>
        </w:r>
      </w:hyperlink>
    </w:p>
    <w:p>
      <w:pPr>
        <w:pStyle w:val="TOC2"/>
        <w:tabs>
          <w:tab w:val="right" w:leader="dot" w:pos="8306"/>
        </w:tabs>
      </w:pPr>
      <w:hyperlink w:anchor="_Toc19331" w:history="1">
        <w:r>
          <w:rPr>
            <w:rFonts w:ascii="仿宋" w:eastAsia="仿宋" w:hAnsi="仿宋" w:cs="仿宋" w:hint="eastAsia"/>
            <w:lang w:eastAsia="zh-CN"/>
          </w:rPr>
          <w:t>(二)、持续发展路径探索</w:t>
        </w:r>
        <w:r>
          <w:tab/>
        </w:r>
        <w:r>
          <w:fldChar w:fldCharType="begin"/>
        </w:r>
        <w:r>
          <w:instrText xml:space="preserve"> PAGEREF _Toc19331 \h </w:instrText>
        </w:r>
        <w:r>
          <w:fldChar w:fldCharType="separate"/>
        </w:r>
        <w:r>
          <w:t>70</w:t>
        </w:r>
        <w:r>
          <w:fldChar w:fldCharType="end"/>
        </w:r>
      </w:hyperlink>
    </w:p>
    <w:p>
      <w:pPr>
        <w:pStyle w:val="TOC1"/>
        <w:tabs>
          <w:tab w:val="right" w:leader="dot" w:pos="8306"/>
        </w:tabs>
      </w:pPr>
      <w:hyperlink w:anchor="_Toc1895" w:history="1">
        <w:r>
          <w:rPr>
            <w:rFonts w:ascii="仿宋" w:eastAsia="仿宋" w:hAnsi="仿宋" w:cs="仿宋" w:hint="eastAsia"/>
            <w:lang w:eastAsia="zh-CN"/>
          </w:rPr>
          <w:t>十七、法律法规与政策遵循</w:t>
        </w:r>
        <w:r>
          <w:tab/>
        </w:r>
        <w:r>
          <w:fldChar w:fldCharType="begin"/>
        </w:r>
        <w:r>
          <w:instrText xml:space="preserve"> PAGEREF _Toc1895 \h </w:instrText>
        </w:r>
        <w:r>
          <w:fldChar w:fldCharType="separate"/>
        </w:r>
        <w:r>
          <w:t>74</w:t>
        </w:r>
        <w:r>
          <w:fldChar w:fldCharType="end"/>
        </w:r>
      </w:hyperlink>
    </w:p>
    <w:p>
      <w:pPr>
        <w:pStyle w:val="TOC2"/>
        <w:tabs>
          <w:tab w:val="right" w:leader="dot" w:pos="8306"/>
        </w:tabs>
      </w:pPr>
      <w:hyperlink w:anchor="_Toc27459" w:history="1">
        <w:r>
          <w:rPr>
            <w:rFonts w:ascii="仿宋" w:eastAsia="仿宋" w:hAnsi="仿宋" w:cs="仿宋" w:hint="eastAsia"/>
            <w:lang w:eastAsia="zh-CN"/>
          </w:rPr>
          <w:t>(一)、法律法规遵守</w:t>
        </w:r>
        <w:r>
          <w:tab/>
        </w:r>
        <w:r>
          <w:fldChar w:fldCharType="begin"/>
        </w:r>
        <w:r>
          <w:instrText xml:space="preserve"> PAGEREF _Toc27459 \h </w:instrText>
        </w:r>
        <w:r>
          <w:fldChar w:fldCharType="separate"/>
        </w:r>
        <w:r>
          <w:t>74</w:t>
        </w:r>
        <w:r>
          <w:fldChar w:fldCharType="end"/>
        </w:r>
      </w:hyperlink>
    </w:p>
    <w:p>
      <w:pPr>
        <w:pStyle w:val="TOC2"/>
        <w:tabs>
          <w:tab w:val="right" w:leader="dot" w:pos="8306"/>
        </w:tabs>
      </w:pPr>
      <w:hyperlink w:anchor="_Toc25158" w:history="1">
        <w:r>
          <w:rPr>
            <w:rFonts w:ascii="仿宋" w:eastAsia="仿宋" w:hAnsi="仿宋" w:cs="仿宋" w:hint="eastAsia"/>
            <w:lang w:eastAsia="zh-CN"/>
          </w:rPr>
          <w:t>(二)、政策导向与利用</w:t>
        </w:r>
        <w:r>
          <w:tab/>
        </w:r>
        <w:r>
          <w:fldChar w:fldCharType="begin"/>
        </w:r>
        <w:r>
          <w:instrText xml:space="preserve"> PAGEREF _Toc25158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081"/>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30523"/>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3873"/>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9658"/>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一、人行道养护车项目的市场准入条件分析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人行道养护车项目而言，市场准入条件首先取决于政策法规环境。政府对于[行业名称]领域的法规，如环保标准、税收政策、和技术使用规范，直接影响人行道养护车项目的运营和成本结构。例如，若政府针对使用可再生能源的企业提供税收优惠，这将对人行道养护车项目的财务规划产生重要影响。同时，考虑经济环境和消费者偏好的变化对人行道养护车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二、人行道养护车项目的行业规范与合规性要求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人行道养护车项目来说，遵守行业规范和合规性要求是确保项目顺利进行的基础。这包括遵循质量控制标准、安全规定、数据保护法规等。例如，若人行道养护车项目涉及数据处理，须严格遵守相关的数据保护法规。此外，行业内部的自律规范，如产品标准和服务流程，也对于提升人行道养护车项目在行业内的认可度和竞争力至关重要。项目管理团队必须不断更新策略，以应对行业规范和法规的变化，确保人行道养护车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三、人行道养护车项目的竞争格局和战略定位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行道养护车项目的发展规划中，理解行业的竞争格局对于制定有效的市场策略极为关键。这包括分析主要竞争对手的市场地位、优势及其业务模式。人行道养护车项目面临的竞争对手可能包括大型成熟企业和创新型初创公司，各自采取不同的市场策略。因此，人行道养护车项目需精确地定位自己的市场策略，如专注于产品创新、客户服务或成本效率，以在竞争中占据优势。通过深入的市场和竞争分析，人行道养护车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0882"/>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3014"/>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直接收益：假设人行道养护车项目的产品或服务年销售收入为XX万元。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8834"/>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人行道养护车项目通过引入先进的人工智能技术优化生产流程，例如自动化的物流系统和智能数据分析，可能大幅提高产品的质量和生产效率。这可能迫使竞争对手也必须投资于类似技术，以保持市场竞争力。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行道养护车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若人行道养护车项目成功推广新型环保产品，比如采用可回收材料的包装，可能会激发消费者对可持续产品的需求。这种需求的增长可能迫使整个行业转向更环保的产品设计和生产方法。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人行道养护车项目在减少环境影响方面的努力，如实施零废物生产和减少二氧化碳排放，可能会促使行业设立更高的环保标准。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人行道养护车项目对新原料和技术的需求可能促使供应商调整生产策略，比如采用更环保的生产方法或开发新型原材料。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22837"/>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https://d.book118.com/315001144110011111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人行道养护车项目可行性建设方案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人行道养护车项目可行性建设方案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人行道养护车项目可行性建设方案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人行道养护车项目可行性建设方案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人行道养护车项目可行性建设方案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人行道养护车项目可行性建设方案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人行道养护车项目可行性建设方案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人行道养护车项目可行性建设方案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人行道养护车项目可行性建设方案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人行道养护车项目可行性建设方案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人行道养护车项目可行性建设方案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人行道养护车项目可行性建设方案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BE6DF9"/>
    <w:rsid w:val="56BE6D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15001144110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2024-02-13T08:40:00Z</dcterms:created>
  <dcterms:modified xsi:type="dcterms:W3CDTF">2024-02-13T08:40:58Z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4E6B65551AD84C3CA4D865D5734F47EF_11</vt:lpwstr>
  </property>
  <property fmtid="{D5CDD505-2E9C-101B-9397-08002B2CF9AE}" pid="3" name="KSOProductBuildVer">
    <vt:lpwstr>2052-12.1.0.16250</vt:lpwstr>
  </property>
</Properties>
</file>