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0740" w:rsidP="008C1522" w14:paraId="7817C847" w14:textId="25C41070">
      <w:pPr>
        <w:jc w:val="center"/>
        <w:rPr>
          <w:rFonts w:ascii="微软雅黑" w:eastAsia="微软雅黑" w:hAnsi="微软雅黑"/>
          <w:sz w:val="36"/>
          <w:szCs w:val="36"/>
        </w:rPr>
      </w:pPr>
      <w:r w:rsidRPr="008C1522">
        <w:rPr>
          <w:rFonts w:ascii="微软雅黑" w:eastAsia="微软雅黑" w:hAnsi="微软雅黑"/>
          <w:sz w:val="36"/>
          <w:szCs w:val="36"/>
        </w:rPr>
        <w:t>2013年天津市地理生物会考试卷</w:t>
      </w:r>
    </w:p>
    <w:p w:rsidR="008C1522" w:rsidP="008C1522" w14:paraId="6DB74DA9" w14:textId="2C2B3658">
      <w:pPr>
        <w:jc w:val="center"/>
        <w:rPr>
          <w:rFonts w:ascii="微软雅黑" w:eastAsia="微软雅黑" w:hAnsi="微软雅黑"/>
          <w:sz w:val="36"/>
          <w:szCs w:val="36"/>
        </w:rPr>
      </w:pPr>
    </w:p>
    <w:p w:rsidR="008C1522" w:rsidRPr="008C1522" w:rsidP="008C1522" w14:paraId="751E6DDF" w14:textId="77777777">
      <w:pPr>
        <w:ind w:firstLine="560" w:firstLineChars="200"/>
        <w:rPr>
          <w:rFonts w:ascii="微软雅黑" w:eastAsia="微软雅黑" w:hAnsi="微软雅黑" w:cs="Times New Roman"/>
          <w:sz w:val="28"/>
          <w:szCs w:val="28"/>
        </w:rPr>
      </w:pPr>
      <w:r w:rsidRPr="008C1522">
        <w:rPr>
          <w:rFonts w:ascii="微软雅黑" w:eastAsia="微软雅黑" w:hAnsi="微软雅黑" w:cs="Times New Roman" w:hint="eastAsia"/>
          <w:sz w:val="28"/>
          <w:szCs w:val="28"/>
        </w:rPr>
        <w:t>地理</w:t>
      </w:r>
      <w:r w:rsidRPr="008C1522">
        <w:rPr>
          <w:rFonts w:ascii="微软雅黑" w:eastAsia="微软雅黑" w:hAnsi="微软雅黑" w:cs="Times New Roman"/>
          <w:sz w:val="28"/>
          <w:szCs w:val="28"/>
        </w:rPr>
        <w:t>试卷：</w:t>
      </w:r>
    </w:p>
    <w:p w:rsidR="008C1522" w:rsidRPr="008C1522" w:rsidP="008C1522" w14:paraId="2B6A06B0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一、选择题（本大题共25小题。每小题2分，共50分。每小题只有一个选项符合题意）</w:t>
      </w:r>
    </w:p>
    <w:p w:rsidR="008C1522" w:rsidRPr="008C1522" w:rsidP="008C1522" w14:paraId="1D8F5F63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1.地球自转的方向、周期是</w:t>
      </w:r>
    </w:p>
    <w:p w:rsidR="008C1522" w:rsidRPr="008C1522" w:rsidP="008C1522" w14:paraId="204B1D74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A.自西向东、一天    B.自东向西、一天  C.自西向东、一年    D.自东向西、一年</w:t>
      </w:r>
    </w:p>
    <w:p w:rsidR="008C1522" w:rsidRPr="008C1522" w:rsidP="008C1522" w14:paraId="7CB59F5D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2.黑色人种主要分布</w:t>
      </w:r>
    </w:p>
    <w:p w:rsidR="008C1522" w:rsidRPr="008C1522" w:rsidP="008C1522" w14:paraId="5EAFA3C7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A.亚洲东部和南部      B.欧洲、北美洲和大洋洲 </w:t>
      </w:r>
    </w:p>
    <w:p w:rsidR="008C1522" w:rsidRPr="008C1522" w:rsidP="008C1522" w14:paraId="132ADFD7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C.非洲中部和南部      D.非洲北部、亚洲西部</w:t>
      </w:r>
    </w:p>
    <w:p w:rsidR="008C1522" w:rsidRPr="008C1522" w:rsidP="008C1522" w14:paraId="6ED9E6B6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3.下列天气符号，表示沙尘暴的是</w:t>
      </w:r>
    </w:p>
    <w:p w:rsidR="008C1522" w:rsidRPr="008C1522" w:rsidP="008C1522" w14:paraId="3874C961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/>
          <w:noProof/>
          <w:kern w:val="0"/>
          <w:sz w:val="28"/>
          <w:szCs w:val="28"/>
        </w:rPr>
        <w:drawing>
          <wp:inline distT="0" distB="0" distL="0" distR="0">
            <wp:extent cx="3028950" cy="638175"/>
            <wp:effectExtent l="0" t="0" r="0" b="9525"/>
            <wp:docPr id="24" name="图片 24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735E726A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读图1，完成4~6题。</w:t>
      </w:r>
      <w:r w:rsidRPr="008C1522">
        <w:rPr>
          <w:rFonts w:ascii="微软雅黑" w:eastAsia="微软雅黑" w:hAnsi="微软雅黑" w:cs="宋体" w:hint="eastAsia"/>
          <w:kern w:val="0"/>
          <w:sz w:val="28"/>
          <w:szCs w:val="28"/>
        </w:rPr>
        <w:br/>
      </w:r>
      <w:r w:rsidRPr="008C1522">
        <w:rPr>
          <w:rFonts w:ascii="微软雅黑" w:eastAsia="微软雅黑" w:hAnsi="微软雅黑" w:cs="宋体"/>
          <w:noProof/>
          <w:kern w:val="0"/>
          <w:sz w:val="28"/>
          <w:szCs w:val="28"/>
        </w:rPr>
        <w:drawing>
          <wp:inline distT="0" distB="0" distL="0" distR="0">
            <wp:extent cx="2733675" cy="2028825"/>
            <wp:effectExtent l="0" t="0" r="9525" b="9525"/>
            <wp:docPr id="23" name="图片 23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09584718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C1522">
        <w:rPr>
          <w:rFonts w:ascii="微软雅黑" w:eastAsia="微软雅黑" w:hAnsi="微软雅黑" w:cs="宋体"/>
          <w:kern w:val="0"/>
          <w:sz w:val="28"/>
          <w:szCs w:val="28"/>
          <w:shd w:val="clear" w:color="auto" w:fill="FFFFFF"/>
        </w:rPr>
        <w:t xml:space="preserve"> </w:t>
      </w: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4.人口密度最大的大洲是</w:t>
      </w:r>
    </w:p>
    <w:p w:rsidR="008C1522" w:rsidRPr="008C1522" w:rsidP="008C1522" w14:paraId="1AAC1D7E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kern w:val="0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kern w:val="0"/>
          <w:sz w:val="28"/>
          <w:szCs w:val="28"/>
          <w:shd w:val="clear" w:color="auto" w:fill="FFFFFF"/>
        </w:rPr>
        <w:t>A.北美洲  B.欧洲</w:t>
      </w:r>
    </w:p>
    <w:p w:rsidR="008C1522" w:rsidRPr="008C1522" w:rsidP="008C1522" w14:paraId="57F41FF9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C.大洋洲  D.非洲</w:t>
      </w:r>
    </w:p>
    <w:p w:rsidR="008C1522" w:rsidRPr="008C1522" w:rsidP="008C1522" w14:paraId="4B7B6BF2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 xml:space="preserve"> 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5.亚洲人口集中分布在亚洲的</w:t>
      </w:r>
    </w:p>
    <w:p w:rsidR="008C1522" w:rsidRPr="008C1522" w:rsidP="008C1522" w14:paraId="58E9109C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A.东部和南部    B.北部和西部</w:t>
      </w:r>
    </w:p>
    <w:p w:rsidR="008C1522" w:rsidRPr="008C1522" w:rsidP="008C1522" w14:paraId="002F0785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C.中部和东部    D.西部和南部</w:t>
      </w:r>
    </w:p>
    <w:p w:rsidR="008C1522" w:rsidRPr="008C1522" w:rsidP="008C1522" w14:paraId="27401A70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 xml:space="preserve"> 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6.南极洲无人定居的主要原因是</w:t>
      </w:r>
    </w:p>
    <w:p w:rsidR="008C1522" w:rsidRPr="008C1522" w:rsidP="008C1522" w14:paraId="6142F91A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 xml:space="preserve"> 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A.自然资源缺乏  B.地震灾害频繁</w:t>
      </w:r>
    </w:p>
    <w:p w:rsidR="008C1522" w:rsidRPr="008C1522" w:rsidP="008C1522" w14:paraId="615B4E6F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C.地形崎岖不平  D.气候酷寒干燥</w:t>
      </w:r>
    </w:p>
    <w:p w:rsidR="008C1522" w:rsidRPr="008C1522" w:rsidP="008C1522" w14:paraId="06DCD90F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读图2，完成7~9题。</w:t>
      </w:r>
    </w:p>
    <w:p w:rsidR="008C1522" w:rsidRPr="008C1522" w:rsidP="008C1522" w14:paraId="617FDB08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1609725" cy="1762125"/>
            <wp:effectExtent l="0" t="0" r="9525" b="9525"/>
            <wp:docPr id="22" name="图片 22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3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01029FCC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7.甲地的经纬度大约是</w:t>
      </w:r>
    </w:p>
    <w:p w:rsidR="008C1522" w:rsidRPr="008C1522" w:rsidP="008C1522" w14:paraId="5CB8F913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A.10°N，40°E   B.10°N，40°W </w:t>
      </w:r>
    </w:p>
    <w:p w:rsidR="008C1522" w:rsidRPr="008C1522" w:rsidP="008C1522" w14:paraId="3F382EF0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C.10°S，40°W   D.10°S，40°E </w:t>
      </w:r>
    </w:p>
    <w:p w:rsidR="008C1522" w:rsidRPr="008C1522" w:rsidP="008C1522" w14:paraId="696D74BE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8.有极昼极夜现象的地点是</w:t>
      </w:r>
    </w:p>
    <w:p w:rsidR="008C1522" w:rsidRPr="008C1522" w:rsidP="008C1522" w14:paraId="272488C6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A.甲地  B.乙地  C.丙地  D.丁地</w:t>
      </w:r>
    </w:p>
    <w:p w:rsidR="008C1522" w:rsidRPr="008C1522" w:rsidP="008C1522" w14:paraId="3F9FCF0C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9.丙地位于</w:t>
      </w:r>
    </w:p>
    <w:p w:rsidR="008C1522" w:rsidRPr="008C1522" w:rsidP="008C1522" w14:paraId="70D6E542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A.东半球、北半球  B.西半球、北半球</w:t>
      </w:r>
    </w:p>
    <w:p w:rsidR="008C1522" w:rsidRPr="008C1522" w:rsidP="008C1522" w14:paraId="7F261660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C.东半球、南半球  D.西半球、南半球</w:t>
      </w:r>
    </w:p>
    <w:p w:rsidR="008C1522" w:rsidRPr="008C1522" w:rsidP="008C1522" w14:paraId="73355563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10.下列自然资源中，属于非可再生资源的</w:t>
      </w:r>
    </w:p>
    <w:p w:rsidR="008C1522" w:rsidRPr="008C1522" w:rsidP="008C1522" w14:paraId="6019A230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A.土地资源   B.水资源   C.生物资源   D.矿产资源</w:t>
      </w:r>
    </w:p>
    <w:p w:rsidR="008C1522" w:rsidRPr="008C1522" w:rsidP="008C1522" w14:paraId="526FE294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11.下列生产技术中，属于高新技术的是</w:t>
      </w:r>
    </w:p>
    <w:p w:rsidR="008C1522" w:rsidRPr="008C1522" w:rsidP="008C1522" w14:paraId="29542B1F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A.钢铁冶炼技术   B.汽车制造技术   C.家具加工技术   D.微电子技术</w:t>
      </w:r>
    </w:p>
    <w:p w:rsidR="008C1522" w:rsidRPr="008C1522" w:rsidP="008C1522" w14:paraId="1D07188F" w14:textId="77777777">
      <w:pPr>
        <w:widowControl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读图3，完成12~13题。</w:t>
      </w:r>
    </w:p>
    <w:p w:rsidR="008C1522" w:rsidRPr="008C1522" w:rsidP="008C1522" w14:paraId="3445E6B0" w14:textId="77777777">
      <w:pPr>
        <w:widowControl/>
        <w:shd w:val="clear" w:color="auto" w:fill="FFFFFF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3648075" cy="2447925"/>
            <wp:effectExtent l="0" t="0" r="9525" b="9525"/>
            <wp:docPr id="21" name="图片 21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4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78AFC56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12.一般而言，北温带同纬度的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一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月平均气温</w:t>
      </w:r>
    </w:p>
    <w:p w:rsidR="008C1522" w:rsidRPr="008C1522" w:rsidP="008C1522" w14:paraId="0A33F31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A.陆地高于海洋</w:t>
      </w:r>
    </w:p>
    <w:p w:rsidR="008C1522" w:rsidRPr="008C1522" w:rsidP="008C1522" w14:paraId="060216C6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B.海洋高于陆地</w:t>
      </w:r>
    </w:p>
    <w:p w:rsidR="008C1522" w:rsidRPr="008C1522" w:rsidP="008C1522" w14:paraId="193053BE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C.高原高于平原</w:t>
      </w:r>
    </w:p>
    <w:p w:rsidR="008C1522" w:rsidRPr="008C1522" w:rsidP="008C1522" w14:paraId="6E096122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D.荒漠高于森林</w:t>
      </w:r>
    </w:p>
    <w:p w:rsidR="008C1522" w:rsidRPr="008C1522" w:rsidP="008C1522" w14:paraId="78E04FA2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13.从全球范围看，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一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月平均气温分布规律是</w:t>
      </w:r>
    </w:p>
    <w:p w:rsidR="008C1522" w:rsidRPr="008C1522" w:rsidP="008C1522" w14:paraId="505BE479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A.从北向南递减 </w:t>
      </w:r>
    </w:p>
    <w:p w:rsidR="008C1522" w:rsidRPr="008C1522" w:rsidP="008C1522" w14:paraId="7058E213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B.从内陆向沿海递减</w:t>
      </w:r>
    </w:p>
    <w:p w:rsidR="008C1522" w:rsidRPr="008C1522" w:rsidP="008C1522" w14:paraId="1CE5F73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C.从低纬度向高纬度递减</w:t>
      </w:r>
    </w:p>
    <w:p w:rsidR="008C1522" w:rsidRPr="008C1522" w:rsidP="008C1522" w14:paraId="3D4A3D85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D.从高海拔向低海拔递减</w:t>
      </w:r>
    </w:p>
    <w:p w:rsidR="008C1522" w:rsidRPr="008C1522" w:rsidP="008C1522" w14:paraId="6426DBCD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读图4、图5，完成14~18题。</w:t>
      </w:r>
    </w:p>
    <w:p w:rsidR="008C1522" w:rsidRPr="008C1522" w:rsidP="008C1522" w14:paraId="41CB221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4629150" cy="3000375"/>
            <wp:effectExtent l="0" t="0" r="0" b="9525"/>
            <wp:docPr id="20" name="图片 20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5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28E68A7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14.关于福建省地形地势特征的描述，正确的是</w:t>
      </w:r>
    </w:p>
    <w:p w:rsidR="008C1522" w:rsidRPr="008C1522" w:rsidP="008C1522" w14:paraId="2F59E798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A.地形以山地、丘陵为主，地势西北高东南低</w:t>
      </w:r>
    </w:p>
    <w:p w:rsidR="008C1522" w:rsidRPr="008C1522" w:rsidP="008C1522" w14:paraId="2716843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B.地形以山地、平原为主，地势北高南低</w:t>
      </w:r>
    </w:p>
    <w:p w:rsidR="008C1522" w:rsidRPr="008C1522" w:rsidP="008C1522" w14:paraId="25DA1AB4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C.地形以平原、丘陵为主，地势东南高西北低</w:t>
      </w:r>
    </w:p>
    <w:p w:rsidR="008C1522" w:rsidRPr="008C1522" w:rsidP="008C1522" w14:paraId="3B3F2922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D.地形以山地、丘陵为主，地势南高北低</w:t>
      </w:r>
    </w:p>
    <w:p w:rsidR="008C1522" w:rsidRPr="008C1522" w:rsidP="008C1522" w14:paraId="0119CA9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15.福建省秋季降水量分布规律是</w:t>
      </w:r>
    </w:p>
    <w:p w:rsidR="008C1522" w:rsidRPr="008C1522" w:rsidP="008C1522" w14:paraId="557E5A33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A.从东南沿海向西北内地逐渐减少    B.从南向北逐渐减少</w:t>
      </w:r>
    </w:p>
    <w:p w:rsidR="008C1522" w:rsidRPr="008C1522" w:rsidP="008C1522" w14:paraId="6B5731B7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C.从东南沿海向西北内地逐渐增多    D.从西向东逐渐增多</w:t>
      </w:r>
    </w:p>
    <w:p w:rsidR="008C1522" w:rsidRPr="008C1522" w:rsidP="008C1522" w14:paraId="0B1B20F6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16.影响福建省秋季降水量分布的最主要因素是</w:t>
      </w:r>
    </w:p>
    <w:p w:rsidR="008C1522" w:rsidRPr="008C1522" w:rsidP="008C1522" w14:paraId="2ACC2B0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A.纬度位置  B.经度位置  C.地形地势  D.人类活动</w:t>
      </w:r>
    </w:p>
    <w:p w:rsidR="008C1522" w:rsidRPr="008C1522" w:rsidP="008C1522" w14:paraId="759A6A3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17.若有500吨钢材要从三明运往厦门，最合适的运输方式是</w:t>
      </w:r>
    </w:p>
    <w:p w:rsidR="008C1522" w:rsidRPr="008C1522" w:rsidP="008C1522" w14:paraId="3FEA1AF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A.航空运输  B.内河航运  C.铁路运输  D.公路运输</w:t>
      </w:r>
    </w:p>
    <w:p w:rsidR="008C1522" w:rsidRPr="008C1522" w:rsidP="008C1522" w14:paraId="131A8015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18.小明从厦门乘火车去福州旅游，最便捷的旅行线路是</w:t>
      </w:r>
    </w:p>
    <w:p w:rsidR="008C1522" w:rsidRPr="008C1522" w:rsidP="008C1522" w14:paraId="7AB0582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A.厦门→三明→南平→福州   B.厦门→泉州→莆田→福州</w:t>
      </w:r>
    </w:p>
    <w:p w:rsidR="008C1522" w:rsidRPr="008C1522" w:rsidP="008C1522" w14:paraId="5A31D429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C.厦门→三明→莆田→福州   D.厦门→漳平→泉州→福州</w:t>
      </w:r>
    </w:p>
    <w:p w:rsidR="008C1522" w:rsidRPr="008C1522" w:rsidP="008C1522" w14:paraId="44A51192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读图6，完成19~22题。</w:t>
      </w:r>
    </w:p>
    <w:p w:rsidR="008C1522" w:rsidRPr="008C1522" w:rsidP="008C1522" w14:paraId="0B9FDE5E" w14:textId="77777777">
      <w:pPr>
        <w:widowControl/>
        <w:shd w:val="clear" w:color="auto" w:fill="FFFFFF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2790825" cy="2190750"/>
            <wp:effectExtent l="0" t="0" r="9525" b="0"/>
            <wp:docPr id="19" name="图片 19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0F2264D6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19.甲地区与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乙地区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的地理界线大致是</w:t>
      </w:r>
    </w:p>
    <w:p w:rsidR="008C1522" w:rsidRPr="008C1522" w:rsidP="008C1522" w14:paraId="3583316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A.秦岭——淮河  B.南岭——长江</w:t>
      </w:r>
    </w:p>
    <w:p w:rsidR="008C1522" w:rsidRPr="008C1522" w:rsidP="008C1522" w14:paraId="050BC13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C.秦岭——黄河  D.南岭——珠江</w:t>
      </w:r>
    </w:p>
    <w:p w:rsidR="008C1522" w:rsidRPr="008C1522" w:rsidP="008C1522" w14:paraId="2F014C87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20.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乙地区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是我国重要的农业地区，主要发展</w:t>
      </w:r>
    </w:p>
    <w:p w:rsidR="008C1522" w:rsidRPr="008C1522" w:rsidP="008C1522" w14:paraId="5FE1AB3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A.渔业        B.旱作农业</w:t>
      </w:r>
    </w:p>
    <w:p w:rsidR="008C1522" w:rsidRPr="008C1522" w:rsidP="008C1522" w14:paraId="6F712999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C.畜牧业      D.水田农业 </w:t>
      </w:r>
    </w:p>
    <w:p w:rsidR="008C1522" w:rsidRPr="008C1522" w:rsidP="008C1522" w14:paraId="6355D8A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21.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丙地区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最主要的自然环境特征是</w:t>
      </w:r>
    </w:p>
    <w:p w:rsidR="008C1522" w:rsidRPr="008C1522" w:rsidP="008C1522" w14:paraId="6F6470AD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A.植被茂密    B.夏季低温</w:t>
      </w:r>
    </w:p>
    <w:p w:rsidR="008C1522" w:rsidRPr="008C1522" w:rsidP="008C1522" w14:paraId="7B439508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C.干旱少雨    D.河网密布</w:t>
      </w:r>
    </w:p>
    <w:p w:rsidR="008C1522" w:rsidRPr="008C1522" w:rsidP="008C1522" w14:paraId="6AB93B3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22.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丁地区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最具代表性的畜种是</w:t>
      </w:r>
    </w:p>
    <w:p w:rsidR="008C1522" w:rsidRPr="008C1522" w:rsidP="008C1522" w14:paraId="5F2232D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A.温州水牛   B.三河马   </w:t>
      </w:r>
    </w:p>
    <w:p w:rsidR="008C1522" w:rsidRPr="008C1522" w:rsidP="008C1522" w14:paraId="3E05CF07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C.哈萨克羊   D.牦牛</w:t>
      </w:r>
    </w:p>
    <w:p w:rsidR="008C1522" w:rsidRPr="008C1522" w:rsidP="008C1522" w14:paraId="7FE426B7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读图7、图8，完成23~25题。</w:t>
      </w:r>
    </w:p>
    <w:p w:rsidR="008C1522" w:rsidRPr="008C1522" w:rsidP="008C1522" w14:paraId="6EAE3F4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3333750" cy="2609850"/>
            <wp:effectExtent l="0" t="0" r="0" b="0"/>
            <wp:docPr id="18" name="图片 18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7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2DBD755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23.台湾岛大部分河流</w:t>
      </w:r>
    </w:p>
    <w:p w:rsidR="008C1522" w:rsidRPr="008C1522" w:rsidP="008C1522" w14:paraId="584C0EAE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A.自西向东注入太平洋B.自东向西注入台湾海峡</w:t>
      </w:r>
    </w:p>
    <w:p w:rsidR="008C1522" w:rsidRPr="008C1522" w:rsidP="008C1522" w14:paraId="78DC154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C.自南向北注入东</w:t>
      </w:r>
    </w:p>
    <w:p w:rsidR="008C1522" w:rsidRPr="008C1522" w:rsidP="008C1522" w14:paraId="2E285BF8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D.自北向南注入南海</w:t>
      </w:r>
    </w:p>
    <w:p w:rsidR="008C1522" w:rsidRPr="008C1522" w:rsidP="008C1522" w14:paraId="5D5D0E96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24.台湾岛年平均气温分布特点是</w:t>
      </w:r>
    </w:p>
    <w:p w:rsidR="008C1522" w:rsidRPr="008C1522" w:rsidP="008C1522" w14:paraId="560573F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A.南高北低，四周高中间低</w:t>
      </w:r>
    </w:p>
    <w:p w:rsidR="008C1522" w:rsidRPr="008C1522" w:rsidP="008C1522" w14:paraId="2A3FDFD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B.南高北低，中间高四周低</w:t>
      </w:r>
    </w:p>
    <w:p w:rsidR="008C1522" w:rsidRPr="008C1522" w:rsidP="008C1522" w14:paraId="6F7C268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C.北高南低，四周高中间低</w:t>
      </w:r>
    </w:p>
    <w:p w:rsidR="008C1522" w:rsidRPr="008C1522" w:rsidP="008C1522" w14:paraId="08DE216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D.北高南低，中间高四周低</w:t>
      </w:r>
    </w:p>
    <w:p w:rsidR="008C1522" w:rsidRPr="008C1522" w:rsidP="008C1522" w14:paraId="4CB4D7C4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25.影响台湾岛年平均气温分布的主要因素是</w:t>
      </w:r>
    </w:p>
    <w:p w:rsidR="008C1522" w:rsidRPr="008C1522" w:rsidP="008C1522" w14:paraId="50C6687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A.地势和海陆   B.纬度和地势  </w:t>
      </w:r>
    </w:p>
    <w:p w:rsidR="008C1522" w:rsidRPr="008C1522" w:rsidP="008C1522" w14:paraId="66A3B85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C.海陆和河流   D.纬度和河流</w:t>
      </w:r>
    </w:p>
    <w:p w:rsidR="008C1522" w:rsidRPr="008C1522" w:rsidP="008C1522" w14:paraId="31E494A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二、非选择题（本大题共4小题，共50分）</w:t>
      </w:r>
    </w:p>
    <w:p w:rsidR="008C1522" w:rsidRPr="008C1522" w:rsidP="008C1522" w14:paraId="2927FF2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26.读材料和图9、图10，完成下列各题。（15分）</w:t>
      </w:r>
    </w:p>
    <w:p w:rsidR="008C1522" w:rsidRPr="008C1522" w:rsidP="008C1522" w14:paraId="7E750469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材料：影响厦门台风的逐月出现频率</w:t>
      </w:r>
    </w:p>
    <w:p w:rsidR="008C1522" w:rsidRPr="008C1522" w:rsidP="008C1522" w14:paraId="6A3730A5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（1）厦门市各行政区的名称是：A.        区；B.        区；C.        区；</w:t>
      </w:r>
    </w:p>
    <w:p w:rsidR="008C1522" w:rsidRPr="008C1522" w:rsidP="008C1522" w14:paraId="6252178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D.        区；E.        区；F.        区</w:t>
      </w:r>
    </w:p>
    <w:p w:rsidR="008C1522" w:rsidRPr="008C1522" w:rsidP="008C1522" w14:paraId="025EBF3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（2）G、H为厦门市对外交通的重要通道，其名称是：G.              高速公路；H.               铁路。</w:t>
      </w:r>
    </w:p>
    <w:p w:rsidR="008C1522" w:rsidRPr="008C1522" w:rsidP="008C1522" w14:paraId="07D9600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（3）厦门最热的月份是    月，最冷的月份是     月，气温年较差约为       ℃。</w:t>
      </w:r>
    </w:p>
    <w:p w:rsidR="008C1522" w:rsidRPr="008C1522" w:rsidP="008C1522" w14:paraId="3946440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（4）厦门降水较多的月份出现在     月到     月。</w:t>
      </w:r>
    </w:p>
    <w:p w:rsidR="008C1522" w:rsidRPr="008C1522" w:rsidP="008C1522" w14:paraId="57AD0D63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（5）结合我市气温、降水变化特点，依据气候特征描述方法，描述我市气候特征。</w:t>
      </w:r>
    </w:p>
    <w:p w:rsidR="008C1522" w:rsidRPr="008C1522" w:rsidP="008C1522" w14:paraId="24E770C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（6）台风是影响厦门最主要的灾害性天气。影响厦门的台风最常出现在      月到 月期间，强台风来临时，带来的          （天气现象）容易造成生命危害和财产损失。</w:t>
      </w:r>
    </w:p>
    <w:p w:rsidR="008C1522" w:rsidRPr="008C1522" w:rsidP="008C1522" w14:paraId="5DDD2AC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27.读图11，完成下列各题（9分）。</w:t>
      </w:r>
    </w:p>
    <w:p w:rsidR="008C1522" w:rsidRPr="008C1522" w:rsidP="008C1522" w14:paraId="08BFC508" w14:textId="77777777">
      <w:pPr>
        <w:widowControl/>
        <w:shd w:val="clear" w:color="auto" w:fill="FFFFFF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2847975" cy="1485900"/>
            <wp:effectExtent l="0" t="0" r="9525" b="0"/>
            <wp:docPr id="16" name="图片 16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9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3FF66D1E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（1）A点的海拔为        米，A、B两点的相对高度为         米，山顶D的海拔约为         米。</w:t>
      </w:r>
    </w:p>
    <w:p w:rsidR="008C1522" w:rsidRPr="008C1522" w:rsidP="008C1522" w14:paraId="6BC4EDFD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（2）图中字母代表的地形部位名称是：E         ，F         ，虚线AC         。</w:t>
      </w:r>
    </w:p>
    <w:p w:rsidR="008C1522" w:rsidRPr="008C1522" w:rsidP="008C1522" w14:paraId="7CEAF7C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（3）从A点和B点出发，分别沿虚线登上山顶C，坡度较缓的路线是         。</w:t>
      </w:r>
    </w:p>
    <w:p w:rsidR="008C1522" w:rsidRPr="008C1522" w:rsidP="008C1522" w14:paraId="5D3134BC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（4）山顶D位于山顶C的        方向，山顶C与山顶D之间的实地距离约为      米。</w:t>
      </w:r>
    </w:p>
    <w:p w:rsidR="008C1522" w:rsidRPr="008C1522" w:rsidP="008C1522" w14:paraId="43C0F23A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28.读图12、图13、图14，完成下列各题。（13分</w:t>
      </w: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>）</w:t>
      </w: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5191125" cy="2952750"/>
            <wp:effectExtent l="0" t="0" r="9525" b="0"/>
            <wp:docPr id="15" name="图片 15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5C19846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（1）图中甲、乙、丙分别代表我国的三个省级行政单位，甲的全称是                 ；乙的简称是      ；丙的省会城市名称是                 。</w:t>
      </w:r>
    </w:p>
    <w:p w:rsidR="008C1522" w:rsidRPr="008C1522" w:rsidP="008C1522" w14:paraId="59F9E58B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（2）写出与我国相邻的国家。</w:t>
      </w:r>
    </w:p>
    <w:p w:rsidR="008C1522" w:rsidRPr="008C1522" w:rsidP="008C1522" w14:paraId="62E7FC2E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（3）简述我国的海陆位置特点。                    ，                        。</w:t>
      </w:r>
    </w:p>
    <w:p w:rsidR="008C1522" w:rsidRPr="008C1522" w:rsidP="008C1522" w14:paraId="78C2661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（4）从温度带看，厦门市地处        带；从干湿地区看，厦门市地处        区。</w:t>
      </w:r>
    </w:p>
    <w:p w:rsidR="008C1522" w:rsidRPr="008C1522" w:rsidP="008C1522" w14:paraId="54D4A54D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（5）说出我国水稻、小麦分布的地区差异，并简要分析其主要原因。</w:t>
      </w:r>
    </w:p>
    <w:p w:rsidR="008C1522" w:rsidRPr="008C1522" w:rsidP="008C1522" w14:paraId="7CD6667E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①地区差异：                                         ；</w:t>
      </w:r>
    </w:p>
    <w:p w:rsidR="008C1522" w:rsidRPr="008C1522" w:rsidP="008C1522" w14:paraId="4826E2B7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②主要原因：                                         。</w:t>
      </w:r>
    </w:p>
    <w:p w:rsidR="008C1522" w:rsidRPr="008C1522" w:rsidP="008C1522" w14:paraId="16D45289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>（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6）归纳我国主要粮食作物分布的特点。  </w:t>
      </w:r>
    </w:p>
    <w:p w:rsidR="008C1522" w:rsidRPr="008C1522" w:rsidP="008C1522" w14:paraId="6A6F1341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 xml:space="preserve"> </w:t>
      </w: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29.读材料和图15、图16，完成下列各题。（13分）</w:t>
      </w:r>
    </w:p>
    <w:p w:rsidR="008C1522" w:rsidRPr="008C1522" w:rsidP="008C1522" w14:paraId="42429B60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/>
          <w:bCs/>
          <w:noProof/>
          <w:kern w:val="0"/>
          <w:sz w:val="28"/>
          <w:szCs w:val="28"/>
          <w:shd w:val="clear" w:color="auto" w:fill="FFFFFF"/>
        </w:rPr>
        <w:drawing>
          <wp:inline distT="0" distB="0" distL="0" distR="0">
            <wp:extent cx="5114925" cy="3086100"/>
            <wp:effectExtent l="0" t="0" r="9525" b="0"/>
            <wp:docPr id="14" name="图片 14" descr="2014年厦门市中考地理考试试卷及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2014年厦门市中考地理考试试卷及答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22" w:rsidRPr="008C1522" w:rsidP="008C1522" w14:paraId="104F87E5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材料：尼罗河水滋润着两岸和三角洲肥沃的土地，形成了浩瀚沙漠中的一条“绿色长廊”，尼罗河是哺育埃及人民的“生命之河”。</w:t>
      </w:r>
    </w:p>
    <w:p w:rsidR="008C1522" w:rsidRPr="008C1522" w:rsidP="008C1522" w14:paraId="561D23BF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（1）非洲大部分地区位于       带，气候普遍炎热。       （纬线）横穿非洲中部，非洲气候类型分布特点是                                  。</w:t>
      </w:r>
    </w:p>
    <w:p w:rsidR="008C1522" w:rsidRPr="008C1522" w:rsidP="008C1522" w14:paraId="36F14222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（2）埃及大部分位于非洲的       部，最主要的气候类型是             ，其地表景观主要表现为               。</w:t>
      </w:r>
    </w:p>
    <w:p w:rsidR="008C1522" w:rsidRPr="008C1522" w:rsidP="008C1522" w14:paraId="6082F3D5" w14:textId="77777777">
      <w:pPr>
        <w:widowControl/>
        <w:shd w:val="clear" w:color="auto" w:fill="FFFFFF"/>
        <w:ind w:firstLine="560" w:firstLineChars="200"/>
        <w:jc w:val="left"/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 xml:space="preserve">（3）描述埃及地形地势特征（主要从平均海拔高度、地形起伏状况、主要地形类型、地形分布格局或地势倾斜方向四个方面进行描述） </w:t>
      </w:r>
      <w:r w:rsidRPr="008C1522">
        <w:rPr>
          <w:rFonts w:ascii="微软雅黑" w:eastAsia="微软雅黑" w:hAnsi="微软雅黑" w:cs="宋体"/>
          <w:bCs/>
          <w:kern w:val="0"/>
          <w:sz w:val="28"/>
          <w:szCs w:val="28"/>
          <w:shd w:val="clear" w:color="auto" w:fill="FFFFFF"/>
        </w:rPr>
        <w:t xml:space="preserve"> </w:t>
      </w:r>
    </w:p>
    <w:p w:rsidR="008C1522" w:rsidRPr="008C1522" w:rsidP="008C1522" w14:paraId="1AD11849" w14:textId="77777777">
      <w:pPr>
        <w:ind w:left="210" w:firstLine="280" w:leftChars="100" w:firstLineChars="100"/>
        <w:rPr>
          <w:rFonts w:ascii="微软雅黑" w:eastAsia="微软雅黑" w:hAnsi="微软雅黑" w:cs="Times New Roman"/>
          <w:sz w:val="28"/>
          <w:szCs w:val="28"/>
        </w:rPr>
      </w:pPr>
      <w:r w:rsidRPr="008C1522">
        <w:rPr>
          <w:rFonts w:ascii="微软雅黑" w:eastAsia="微软雅黑" w:hAnsi="微软雅黑" w:cs="宋体" w:hint="eastAsia"/>
          <w:bCs/>
          <w:kern w:val="0"/>
          <w:sz w:val="28"/>
          <w:szCs w:val="28"/>
          <w:shd w:val="clear" w:color="auto" w:fill="FFFFFF"/>
        </w:rPr>
        <w:t>（4）简述埃及农作物分布特点及其主要原因。</w:t>
      </w:r>
      <w:r w:rsidRPr="008C1522">
        <w:rPr>
          <w:rFonts w:ascii="微软雅黑" w:eastAsia="微软雅黑" w:hAnsi="微软雅黑" w:hint="eastAsia"/>
          <w:sz w:val="28"/>
          <w:szCs w:val="28"/>
        </w:rPr>
        <w:t>：</w:t>
      </w:r>
      <w:r w:rsidRPr="008C1522">
        <w:rPr>
          <w:rFonts w:ascii="微软雅黑" w:eastAsia="微软雅黑" w:hAnsi="微软雅黑" w:cs="Times New Roman" w:hint="eastAsia"/>
          <w:sz w:val="28"/>
          <w:szCs w:val="28"/>
          <w:u w:val="single"/>
        </w:rPr>
        <w:t>                                                         </w:t>
      </w:r>
      <w:r w:rsidRPr="008C1522">
        <w:rPr>
          <w:rFonts w:ascii="微软雅黑" w:eastAsia="微软雅黑" w:hAnsi="微软雅黑" w:cs="Times New Roman" w:hint="eastAsia"/>
          <w:sz w:val="28"/>
          <w:szCs w:val="28"/>
        </w:rPr>
        <w:t>。</w:t>
      </w:r>
    </w:p>
    <w:p w:rsidR="008C1522" w:rsidRPr="008C1522" w:rsidP="008C1522" w14:paraId="629D5D31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生物答案：</w:t>
      </w:r>
    </w:p>
    <w:p w:rsidR="008C1522" w:rsidRPr="008C1522" w:rsidP="008C1522" w14:paraId="4A0D153D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一、选择题（共</w:t>
      </w:r>
      <w:r w:rsidRPr="008C1522">
        <w:rPr>
          <w:rFonts w:ascii="微软雅黑" w:eastAsia="微软雅黑" w:hAnsi="微软雅黑"/>
          <w:sz w:val="28"/>
          <w:szCs w:val="28"/>
        </w:rPr>
        <w:t>40分，1-30题每题1分1,31-35每题2分）</w:t>
      </w:r>
    </w:p>
    <w:p w:rsidR="008C1522" w:rsidRPr="008C1522" w:rsidP="008C1522" w14:paraId="72F4A956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1-</w:t>
      </w:r>
      <w:r w:rsidRPr="008C1522">
        <w:rPr>
          <w:rFonts w:ascii="微软雅黑" w:eastAsia="微软雅黑" w:hAnsi="微软雅黑"/>
          <w:sz w:val="28"/>
          <w:szCs w:val="28"/>
        </w:rPr>
        <w:t>5.CDBBB</w:t>
      </w:r>
      <w:r w:rsidRPr="008C1522">
        <w:rPr>
          <w:rFonts w:ascii="微软雅黑" w:eastAsia="微软雅黑" w:hAnsi="微软雅黑" w:hint="eastAsia"/>
          <w:sz w:val="28"/>
          <w:szCs w:val="28"/>
        </w:rPr>
        <w:t xml:space="preserve"> </w:t>
      </w:r>
      <w:r w:rsidRPr="008C1522">
        <w:rPr>
          <w:rFonts w:ascii="微软雅黑" w:eastAsia="微软雅黑" w:hAnsi="微软雅黑"/>
          <w:sz w:val="28"/>
          <w:szCs w:val="28"/>
        </w:rPr>
        <w:t xml:space="preserve">  6</w:t>
      </w:r>
      <w:r w:rsidRPr="008C1522">
        <w:rPr>
          <w:rFonts w:ascii="微软雅黑" w:eastAsia="微软雅黑" w:hAnsi="微软雅黑" w:hint="eastAsia"/>
          <w:sz w:val="28"/>
          <w:szCs w:val="28"/>
        </w:rPr>
        <w:t>-</w:t>
      </w:r>
      <w:r w:rsidRPr="008C1522">
        <w:rPr>
          <w:rFonts w:ascii="微软雅黑" w:eastAsia="微软雅黑" w:hAnsi="微软雅黑"/>
          <w:sz w:val="28"/>
          <w:szCs w:val="28"/>
        </w:rPr>
        <w:t>10. A CBDD</w:t>
      </w:r>
      <w:r w:rsidRPr="008C1522">
        <w:rPr>
          <w:rFonts w:ascii="微软雅黑" w:eastAsia="微软雅黑" w:hAnsi="微软雅黑" w:hint="eastAsia"/>
          <w:sz w:val="28"/>
          <w:szCs w:val="28"/>
        </w:rPr>
        <w:t xml:space="preserve"> </w:t>
      </w:r>
      <w:r w:rsidRPr="008C1522">
        <w:rPr>
          <w:rFonts w:ascii="微软雅黑" w:eastAsia="微软雅黑" w:hAnsi="微软雅黑"/>
          <w:sz w:val="28"/>
          <w:szCs w:val="28"/>
        </w:rPr>
        <w:t xml:space="preserve"> 11-15. BDAC</w:t>
      </w:r>
    </w:p>
    <w:p w:rsidR="008C1522" w:rsidRPr="008C1522" w:rsidP="008C1522" w14:paraId="2F1142D4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16-20.DBDAB</w:t>
      </w:r>
      <w:r w:rsidRPr="008C1522">
        <w:rPr>
          <w:rFonts w:ascii="微软雅黑" w:eastAsia="微软雅黑" w:hAnsi="微软雅黑" w:hint="eastAsia"/>
          <w:sz w:val="28"/>
          <w:szCs w:val="28"/>
        </w:rPr>
        <w:t xml:space="preserve"> </w:t>
      </w:r>
      <w:r w:rsidRPr="008C1522">
        <w:rPr>
          <w:rFonts w:ascii="微软雅黑" w:eastAsia="微软雅黑" w:hAnsi="微软雅黑"/>
          <w:sz w:val="28"/>
          <w:szCs w:val="28"/>
        </w:rPr>
        <w:t xml:space="preserve"> 21-25. CADCB　26-30. DCBAB</w:t>
      </w:r>
    </w:p>
    <w:p w:rsidR="008C1522" w:rsidRPr="008C1522" w:rsidP="008C1522" w14:paraId="443D78C9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31-35. CBBCC</w:t>
      </w:r>
    </w:p>
    <w:p w:rsidR="008C1522" w:rsidRPr="008C1522" w:rsidP="008C1522" w14:paraId="054F9296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二、非选择题（共</w:t>
      </w:r>
      <w:r w:rsidRPr="008C1522">
        <w:rPr>
          <w:rFonts w:ascii="微软雅黑" w:eastAsia="微软雅黑" w:hAnsi="微软雅黑"/>
          <w:sz w:val="28"/>
          <w:szCs w:val="28"/>
        </w:rPr>
        <w:t>50分）</w:t>
      </w:r>
    </w:p>
    <w:p w:rsidR="008C1522" w:rsidRPr="008C1522" w:rsidP="008C1522" w14:paraId="58B7369E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36．（11分）</w:t>
      </w:r>
    </w:p>
    <w:p w:rsidR="008C1522" w:rsidRPr="008C1522" w:rsidP="008C1522" w14:paraId="07B73919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（</w:t>
      </w:r>
      <w:r w:rsidRPr="008C1522">
        <w:rPr>
          <w:rFonts w:ascii="微软雅黑" w:eastAsia="微软雅黑" w:hAnsi="微软雅黑"/>
          <w:sz w:val="28"/>
          <w:szCs w:val="28"/>
        </w:rPr>
        <w:t xml:space="preserve">1）②⑤   </w:t>
      </w:r>
    </w:p>
    <w:p w:rsidR="008C1522" w:rsidRPr="008C1522" w:rsidP="008C1522" w14:paraId="1B162490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（</w:t>
      </w:r>
      <w:r w:rsidRPr="008C1522">
        <w:rPr>
          <w:rFonts w:ascii="微软雅黑" w:eastAsia="微软雅黑" w:hAnsi="微软雅黑"/>
          <w:sz w:val="28"/>
          <w:szCs w:val="28"/>
        </w:rPr>
        <w:t>2）细胞核（1分）和线粒体（1分）</w:t>
      </w:r>
    </w:p>
    <w:p w:rsidR="008C1522" w:rsidRPr="008C1522" w:rsidP="008C1522" w14:paraId="3B856FCB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（</w:t>
      </w:r>
      <w:r w:rsidRPr="008C1522">
        <w:rPr>
          <w:rFonts w:ascii="微软雅黑" w:eastAsia="微软雅黑" w:hAnsi="微软雅黑"/>
          <w:sz w:val="28"/>
          <w:szCs w:val="28"/>
        </w:rPr>
        <w:t>3）核糖（1分）和尿嘧啶 （1分）    物质A(DNA或基因)的多样性</w:t>
      </w:r>
    </w:p>
    <w:p w:rsidR="008C1522" w:rsidRPr="008C1522" w:rsidP="008C1522" w14:paraId="091EA387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（</w:t>
      </w:r>
      <w:r w:rsidRPr="008C1522">
        <w:rPr>
          <w:rFonts w:ascii="微软雅黑" w:eastAsia="微软雅黑" w:hAnsi="微软雅黑"/>
          <w:sz w:val="28"/>
          <w:szCs w:val="28"/>
        </w:rPr>
        <w:t>4）核糖核苷酸     脱氧核糖核苷酸       RNA聚合酶</w:t>
      </w:r>
    </w:p>
    <w:p w:rsidR="008C1522" w:rsidRPr="008C1522" w:rsidP="008C1522" w14:paraId="77743148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 w:hint="eastAsia"/>
          <w:sz w:val="28"/>
          <w:szCs w:val="28"/>
        </w:rPr>
        <w:t>（</w:t>
      </w:r>
      <w:r w:rsidRPr="008C1522">
        <w:rPr>
          <w:rFonts w:ascii="微软雅黑" w:eastAsia="微软雅黑" w:hAnsi="微软雅黑"/>
          <w:sz w:val="28"/>
          <w:szCs w:val="28"/>
        </w:rPr>
        <w:t>5）缺失  蛋白质结构</w:t>
      </w:r>
    </w:p>
    <w:p w:rsidR="008C1522" w:rsidRPr="008C1522" w:rsidP="008C1522" w14:paraId="3F937CAF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37．（11分）</w:t>
      </w:r>
    </w:p>
    <w:p w:rsidR="008C1522" w:rsidRPr="008C1522" w:rsidP="008C1522" w14:paraId="18232436" w14:textId="77777777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  <w:r w:rsidRPr="008C1522">
        <w:rPr>
          <w:rFonts w:ascii="微软雅黑" w:eastAsia="微软雅黑" w:hAnsi="微软雅黑"/>
          <w:sz w:val="28"/>
          <w:szCs w:val="28"/>
        </w:rPr>
        <w:t>(1)一对     可能  遗传咨询</w:t>
      </w:r>
      <w:r w:rsidRPr="008C1522">
        <w:rPr>
          <w:rFonts w:ascii="微软雅黑" w:eastAsia="微软雅黑" w:hAnsi="微软雅黑"/>
          <w:sz w:val="28"/>
          <w:szCs w:val="28"/>
        </w:rPr>
        <w:br/>
      </w:r>
      <w:r w:rsidRPr="008C1522">
        <w:rPr>
          <w:rFonts w:ascii="微软雅黑" w:eastAsia="微软雅黑" w:hAnsi="微软雅黑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https://d.book118.com/315034224201011121</w:t>
        </w:r>
      </w:hyperlink>
    </w:p>
    <w:p w:rsidR="008C1522" w:rsidRPr="008C1522" w:rsidP="008C1522">
      <w:pPr>
        <w:ind w:firstLine="560" w:firstLineChars="200"/>
        <w:rPr>
          <w:rFonts w:ascii="微软雅黑" w:eastAsia="微软雅黑" w:hAnsi="微软雅黑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40"/>
    <w:rsid w:val="006A0740"/>
    <w:rsid w:val="008C15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32DFE4"/>
  <w15:chartTrackingRefBased/>
  <w15:docId w15:val="{23F305A1-5240-4689-AA60-5800E147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hyperlink" Target="https://d.book118.com/31503422420101112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1560</Words>
  <Characters>8893</Characters>
  <Application>Microsoft Office Word</Application>
  <DocSecurity>0</DocSecurity>
  <Lines>74</Lines>
  <Paragraphs>20</Paragraphs>
  <ScaleCrop>false</ScaleCrop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 潇</dc:creator>
  <cp:lastModifiedBy>罗 潇</cp:lastModifiedBy>
  <cp:revision>2</cp:revision>
  <dcterms:created xsi:type="dcterms:W3CDTF">2022-07-11T01:11:00Z</dcterms:created>
  <dcterms:modified xsi:type="dcterms:W3CDTF">2022-07-11T01:13:00Z</dcterms:modified>
</cp:coreProperties>
</file>