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辛胺项目规划设计纲要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542" w:history="1">
        <w:r>
          <w:rPr>
            <w:rFonts w:ascii="仿宋" w:eastAsia="仿宋" w:hAnsi="仿宋" w:cs="仿宋" w:hint="eastAsia"/>
            <w:lang w:eastAsia="zh-CN"/>
          </w:rPr>
          <w:t>前言</w:t>
        </w:r>
        <w:r>
          <w:tab/>
        </w:r>
        <w:r>
          <w:fldChar w:fldCharType="begin"/>
        </w:r>
        <w:r>
          <w:instrText xml:space="preserve"> PAGEREF _Toc29542 \h </w:instrText>
        </w:r>
        <w:r>
          <w:fldChar w:fldCharType="separate"/>
        </w:r>
        <w:r>
          <w:t>3</w:t>
        </w:r>
        <w:r>
          <w:fldChar w:fldCharType="end"/>
        </w:r>
      </w:hyperlink>
    </w:p>
    <w:p>
      <w:pPr>
        <w:pStyle w:val="TOC1"/>
        <w:tabs>
          <w:tab w:val="right" w:leader="dot" w:pos="8306"/>
        </w:tabs>
      </w:pPr>
      <w:hyperlink w:anchor="_Toc27538" w:history="1">
        <w:r>
          <w:rPr>
            <w:rFonts w:ascii="仿宋" w:eastAsia="仿宋" w:hAnsi="仿宋" w:cs="仿宋" w:hint="eastAsia"/>
            <w:lang w:eastAsia="zh-CN"/>
          </w:rPr>
          <w:t>一、辛胺项目建设单位说明</w:t>
        </w:r>
        <w:r>
          <w:tab/>
        </w:r>
        <w:r>
          <w:fldChar w:fldCharType="begin"/>
        </w:r>
        <w:r>
          <w:instrText xml:space="preserve"> PAGEREF _Toc27538 \h </w:instrText>
        </w:r>
        <w:r>
          <w:fldChar w:fldCharType="separate"/>
        </w:r>
        <w:r>
          <w:t>3</w:t>
        </w:r>
        <w:r>
          <w:fldChar w:fldCharType="end"/>
        </w:r>
      </w:hyperlink>
    </w:p>
    <w:p>
      <w:pPr>
        <w:pStyle w:val="TOC2"/>
        <w:tabs>
          <w:tab w:val="right" w:leader="dot" w:pos="8306"/>
        </w:tabs>
      </w:pPr>
      <w:hyperlink w:anchor="_Toc14840" w:history="1">
        <w:r>
          <w:rPr>
            <w:rFonts w:ascii="仿宋" w:eastAsia="仿宋" w:hAnsi="仿宋" w:cs="仿宋" w:hint="eastAsia"/>
            <w:lang w:eastAsia="zh-CN"/>
          </w:rPr>
          <w:t>(一)、辛胺项目承办单位基本情况</w:t>
        </w:r>
        <w:r>
          <w:tab/>
        </w:r>
        <w:r>
          <w:fldChar w:fldCharType="begin"/>
        </w:r>
        <w:r>
          <w:instrText xml:space="preserve"> PAGEREF _Toc14840 \h </w:instrText>
        </w:r>
        <w:r>
          <w:fldChar w:fldCharType="separate"/>
        </w:r>
        <w:r>
          <w:t>3</w:t>
        </w:r>
        <w:r>
          <w:fldChar w:fldCharType="end"/>
        </w:r>
      </w:hyperlink>
    </w:p>
    <w:p>
      <w:pPr>
        <w:pStyle w:val="TOC2"/>
        <w:tabs>
          <w:tab w:val="right" w:leader="dot" w:pos="8306"/>
        </w:tabs>
      </w:pPr>
      <w:hyperlink w:anchor="_Toc6267" w:history="1">
        <w:r>
          <w:rPr>
            <w:rFonts w:ascii="仿宋" w:eastAsia="仿宋" w:hAnsi="仿宋" w:cs="仿宋" w:hint="eastAsia"/>
            <w:lang w:eastAsia="zh-CN"/>
          </w:rPr>
          <w:t>(二)、公司经济效益分析</w:t>
        </w:r>
        <w:r>
          <w:tab/>
        </w:r>
        <w:r>
          <w:fldChar w:fldCharType="begin"/>
        </w:r>
        <w:r>
          <w:instrText xml:space="preserve"> PAGEREF _Toc6267 \h </w:instrText>
        </w:r>
        <w:r>
          <w:fldChar w:fldCharType="separate"/>
        </w:r>
        <w:r>
          <w:t>4</w:t>
        </w:r>
        <w:r>
          <w:fldChar w:fldCharType="end"/>
        </w:r>
      </w:hyperlink>
    </w:p>
    <w:p>
      <w:pPr>
        <w:pStyle w:val="TOC1"/>
        <w:tabs>
          <w:tab w:val="right" w:leader="dot" w:pos="8306"/>
        </w:tabs>
      </w:pPr>
      <w:hyperlink w:anchor="_Toc5250" w:history="1">
        <w:r>
          <w:rPr>
            <w:rFonts w:ascii="仿宋" w:eastAsia="仿宋" w:hAnsi="仿宋" w:cs="仿宋" w:hint="eastAsia"/>
            <w:lang w:eastAsia="zh-CN"/>
          </w:rPr>
          <w:t>二、辛胺项目建设背景及必要性分析</w:t>
        </w:r>
        <w:r>
          <w:tab/>
        </w:r>
        <w:r>
          <w:fldChar w:fldCharType="begin"/>
        </w:r>
        <w:r>
          <w:instrText xml:space="preserve"> PAGEREF _Toc5250 \h </w:instrText>
        </w:r>
        <w:r>
          <w:fldChar w:fldCharType="separate"/>
        </w:r>
        <w:r>
          <w:t>5</w:t>
        </w:r>
        <w:r>
          <w:fldChar w:fldCharType="end"/>
        </w:r>
      </w:hyperlink>
    </w:p>
    <w:p>
      <w:pPr>
        <w:pStyle w:val="TOC2"/>
        <w:tabs>
          <w:tab w:val="right" w:leader="dot" w:pos="8306"/>
        </w:tabs>
      </w:pPr>
      <w:hyperlink w:anchor="_Toc15277" w:history="1">
        <w:r>
          <w:rPr>
            <w:rFonts w:ascii="仿宋" w:eastAsia="仿宋" w:hAnsi="仿宋" w:cs="仿宋" w:hint="eastAsia"/>
            <w:lang w:eastAsia="zh-CN"/>
          </w:rPr>
          <w:t>(一)、辛胺项目背景分析</w:t>
        </w:r>
        <w:r>
          <w:tab/>
        </w:r>
        <w:r>
          <w:fldChar w:fldCharType="begin"/>
        </w:r>
        <w:r>
          <w:instrText xml:space="preserve"> PAGEREF _Toc15277 \h </w:instrText>
        </w:r>
        <w:r>
          <w:fldChar w:fldCharType="separate"/>
        </w:r>
        <w:r>
          <w:t>5</w:t>
        </w:r>
        <w:r>
          <w:fldChar w:fldCharType="end"/>
        </w:r>
      </w:hyperlink>
    </w:p>
    <w:p>
      <w:pPr>
        <w:pStyle w:val="TOC2"/>
        <w:tabs>
          <w:tab w:val="right" w:leader="dot" w:pos="8306"/>
        </w:tabs>
      </w:pPr>
      <w:hyperlink w:anchor="_Toc3738" w:history="1">
        <w:r>
          <w:rPr>
            <w:rFonts w:ascii="仿宋" w:eastAsia="仿宋" w:hAnsi="仿宋" w:cs="仿宋" w:hint="eastAsia"/>
            <w:lang w:eastAsia="zh-CN"/>
          </w:rPr>
          <w:t>(二)、辛胺项目建设必要性分析</w:t>
        </w:r>
        <w:r>
          <w:tab/>
        </w:r>
        <w:r>
          <w:fldChar w:fldCharType="begin"/>
        </w:r>
        <w:r>
          <w:instrText xml:space="preserve"> PAGEREF _Toc3738 \h </w:instrText>
        </w:r>
        <w:r>
          <w:fldChar w:fldCharType="separate"/>
        </w:r>
        <w:r>
          <w:t>6</w:t>
        </w:r>
        <w:r>
          <w:fldChar w:fldCharType="end"/>
        </w:r>
      </w:hyperlink>
    </w:p>
    <w:p>
      <w:pPr>
        <w:pStyle w:val="TOC1"/>
        <w:tabs>
          <w:tab w:val="right" w:leader="dot" w:pos="8306"/>
        </w:tabs>
      </w:pPr>
      <w:hyperlink w:anchor="_Toc11768" w:history="1">
        <w:r>
          <w:rPr>
            <w:rFonts w:ascii="仿宋" w:eastAsia="仿宋" w:hAnsi="仿宋" w:cs="仿宋" w:hint="eastAsia"/>
            <w:lang w:eastAsia="zh-CN"/>
          </w:rPr>
          <w:t>三、辛胺项目选址可行性分析</w:t>
        </w:r>
        <w:r>
          <w:tab/>
        </w:r>
        <w:r>
          <w:fldChar w:fldCharType="begin"/>
        </w:r>
        <w:r>
          <w:instrText xml:space="preserve"> PAGEREF _Toc11768 \h </w:instrText>
        </w:r>
        <w:r>
          <w:fldChar w:fldCharType="separate"/>
        </w:r>
        <w:r>
          <w:t>8</w:t>
        </w:r>
        <w:r>
          <w:fldChar w:fldCharType="end"/>
        </w:r>
      </w:hyperlink>
    </w:p>
    <w:p>
      <w:pPr>
        <w:pStyle w:val="TOC2"/>
        <w:tabs>
          <w:tab w:val="right" w:leader="dot" w:pos="8306"/>
        </w:tabs>
      </w:pPr>
      <w:hyperlink w:anchor="_Toc29464" w:history="1">
        <w:r>
          <w:rPr>
            <w:rFonts w:ascii="仿宋" w:eastAsia="仿宋" w:hAnsi="仿宋" w:cs="仿宋" w:hint="eastAsia"/>
            <w:lang w:eastAsia="zh-CN"/>
          </w:rPr>
          <w:t>(一)、辛胺项目选址</w:t>
        </w:r>
        <w:r>
          <w:tab/>
        </w:r>
        <w:r>
          <w:fldChar w:fldCharType="begin"/>
        </w:r>
        <w:r>
          <w:instrText xml:space="preserve"> PAGEREF _Toc29464 \h </w:instrText>
        </w:r>
        <w:r>
          <w:fldChar w:fldCharType="separate"/>
        </w:r>
        <w:r>
          <w:t>8</w:t>
        </w:r>
        <w:r>
          <w:fldChar w:fldCharType="end"/>
        </w:r>
      </w:hyperlink>
    </w:p>
    <w:p>
      <w:pPr>
        <w:pStyle w:val="TOC2"/>
        <w:tabs>
          <w:tab w:val="right" w:leader="dot" w:pos="8306"/>
        </w:tabs>
      </w:pPr>
      <w:hyperlink w:anchor="_Toc14073" w:history="1">
        <w:r>
          <w:rPr>
            <w:rFonts w:ascii="仿宋" w:eastAsia="仿宋" w:hAnsi="仿宋" w:cs="仿宋" w:hint="eastAsia"/>
            <w:lang w:eastAsia="zh-CN"/>
          </w:rPr>
          <w:t>(二)、用地控制指标</w:t>
        </w:r>
        <w:r>
          <w:tab/>
        </w:r>
        <w:r>
          <w:fldChar w:fldCharType="begin"/>
        </w:r>
        <w:r>
          <w:instrText xml:space="preserve"> PAGEREF _Toc14073 \h </w:instrText>
        </w:r>
        <w:r>
          <w:fldChar w:fldCharType="separate"/>
        </w:r>
        <w:r>
          <w:t>8</w:t>
        </w:r>
        <w:r>
          <w:fldChar w:fldCharType="end"/>
        </w:r>
      </w:hyperlink>
    </w:p>
    <w:p>
      <w:pPr>
        <w:pStyle w:val="TOC2"/>
        <w:tabs>
          <w:tab w:val="right" w:leader="dot" w:pos="8306"/>
        </w:tabs>
      </w:pPr>
      <w:hyperlink w:anchor="_Toc31429" w:history="1">
        <w:r>
          <w:rPr>
            <w:rFonts w:ascii="仿宋" w:eastAsia="仿宋" w:hAnsi="仿宋" w:cs="仿宋" w:hint="eastAsia"/>
            <w:lang w:eastAsia="zh-CN"/>
          </w:rPr>
          <w:t>(三)、节约用地措施</w:t>
        </w:r>
        <w:r>
          <w:tab/>
        </w:r>
        <w:r>
          <w:fldChar w:fldCharType="begin"/>
        </w:r>
        <w:r>
          <w:instrText xml:space="preserve"> PAGEREF _Toc31429 \h </w:instrText>
        </w:r>
        <w:r>
          <w:fldChar w:fldCharType="separate"/>
        </w:r>
        <w:r>
          <w:t>10</w:t>
        </w:r>
        <w:r>
          <w:fldChar w:fldCharType="end"/>
        </w:r>
      </w:hyperlink>
    </w:p>
    <w:p>
      <w:pPr>
        <w:pStyle w:val="TOC2"/>
        <w:tabs>
          <w:tab w:val="right" w:leader="dot" w:pos="8306"/>
        </w:tabs>
      </w:pPr>
      <w:hyperlink w:anchor="_Toc25991" w:history="1">
        <w:r>
          <w:rPr>
            <w:rFonts w:ascii="仿宋" w:eastAsia="仿宋" w:hAnsi="仿宋" w:cs="仿宋" w:hint="eastAsia"/>
            <w:lang w:eastAsia="zh-CN"/>
          </w:rPr>
          <w:t>(四)、总图布置方案</w:t>
        </w:r>
        <w:r>
          <w:tab/>
        </w:r>
        <w:r>
          <w:fldChar w:fldCharType="begin"/>
        </w:r>
        <w:r>
          <w:instrText xml:space="preserve"> PAGEREF _Toc25991 \h </w:instrText>
        </w:r>
        <w:r>
          <w:fldChar w:fldCharType="separate"/>
        </w:r>
        <w:r>
          <w:t>11</w:t>
        </w:r>
        <w:r>
          <w:fldChar w:fldCharType="end"/>
        </w:r>
      </w:hyperlink>
    </w:p>
    <w:p>
      <w:pPr>
        <w:pStyle w:val="TOC2"/>
        <w:tabs>
          <w:tab w:val="right" w:leader="dot" w:pos="8306"/>
        </w:tabs>
      </w:pPr>
      <w:hyperlink w:anchor="_Toc5505" w:history="1">
        <w:r>
          <w:rPr>
            <w:rFonts w:ascii="仿宋" w:eastAsia="仿宋" w:hAnsi="仿宋" w:cs="仿宋" w:hint="eastAsia"/>
            <w:lang w:eastAsia="zh-CN"/>
          </w:rPr>
          <w:t>(五)、选址综合评价</w:t>
        </w:r>
        <w:r>
          <w:tab/>
        </w:r>
        <w:r>
          <w:fldChar w:fldCharType="begin"/>
        </w:r>
        <w:r>
          <w:instrText xml:space="preserve"> PAGEREF _Toc5505 \h </w:instrText>
        </w:r>
        <w:r>
          <w:fldChar w:fldCharType="separate"/>
        </w:r>
        <w:r>
          <w:t>12</w:t>
        </w:r>
        <w:r>
          <w:fldChar w:fldCharType="end"/>
        </w:r>
      </w:hyperlink>
    </w:p>
    <w:p>
      <w:pPr>
        <w:pStyle w:val="TOC1"/>
        <w:tabs>
          <w:tab w:val="right" w:leader="dot" w:pos="8306"/>
        </w:tabs>
      </w:pPr>
      <w:hyperlink w:anchor="_Toc15551" w:history="1">
        <w:r>
          <w:rPr>
            <w:rFonts w:ascii="仿宋" w:eastAsia="仿宋" w:hAnsi="仿宋" w:cs="仿宋" w:hint="eastAsia"/>
            <w:lang w:eastAsia="zh-CN"/>
          </w:rPr>
          <w:t>四、辛胺项目文档管理</w:t>
        </w:r>
        <w:r>
          <w:tab/>
        </w:r>
        <w:r>
          <w:fldChar w:fldCharType="begin"/>
        </w:r>
        <w:r>
          <w:instrText xml:space="preserve"> PAGEREF _Toc15551 \h </w:instrText>
        </w:r>
        <w:r>
          <w:fldChar w:fldCharType="separate"/>
        </w:r>
        <w:r>
          <w:t>13</w:t>
        </w:r>
        <w:r>
          <w:fldChar w:fldCharType="end"/>
        </w:r>
      </w:hyperlink>
    </w:p>
    <w:p>
      <w:pPr>
        <w:pStyle w:val="TOC2"/>
        <w:tabs>
          <w:tab w:val="right" w:leader="dot" w:pos="8306"/>
        </w:tabs>
      </w:pPr>
      <w:hyperlink w:anchor="_Toc18866" w:history="1">
        <w:r>
          <w:rPr>
            <w:rFonts w:ascii="仿宋" w:eastAsia="仿宋" w:hAnsi="仿宋" w:cs="仿宋" w:hint="eastAsia"/>
            <w:lang w:eastAsia="zh-CN"/>
          </w:rPr>
          <w:t>(一)、文档编制与审查</w:t>
        </w:r>
        <w:r>
          <w:tab/>
        </w:r>
        <w:r>
          <w:fldChar w:fldCharType="begin"/>
        </w:r>
        <w:r>
          <w:instrText xml:space="preserve"> PAGEREF _Toc18866 \h </w:instrText>
        </w:r>
        <w:r>
          <w:fldChar w:fldCharType="separate"/>
        </w:r>
        <w:r>
          <w:t>13</w:t>
        </w:r>
        <w:r>
          <w:fldChar w:fldCharType="end"/>
        </w:r>
      </w:hyperlink>
    </w:p>
    <w:p>
      <w:pPr>
        <w:pStyle w:val="TOC2"/>
        <w:tabs>
          <w:tab w:val="right" w:leader="dot" w:pos="8306"/>
        </w:tabs>
      </w:pPr>
      <w:hyperlink w:anchor="_Toc25158" w:history="1">
        <w:r>
          <w:rPr>
            <w:rFonts w:ascii="仿宋" w:eastAsia="仿宋" w:hAnsi="仿宋" w:cs="仿宋" w:hint="eastAsia"/>
            <w:lang w:eastAsia="zh-CN"/>
          </w:rPr>
          <w:t>(二)、文档发布与分发</w:t>
        </w:r>
        <w:r>
          <w:tab/>
        </w:r>
        <w:r>
          <w:fldChar w:fldCharType="begin"/>
        </w:r>
        <w:r>
          <w:instrText xml:space="preserve"> PAGEREF _Toc25158 \h </w:instrText>
        </w:r>
        <w:r>
          <w:fldChar w:fldCharType="separate"/>
        </w:r>
        <w:r>
          <w:t>14</w:t>
        </w:r>
        <w:r>
          <w:fldChar w:fldCharType="end"/>
        </w:r>
      </w:hyperlink>
    </w:p>
    <w:p>
      <w:pPr>
        <w:pStyle w:val="TOC2"/>
        <w:tabs>
          <w:tab w:val="right" w:leader="dot" w:pos="8306"/>
        </w:tabs>
      </w:pPr>
      <w:hyperlink w:anchor="_Toc17392" w:history="1">
        <w:r>
          <w:rPr>
            <w:rFonts w:ascii="仿宋" w:eastAsia="仿宋" w:hAnsi="仿宋" w:cs="仿宋" w:hint="eastAsia"/>
            <w:lang w:eastAsia="zh-CN"/>
          </w:rPr>
          <w:t>(三)、文档存档与归档</w:t>
        </w:r>
        <w:r>
          <w:tab/>
        </w:r>
        <w:r>
          <w:fldChar w:fldCharType="begin"/>
        </w:r>
        <w:r>
          <w:instrText xml:space="preserve"> PAGEREF _Toc17392 \h </w:instrText>
        </w:r>
        <w:r>
          <w:fldChar w:fldCharType="separate"/>
        </w:r>
        <w:r>
          <w:t>15</w:t>
        </w:r>
        <w:r>
          <w:fldChar w:fldCharType="end"/>
        </w:r>
      </w:hyperlink>
    </w:p>
    <w:p>
      <w:pPr>
        <w:pStyle w:val="TOC1"/>
        <w:tabs>
          <w:tab w:val="right" w:leader="dot" w:pos="8306"/>
        </w:tabs>
      </w:pPr>
      <w:hyperlink w:anchor="_Toc8117" w:history="1">
        <w:r>
          <w:rPr>
            <w:rFonts w:ascii="仿宋" w:eastAsia="仿宋" w:hAnsi="仿宋" w:cs="仿宋" w:hint="eastAsia"/>
            <w:lang w:eastAsia="zh-CN"/>
          </w:rPr>
          <w:t>五、工艺说明</w:t>
        </w:r>
        <w:r>
          <w:tab/>
        </w:r>
        <w:r>
          <w:fldChar w:fldCharType="begin"/>
        </w:r>
        <w:r>
          <w:instrText xml:space="preserve"> PAGEREF _Toc8117 \h </w:instrText>
        </w:r>
        <w:r>
          <w:fldChar w:fldCharType="separate"/>
        </w:r>
        <w:r>
          <w:t>16</w:t>
        </w:r>
        <w:r>
          <w:fldChar w:fldCharType="end"/>
        </w:r>
      </w:hyperlink>
    </w:p>
    <w:p>
      <w:pPr>
        <w:pStyle w:val="TOC2"/>
        <w:tabs>
          <w:tab w:val="right" w:leader="dot" w:pos="8306"/>
        </w:tabs>
      </w:pPr>
      <w:hyperlink w:anchor="_Toc16714" w:history="1">
        <w:r>
          <w:rPr>
            <w:rFonts w:ascii="仿宋" w:eastAsia="仿宋" w:hAnsi="仿宋" w:cs="仿宋" w:hint="eastAsia"/>
            <w:lang w:eastAsia="zh-CN"/>
          </w:rPr>
          <w:t>(一)、技术管理特点</w:t>
        </w:r>
        <w:r>
          <w:tab/>
        </w:r>
        <w:r>
          <w:fldChar w:fldCharType="begin"/>
        </w:r>
        <w:r>
          <w:instrText xml:space="preserve"> PAGEREF _Toc16714 \h </w:instrText>
        </w:r>
        <w:r>
          <w:fldChar w:fldCharType="separate"/>
        </w:r>
        <w:r>
          <w:t>16</w:t>
        </w:r>
        <w:r>
          <w:fldChar w:fldCharType="end"/>
        </w:r>
      </w:hyperlink>
    </w:p>
    <w:p>
      <w:pPr>
        <w:pStyle w:val="TOC2"/>
        <w:tabs>
          <w:tab w:val="right" w:leader="dot" w:pos="8306"/>
        </w:tabs>
      </w:pPr>
      <w:hyperlink w:anchor="_Toc22606" w:history="1">
        <w:r>
          <w:rPr>
            <w:rFonts w:ascii="仿宋" w:eastAsia="仿宋" w:hAnsi="仿宋" w:cs="仿宋" w:hint="eastAsia"/>
            <w:lang w:eastAsia="zh-CN"/>
          </w:rPr>
          <w:t>(二)、辛胺项目工艺技术设计方案</w:t>
        </w:r>
        <w:r>
          <w:tab/>
        </w:r>
        <w:r>
          <w:fldChar w:fldCharType="begin"/>
        </w:r>
        <w:r>
          <w:instrText xml:space="preserve"> PAGEREF _Toc22606 \h </w:instrText>
        </w:r>
        <w:r>
          <w:fldChar w:fldCharType="separate"/>
        </w:r>
        <w:r>
          <w:t>17</w:t>
        </w:r>
        <w:r>
          <w:fldChar w:fldCharType="end"/>
        </w:r>
      </w:hyperlink>
    </w:p>
    <w:p>
      <w:pPr>
        <w:pStyle w:val="TOC2"/>
        <w:tabs>
          <w:tab w:val="right" w:leader="dot" w:pos="8306"/>
        </w:tabs>
      </w:pPr>
      <w:hyperlink w:anchor="_Toc4261" w:history="1">
        <w:r>
          <w:rPr>
            <w:rFonts w:ascii="仿宋" w:eastAsia="仿宋" w:hAnsi="仿宋" w:cs="仿宋" w:hint="eastAsia"/>
            <w:lang w:eastAsia="zh-CN"/>
          </w:rPr>
          <w:t>(三)、设备选型方案</w:t>
        </w:r>
        <w:r>
          <w:tab/>
        </w:r>
        <w:r>
          <w:fldChar w:fldCharType="begin"/>
        </w:r>
        <w:r>
          <w:instrText xml:space="preserve"> PAGEREF _Toc4261 \h </w:instrText>
        </w:r>
        <w:r>
          <w:fldChar w:fldCharType="separate"/>
        </w:r>
        <w:r>
          <w:t>18</w:t>
        </w:r>
        <w:r>
          <w:fldChar w:fldCharType="end"/>
        </w:r>
      </w:hyperlink>
    </w:p>
    <w:p>
      <w:pPr>
        <w:pStyle w:val="TOC1"/>
        <w:tabs>
          <w:tab w:val="right" w:leader="dot" w:pos="8306"/>
        </w:tabs>
      </w:pPr>
      <w:hyperlink w:anchor="_Toc23913" w:history="1">
        <w:r>
          <w:rPr>
            <w:rFonts w:ascii="仿宋" w:eastAsia="仿宋" w:hAnsi="仿宋" w:cs="仿宋" w:hint="eastAsia"/>
            <w:lang w:eastAsia="zh-CN"/>
          </w:rPr>
          <w:t>六、辛胺项目概论</w:t>
        </w:r>
        <w:r>
          <w:tab/>
        </w:r>
        <w:r>
          <w:fldChar w:fldCharType="begin"/>
        </w:r>
        <w:r>
          <w:instrText xml:space="preserve"> PAGEREF _Toc23913 \h </w:instrText>
        </w:r>
        <w:r>
          <w:fldChar w:fldCharType="separate"/>
        </w:r>
        <w:r>
          <w:t>20</w:t>
        </w:r>
        <w:r>
          <w:fldChar w:fldCharType="end"/>
        </w:r>
      </w:hyperlink>
    </w:p>
    <w:p>
      <w:pPr>
        <w:pStyle w:val="TOC2"/>
        <w:tabs>
          <w:tab w:val="right" w:leader="dot" w:pos="8306"/>
        </w:tabs>
      </w:pPr>
      <w:hyperlink w:anchor="_Toc3060" w:history="1">
        <w:r>
          <w:rPr>
            <w:rFonts w:ascii="仿宋" w:eastAsia="仿宋" w:hAnsi="仿宋" w:cs="仿宋" w:hint="eastAsia"/>
            <w:lang w:eastAsia="zh-CN"/>
          </w:rPr>
          <w:t>(一)、辛胺项目概况</w:t>
        </w:r>
        <w:r>
          <w:tab/>
        </w:r>
        <w:r>
          <w:fldChar w:fldCharType="begin"/>
        </w:r>
        <w:r>
          <w:instrText xml:space="preserve"> PAGEREF _Toc3060 \h </w:instrText>
        </w:r>
        <w:r>
          <w:fldChar w:fldCharType="separate"/>
        </w:r>
        <w:r>
          <w:t>20</w:t>
        </w:r>
        <w:r>
          <w:fldChar w:fldCharType="end"/>
        </w:r>
      </w:hyperlink>
    </w:p>
    <w:p>
      <w:pPr>
        <w:pStyle w:val="TOC2"/>
        <w:tabs>
          <w:tab w:val="right" w:leader="dot" w:pos="8306"/>
        </w:tabs>
      </w:pPr>
      <w:hyperlink w:anchor="_Toc7995" w:history="1">
        <w:r>
          <w:rPr>
            <w:rFonts w:ascii="仿宋" w:eastAsia="仿宋" w:hAnsi="仿宋" w:cs="仿宋" w:hint="eastAsia"/>
            <w:lang w:eastAsia="zh-CN"/>
          </w:rPr>
          <w:t>(二)、辛胺项目目标</w:t>
        </w:r>
        <w:r>
          <w:tab/>
        </w:r>
        <w:r>
          <w:fldChar w:fldCharType="begin"/>
        </w:r>
        <w:r>
          <w:instrText xml:space="preserve"> PAGEREF _Toc7995 \h </w:instrText>
        </w:r>
        <w:r>
          <w:fldChar w:fldCharType="separate"/>
        </w:r>
        <w:r>
          <w:t>22</w:t>
        </w:r>
        <w:r>
          <w:fldChar w:fldCharType="end"/>
        </w:r>
      </w:hyperlink>
    </w:p>
    <w:p>
      <w:pPr>
        <w:pStyle w:val="TOC2"/>
        <w:tabs>
          <w:tab w:val="right" w:leader="dot" w:pos="8306"/>
        </w:tabs>
      </w:pPr>
      <w:hyperlink w:anchor="_Toc12387" w:history="1">
        <w:r>
          <w:rPr>
            <w:rFonts w:ascii="仿宋" w:eastAsia="仿宋" w:hAnsi="仿宋" w:cs="仿宋" w:hint="eastAsia"/>
            <w:lang w:eastAsia="zh-CN"/>
          </w:rPr>
          <w:t>(三)、辛胺项目提出的理由</w:t>
        </w:r>
        <w:r>
          <w:tab/>
        </w:r>
        <w:r>
          <w:fldChar w:fldCharType="begin"/>
        </w:r>
        <w:r>
          <w:instrText xml:space="preserve"> PAGEREF _Toc12387 \h </w:instrText>
        </w:r>
        <w:r>
          <w:fldChar w:fldCharType="separate"/>
        </w:r>
        <w:r>
          <w:t>23</w:t>
        </w:r>
        <w:r>
          <w:fldChar w:fldCharType="end"/>
        </w:r>
      </w:hyperlink>
    </w:p>
    <w:p>
      <w:pPr>
        <w:pStyle w:val="TOC2"/>
        <w:tabs>
          <w:tab w:val="right" w:leader="dot" w:pos="8306"/>
        </w:tabs>
      </w:pPr>
      <w:hyperlink w:anchor="_Toc25827" w:history="1">
        <w:r>
          <w:rPr>
            <w:rFonts w:ascii="仿宋" w:eastAsia="仿宋" w:hAnsi="仿宋" w:cs="仿宋" w:hint="eastAsia"/>
            <w:lang w:eastAsia="zh-CN"/>
          </w:rPr>
          <w:t>(四)、辛胺项目意义</w:t>
        </w:r>
        <w:r>
          <w:tab/>
        </w:r>
        <w:r>
          <w:fldChar w:fldCharType="begin"/>
        </w:r>
        <w:r>
          <w:instrText xml:space="preserve"> PAGEREF _Toc25827 \h </w:instrText>
        </w:r>
        <w:r>
          <w:fldChar w:fldCharType="separate"/>
        </w:r>
        <w:r>
          <w:t>24</w:t>
        </w:r>
        <w:r>
          <w:fldChar w:fldCharType="end"/>
        </w:r>
      </w:hyperlink>
    </w:p>
    <w:p>
      <w:pPr>
        <w:pStyle w:val="TOC2"/>
        <w:tabs>
          <w:tab w:val="right" w:leader="dot" w:pos="8306"/>
        </w:tabs>
      </w:pPr>
      <w:hyperlink w:anchor="_Toc29867" w:history="1">
        <w:r>
          <w:rPr>
            <w:rFonts w:ascii="仿宋" w:eastAsia="仿宋" w:hAnsi="仿宋" w:cs="仿宋" w:hint="eastAsia"/>
            <w:lang w:eastAsia="zh-CN"/>
          </w:rPr>
          <w:t>(五)、辛胺项目背景</w:t>
        </w:r>
        <w:r>
          <w:tab/>
        </w:r>
        <w:r>
          <w:fldChar w:fldCharType="begin"/>
        </w:r>
        <w:r>
          <w:instrText xml:space="preserve"> PAGEREF _Toc29867 \h </w:instrText>
        </w:r>
        <w:r>
          <w:fldChar w:fldCharType="separate"/>
        </w:r>
        <w:r>
          <w:t>25</w:t>
        </w:r>
        <w:r>
          <w:fldChar w:fldCharType="end"/>
        </w:r>
      </w:hyperlink>
    </w:p>
    <w:p>
      <w:pPr>
        <w:pStyle w:val="TOC1"/>
        <w:tabs>
          <w:tab w:val="right" w:leader="dot" w:pos="8306"/>
        </w:tabs>
      </w:pPr>
      <w:hyperlink w:anchor="_Toc19945" w:history="1">
        <w:r>
          <w:rPr>
            <w:rFonts w:ascii="仿宋" w:eastAsia="仿宋" w:hAnsi="仿宋" w:cs="仿宋" w:hint="eastAsia"/>
            <w:lang w:eastAsia="zh-CN"/>
          </w:rPr>
          <w:t>七、辛胺项目风险管理</w:t>
        </w:r>
        <w:r>
          <w:tab/>
        </w:r>
        <w:r>
          <w:fldChar w:fldCharType="begin"/>
        </w:r>
        <w:r>
          <w:instrText xml:space="preserve"> PAGEREF _Toc19945 \h </w:instrText>
        </w:r>
        <w:r>
          <w:fldChar w:fldCharType="separate"/>
        </w:r>
        <w:r>
          <w:t>26</w:t>
        </w:r>
        <w:r>
          <w:fldChar w:fldCharType="end"/>
        </w:r>
      </w:hyperlink>
    </w:p>
    <w:p>
      <w:pPr>
        <w:pStyle w:val="TOC2"/>
        <w:tabs>
          <w:tab w:val="right" w:leader="dot" w:pos="8306"/>
        </w:tabs>
      </w:pPr>
      <w:hyperlink w:anchor="_Toc14115" w:history="1">
        <w:r>
          <w:rPr>
            <w:rFonts w:ascii="仿宋" w:eastAsia="仿宋" w:hAnsi="仿宋" w:cs="仿宋" w:hint="eastAsia"/>
            <w:lang w:eastAsia="zh-CN"/>
          </w:rPr>
          <w:t>(一)、风险识别与评估</w:t>
        </w:r>
        <w:r>
          <w:tab/>
        </w:r>
        <w:r>
          <w:fldChar w:fldCharType="begin"/>
        </w:r>
        <w:r>
          <w:instrText xml:space="preserve"> PAGEREF _Toc14115 \h </w:instrText>
        </w:r>
        <w:r>
          <w:fldChar w:fldCharType="separate"/>
        </w:r>
        <w:r>
          <w:t>26</w:t>
        </w:r>
        <w:r>
          <w:fldChar w:fldCharType="end"/>
        </w:r>
      </w:hyperlink>
    </w:p>
    <w:p>
      <w:pPr>
        <w:pStyle w:val="TOC2"/>
        <w:tabs>
          <w:tab w:val="right" w:leader="dot" w:pos="8306"/>
        </w:tabs>
      </w:pPr>
      <w:hyperlink w:anchor="_Toc12422" w:history="1">
        <w:r>
          <w:rPr>
            <w:rFonts w:ascii="仿宋" w:eastAsia="仿宋" w:hAnsi="仿宋" w:cs="仿宋" w:hint="eastAsia"/>
            <w:lang w:eastAsia="zh-CN"/>
          </w:rPr>
          <w:t>(二)、风险应对策略</w:t>
        </w:r>
        <w:r>
          <w:tab/>
        </w:r>
        <w:r>
          <w:fldChar w:fldCharType="begin"/>
        </w:r>
        <w:r>
          <w:instrText xml:space="preserve"> PAGEREF _Toc12422 \h </w:instrText>
        </w:r>
        <w:r>
          <w:fldChar w:fldCharType="separate"/>
        </w:r>
        <w:r>
          <w:t>27</w:t>
        </w:r>
        <w:r>
          <w:fldChar w:fldCharType="end"/>
        </w:r>
      </w:hyperlink>
    </w:p>
    <w:p>
      <w:pPr>
        <w:pStyle w:val="TOC2"/>
        <w:tabs>
          <w:tab w:val="right" w:leader="dot" w:pos="8306"/>
        </w:tabs>
      </w:pPr>
      <w:hyperlink w:anchor="_Toc10579" w:history="1">
        <w:r>
          <w:rPr>
            <w:rFonts w:ascii="仿宋" w:eastAsia="仿宋" w:hAnsi="仿宋" w:cs="仿宋" w:hint="eastAsia"/>
            <w:lang w:eastAsia="zh-CN"/>
          </w:rPr>
          <w:t>(三)、风险监控与控制</w:t>
        </w:r>
        <w:r>
          <w:tab/>
        </w:r>
        <w:r>
          <w:fldChar w:fldCharType="begin"/>
        </w:r>
        <w:r>
          <w:instrText xml:space="preserve"> PAGEREF _Toc10579 \h </w:instrText>
        </w:r>
        <w:r>
          <w:fldChar w:fldCharType="separate"/>
        </w:r>
        <w:r>
          <w:t>29</w:t>
        </w:r>
        <w:r>
          <w:fldChar w:fldCharType="end"/>
        </w:r>
      </w:hyperlink>
    </w:p>
    <w:p>
      <w:pPr>
        <w:pStyle w:val="TOC1"/>
        <w:tabs>
          <w:tab w:val="right" w:leader="dot" w:pos="8306"/>
        </w:tabs>
      </w:pPr>
      <w:hyperlink w:anchor="_Toc17275" w:history="1">
        <w:r>
          <w:rPr>
            <w:rFonts w:ascii="仿宋" w:eastAsia="仿宋" w:hAnsi="仿宋" w:cs="仿宋" w:hint="eastAsia"/>
            <w:lang w:eastAsia="zh-CN"/>
          </w:rPr>
          <w:t>八、辛胺项目人力资源培养与发展</w:t>
        </w:r>
        <w:r>
          <w:tab/>
        </w:r>
        <w:r>
          <w:fldChar w:fldCharType="begin"/>
        </w:r>
        <w:r>
          <w:instrText xml:space="preserve"> PAGEREF _Toc17275 \h </w:instrText>
        </w:r>
        <w:r>
          <w:fldChar w:fldCharType="separate"/>
        </w:r>
        <w:r>
          <w:t>30</w:t>
        </w:r>
        <w:r>
          <w:fldChar w:fldCharType="end"/>
        </w:r>
      </w:hyperlink>
    </w:p>
    <w:p>
      <w:pPr>
        <w:pStyle w:val="TOC2"/>
        <w:tabs>
          <w:tab w:val="right" w:leader="dot" w:pos="8306"/>
        </w:tabs>
      </w:pPr>
      <w:hyperlink w:anchor="_Toc3338" w:history="1">
        <w:r>
          <w:rPr>
            <w:rFonts w:ascii="仿宋" w:eastAsia="仿宋" w:hAnsi="仿宋" w:cs="仿宋" w:hint="eastAsia"/>
            <w:lang w:eastAsia="zh-CN"/>
          </w:rPr>
          <w:t>(一)、人才需求与规划</w:t>
        </w:r>
        <w:r>
          <w:tab/>
        </w:r>
        <w:r>
          <w:fldChar w:fldCharType="begin"/>
        </w:r>
        <w:r>
          <w:instrText xml:space="preserve"> PAGEREF _Toc3338 \h </w:instrText>
        </w:r>
        <w:r>
          <w:fldChar w:fldCharType="separate"/>
        </w:r>
        <w:r>
          <w:t>30</w:t>
        </w:r>
        <w:r>
          <w:fldChar w:fldCharType="end"/>
        </w:r>
      </w:hyperlink>
    </w:p>
    <w:p>
      <w:pPr>
        <w:pStyle w:val="TOC2"/>
        <w:tabs>
          <w:tab w:val="right" w:leader="dot" w:pos="8306"/>
        </w:tabs>
      </w:pPr>
      <w:hyperlink w:anchor="_Toc14136" w:history="1">
        <w:r>
          <w:rPr>
            <w:rFonts w:ascii="仿宋" w:eastAsia="仿宋" w:hAnsi="仿宋" w:cs="仿宋" w:hint="eastAsia"/>
            <w:lang w:eastAsia="zh-CN"/>
          </w:rPr>
          <w:t>(二)、培训与发展计划</w:t>
        </w:r>
        <w:r>
          <w:tab/>
        </w:r>
        <w:r>
          <w:fldChar w:fldCharType="begin"/>
        </w:r>
        <w:r>
          <w:instrText xml:space="preserve"> PAGEREF _Toc14136 \h </w:instrText>
        </w:r>
        <w:r>
          <w:fldChar w:fldCharType="separate"/>
        </w:r>
        <w:r>
          <w:t>30</w:t>
        </w:r>
        <w:r>
          <w:fldChar w:fldCharType="end"/>
        </w:r>
      </w:hyperlink>
    </w:p>
    <w:p>
      <w:pPr>
        <w:pStyle w:val="TOC1"/>
        <w:tabs>
          <w:tab w:val="right" w:leader="dot" w:pos="8306"/>
        </w:tabs>
      </w:pPr>
      <w:hyperlink w:anchor="_Toc30541" w:history="1">
        <w:r>
          <w:rPr>
            <w:rFonts w:ascii="仿宋" w:eastAsia="仿宋" w:hAnsi="仿宋" w:cs="仿宋" w:hint="eastAsia"/>
            <w:lang w:eastAsia="zh-CN"/>
          </w:rPr>
          <w:t>九、辛胺项目人力资源管理</w:t>
        </w:r>
        <w:r>
          <w:tab/>
        </w:r>
        <w:r>
          <w:fldChar w:fldCharType="begin"/>
        </w:r>
        <w:r>
          <w:instrText xml:space="preserve"> PAGEREF _Toc30541 \h </w:instrText>
        </w:r>
        <w:r>
          <w:fldChar w:fldCharType="separate"/>
        </w:r>
        <w:r>
          <w:t>31</w:t>
        </w:r>
        <w:r>
          <w:fldChar w:fldCharType="end"/>
        </w:r>
      </w:hyperlink>
    </w:p>
    <w:p>
      <w:pPr>
        <w:pStyle w:val="TOC2"/>
        <w:tabs>
          <w:tab w:val="right" w:leader="dot" w:pos="8306"/>
        </w:tabs>
      </w:pPr>
      <w:hyperlink w:anchor="_Toc16802" w:history="1">
        <w:r>
          <w:rPr>
            <w:rFonts w:ascii="仿宋" w:eastAsia="仿宋" w:hAnsi="仿宋" w:cs="仿宋" w:hint="eastAsia"/>
            <w:lang w:eastAsia="zh-CN"/>
          </w:rPr>
          <w:t>(一)、建立健全的预算管理制度</w:t>
        </w:r>
        <w:r>
          <w:tab/>
        </w:r>
        <w:r>
          <w:fldChar w:fldCharType="begin"/>
        </w:r>
        <w:r>
          <w:instrText xml:space="preserve"> PAGEREF _Toc16802 \h </w:instrText>
        </w:r>
        <w:r>
          <w:fldChar w:fldCharType="separate"/>
        </w:r>
        <w:r>
          <w:t>31</w:t>
        </w:r>
        <w:r>
          <w:fldChar w:fldCharType="end"/>
        </w:r>
      </w:hyperlink>
    </w:p>
    <w:p>
      <w:pPr>
        <w:pStyle w:val="TOC2"/>
        <w:tabs>
          <w:tab w:val="right" w:leader="dot" w:pos="8306"/>
        </w:tabs>
      </w:pPr>
      <w:hyperlink w:anchor="_Toc12185" w:history="1">
        <w:r>
          <w:rPr>
            <w:rFonts w:ascii="仿宋" w:eastAsia="仿宋" w:hAnsi="仿宋" w:cs="仿宋" w:hint="eastAsia"/>
            <w:lang w:eastAsia="zh-CN"/>
          </w:rPr>
          <w:t>(二)、加强资金流动监控</w:t>
        </w:r>
        <w:r>
          <w:tab/>
        </w:r>
        <w:r>
          <w:fldChar w:fldCharType="begin"/>
        </w:r>
        <w:r>
          <w:instrText xml:space="preserve"> PAGEREF _Toc12185 \h </w:instrText>
        </w:r>
        <w:r>
          <w:fldChar w:fldCharType="separate"/>
        </w:r>
        <w:r>
          <w:t>32</w:t>
        </w:r>
        <w:r>
          <w:fldChar w:fldCharType="end"/>
        </w:r>
      </w:hyperlink>
    </w:p>
    <w:p>
      <w:pPr>
        <w:pStyle w:val="TOC2"/>
        <w:tabs>
          <w:tab w:val="right" w:leader="dot" w:pos="8306"/>
        </w:tabs>
      </w:pPr>
      <w:hyperlink w:anchor="_Toc30915" w:history="1">
        <w:r>
          <w:rPr>
            <w:rFonts w:ascii="仿宋" w:eastAsia="仿宋" w:hAnsi="仿宋" w:cs="仿宋" w:hint="eastAsia"/>
            <w:lang w:eastAsia="zh-CN"/>
          </w:rPr>
          <w:t>(三)、制定完善的风险控制机制</w:t>
        </w:r>
        <w:r>
          <w:tab/>
        </w:r>
        <w:r>
          <w:fldChar w:fldCharType="begin"/>
        </w:r>
        <w:r>
          <w:instrText xml:space="preserve"> PAGEREF _Toc30915 \h </w:instrText>
        </w:r>
        <w:r>
          <w:fldChar w:fldCharType="separate"/>
        </w:r>
        <w:r>
          <w:t>33</w:t>
        </w:r>
        <w:r>
          <w:fldChar w:fldCharType="end"/>
        </w:r>
      </w:hyperlink>
    </w:p>
    <w:p>
      <w:pPr>
        <w:pStyle w:val="TOC2"/>
        <w:tabs>
          <w:tab w:val="right" w:leader="dot" w:pos="8306"/>
        </w:tabs>
      </w:pPr>
      <w:hyperlink w:anchor="_Toc13897" w:history="1">
        <w:r>
          <w:rPr>
            <w:rFonts w:ascii="仿宋" w:eastAsia="仿宋" w:hAnsi="仿宋" w:cs="仿宋" w:hint="eastAsia"/>
            <w:lang w:eastAsia="zh-CN"/>
          </w:rPr>
          <w:t>(四)、优化成本管理</w:t>
        </w:r>
        <w:r>
          <w:tab/>
        </w:r>
        <w:r>
          <w:fldChar w:fldCharType="begin"/>
        </w:r>
        <w:r>
          <w:instrText xml:space="preserve"> PAGEREF _Toc13897 \h </w:instrText>
        </w:r>
        <w:r>
          <w:fldChar w:fldCharType="separate"/>
        </w:r>
        <w:r>
          <w:t>35</w:t>
        </w:r>
        <w:r>
          <w:fldChar w:fldCharType="end"/>
        </w:r>
      </w:hyperlink>
    </w:p>
    <w:p>
      <w:pPr>
        <w:pStyle w:val="TOC1"/>
        <w:tabs>
          <w:tab w:val="right" w:leader="dot" w:pos="8306"/>
        </w:tabs>
      </w:pPr>
      <w:hyperlink w:anchor="_Toc31772" w:history="1">
        <w:r>
          <w:rPr>
            <w:rFonts w:ascii="仿宋" w:eastAsia="仿宋" w:hAnsi="仿宋" w:cs="仿宋" w:hint="eastAsia"/>
            <w:lang w:eastAsia="zh-CN"/>
          </w:rPr>
          <w:t>十、辛胺项目经营效益</w:t>
        </w:r>
        <w:r>
          <w:tab/>
        </w:r>
        <w:r>
          <w:fldChar w:fldCharType="begin"/>
        </w:r>
        <w:r>
          <w:instrText xml:space="preserve"> PAGEREF _Toc31772 \h </w:instrText>
        </w:r>
        <w:r>
          <w:fldChar w:fldCharType="separate"/>
        </w:r>
        <w:r>
          <w:t>36</w:t>
        </w:r>
        <w:r>
          <w:fldChar w:fldCharType="end"/>
        </w:r>
      </w:hyperlink>
    </w:p>
    <w:p>
      <w:pPr>
        <w:pStyle w:val="TOC2"/>
        <w:tabs>
          <w:tab w:val="right" w:leader="dot" w:pos="8306"/>
        </w:tabs>
      </w:pPr>
      <w:hyperlink w:anchor="_Toc4900" w:history="1">
        <w:r>
          <w:rPr>
            <w:rFonts w:ascii="仿宋" w:eastAsia="仿宋" w:hAnsi="仿宋" w:cs="仿宋" w:hint="eastAsia"/>
            <w:lang w:eastAsia="zh-CN"/>
          </w:rPr>
          <w:t>(一)、经济评价财务测算</w:t>
        </w:r>
        <w:r>
          <w:tab/>
        </w:r>
        <w:r>
          <w:fldChar w:fldCharType="begin"/>
        </w:r>
        <w:r>
          <w:instrText xml:space="preserve"> PAGEREF _Toc4900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18" w:history="1">
        <w:r>
          <w:rPr>
            <w:rFonts w:ascii="仿宋" w:eastAsia="仿宋" w:hAnsi="仿宋" w:cs="仿宋" w:hint="eastAsia"/>
            <w:lang w:eastAsia="zh-CN"/>
          </w:rPr>
          <w:t>(二)、辛胺项目盈利能力分析</w:t>
        </w:r>
        <w:r>
          <w:tab/>
        </w:r>
        <w:r>
          <w:fldChar w:fldCharType="begin"/>
        </w:r>
        <w:r>
          <w:instrText xml:space="preserve"> PAGEREF _Toc10618 \h </w:instrText>
        </w:r>
        <w:r>
          <w:fldChar w:fldCharType="separate"/>
        </w:r>
        <w:r>
          <w:t>37</w:t>
        </w:r>
        <w:r>
          <w:fldChar w:fldCharType="end"/>
        </w:r>
      </w:hyperlink>
    </w:p>
    <w:p>
      <w:pPr>
        <w:pStyle w:val="TOC1"/>
        <w:tabs>
          <w:tab w:val="right" w:leader="dot" w:pos="8306"/>
        </w:tabs>
      </w:pPr>
      <w:hyperlink w:anchor="_Toc21851" w:history="1">
        <w:r>
          <w:rPr>
            <w:rFonts w:ascii="仿宋" w:eastAsia="仿宋" w:hAnsi="仿宋" w:cs="仿宋" w:hint="eastAsia"/>
            <w:lang w:eastAsia="zh-CN"/>
          </w:rPr>
          <w:t>十一、辛胺项目环境影响分析</w:t>
        </w:r>
        <w:r>
          <w:tab/>
        </w:r>
        <w:r>
          <w:fldChar w:fldCharType="begin"/>
        </w:r>
        <w:r>
          <w:instrText xml:space="preserve"> PAGEREF _Toc21851 \h </w:instrText>
        </w:r>
        <w:r>
          <w:fldChar w:fldCharType="separate"/>
        </w:r>
        <w:r>
          <w:t>38</w:t>
        </w:r>
        <w:r>
          <w:fldChar w:fldCharType="end"/>
        </w:r>
      </w:hyperlink>
    </w:p>
    <w:p>
      <w:pPr>
        <w:pStyle w:val="TOC2"/>
        <w:tabs>
          <w:tab w:val="right" w:leader="dot" w:pos="8306"/>
        </w:tabs>
      </w:pPr>
      <w:hyperlink w:anchor="_Toc16762" w:history="1">
        <w:r>
          <w:rPr>
            <w:rFonts w:ascii="仿宋" w:eastAsia="仿宋" w:hAnsi="仿宋" w:cs="仿宋" w:hint="eastAsia"/>
            <w:lang w:eastAsia="zh-CN"/>
          </w:rPr>
          <w:t>(一)、建设区域环境质量现状</w:t>
        </w:r>
        <w:r>
          <w:tab/>
        </w:r>
        <w:r>
          <w:fldChar w:fldCharType="begin"/>
        </w:r>
        <w:r>
          <w:instrText xml:space="preserve"> PAGEREF _Toc16762 \h </w:instrText>
        </w:r>
        <w:r>
          <w:fldChar w:fldCharType="separate"/>
        </w:r>
        <w:r>
          <w:t>38</w:t>
        </w:r>
        <w:r>
          <w:fldChar w:fldCharType="end"/>
        </w:r>
      </w:hyperlink>
    </w:p>
    <w:p>
      <w:pPr>
        <w:pStyle w:val="TOC2"/>
        <w:tabs>
          <w:tab w:val="right" w:leader="dot" w:pos="8306"/>
        </w:tabs>
      </w:pPr>
      <w:hyperlink w:anchor="_Toc14469" w:history="1">
        <w:r>
          <w:rPr>
            <w:rFonts w:ascii="仿宋" w:eastAsia="仿宋" w:hAnsi="仿宋" w:cs="仿宋" w:hint="eastAsia"/>
            <w:lang w:eastAsia="zh-CN"/>
          </w:rPr>
          <w:t>(二)、建设期环境保护</w:t>
        </w:r>
        <w:r>
          <w:tab/>
        </w:r>
        <w:r>
          <w:fldChar w:fldCharType="begin"/>
        </w:r>
        <w:r>
          <w:instrText xml:space="preserve"> PAGEREF _Toc14469 \h </w:instrText>
        </w:r>
        <w:r>
          <w:fldChar w:fldCharType="separate"/>
        </w:r>
        <w:r>
          <w:t>39</w:t>
        </w:r>
        <w:r>
          <w:fldChar w:fldCharType="end"/>
        </w:r>
      </w:hyperlink>
    </w:p>
    <w:p>
      <w:pPr>
        <w:pStyle w:val="TOC2"/>
        <w:tabs>
          <w:tab w:val="right" w:leader="dot" w:pos="8306"/>
        </w:tabs>
      </w:pPr>
      <w:hyperlink w:anchor="_Toc16671" w:history="1">
        <w:r>
          <w:rPr>
            <w:rFonts w:ascii="仿宋" w:eastAsia="仿宋" w:hAnsi="仿宋" w:cs="仿宋" w:hint="eastAsia"/>
            <w:lang w:eastAsia="zh-CN"/>
          </w:rPr>
          <w:t>(三)、运营期环境保护</w:t>
        </w:r>
        <w:r>
          <w:tab/>
        </w:r>
        <w:r>
          <w:fldChar w:fldCharType="begin"/>
        </w:r>
        <w:r>
          <w:instrText xml:space="preserve"> PAGEREF _Toc16671 \h </w:instrText>
        </w:r>
        <w:r>
          <w:fldChar w:fldCharType="separate"/>
        </w:r>
        <w:r>
          <w:t>41</w:t>
        </w:r>
        <w:r>
          <w:fldChar w:fldCharType="end"/>
        </w:r>
      </w:hyperlink>
    </w:p>
    <w:p>
      <w:pPr>
        <w:pStyle w:val="TOC2"/>
        <w:tabs>
          <w:tab w:val="right" w:leader="dot" w:pos="8306"/>
        </w:tabs>
      </w:pPr>
      <w:hyperlink w:anchor="_Toc15954" w:history="1">
        <w:r>
          <w:rPr>
            <w:rFonts w:ascii="仿宋" w:eastAsia="仿宋" w:hAnsi="仿宋" w:cs="仿宋" w:hint="eastAsia"/>
            <w:lang w:eastAsia="zh-CN"/>
          </w:rPr>
          <w:t>(四)、辛胺项目建设对区域经济的影响</w:t>
        </w:r>
        <w:r>
          <w:tab/>
        </w:r>
        <w:r>
          <w:fldChar w:fldCharType="begin"/>
        </w:r>
        <w:r>
          <w:instrText xml:space="preserve"> PAGEREF _Toc15954 \h </w:instrText>
        </w:r>
        <w:r>
          <w:fldChar w:fldCharType="separate"/>
        </w:r>
        <w:r>
          <w:t>42</w:t>
        </w:r>
        <w:r>
          <w:fldChar w:fldCharType="end"/>
        </w:r>
      </w:hyperlink>
    </w:p>
    <w:p>
      <w:pPr>
        <w:pStyle w:val="TOC2"/>
        <w:tabs>
          <w:tab w:val="right" w:leader="dot" w:pos="8306"/>
        </w:tabs>
      </w:pPr>
      <w:hyperlink w:anchor="_Toc8487" w:history="1">
        <w:r>
          <w:rPr>
            <w:rFonts w:ascii="仿宋" w:eastAsia="仿宋" w:hAnsi="仿宋" w:cs="仿宋" w:hint="eastAsia"/>
            <w:lang w:eastAsia="zh-CN"/>
          </w:rPr>
          <w:t>(五)、废弃物处理</w:t>
        </w:r>
        <w:r>
          <w:tab/>
        </w:r>
        <w:r>
          <w:fldChar w:fldCharType="begin"/>
        </w:r>
        <w:r>
          <w:instrText xml:space="preserve"> PAGEREF _Toc8487 \h </w:instrText>
        </w:r>
        <w:r>
          <w:fldChar w:fldCharType="separate"/>
        </w:r>
        <w:r>
          <w:t>44</w:t>
        </w:r>
        <w:r>
          <w:fldChar w:fldCharType="end"/>
        </w:r>
      </w:hyperlink>
    </w:p>
    <w:p>
      <w:pPr>
        <w:pStyle w:val="TOC2"/>
        <w:tabs>
          <w:tab w:val="right" w:leader="dot" w:pos="8306"/>
        </w:tabs>
      </w:pPr>
      <w:hyperlink w:anchor="_Toc19217" w:history="1">
        <w:r>
          <w:rPr>
            <w:rFonts w:ascii="仿宋" w:eastAsia="仿宋" w:hAnsi="仿宋" w:cs="仿宋" w:hint="eastAsia"/>
            <w:lang w:eastAsia="zh-CN"/>
          </w:rPr>
          <w:t>(六)、特殊环境影响分析</w:t>
        </w:r>
        <w:r>
          <w:tab/>
        </w:r>
        <w:r>
          <w:fldChar w:fldCharType="begin"/>
        </w:r>
        <w:r>
          <w:instrText xml:space="preserve"> PAGEREF _Toc19217 \h </w:instrText>
        </w:r>
        <w:r>
          <w:fldChar w:fldCharType="separate"/>
        </w:r>
        <w:r>
          <w:t>45</w:t>
        </w:r>
        <w:r>
          <w:fldChar w:fldCharType="end"/>
        </w:r>
      </w:hyperlink>
    </w:p>
    <w:p>
      <w:pPr>
        <w:pStyle w:val="TOC2"/>
        <w:tabs>
          <w:tab w:val="right" w:leader="dot" w:pos="8306"/>
        </w:tabs>
      </w:pPr>
      <w:hyperlink w:anchor="_Toc28932" w:history="1">
        <w:r>
          <w:rPr>
            <w:rFonts w:ascii="仿宋" w:eastAsia="仿宋" w:hAnsi="仿宋" w:cs="仿宋" w:hint="eastAsia"/>
            <w:lang w:eastAsia="zh-CN"/>
          </w:rPr>
          <w:t>(七)、清洁生产</w:t>
        </w:r>
        <w:r>
          <w:tab/>
        </w:r>
        <w:r>
          <w:fldChar w:fldCharType="begin"/>
        </w:r>
        <w:r>
          <w:instrText xml:space="preserve"> PAGEREF _Toc28932 \h </w:instrText>
        </w:r>
        <w:r>
          <w:fldChar w:fldCharType="separate"/>
        </w:r>
        <w:r>
          <w:t>46</w:t>
        </w:r>
        <w:r>
          <w:fldChar w:fldCharType="end"/>
        </w:r>
      </w:hyperlink>
    </w:p>
    <w:p>
      <w:pPr>
        <w:pStyle w:val="TOC2"/>
        <w:tabs>
          <w:tab w:val="right" w:leader="dot" w:pos="8306"/>
        </w:tabs>
      </w:pPr>
      <w:hyperlink w:anchor="_Toc837" w:history="1">
        <w:r>
          <w:rPr>
            <w:rFonts w:ascii="仿宋" w:eastAsia="仿宋" w:hAnsi="仿宋" w:cs="仿宋" w:hint="eastAsia"/>
            <w:lang w:eastAsia="zh-CN"/>
          </w:rPr>
          <w:t>(八)、环境保护综合评价</w:t>
        </w:r>
        <w:r>
          <w:tab/>
        </w:r>
        <w:r>
          <w:fldChar w:fldCharType="begin"/>
        </w:r>
        <w:r>
          <w:instrText xml:space="preserve"> PAGEREF _Toc837 \h </w:instrText>
        </w:r>
        <w:r>
          <w:fldChar w:fldCharType="separate"/>
        </w:r>
        <w:r>
          <w:t>47</w:t>
        </w:r>
        <w:r>
          <w:fldChar w:fldCharType="end"/>
        </w:r>
      </w:hyperlink>
    </w:p>
    <w:p>
      <w:pPr>
        <w:pStyle w:val="TOC1"/>
        <w:tabs>
          <w:tab w:val="right" w:leader="dot" w:pos="8306"/>
        </w:tabs>
      </w:pPr>
      <w:hyperlink w:anchor="_Toc12966" w:history="1">
        <w:r>
          <w:rPr>
            <w:rFonts w:ascii="仿宋" w:eastAsia="仿宋" w:hAnsi="仿宋" w:cs="仿宋" w:hint="eastAsia"/>
            <w:lang w:eastAsia="zh-CN"/>
          </w:rPr>
          <w:t>十二、辛胺项目投资规划</w:t>
        </w:r>
        <w:r>
          <w:tab/>
        </w:r>
        <w:r>
          <w:fldChar w:fldCharType="begin"/>
        </w:r>
        <w:r>
          <w:instrText xml:space="preserve"> PAGEREF _Toc12966 \h </w:instrText>
        </w:r>
        <w:r>
          <w:fldChar w:fldCharType="separate"/>
        </w:r>
        <w:r>
          <w:t>48</w:t>
        </w:r>
        <w:r>
          <w:fldChar w:fldCharType="end"/>
        </w:r>
      </w:hyperlink>
    </w:p>
    <w:p>
      <w:pPr>
        <w:pStyle w:val="TOC2"/>
        <w:tabs>
          <w:tab w:val="right" w:leader="dot" w:pos="8306"/>
        </w:tabs>
      </w:pPr>
      <w:hyperlink w:anchor="_Toc23243" w:history="1">
        <w:r>
          <w:rPr>
            <w:rFonts w:ascii="仿宋" w:eastAsia="仿宋" w:hAnsi="仿宋" w:cs="仿宋" w:hint="eastAsia"/>
            <w:lang w:eastAsia="zh-CN"/>
          </w:rPr>
          <w:t>(一)、辛胺项目总投资估算</w:t>
        </w:r>
        <w:r>
          <w:tab/>
        </w:r>
        <w:r>
          <w:fldChar w:fldCharType="begin"/>
        </w:r>
        <w:r>
          <w:instrText xml:space="preserve"> PAGEREF _Toc23243 \h </w:instrText>
        </w:r>
        <w:r>
          <w:fldChar w:fldCharType="separate"/>
        </w:r>
        <w:r>
          <w:t>48</w:t>
        </w:r>
        <w:r>
          <w:fldChar w:fldCharType="end"/>
        </w:r>
      </w:hyperlink>
    </w:p>
    <w:p>
      <w:pPr>
        <w:pStyle w:val="TOC2"/>
        <w:tabs>
          <w:tab w:val="right" w:leader="dot" w:pos="8306"/>
        </w:tabs>
      </w:pPr>
      <w:hyperlink w:anchor="_Toc17777" w:history="1">
        <w:r>
          <w:rPr>
            <w:rFonts w:ascii="仿宋" w:eastAsia="仿宋" w:hAnsi="仿宋" w:cs="仿宋" w:hint="eastAsia"/>
            <w:lang w:eastAsia="zh-CN"/>
          </w:rPr>
          <w:t>(二)、资金筹措</w:t>
        </w:r>
        <w:r>
          <w:tab/>
        </w:r>
        <w:r>
          <w:fldChar w:fldCharType="begin"/>
        </w:r>
        <w:r>
          <w:instrText xml:space="preserve"> PAGEREF _Toc17777 \h </w:instrText>
        </w:r>
        <w:r>
          <w:fldChar w:fldCharType="separate"/>
        </w:r>
        <w:r>
          <w:t>50</w:t>
        </w:r>
        <w:r>
          <w:fldChar w:fldCharType="end"/>
        </w:r>
      </w:hyperlink>
    </w:p>
    <w:p>
      <w:pPr>
        <w:pStyle w:val="TOC1"/>
        <w:tabs>
          <w:tab w:val="right" w:leader="dot" w:pos="8306"/>
        </w:tabs>
      </w:pPr>
      <w:hyperlink w:anchor="_Toc2670" w:history="1">
        <w:r>
          <w:rPr>
            <w:rFonts w:ascii="仿宋" w:eastAsia="仿宋" w:hAnsi="仿宋" w:cs="仿宋" w:hint="eastAsia"/>
            <w:lang w:eastAsia="zh-CN"/>
          </w:rPr>
          <w:t>十三、辛胺项目实施时间节点</w:t>
        </w:r>
        <w:r>
          <w:tab/>
        </w:r>
        <w:r>
          <w:fldChar w:fldCharType="begin"/>
        </w:r>
        <w:r>
          <w:instrText xml:space="preserve"> PAGEREF _Toc2670 \h </w:instrText>
        </w:r>
        <w:r>
          <w:fldChar w:fldCharType="separate"/>
        </w:r>
        <w:r>
          <w:t>50</w:t>
        </w:r>
        <w:r>
          <w:fldChar w:fldCharType="end"/>
        </w:r>
      </w:hyperlink>
    </w:p>
    <w:p>
      <w:pPr>
        <w:pStyle w:val="TOC2"/>
        <w:tabs>
          <w:tab w:val="right" w:leader="dot" w:pos="8306"/>
        </w:tabs>
      </w:pPr>
      <w:hyperlink w:anchor="_Toc25115" w:history="1">
        <w:r>
          <w:rPr>
            <w:rFonts w:ascii="仿宋" w:eastAsia="仿宋" w:hAnsi="仿宋" w:cs="仿宋" w:hint="eastAsia"/>
            <w:lang w:eastAsia="zh-CN"/>
          </w:rPr>
          <w:t>(一)、辛胺项目启动阶段时间节点</w:t>
        </w:r>
        <w:r>
          <w:tab/>
        </w:r>
        <w:r>
          <w:fldChar w:fldCharType="begin"/>
        </w:r>
        <w:r>
          <w:instrText xml:space="preserve"> PAGEREF _Toc25115 \h </w:instrText>
        </w:r>
        <w:r>
          <w:fldChar w:fldCharType="separate"/>
        </w:r>
        <w:r>
          <w:t>50</w:t>
        </w:r>
        <w:r>
          <w:fldChar w:fldCharType="end"/>
        </w:r>
      </w:hyperlink>
    </w:p>
    <w:p>
      <w:pPr>
        <w:pStyle w:val="TOC2"/>
        <w:tabs>
          <w:tab w:val="right" w:leader="dot" w:pos="8306"/>
        </w:tabs>
      </w:pPr>
      <w:hyperlink w:anchor="_Toc1752" w:history="1">
        <w:r>
          <w:rPr>
            <w:rFonts w:ascii="仿宋" w:eastAsia="仿宋" w:hAnsi="仿宋" w:cs="仿宋" w:hint="eastAsia"/>
            <w:lang w:eastAsia="zh-CN"/>
          </w:rPr>
          <w:t>(二)、辛胺项目执行阶段时间节点</w:t>
        </w:r>
        <w:r>
          <w:tab/>
        </w:r>
        <w:r>
          <w:fldChar w:fldCharType="begin"/>
        </w:r>
        <w:r>
          <w:instrText xml:space="preserve"> PAGEREF _Toc1752 \h </w:instrText>
        </w:r>
        <w:r>
          <w:fldChar w:fldCharType="separate"/>
        </w:r>
        <w:r>
          <w:t>52</w:t>
        </w:r>
        <w:r>
          <w:fldChar w:fldCharType="end"/>
        </w:r>
      </w:hyperlink>
    </w:p>
    <w:p>
      <w:pPr>
        <w:pStyle w:val="TOC2"/>
        <w:tabs>
          <w:tab w:val="right" w:leader="dot" w:pos="8306"/>
        </w:tabs>
      </w:pPr>
      <w:hyperlink w:anchor="_Toc30278" w:history="1">
        <w:r>
          <w:rPr>
            <w:rFonts w:ascii="仿宋" w:eastAsia="仿宋" w:hAnsi="仿宋" w:cs="仿宋" w:hint="eastAsia"/>
            <w:lang w:eastAsia="zh-CN"/>
          </w:rPr>
          <w:t>(三)、辛胺项目完成阶段时间节点</w:t>
        </w:r>
        <w:r>
          <w:tab/>
        </w:r>
        <w:r>
          <w:fldChar w:fldCharType="begin"/>
        </w:r>
        <w:r>
          <w:instrText xml:space="preserve"> PAGEREF _Toc30278 \h </w:instrText>
        </w:r>
        <w:r>
          <w:fldChar w:fldCharType="separate"/>
        </w:r>
        <w:r>
          <w:t>52</w:t>
        </w:r>
        <w:r>
          <w:fldChar w:fldCharType="end"/>
        </w:r>
      </w:hyperlink>
    </w:p>
    <w:p>
      <w:pPr>
        <w:pStyle w:val="TOC1"/>
        <w:tabs>
          <w:tab w:val="right" w:leader="dot" w:pos="8306"/>
        </w:tabs>
      </w:pPr>
      <w:hyperlink w:anchor="_Toc11323" w:history="1">
        <w:r>
          <w:rPr>
            <w:rFonts w:ascii="仿宋" w:eastAsia="仿宋" w:hAnsi="仿宋" w:cs="仿宋" w:hint="eastAsia"/>
            <w:lang w:eastAsia="zh-CN"/>
          </w:rPr>
          <w:t>十四、营销与推广策略</w:t>
        </w:r>
        <w:r>
          <w:tab/>
        </w:r>
        <w:r>
          <w:fldChar w:fldCharType="begin"/>
        </w:r>
        <w:r>
          <w:instrText xml:space="preserve"> PAGEREF _Toc11323 \h </w:instrText>
        </w:r>
        <w:r>
          <w:fldChar w:fldCharType="separate"/>
        </w:r>
        <w:r>
          <w:t>53</w:t>
        </w:r>
        <w:r>
          <w:fldChar w:fldCharType="end"/>
        </w:r>
      </w:hyperlink>
    </w:p>
    <w:p>
      <w:pPr>
        <w:pStyle w:val="TOC2"/>
        <w:tabs>
          <w:tab w:val="right" w:leader="dot" w:pos="8306"/>
        </w:tabs>
      </w:pPr>
      <w:hyperlink w:anchor="_Toc26125" w:history="1">
        <w:r>
          <w:rPr>
            <w:rFonts w:ascii="仿宋" w:eastAsia="仿宋" w:hAnsi="仿宋" w:cs="仿宋" w:hint="eastAsia"/>
            <w:lang w:eastAsia="zh-CN"/>
          </w:rPr>
          <w:t>(一)、产品/服务定位与特点</w:t>
        </w:r>
        <w:r>
          <w:tab/>
        </w:r>
        <w:r>
          <w:fldChar w:fldCharType="begin"/>
        </w:r>
        <w:r>
          <w:instrText xml:space="preserve"> PAGEREF _Toc26125 \h </w:instrText>
        </w:r>
        <w:r>
          <w:fldChar w:fldCharType="separate"/>
        </w:r>
        <w:r>
          <w:t>53</w:t>
        </w:r>
        <w:r>
          <w:fldChar w:fldCharType="end"/>
        </w:r>
      </w:hyperlink>
    </w:p>
    <w:p>
      <w:pPr>
        <w:pStyle w:val="TOC2"/>
        <w:tabs>
          <w:tab w:val="right" w:leader="dot" w:pos="8306"/>
        </w:tabs>
      </w:pPr>
      <w:hyperlink w:anchor="_Toc11315" w:history="1">
        <w:r>
          <w:rPr>
            <w:rFonts w:ascii="仿宋" w:eastAsia="仿宋" w:hAnsi="仿宋" w:cs="仿宋" w:hint="eastAsia"/>
            <w:lang w:eastAsia="zh-CN"/>
          </w:rPr>
          <w:t>(二)、市场定位与竞争分析</w:t>
        </w:r>
        <w:r>
          <w:tab/>
        </w:r>
        <w:r>
          <w:fldChar w:fldCharType="begin"/>
        </w:r>
        <w:r>
          <w:instrText xml:space="preserve"> PAGEREF _Toc11315 \h </w:instrText>
        </w:r>
        <w:r>
          <w:fldChar w:fldCharType="separate"/>
        </w:r>
        <w:r>
          <w:t>55</w:t>
        </w:r>
        <w:r>
          <w:fldChar w:fldCharType="end"/>
        </w:r>
      </w:hyperlink>
    </w:p>
    <w:p>
      <w:pPr>
        <w:pStyle w:val="TOC2"/>
        <w:tabs>
          <w:tab w:val="right" w:leader="dot" w:pos="8306"/>
        </w:tabs>
      </w:pPr>
      <w:hyperlink w:anchor="_Toc10977" w:history="1">
        <w:r>
          <w:rPr>
            <w:rFonts w:ascii="仿宋" w:eastAsia="仿宋" w:hAnsi="仿宋" w:cs="仿宋" w:hint="eastAsia"/>
            <w:lang w:eastAsia="zh-CN"/>
          </w:rPr>
          <w:t>(三)、营销渠道与策略</w:t>
        </w:r>
        <w:r>
          <w:tab/>
        </w:r>
        <w:r>
          <w:fldChar w:fldCharType="begin"/>
        </w:r>
        <w:r>
          <w:instrText xml:space="preserve"> PAGEREF _Toc10977 \h </w:instrText>
        </w:r>
        <w:r>
          <w:fldChar w:fldCharType="separate"/>
        </w:r>
        <w:r>
          <w:t>56</w:t>
        </w:r>
        <w:r>
          <w:fldChar w:fldCharType="end"/>
        </w:r>
      </w:hyperlink>
    </w:p>
    <w:p>
      <w:pPr>
        <w:pStyle w:val="TOC2"/>
        <w:tabs>
          <w:tab w:val="right" w:leader="dot" w:pos="8306"/>
        </w:tabs>
      </w:pPr>
      <w:hyperlink w:anchor="_Toc30627" w:history="1">
        <w:r>
          <w:rPr>
            <w:rFonts w:ascii="仿宋" w:eastAsia="仿宋" w:hAnsi="仿宋" w:cs="仿宋" w:hint="eastAsia"/>
            <w:lang w:eastAsia="zh-CN"/>
          </w:rPr>
          <w:t>(四)、推广与宣传活动</w:t>
        </w:r>
        <w:r>
          <w:tab/>
        </w:r>
        <w:r>
          <w:fldChar w:fldCharType="begin"/>
        </w:r>
        <w:r>
          <w:instrText xml:space="preserve"> PAGEREF _Toc30627 \h </w:instrText>
        </w:r>
        <w:r>
          <w:fldChar w:fldCharType="separate"/>
        </w:r>
        <w:r>
          <w:t>57</w:t>
        </w:r>
        <w:r>
          <w:fldChar w:fldCharType="end"/>
        </w:r>
      </w:hyperlink>
    </w:p>
    <w:p>
      <w:pPr>
        <w:pStyle w:val="TOC1"/>
        <w:tabs>
          <w:tab w:val="right" w:leader="dot" w:pos="8306"/>
        </w:tabs>
      </w:pPr>
      <w:hyperlink w:anchor="_Toc17002" w:history="1">
        <w:r>
          <w:rPr>
            <w:rFonts w:ascii="仿宋" w:eastAsia="仿宋" w:hAnsi="仿宋" w:cs="仿宋" w:hint="eastAsia"/>
            <w:lang w:eastAsia="zh-CN"/>
          </w:rPr>
          <w:t>十五、辛胺项目工程方案分析</w:t>
        </w:r>
        <w:r>
          <w:tab/>
        </w:r>
        <w:r>
          <w:fldChar w:fldCharType="begin"/>
        </w:r>
        <w:r>
          <w:instrText xml:space="preserve"> PAGEREF _Toc17002 \h </w:instrText>
        </w:r>
        <w:r>
          <w:fldChar w:fldCharType="separate"/>
        </w:r>
        <w:r>
          <w:t>62</w:t>
        </w:r>
        <w:r>
          <w:fldChar w:fldCharType="end"/>
        </w:r>
      </w:hyperlink>
    </w:p>
    <w:p>
      <w:pPr>
        <w:pStyle w:val="TOC2"/>
        <w:tabs>
          <w:tab w:val="right" w:leader="dot" w:pos="8306"/>
        </w:tabs>
      </w:pPr>
      <w:hyperlink w:anchor="_Toc27810" w:history="1">
        <w:r>
          <w:rPr>
            <w:rFonts w:ascii="仿宋" w:eastAsia="仿宋" w:hAnsi="仿宋" w:cs="仿宋" w:hint="eastAsia"/>
            <w:lang w:eastAsia="zh-CN"/>
          </w:rPr>
          <w:t>(一)、建筑工程设计原则</w:t>
        </w:r>
        <w:r>
          <w:tab/>
        </w:r>
        <w:r>
          <w:fldChar w:fldCharType="begin"/>
        </w:r>
        <w:r>
          <w:instrText xml:space="preserve"> PAGEREF _Toc27810 \h </w:instrText>
        </w:r>
        <w:r>
          <w:fldChar w:fldCharType="separate"/>
        </w:r>
        <w:r>
          <w:t>62</w:t>
        </w:r>
        <w:r>
          <w:fldChar w:fldCharType="end"/>
        </w:r>
      </w:hyperlink>
    </w:p>
    <w:p>
      <w:pPr>
        <w:pStyle w:val="TOC2"/>
        <w:tabs>
          <w:tab w:val="right" w:leader="dot" w:pos="8306"/>
        </w:tabs>
      </w:pPr>
      <w:hyperlink w:anchor="_Toc13634" w:history="1">
        <w:r>
          <w:rPr>
            <w:rFonts w:ascii="仿宋" w:eastAsia="仿宋" w:hAnsi="仿宋" w:cs="仿宋" w:hint="eastAsia"/>
            <w:lang w:eastAsia="zh-CN"/>
          </w:rPr>
          <w:t>(二)、土建工程建设指标</w:t>
        </w:r>
        <w:r>
          <w:tab/>
        </w:r>
        <w:r>
          <w:fldChar w:fldCharType="begin"/>
        </w:r>
        <w:r>
          <w:instrText xml:space="preserve"> PAGEREF _Toc13634 \h </w:instrText>
        </w:r>
        <w:r>
          <w:fldChar w:fldCharType="separate"/>
        </w:r>
        <w:r>
          <w:t>66</w:t>
        </w:r>
        <w:r>
          <w:fldChar w:fldCharType="end"/>
        </w:r>
      </w:hyperlink>
    </w:p>
    <w:p>
      <w:pPr>
        <w:pStyle w:val="TOC1"/>
        <w:tabs>
          <w:tab w:val="right" w:leader="dot" w:pos="8306"/>
        </w:tabs>
      </w:pPr>
      <w:hyperlink w:anchor="_Toc4279" w:history="1">
        <w:r>
          <w:rPr>
            <w:rFonts w:ascii="仿宋" w:eastAsia="仿宋" w:hAnsi="仿宋" w:cs="仿宋" w:hint="eastAsia"/>
            <w:lang w:eastAsia="zh-CN"/>
          </w:rPr>
          <w:t>十六、供应链管理</w:t>
        </w:r>
        <w:r>
          <w:tab/>
        </w:r>
        <w:r>
          <w:fldChar w:fldCharType="begin"/>
        </w:r>
        <w:r>
          <w:instrText xml:space="preserve"> PAGEREF _Toc4279 \h </w:instrText>
        </w:r>
        <w:r>
          <w:fldChar w:fldCharType="separate"/>
        </w:r>
        <w:r>
          <w:t>67</w:t>
        </w:r>
        <w:r>
          <w:fldChar w:fldCharType="end"/>
        </w:r>
      </w:hyperlink>
    </w:p>
    <w:p>
      <w:pPr>
        <w:pStyle w:val="TOC2"/>
        <w:tabs>
          <w:tab w:val="right" w:leader="dot" w:pos="8306"/>
        </w:tabs>
      </w:pPr>
      <w:hyperlink w:anchor="_Toc31947" w:history="1">
        <w:r>
          <w:rPr>
            <w:rFonts w:ascii="仿宋" w:eastAsia="仿宋" w:hAnsi="仿宋" w:cs="仿宋" w:hint="eastAsia"/>
            <w:lang w:eastAsia="zh-CN"/>
          </w:rPr>
          <w:t>(一)、供应链战略规划</w:t>
        </w:r>
        <w:r>
          <w:tab/>
        </w:r>
        <w:r>
          <w:fldChar w:fldCharType="begin"/>
        </w:r>
        <w:r>
          <w:instrText xml:space="preserve"> PAGEREF _Toc31947 \h </w:instrText>
        </w:r>
        <w:r>
          <w:fldChar w:fldCharType="separate"/>
        </w:r>
        <w:r>
          <w:t>67</w:t>
        </w:r>
        <w:r>
          <w:fldChar w:fldCharType="end"/>
        </w:r>
      </w:hyperlink>
    </w:p>
    <w:p>
      <w:pPr>
        <w:pStyle w:val="TOC2"/>
        <w:tabs>
          <w:tab w:val="right" w:leader="dot" w:pos="8306"/>
        </w:tabs>
      </w:pPr>
      <w:hyperlink w:anchor="_Toc8681" w:history="1">
        <w:r>
          <w:rPr>
            <w:rFonts w:ascii="仿宋" w:eastAsia="仿宋" w:hAnsi="仿宋" w:cs="仿宋" w:hint="eastAsia"/>
            <w:lang w:eastAsia="zh-CN"/>
          </w:rPr>
          <w:t>(二)、供应商选择与合作</w:t>
        </w:r>
        <w:r>
          <w:tab/>
        </w:r>
        <w:r>
          <w:fldChar w:fldCharType="begin"/>
        </w:r>
        <w:r>
          <w:instrText xml:space="preserve"> PAGEREF _Toc8681 \h </w:instrText>
        </w:r>
        <w:r>
          <w:fldChar w:fldCharType="separate"/>
        </w:r>
        <w:r>
          <w:t>69</w:t>
        </w:r>
        <w:r>
          <w:fldChar w:fldCharType="end"/>
        </w:r>
      </w:hyperlink>
    </w:p>
    <w:p>
      <w:pPr>
        <w:pStyle w:val="TOC2"/>
        <w:tabs>
          <w:tab w:val="right" w:leader="dot" w:pos="8306"/>
        </w:tabs>
      </w:pPr>
      <w:hyperlink w:anchor="_Toc2157" w:history="1">
        <w:r>
          <w:rPr>
            <w:rFonts w:ascii="仿宋" w:eastAsia="仿宋" w:hAnsi="仿宋" w:cs="仿宋" w:hint="eastAsia"/>
            <w:lang w:eastAsia="zh-CN"/>
          </w:rPr>
          <w:t>(三)、物流与库存管理</w:t>
        </w:r>
        <w:r>
          <w:tab/>
        </w:r>
        <w:r>
          <w:fldChar w:fldCharType="begin"/>
        </w:r>
        <w:r>
          <w:instrText xml:space="preserve"> PAGEREF _Toc2157 \h </w:instrText>
        </w:r>
        <w:r>
          <w:fldChar w:fldCharType="separate"/>
        </w:r>
        <w:r>
          <w:t>70</w:t>
        </w:r>
        <w:r>
          <w:fldChar w:fldCharType="end"/>
        </w:r>
      </w:hyperlink>
    </w:p>
    <w:p>
      <w:pPr>
        <w:pStyle w:val="TOC1"/>
        <w:tabs>
          <w:tab w:val="right" w:leader="dot" w:pos="8306"/>
        </w:tabs>
      </w:pPr>
      <w:hyperlink w:anchor="_Toc23929" w:history="1">
        <w:r>
          <w:rPr>
            <w:rFonts w:ascii="仿宋" w:eastAsia="仿宋" w:hAnsi="仿宋" w:cs="仿宋" w:hint="eastAsia"/>
            <w:lang w:eastAsia="zh-CN"/>
          </w:rPr>
          <w:t>十七、辛胺项目实施保障措施</w:t>
        </w:r>
        <w:r>
          <w:tab/>
        </w:r>
        <w:r>
          <w:fldChar w:fldCharType="begin"/>
        </w:r>
        <w:r>
          <w:instrText xml:space="preserve"> PAGEREF _Toc23929 \h </w:instrText>
        </w:r>
        <w:r>
          <w:fldChar w:fldCharType="separate"/>
        </w:r>
        <w:r>
          <w:t>71</w:t>
        </w:r>
        <w:r>
          <w:fldChar w:fldCharType="end"/>
        </w:r>
      </w:hyperlink>
    </w:p>
    <w:p>
      <w:pPr>
        <w:pStyle w:val="TOC2"/>
        <w:tabs>
          <w:tab w:val="right" w:leader="dot" w:pos="8306"/>
        </w:tabs>
      </w:pPr>
      <w:hyperlink w:anchor="_Toc26106" w:history="1">
        <w:r>
          <w:rPr>
            <w:rFonts w:ascii="仿宋" w:eastAsia="仿宋" w:hAnsi="仿宋" w:cs="仿宋" w:hint="eastAsia"/>
            <w:lang w:eastAsia="zh-CN"/>
          </w:rPr>
          <w:t>(一)、辛胺项目实施保障机制</w:t>
        </w:r>
        <w:r>
          <w:tab/>
        </w:r>
        <w:r>
          <w:fldChar w:fldCharType="begin"/>
        </w:r>
        <w:r>
          <w:instrText xml:space="preserve"> PAGEREF _Toc26106 \h </w:instrText>
        </w:r>
        <w:r>
          <w:fldChar w:fldCharType="separate"/>
        </w:r>
        <w:r>
          <w:t>71</w:t>
        </w:r>
        <w:r>
          <w:fldChar w:fldCharType="end"/>
        </w:r>
      </w:hyperlink>
    </w:p>
    <w:p>
      <w:pPr>
        <w:pStyle w:val="TOC2"/>
        <w:tabs>
          <w:tab w:val="right" w:leader="dot" w:pos="8306"/>
        </w:tabs>
      </w:pPr>
      <w:hyperlink w:anchor="_Toc4413" w:history="1">
        <w:r>
          <w:rPr>
            <w:rFonts w:ascii="仿宋" w:eastAsia="仿宋" w:hAnsi="仿宋" w:cs="仿宋" w:hint="eastAsia"/>
            <w:lang w:eastAsia="zh-CN"/>
          </w:rPr>
          <w:t>(二)、辛胺项目法律合规要求</w:t>
        </w:r>
        <w:r>
          <w:tab/>
        </w:r>
        <w:r>
          <w:fldChar w:fldCharType="begin"/>
        </w:r>
        <w:r>
          <w:instrText xml:space="preserve"> PAGEREF _Toc4413 \h </w:instrText>
        </w:r>
        <w:r>
          <w:fldChar w:fldCharType="separate"/>
        </w:r>
        <w:r>
          <w:t>74</w:t>
        </w:r>
        <w:r>
          <w:fldChar w:fldCharType="end"/>
        </w:r>
      </w:hyperlink>
    </w:p>
    <w:p>
      <w:pPr>
        <w:pStyle w:val="TOC2"/>
        <w:tabs>
          <w:tab w:val="right" w:leader="dot" w:pos="8306"/>
        </w:tabs>
      </w:pPr>
      <w:hyperlink w:anchor="_Toc28176" w:history="1">
        <w:r>
          <w:rPr>
            <w:rFonts w:ascii="仿宋" w:eastAsia="仿宋" w:hAnsi="仿宋" w:cs="仿宋" w:hint="eastAsia"/>
            <w:lang w:eastAsia="zh-CN"/>
          </w:rPr>
          <w:t>(三)、辛胺项目合同管理与法律事务</w:t>
        </w:r>
        <w:r>
          <w:tab/>
        </w:r>
        <w:r>
          <w:fldChar w:fldCharType="begin"/>
        </w:r>
        <w:r>
          <w:instrText xml:space="preserve"> PAGEREF _Toc28176 \h </w:instrText>
        </w:r>
        <w:r>
          <w:fldChar w:fldCharType="separate"/>
        </w:r>
        <w:r>
          <w:t>78</w:t>
        </w:r>
        <w:r>
          <w:fldChar w:fldCharType="end"/>
        </w:r>
      </w:hyperlink>
    </w:p>
    <w:p>
      <w:pPr>
        <w:pStyle w:val="TOC2"/>
        <w:tabs>
          <w:tab w:val="right" w:leader="dot" w:pos="8306"/>
        </w:tabs>
      </w:pPr>
      <w:hyperlink w:anchor="_Toc29936" w:history="1">
        <w:r>
          <w:rPr>
            <w:rFonts w:ascii="仿宋" w:eastAsia="仿宋" w:hAnsi="仿宋" w:cs="仿宋" w:hint="eastAsia"/>
            <w:lang w:eastAsia="zh-CN"/>
          </w:rPr>
          <w:t>(四)、辛胺项目知识产权保护策略</w:t>
        </w:r>
        <w:r>
          <w:tab/>
        </w:r>
        <w:r>
          <w:fldChar w:fldCharType="begin"/>
        </w:r>
        <w:r>
          <w:instrText xml:space="preserve"> PAGEREF _Toc29936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54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538"/>
      <w:r>
        <w:rPr>
          <w:rFonts w:ascii="仿宋" w:eastAsia="仿宋" w:hAnsi="仿宋" w:cs="仿宋" w:hint="eastAsia"/>
          <w:sz w:val="28"/>
          <w:lang w:eastAsia="zh-CN"/>
        </w:rPr>
        <w:t>一、辛胺项目建设单位说明</w:t>
      </w:r>
      <w:bookmarkEnd w:id="2"/>
    </w:p>
    <w:p>
      <w:pPr>
        <w:pStyle w:val="Heading2"/>
        <w:rPr>
          <w:rFonts w:ascii="仿宋" w:eastAsia="仿宋" w:hAnsi="仿宋" w:cs="仿宋" w:hint="eastAsia"/>
          <w:lang w:eastAsia="zh-CN"/>
        </w:rPr>
      </w:pPr>
      <w:bookmarkStart w:id="3" w:name="_Toc14840"/>
      <w:r>
        <w:rPr>
          <w:rFonts w:ascii="仿宋" w:eastAsia="仿宋" w:hAnsi="仿宋" w:cs="仿宋" w:hint="eastAsia"/>
          <w:lang w:eastAsia="zh-CN"/>
        </w:rPr>
        <w:t>(一)、辛胺项目承办单位基本情况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626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辛胺项目承办单位的XXXX，我们着眼于实现可持续的经济效益。通过技术创新和解决方案的提供，公司预计在辛胺项目执行期间将获得可观的收入增长。这一收入来源主要包括辛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同时，我们注重成本控制和效率提升，以确保辛胺项目的可持续盈利。透过精细的管理和资源优化，公司期望实现辛胺项目利润最大化。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辛胺项目实施进行全面的投资评估，包括辛胺项目启动阶段的资金投入和后续运营成本。通过对辛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为确保公司在辛胺项目实施过程中具备足够的资金流动性，公司将进行详尽的现金流分析。这包括资金需求的合理预测、辛胺项目周期内的资金峰谷分析以及灵活的财务管理策略，以应对各种潜在的经济变动。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5250"/>
      <w:r>
        <w:rPr>
          <w:rFonts w:ascii="仿宋" w:eastAsia="仿宋" w:hAnsi="仿宋" w:cs="仿宋" w:hint="eastAsia"/>
          <w:sz w:val="28"/>
          <w:lang w:eastAsia="zh-CN"/>
        </w:rPr>
        <w:t>二、辛胺项目建设背景及必要性分析</w:t>
      </w:r>
      <w:bookmarkEnd w:id="5"/>
    </w:p>
    <w:p>
      <w:pPr>
        <w:pStyle w:val="Heading2"/>
        <w:rPr>
          <w:rFonts w:ascii="仿宋" w:eastAsia="仿宋" w:hAnsi="仿宋" w:cs="仿宋" w:hint="eastAsia"/>
          <w:lang w:eastAsia="zh-CN"/>
        </w:rPr>
      </w:pPr>
      <w:bookmarkStart w:id="6" w:name="_Toc15277"/>
      <w:r>
        <w:rPr>
          <w:rFonts w:ascii="仿宋" w:eastAsia="仿宋" w:hAnsi="仿宋" w:cs="仿宋" w:hint="eastAsia"/>
          <w:lang w:eastAsia="zh-CN"/>
        </w:rPr>
        <w:t>(一)、辛胺项目背景分析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辛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辛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我们的背景分析将深入挖掘当前行业的发展趋势，通过对竞争态势的全面审视，找到辛胺项目在这个潮流中的定位。同时，我们将关注行业内涌现的新兴机遇，以便辛胺项目更好地融入行业发展的潮流中。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辛胺项目提供了强大的发展动力。我们将聚焦于行业内最新的技术发展趋势，包括但不限于人工智能、大数据分析、物联网等领域。通过深度的技术研究，我们将确保辛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辛胺项目发展的源泉。我们将投入更多的精力对市场需求进行深入剖析，超越表面的需求，深入挖掘潜在的市场痛点和机遇。通过对市场需求的细致了解，辛胺项目将更有针对性地设计解决方案，满足市场的多样化需求，从而更好地促进辛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辛胺项目战略至关重要。我们将对竞争态势进行更为深入的分析，包括但不限于市场份额、产品特点、客户满意度等多个维度。通过深度的竞争分析，辛胺项目将能够更准确地把握市场脉搏，制定具有竞争力的辛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辛胺项目的发展具有直接的影响。我们将进行更为全面的法规和政策分析，了解行业发展中的潜在法律风险和合规挑战。通过充分了解和遵守相关法规，辛胺项目将确保在法律框架内合法合规运营，为辛胺项目的稳健发展提供有力支持。</w:t>
      </w:r>
    </w:p>
    <w:p>
      <w:pPr>
        <w:pStyle w:val="Heading2"/>
        <w:ind w:firstLine="560" w:firstLineChars="200"/>
        <w:rPr>
          <w:rFonts w:ascii="仿宋" w:eastAsia="仿宋" w:hAnsi="仿宋" w:cs="仿宋" w:hint="eastAsia"/>
          <w:sz w:val="28"/>
          <w:lang w:eastAsia="zh-CN"/>
        </w:rPr>
      </w:pPr>
      <w:bookmarkStart w:id="7" w:name="_Toc3738"/>
      <w:r>
        <w:rPr>
          <w:rFonts w:ascii="仿宋" w:eastAsia="仿宋" w:hAnsi="仿宋" w:cs="仿宋" w:hint="eastAsia"/>
          <w:sz w:val="28"/>
          <w:lang w:eastAsia="zh-CN"/>
        </w:rPr>
        <w:t>(二)、辛胺项目建设必要性分析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辛胺项目建设的迫切性源于对行业发展趋势的深刻洞察。我们正处于一个行业变革的时代，科技创新、数字化转型成为企业发展的关键动力。辛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辛胺项目建设不仅仅是为了跟上潮流，更是为了通过技术创新推动企业的持续发展。通过引入先进的技术和解决方案，辛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辛胺项目的建设成为必然选择，通过提高产品质量、拓展服务领域，从而在竞争中获得更多的机会。辛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辛胺项目建设的必要性体现在对客户需求更精准的满足。通过辛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辛胺项目建设的背后是对企业持续创新的追求。只有通过不断创新，企业才能在竞争中立于不败之地。辛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1768"/>
      <w:r>
        <w:rPr>
          <w:rFonts w:ascii="仿宋" w:eastAsia="仿宋" w:hAnsi="仿宋" w:cs="仿宋" w:hint="eastAsia"/>
          <w:sz w:val="28"/>
          <w:lang w:eastAsia="zh-CN"/>
        </w:rPr>
        <w:t>三、辛胺项目选址可行性分析</w:t>
      </w:r>
      <w:bookmarkEnd w:id="8"/>
    </w:p>
    <w:p>
      <w:pPr>
        <w:pStyle w:val="Heading2"/>
        <w:rPr>
          <w:rFonts w:ascii="仿宋" w:eastAsia="仿宋" w:hAnsi="仿宋" w:cs="仿宋" w:hint="eastAsia"/>
          <w:lang w:eastAsia="zh-CN"/>
        </w:rPr>
      </w:pPr>
      <w:bookmarkStart w:id="9" w:name="_Toc29464"/>
      <w:r>
        <w:rPr>
          <w:rFonts w:ascii="仿宋" w:eastAsia="仿宋" w:hAnsi="仿宋" w:cs="仿宋" w:hint="eastAsia"/>
          <w:lang w:eastAsia="zh-CN"/>
        </w:rPr>
        <w:t>(一)、辛胺项目选址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该辛胺项目选址位于XX省XX市XX区XXX街道</w:t>
      </w:r>
    </w:p>
    <w:p>
      <w:pPr>
        <w:pStyle w:val="Heading2"/>
        <w:ind w:firstLine="560" w:firstLineChars="200"/>
        <w:rPr>
          <w:rFonts w:ascii="仿宋" w:eastAsia="仿宋" w:hAnsi="仿宋" w:cs="仿宋" w:hint="eastAsia"/>
          <w:sz w:val="28"/>
          <w:lang w:eastAsia="zh-CN"/>
        </w:rPr>
      </w:pPr>
      <w:bookmarkStart w:id="10" w:name="_Toc14073"/>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辛胺项目的征地面积将根据辛胺项目的实际规模和需求进行精确规划。具体面积XXX平方米，旨在确保辛胺项目不仅能够满足当前的发展需求，还能够预留空间以适应未来的扩展。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净用地面积是在征地面积基础上去除不可利用面积后的实际可开发用地。具体面积XXX平方米，考虑到环保、交通、安全等多方面因素，以确保辛胺项目在整体利用效率上达到最优。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辛胺项目计划建设的建筑总规模具体面积XXX平方米。这一规模的确定综合考虑了辛胺项目的性质、规模，以及城市规划的相关要求，确保建筑布局与周边环境协调一致。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绿地率是辛胺项目用地中被规划为绿地的比例。具体面积XXX平方米，旨在通过合理规划绿地，改善辛胺项目周边环境，提升居民生活质量，并符合城市整体绿化规划。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容积率是用地上可以建设的建筑总体积与用地面积之比。具体面积XXX，通过合理的容积率规划，确保辛胺项目建筑规模与周边环境和谐共生。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确保辛胺项目选址与当地城市规划相一致，具体面积XXX平方米。通过与城市规划部门深入沟通，确保辛胺项目不仅符合城市的整体发展方向，还能够融入城市的发展布局，为城市的长远发展贡献力量。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充分了解并确保辛胺项目选址符合当地产业政策，具体面积XXX平方米。这包括辛胺项目对当地经济的促进作用，以及对相关产业的带动效应，确保辛胺项目与地方政府的产业政策保持一致，促进共赢合作。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用地总体要求必须符合环保和可持续发展的原则，具体面积XXX平方米。通过采用绿色建筑设计、节能减排等措施，确保辛胺项目在建设和运营过程中对环境的影响最小化，达到可持续发展的要求。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确保辛胺项目选址具备必要的公共设施配套，具体面积XXX平方米。这包括交通便利性、教育、医疗等基础设施，以提高居民生活品质，使得辛胺项目选址更具吸引力。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考虑用地总体要求对当地社会稳定性的影响，具体面积XXX平方米。通过深入了解当地社区反馈，确保辛胺项目的选址和建设过程对当地社会和谐稳定产生积极作用。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辛胺项目选址不仅符合法规和规划，还在实际操作中具有可行性。这一全面规划将为辛胺项目的成功实施提供坚实的基础，确保辛胺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31429"/>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辛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辛胺项目的设备规划和空间设计中，我们将采取灵活设备布局的措施。设备布局将根据实际需求进行灵活设计，避免不必要的浪费。通过合理规划设备摆放位置，我们将提高设备的利用率，减少设备间距，以确保辛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辛胺项目内部引入共享设施的概念，例如共享会议室、办公区等。通过这种方式，我们可以减少对资源的重复建设，提高资源共享效率，从而减小辛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5991"/>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辛胺项目的总图布置中，我们将不同功能区域进行明确的规划，以最大程度满足辛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5505"/>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我们首先关注市场因素，包括潜在客户分布、竞争对手位置、市场需求等。通过深入的市场调研，我们能够更准确地评估选址对于市场开拓和产品销售的影响，确保辛胺项目能够在有利的市场环境中蓬勃发展。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辛胺项目对环境的影响是综合评价的重要因素之一。我们将详细考虑选址周边的自然环境、生态保护区、水源地等情况，确保辛胺项目的建设和运营对环境影响最小化，并符合当地的环保法规标准。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对选址的评价还需充分考虑当地政府的产业政策和法规。我们将详细了解辛胺项目所在地的相关政策，确保辛胺项目的规划和运营与当地法规相符，降低不必要的法律风险。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考虑到社会稳定性对企业运营的重要性，我们将评估选址地区的社会安全情况、劳工关系、社区反馈等方面，以确保辛胺项目的建设和运营不会受到社会稳定性的负面影响。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最后，我们将综合考虑用地成本，包括土地购置费用、土地开发成本等。通过对用地成本的详细评估，我们能够做出更为精确的经济效益分析，为辛胺项目的投资决策提供有力支持。</w:t>
      </w:r>
    </w:p>
    <w:p>
      <w:pPr>
        <w:pStyle w:val="Heading1"/>
        <w:ind w:firstLine="560" w:firstLineChars="200"/>
        <w:rPr>
          <w:rFonts w:ascii="仿宋" w:eastAsia="仿宋" w:hAnsi="仿宋" w:cs="仿宋" w:hint="eastAsia"/>
          <w:sz w:val="28"/>
          <w:lang w:eastAsia="zh-CN"/>
        </w:rPr>
      </w:pPr>
      <w:bookmarkStart w:id="14" w:name="_Toc15551"/>
      <w:r>
        <w:rPr>
          <w:rFonts w:ascii="仿宋" w:eastAsia="仿宋" w:hAnsi="仿宋" w:cs="仿宋" w:hint="eastAsia"/>
          <w:sz w:val="28"/>
          <w:lang w:eastAsia="zh-CN"/>
        </w:rPr>
        <w:t>四、辛胺项目文档管理</w:t>
      </w:r>
      <w:bookmarkEnd w:id="14"/>
    </w:p>
    <w:p>
      <w:pPr>
        <w:pStyle w:val="Heading2"/>
        <w:rPr>
          <w:rFonts w:ascii="仿宋" w:eastAsia="仿宋" w:hAnsi="仿宋" w:cs="仿宋" w:hint="eastAsia"/>
          <w:lang w:eastAsia="zh-CN"/>
        </w:rPr>
      </w:pPr>
      <w:bookmarkStart w:id="15" w:name="_Toc18866"/>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辛胺项目高度重视文档的质量和准确性，以支持辛胺项目的各项活动和决策。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辛胺项目文档的编制始于辛胺项目计划的初期，我们制定了详细的文档编制计划，明确了每个文档的内容、格式和编写责任人。在辛胺项目启动阶段，我们首先编制了辛胺项目章程，明确定义了辛胺项目的目标、范围、风险等关键要素。随后，辛胺项目团队根据计划陆续编制了需求文档、设计文档、测试文档等各类文档，确保辛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辛胺项目管理中的重要环节，旨在确保辛胺项目文档符合质量标准和辛胺项目需求。在辛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除了内部审查，我们还进行了外部审查，邀请辛胺项目相关利益方和专业领域的专家对文档进行独立审查。这有助于获取更全面、客观的反馈，确保辛胺项目文档不仅符合内部标准，也满足外部需求。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辛胺项目在文档编制与审查方面建立了严格的管理机制，通过规范的流程和多维度的审查，确保辛胺项目文档的质量、准确性和可靠性，为辛胺项目的顺利推进提供了有力支持。</w:t>
      </w:r>
    </w:p>
    <w:p>
      <w:pPr>
        <w:pStyle w:val="Heading2"/>
        <w:ind w:firstLine="560" w:firstLineChars="200"/>
        <w:rPr>
          <w:rFonts w:ascii="仿宋" w:eastAsia="仿宋" w:hAnsi="仿宋" w:cs="仿宋" w:hint="eastAsia"/>
          <w:sz w:val="28"/>
          <w:lang w:eastAsia="zh-CN"/>
        </w:rPr>
      </w:pPr>
      <w:bookmarkStart w:id="16" w:name="_Toc25158"/>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在辛胺项目中，我们致力于优化文档发布与分发过程，以确保信息的高效传递和团队间协作的顺畅进行。以下是我们采取的关键优化策略：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我们通过多渠道发布文档，包括电子邮件、辛胺项目管理平台、内部网站等，以满足不同团队成员的偏好和需求。多渠道发布确保了信息的全面覆盖。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我们采用了精细的权限控制，确保只有授权人员可以访问敏感信息。这种安全措施保护了辛胺项目文档的机密性，防止了未经授权的信息泄露。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7392"/>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文档存档与归档是辛胺项目生命周期中一个至关重要的环节，直接关系到辛胺项目信息的长期保存和历史记录的完整性。在辛胺项目中，我们实施了一系列有效的文档存档与归档管理策略：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8117"/>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16714"/>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辛胺项目的技术管理特点体现在其创新导向。通过引入最先进的技术趋势和解决方案，辛胺项目致力于提升科技含量、提高质量和效率水平。这意味着我们将采用最新的工具和方法，确保辛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辛胺项目技术管理的显著特征。通过整合不同领域的技术资源，我们实现了跨学科的协同工作。这有助于优化技术架构，提高整体效能。此外，整合性策略还促进了不同技术团队之间的紧密沟通和高效合作，确保辛胺项目各方面的技术都能得到协同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https://d.book118.com/315120020012011043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D471DF"/>
    <w:rsid w:val="07D471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5120020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2024-01-16T04:19:00Z</dcterms:created>
  <dcterms:modified xsi:type="dcterms:W3CDTF">2024-01-16T04:19:29Z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39F7C8780CC54E86998863AFF0B3A080_11</vt:lpwstr>
  </property>
  <property fmtid="{D5CDD505-2E9C-101B-9397-08002B2CF9AE}" pid="3" name="KSOProductBuildVer">
    <vt:lpwstr>2052-12.1.0.16120</vt:lpwstr>
  </property>
</Properties>
</file>