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6A2A" w14:paraId="6F4EE3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A2A" w14:paraId="1FB64B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A2A" w14:paraId="14B469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A2A" w:rsidRPr="00996A2A" w14:paraId="3C843DC6" w14:textId="4BA38F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6A2A">
        <w:rPr>
          <w:rFonts w:ascii="宋体" w:eastAsia="宋体" w:hAnsi="宋体" w:hint="eastAsia"/>
          <w:b/>
          <w:sz w:val="60"/>
        </w:rPr>
        <w:t>高低压配电柜项目安全风险评价报告</w:t>
      </w:r>
    </w:p>
    <w:p w:rsidR="00996A2A" w:rsidP="00996A2A" w14:paraId="60165AA1" w14:textId="09988D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6A2A">
        <w:rPr>
          <w:rFonts w:ascii="仿宋" w:eastAsia="仿宋" w:hAnsi="仿宋" w:hint="eastAsia"/>
          <w:b/>
          <w:sz w:val="40"/>
        </w:rPr>
        <w:t>目录</w:t>
      </w:r>
    </w:p>
    <w:p w:rsidR="00996A2A" w14:paraId="08A0D70D" w14:textId="126939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6A2A" w14:paraId="1D66C506" w14:textId="4F3A40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6A2A" w14:paraId="0AA12C9B" w14:textId="68091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6A2A" w14:paraId="6438FD57" w14:textId="6FDA3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6A2A" w14:paraId="795BD3EF" w14:textId="7B92F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6A2A" w14:paraId="52DE7627" w14:textId="519C4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6A2A" w14:paraId="3B679999" w14:textId="2798B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6A2A" w14:paraId="107C5DD9" w14:textId="65682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(二)、评价高低压配电柜项目概况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6A2A" w14:paraId="0E290A74" w14:textId="7BABC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6A2A" w14:paraId="5782B598" w14:textId="3F1A6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6A2A" w14:paraId="4C7D5D90" w14:textId="4419D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6A2A" w14:paraId="007B32E3" w14:textId="39A79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6A2A" w14:paraId="115BCC37" w14:textId="54242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6A2A" w14:paraId="09B611BB" w14:textId="2D3F7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6A2A" w14:paraId="28D2F74F" w14:textId="6F2CD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6A2A" w14:paraId="40664EA7" w14:textId="1A52B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6A2A" w14:paraId="2FE440A9" w14:textId="45D92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96A2A" w14:paraId="62916969" w14:textId="1757C0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6A2A" w14:paraId="7F85CF10" w14:textId="18EFF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6A2A" w14:paraId="4B65848F" w14:textId="56607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96A2A" w14:paraId="109B4396" w14:textId="78C25EB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6A2A" w14:paraId="2F7C789B" w14:textId="48D6E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6A2A" w14:paraId="552BA51A" w14:textId="45C0F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6A2A" w14:paraId="0669CBA3" w14:textId="28448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96A2A" w14:paraId="23B5E2FD" w14:textId="2066D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96A2A" w14:paraId="13D1D549" w14:textId="412ED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6A2A" w14:paraId="73F00F08" w14:textId="3AA5E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6A2A" w14:paraId="5B7DAAFA" w14:textId="1BBFB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6A2A" w14:paraId="7F15296F" w14:textId="06845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6A2A" w14:paraId="69E387C0" w14:textId="119AB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6A2A" w14:paraId="58DBB77A" w14:textId="7AE8C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6A2A" w14:paraId="001A9E4A" w14:textId="37FB6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6A2A" w14:paraId="18371DA1" w14:textId="63F1C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6A2A" w14:paraId="15786B6E" w14:textId="3FBCC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6A2A" w14:paraId="47BE16CF" w14:textId="0AFDE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6A2A" w14:paraId="627DE9E8" w14:textId="73A35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6A2A" w14:paraId="13834C1D" w14:textId="7C61D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6A2A" w14:paraId="2F0BBE6A" w14:textId="1DE46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6A2A" w14:paraId="7094C617" w14:textId="06F88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6A2A" w14:paraId="16805B8A" w14:textId="17E42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96A2A" w14:paraId="55448849" w14:textId="0F195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96A2A" w14:paraId="412D397A" w14:textId="3A011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(二)、评价高低压配电柜项目风险分析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96A2A" w14:paraId="7F02D8CE" w14:textId="19981E9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6A2A" w14:paraId="2B444EB9" w14:textId="59CB0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6A2A" w14:paraId="768CDAA8" w14:textId="2127B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6A2A" w14:paraId="14AD5BDD" w14:textId="511E2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6A2A" w14:paraId="59A9F870" w14:textId="364B2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6A2A" w14:paraId="68ACC1A4" w14:textId="27F39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96A2A" w14:paraId="468DB26E" w14:textId="34FE4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96A2A" w14:paraId="4502F77C" w14:textId="243E1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九、高低压配电柜项目安全现状评价报告的后续管理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96A2A" w14:paraId="1DDD1B81" w14:textId="2B181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96A2A" w14:paraId="4674D3F8" w14:textId="04AA4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96A2A" w14:paraId="0AF49C1A" w14:textId="27DCB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96A2A" w14:paraId="65153E1A" w14:textId="6ED36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96A2A" w14:paraId="7AFC4F2C" w14:textId="1CE0E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_Toc159997899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96A2A" w14:paraId="3C76421F" w14:textId="38783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96A2A" w14:paraId="1FD371E9" w14:textId="5876B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96A2A" w14:paraId="0DC5B889" w14:textId="2D179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96A2A" w14:paraId="75451EC8" w14:textId="05E97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96A2A" w14:paraId="77BAD5A4" w14:textId="52BB6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96A2A" w14:paraId="55A2DF80" w14:textId="0118C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96A2A" w14:paraId="64651321" w14:textId="0127D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96A2A" w14:paraId="149BCCD5" w14:textId="77E8E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96A2A" w14:paraId="380DB3D0" w14:textId="16418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96A2A" w14:paraId="00B80164" w14:textId="7378B3D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_Toc159997909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96A2A" w14:paraId="2E1A101A" w14:textId="24978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96A2A" w14:paraId="38E886D2" w14:textId="31BAB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96A2A" w14:paraId="4B88EF4E" w14:textId="560C7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96A2A" w14:paraId="5F5170BB" w14:textId="4F0911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96A2A" w14:paraId="525E9744" w14:textId="750DC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96A2A" w14:paraId="11DDE3AC" w14:textId="6644B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96A2A" w14:paraId="0873FA68" w14:textId="26592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96A2A" w14:paraId="645A0EBE" w14:textId="35C576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十二、高低压配电柜项目安全现状评价报告的存档与发布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996A2A" w14:paraId="6DF47A3E" w14:textId="6902E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996A2A" w14:paraId="570299F4" w14:textId="5A772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_Toc159997919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96A2A" w14:paraId="19D9022E" w14:textId="4AC42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96A2A" w14:paraId="35355EB3" w14:textId="7B040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96A2A" w14:paraId="5B7ED783" w14:textId="06FA4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96A2A" w14:paraId="2C1E984E" w14:textId="10B86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96A2A" w14:paraId="2CC5A867" w14:textId="23EAE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996A2A" w14:paraId="35DA3682" w14:textId="5DF64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_Toc159997925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996A2A" w14:paraId="0F69F0D2" w14:textId="53A55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_Toc159997926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996A2A" w:rsidP="00996A2A" w14:paraId="55013FC5" w14:textId="6E4868B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https://d.book118.com/315123312303011120</w:t>
        </w:r>
      </w:hyperlink>
    </w:p>
    <w:p w:rsidR="00996A2A" w:rsidP="00996A2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paraId="46537E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A2A" w14:paraId="4C676D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paraId="0C35806F" w14:textId="62D3A3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6A2A" w14:paraId="30B19B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paraId="7F16E7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62D3A3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62D3A3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62D3A3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P="0042159F" w14:textId="62D3A3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96A2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paraId="12C5F2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RPr="00996A2A" w:rsidP="00996A2A" w14:paraId="6473AF47" w14:textId="2CBDE996">
    <w:pPr>
      <w:pStyle w:val="Header"/>
      <w:rPr>
        <w:rFonts w:ascii="仿宋" w:eastAsia="仿宋" w:hAnsi="仿宋"/>
      </w:rPr>
    </w:pPr>
    <w:r w:rsidRPr="00996A2A">
      <w:rPr>
        <w:rFonts w:ascii="仿宋" w:eastAsia="仿宋" w:hAnsi="仿宋" w:hint="eastAsia"/>
      </w:rPr>
      <w:t>高低压配电柜项目安全风险评价报告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paraId="77EA06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RPr="00996A2A" w:rsidP="00996A2A" w14:textId="2CBDE996">
    <w:pPr>
      <w:pStyle w:val="Header"/>
      <w:rPr>
        <w:rFonts w:ascii="仿宋" w:eastAsia="仿宋" w:hAnsi="仿宋"/>
      </w:rPr>
    </w:pPr>
    <w:r w:rsidRPr="00996A2A">
      <w:rPr>
        <w:rFonts w:ascii="仿宋" w:eastAsia="仿宋" w:hAnsi="仿宋" w:hint="eastAsia"/>
      </w:rPr>
      <w:t>高低压配电柜项目安全风险评价报告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RPr="00996A2A" w:rsidP="00996A2A" w14:textId="2CBDE996">
    <w:pPr>
      <w:pStyle w:val="Header"/>
      <w:rPr>
        <w:rFonts w:ascii="仿宋" w:eastAsia="仿宋" w:hAnsi="仿宋"/>
      </w:rPr>
    </w:pPr>
    <w:r w:rsidRPr="00996A2A">
      <w:rPr>
        <w:rFonts w:ascii="仿宋" w:eastAsia="仿宋" w:hAnsi="仿宋" w:hint="eastAsia"/>
      </w:rPr>
      <w:t>高低压配电柜项目安全风险评价报告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RPr="00996A2A" w:rsidP="00996A2A" w14:textId="2CBDE996">
    <w:pPr>
      <w:pStyle w:val="Header"/>
      <w:rPr>
        <w:rFonts w:ascii="仿宋" w:eastAsia="仿宋" w:hAnsi="仿宋"/>
      </w:rPr>
    </w:pPr>
    <w:r w:rsidRPr="00996A2A">
      <w:rPr>
        <w:rFonts w:ascii="仿宋" w:eastAsia="仿宋" w:hAnsi="仿宋" w:hint="eastAsia"/>
      </w:rPr>
      <w:t>高低压配电柜项目安全风险评价报告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:rsidRPr="00996A2A" w:rsidP="00996A2A" w14:textId="2CBDE996">
    <w:pPr>
      <w:pStyle w:val="Header"/>
      <w:rPr>
        <w:rFonts w:ascii="仿宋" w:eastAsia="仿宋" w:hAnsi="仿宋"/>
      </w:rPr>
    </w:pPr>
    <w:r w:rsidRPr="00996A2A">
      <w:rPr>
        <w:rFonts w:ascii="仿宋" w:eastAsia="仿宋" w:hAnsi="仿宋" w:hint="eastAsia"/>
      </w:rPr>
      <w:t>高低压配电柜项目安全风险评价报告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A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2A"/>
    <w:rsid w:val="0042159F"/>
    <w:rsid w:val="00996A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C31B28"/>
  <w15:chartTrackingRefBased/>
  <w15:docId w15:val="{6F98B7FF-27D1-4F2B-A07F-F2156413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6A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6A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6A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6A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6A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6A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6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6A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6A2A"/>
  </w:style>
  <w:style w:type="paragraph" w:styleId="TOC1">
    <w:name w:val="toc 1"/>
    <w:basedOn w:val="Normal"/>
    <w:next w:val="Normal"/>
    <w:autoRedefine/>
    <w:uiPriority w:val="39"/>
    <w:unhideWhenUsed/>
    <w:rsid w:val="00996A2A"/>
  </w:style>
  <w:style w:type="paragraph" w:styleId="TOC2">
    <w:name w:val="toc 2"/>
    <w:basedOn w:val="Normal"/>
    <w:next w:val="Normal"/>
    <w:autoRedefine/>
    <w:uiPriority w:val="39"/>
    <w:unhideWhenUsed/>
    <w:rsid w:val="00996A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512331230301112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7149</Words>
  <Characters>40752</Characters>
  <Application>Microsoft Office Word</Application>
  <DocSecurity>0</DocSecurity>
  <Lines>339</Lines>
  <Paragraphs>95</Paragraphs>
  <ScaleCrop>false</ScaleCrop>
  <Company/>
  <LinksUpToDate>false</LinksUpToDate>
  <CharactersWithSpaces>47806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2024-02-27T23:29:00Z</dcterms:created>
  <dcterms:modified xsi:type="dcterms:W3CDTF">2024-02-27T23:30:00Z</dcterms:modified>
</cp:coreProperties>
</file>