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冷冻食品项目规划设计方案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6" w:history="1">
        <w:r>
          <w:rPr>
            <w:rFonts w:ascii="仿宋" w:eastAsia="仿宋" w:hAnsi="仿宋" w:cs="仿宋" w:hint="eastAsia"/>
            <w:lang w:eastAsia="zh-CN"/>
          </w:rPr>
          <w:t>概论</w:t>
        </w:r>
        <w:r>
          <w:tab/>
        </w:r>
        <w:r>
          <w:fldChar w:fldCharType="begin"/>
        </w:r>
        <w:r>
          <w:instrText xml:space="preserve"> PAGEREF _Toc14376 \h </w:instrText>
        </w:r>
        <w:r>
          <w:fldChar w:fldCharType="separate"/>
        </w:r>
        <w:r>
          <w:t>3</w:t>
        </w:r>
        <w:r>
          <w:fldChar w:fldCharType="end"/>
        </w:r>
      </w:hyperlink>
    </w:p>
    <w:p>
      <w:pPr>
        <w:pStyle w:val="TOC1"/>
        <w:tabs>
          <w:tab w:val="right" w:leader="dot" w:pos="8306"/>
        </w:tabs>
      </w:pPr>
      <w:hyperlink w:anchor="_Toc28212" w:history="1">
        <w:r>
          <w:rPr>
            <w:rFonts w:ascii="仿宋" w:eastAsia="仿宋" w:hAnsi="仿宋" w:cs="仿宋" w:hint="eastAsia"/>
            <w:lang w:eastAsia="zh-CN"/>
          </w:rPr>
          <w:t>一、冷冻食品项目建设单位说明</w:t>
        </w:r>
        <w:r>
          <w:tab/>
        </w:r>
        <w:r>
          <w:fldChar w:fldCharType="begin"/>
        </w:r>
        <w:r>
          <w:instrText xml:space="preserve"> PAGEREF _Toc28212 \h </w:instrText>
        </w:r>
        <w:r>
          <w:fldChar w:fldCharType="separate"/>
        </w:r>
        <w:r>
          <w:t>3</w:t>
        </w:r>
        <w:r>
          <w:fldChar w:fldCharType="end"/>
        </w:r>
      </w:hyperlink>
    </w:p>
    <w:p>
      <w:pPr>
        <w:pStyle w:val="TOC2"/>
        <w:tabs>
          <w:tab w:val="right" w:leader="dot" w:pos="8306"/>
        </w:tabs>
      </w:pPr>
      <w:hyperlink w:anchor="_Toc7019" w:history="1">
        <w:r>
          <w:rPr>
            <w:rFonts w:ascii="仿宋" w:eastAsia="仿宋" w:hAnsi="仿宋" w:cs="仿宋" w:hint="eastAsia"/>
            <w:lang w:eastAsia="zh-CN"/>
          </w:rPr>
          <w:t>(一)、冷冻食品项目承办单位基本情况</w:t>
        </w:r>
        <w:r>
          <w:tab/>
        </w:r>
        <w:r>
          <w:fldChar w:fldCharType="begin"/>
        </w:r>
        <w:r>
          <w:instrText xml:space="preserve"> PAGEREF _Toc7019 \h </w:instrText>
        </w:r>
        <w:r>
          <w:fldChar w:fldCharType="separate"/>
        </w:r>
        <w:r>
          <w:t>3</w:t>
        </w:r>
        <w:r>
          <w:fldChar w:fldCharType="end"/>
        </w:r>
      </w:hyperlink>
    </w:p>
    <w:p>
      <w:pPr>
        <w:pStyle w:val="TOC2"/>
        <w:tabs>
          <w:tab w:val="right" w:leader="dot" w:pos="8306"/>
        </w:tabs>
      </w:pPr>
      <w:hyperlink w:anchor="_Toc25576" w:history="1">
        <w:r>
          <w:rPr>
            <w:rFonts w:ascii="仿宋" w:eastAsia="仿宋" w:hAnsi="仿宋" w:cs="仿宋" w:hint="eastAsia"/>
            <w:lang w:eastAsia="zh-CN"/>
          </w:rPr>
          <w:t>(二)、公司经济效益分析</w:t>
        </w:r>
        <w:r>
          <w:tab/>
        </w:r>
        <w:r>
          <w:fldChar w:fldCharType="begin"/>
        </w:r>
        <w:r>
          <w:instrText xml:space="preserve"> PAGEREF _Toc25576 \h </w:instrText>
        </w:r>
        <w:r>
          <w:fldChar w:fldCharType="separate"/>
        </w:r>
        <w:r>
          <w:t>4</w:t>
        </w:r>
        <w:r>
          <w:fldChar w:fldCharType="end"/>
        </w:r>
      </w:hyperlink>
    </w:p>
    <w:p>
      <w:pPr>
        <w:pStyle w:val="TOC1"/>
        <w:tabs>
          <w:tab w:val="right" w:leader="dot" w:pos="8306"/>
        </w:tabs>
      </w:pPr>
      <w:hyperlink w:anchor="_Toc8056" w:history="1">
        <w:r>
          <w:rPr>
            <w:rFonts w:ascii="仿宋" w:eastAsia="仿宋" w:hAnsi="仿宋" w:cs="仿宋" w:hint="eastAsia"/>
            <w:lang w:eastAsia="zh-CN"/>
          </w:rPr>
          <w:t>二、冷冻食品项目可持续发展</w:t>
        </w:r>
        <w:r>
          <w:tab/>
        </w:r>
        <w:r>
          <w:fldChar w:fldCharType="begin"/>
        </w:r>
        <w:r>
          <w:instrText xml:space="preserve"> PAGEREF _Toc8056 \h </w:instrText>
        </w:r>
        <w:r>
          <w:fldChar w:fldCharType="separate"/>
        </w:r>
        <w:r>
          <w:t>5</w:t>
        </w:r>
        <w:r>
          <w:fldChar w:fldCharType="end"/>
        </w:r>
      </w:hyperlink>
    </w:p>
    <w:p>
      <w:pPr>
        <w:pStyle w:val="TOC2"/>
        <w:tabs>
          <w:tab w:val="right" w:leader="dot" w:pos="8306"/>
        </w:tabs>
      </w:pPr>
      <w:hyperlink w:anchor="_Toc23904" w:history="1">
        <w:r>
          <w:rPr>
            <w:rFonts w:ascii="仿宋" w:eastAsia="仿宋" w:hAnsi="仿宋" w:cs="仿宋" w:hint="eastAsia"/>
            <w:lang w:eastAsia="zh-CN"/>
          </w:rPr>
          <w:t>(一)、可持续战略与实践</w:t>
        </w:r>
        <w:r>
          <w:tab/>
        </w:r>
        <w:r>
          <w:fldChar w:fldCharType="begin"/>
        </w:r>
        <w:r>
          <w:instrText xml:space="preserve"> PAGEREF _Toc23904 \h </w:instrText>
        </w:r>
        <w:r>
          <w:fldChar w:fldCharType="separate"/>
        </w:r>
        <w:r>
          <w:t>5</w:t>
        </w:r>
        <w:r>
          <w:fldChar w:fldCharType="end"/>
        </w:r>
      </w:hyperlink>
    </w:p>
    <w:p>
      <w:pPr>
        <w:pStyle w:val="TOC2"/>
        <w:tabs>
          <w:tab w:val="right" w:leader="dot" w:pos="8306"/>
        </w:tabs>
      </w:pPr>
      <w:hyperlink w:anchor="_Toc722" w:history="1">
        <w:r>
          <w:rPr>
            <w:rFonts w:ascii="仿宋" w:eastAsia="仿宋" w:hAnsi="仿宋" w:cs="仿宋" w:hint="eastAsia"/>
            <w:lang w:eastAsia="zh-CN"/>
          </w:rPr>
          <w:t>(二)、环保与社会责任</w:t>
        </w:r>
        <w:r>
          <w:tab/>
        </w:r>
        <w:r>
          <w:fldChar w:fldCharType="begin"/>
        </w:r>
        <w:r>
          <w:instrText xml:space="preserve"> PAGEREF _Toc722 \h </w:instrText>
        </w:r>
        <w:r>
          <w:fldChar w:fldCharType="separate"/>
        </w:r>
        <w:r>
          <w:t>5</w:t>
        </w:r>
        <w:r>
          <w:fldChar w:fldCharType="end"/>
        </w:r>
      </w:hyperlink>
    </w:p>
    <w:p>
      <w:pPr>
        <w:pStyle w:val="TOC1"/>
        <w:tabs>
          <w:tab w:val="right" w:leader="dot" w:pos="8306"/>
        </w:tabs>
      </w:pPr>
      <w:hyperlink w:anchor="_Toc8751" w:history="1">
        <w:r>
          <w:rPr>
            <w:rFonts w:ascii="仿宋" w:eastAsia="仿宋" w:hAnsi="仿宋" w:cs="仿宋" w:hint="eastAsia"/>
            <w:lang w:eastAsia="zh-CN"/>
          </w:rPr>
          <w:t>三、冷冻食品项目绩效评估</w:t>
        </w:r>
        <w:r>
          <w:tab/>
        </w:r>
        <w:r>
          <w:fldChar w:fldCharType="begin"/>
        </w:r>
        <w:r>
          <w:instrText xml:space="preserve"> PAGEREF _Toc8751 \h </w:instrText>
        </w:r>
        <w:r>
          <w:fldChar w:fldCharType="separate"/>
        </w:r>
        <w:r>
          <w:t>6</w:t>
        </w:r>
        <w:r>
          <w:fldChar w:fldCharType="end"/>
        </w:r>
      </w:hyperlink>
    </w:p>
    <w:p>
      <w:pPr>
        <w:pStyle w:val="TOC2"/>
        <w:tabs>
          <w:tab w:val="right" w:leader="dot" w:pos="8306"/>
        </w:tabs>
      </w:pPr>
      <w:hyperlink w:anchor="_Toc19823" w:history="1">
        <w:r>
          <w:rPr>
            <w:rFonts w:ascii="仿宋" w:eastAsia="仿宋" w:hAnsi="仿宋" w:cs="仿宋" w:hint="eastAsia"/>
            <w:lang w:eastAsia="zh-CN"/>
          </w:rPr>
          <w:t>(一)、绩效评估指标</w:t>
        </w:r>
        <w:r>
          <w:tab/>
        </w:r>
        <w:r>
          <w:fldChar w:fldCharType="begin"/>
        </w:r>
        <w:r>
          <w:instrText xml:space="preserve"> PAGEREF _Toc19823 \h </w:instrText>
        </w:r>
        <w:r>
          <w:fldChar w:fldCharType="separate"/>
        </w:r>
        <w:r>
          <w:t>6</w:t>
        </w:r>
        <w:r>
          <w:fldChar w:fldCharType="end"/>
        </w:r>
      </w:hyperlink>
    </w:p>
    <w:p>
      <w:pPr>
        <w:pStyle w:val="TOC2"/>
        <w:tabs>
          <w:tab w:val="right" w:leader="dot" w:pos="8306"/>
        </w:tabs>
      </w:pPr>
      <w:hyperlink w:anchor="_Toc18013" w:history="1">
        <w:r>
          <w:rPr>
            <w:rFonts w:ascii="仿宋" w:eastAsia="仿宋" w:hAnsi="仿宋" w:cs="仿宋" w:hint="eastAsia"/>
            <w:lang w:eastAsia="zh-CN"/>
          </w:rPr>
          <w:t>(二)、绩效评估方法</w:t>
        </w:r>
        <w:r>
          <w:tab/>
        </w:r>
        <w:r>
          <w:fldChar w:fldCharType="begin"/>
        </w:r>
        <w:r>
          <w:instrText xml:space="preserve"> PAGEREF _Toc18013 \h </w:instrText>
        </w:r>
        <w:r>
          <w:fldChar w:fldCharType="separate"/>
        </w:r>
        <w:r>
          <w:t>7</w:t>
        </w:r>
        <w:r>
          <w:fldChar w:fldCharType="end"/>
        </w:r>
      </w:hyperlink>
    </w:p>
    <w:p>
      <w:pPr>
        <w:pStyle w:val="TOC2"/>
        <w:tabs>
          <w:tab w:val="right" w:leader="dot" w:pos="8306"/>
        </w:tabs>
      </w:pPr>
      <w:hyperlink w:anchor="_Toc26487" w:history="1">
        <w:r>
          <w:rPr>
            <w:rFonts w:ascii="仿宋" w:eastAsia="仿宋" w:hAnsi="仿宋" w:cs="仿宋" w:hint="eastAsia"/>
            <w:lang w:eastAsia="zh-CN"/>
          </w:rPr>
          <w:t>(三)、绩效评估周期</w:t>
        </w:r>
        <w:r>
          <w:tab/>
        </w:r>
        <w:r>
          <w:fldChar w:fldCharType="begin"/>
        </w:r>
        <w:r>
          <w:instrText xml:space="preserve"> PAGEREF _Toc26487 \h </w:instrText>
        </w:r>
        <w:r>
          <w:fldChar w:fldCharType="separate"/>
        </w:r>
        <w:r>
          <w:t>8</w:t>
        </w:r>
        <w:r>
          <w:fldChar w:fldCharType="end"/>
        </w:r>
      </w:hyperlink>
    </w:p>
    <w:p>
      <w:pPr>
        <w:pStyle w:val="TOC1"/>
        <w:tabs>
          <w:tab w:val="right" w:leader="dot" w:pos="8306"/>
        </w:tabs>
      </w:pPr>
      <w:hyperlink w:anchor="_Toc11432" w:history="1">
        <w:r>
          <w:rPr>
            <w:rFonts w:ascii="仿宋" w:eastAsia="仿宋" w:hAnsi="仿宋" w:cs="仿宋" w:hint="eastAsia"/>
            <w:lang w:eastAsia="zh-CN"/>
          </w:rPr>
          <w:t>四、冷冻食品项目土建工程</w:t>
        </w:r>
        <w:r>
          <w:tab/>
        </w:r>
        <w:r>
          <w:fldChar w:fldCharType="begin"/>
        </w:r>
        <w:r>
          <w:instrText xml:space="preserve"> PAGEREF _Toc11432 \h </w:instrText>
        </w:r>
        <w:r>
          <w:fldChar w:fldCharType="separate"/>
        </w:r>
        <w:r>
          <w:t>9</w:t>
        </w:r>
        <w:r>
          <w:fldChar w:fldCharType="end"/>
        </w:r>
      </w:hyperlink>
    </w:p>
    <w:p>
      <w:pPr>
        <w:pStyle w:val="TOC2"/>
        <w:tabs>
          <w:tab w:val="right" w:leader="dot" w:pos="8306"/>
        </w:tabs>
      </w:pPr>
      <w:hyperlink w:anchor="_Toc16134" w:history="1">
        <w:r>
          <w:rPr>
            <w:rFonts w:ascii="仿宋" w:eastAsia="仿宋" w:hAnsi="仿宋" w:cs="仿宋" w:hint="eastAsia"/>
            <w:lang w:eastAsia="zh-CN"/>
          </w:rPr>
          <w:t>(一)、建筑工程设计原则</w:t>
        </w:r>
        <w:r>
          <w:tab/>
        </w:r>
        <w:r>
          <w:fldChar w:fldCharType="begin"/>
        </w:r>
        <w:r>
          <w:instrText xml:space="preserve"> PAGEREF _Toc16134 \h </w:instrText>
        </w:r>
        <w:r>
          <w:fldChar w:fldCharType="separate"/>
        </w:r>
        <w:r>
          <w:t>9</w:t>
        </w:r>
        <w:r>
          <w:fldChar w:fldCharType="end"/>
        </w:r>
      </w:hyperlink>
    </w:p>
    <w:p>
      <w:pPr>
        <w:pStyle w:val="TOC2"/>
        <w:tabs>
          <w:tab w:val="right" w:leader="dot" w:pos="8306"/>
        </w:tabs>
      </w:pPr>
      <w:hyperlink w:anchor="_Toc4044" w:history="1">
        <w:r>
          <w:rPr>
            <w:rFonts w:ascii="仿宋" w:eastAsia="仿宋" w:hAnsi="仿宋" w:cs="仿宋" w:hint="eastAsia"/>
            <w:lang w:eastAsia="zh-CN"/>
          </w:rPr>
          <w:t>(二)、土建工程设计年限及安全等级</w:t>
        </w:r>
        <w:r>
          <w:tab/>
        </w:r>
        <w:r>
          <w:fldChar w:fldCharType="begin"/>
        </w:r>
        <w:r>
          <w:instrText xml:space="preserve"> PAGEREF _Toc4044 \h </w:instrText>
        </w:r>
        <w:r>
          <w:fldChar w:fldCharType="separate"/>
        </w:r>
        <w:r>
          <w:t>11</w:t>
        </w:r>
        <w:r>
          <w:fldChar w:fldCharType="end"/>
        </w:r>
      </w:hyperlink>
    </w:p>
    <w:p>
      <w:pPr>
        <w:pStyle w:val="TOC2"/>
        <w:tabs>
          <w:tab w:val="right" w:leader="dot" w:pos="8306"/>
        </w:tabs>
      </w:pPr>
      <w:hyperlink w:anchor="_Toc15558" w:history="1">
        <w:r>
          <w:rPr>
            <w:rFonts w:ascii="仿宋" w:eastAsia="仿宋" w:hAnsi="仿宋" w:cs="仿宋" w:hint="eastAsia"/>
            <w:lang w:eastAsia="zh-CN"/>
          </w:rPr>
          <w:t>(三)、建筑工程设计总体要求</w:t>
        </w:r>
        <w:r>
          <w:tab/>
        </w:r>
        <w:r>
          <w:fldChar w:fldCharType="begin"/>
        </w:r>
        <w:r>
          <w:instrText xml:space="preserve"> PAGEREF _Toc15558 \h </w:instrText>
        </w:r>
        <w:r>
          <w:fldChar w:fldCharType="separate"/>
        </w:r>
        <w:r>
          <w:t>12</w:t>
        </w:r>
        <w:r>
          <w:fldChar w:fldCharType="end"/>
        </w:r>
      </w:hyperlink>
    </w:p>
    <w:p>
      <w:pPr>
        <w:pStyle w:val="TOC2"/>
        <w:tabs>
          <w:tab w:val="right" w:leader="dot" w:pos="8306"/>
        </w:tabs>
      </w:pPr>
      <w:hyperlink w:anchor="_Toc29474" w:history="1">
        <w:r>
          <w:rPr>
            <w:rFonts w:ascii="仿宋" w:eastAsia="仿宋" w:hAnsi="仿宋" w:cs="仿宋" w:hint="eastAsia"/>
            <w:lang w:eastAsia="zh-CN"/>
          </w:rPr>
          <w:t>(四)、土建工程建设指标</w:t>
        </w:r>
        <w:r>
          <w:tab/>
        </w:r>
        <w:r>
          <w:fldChar w:fldCharType="begin"/>
        </w:r>
        <w:r>
          <w:instrText xml:space="preserve"> PAGEREF _Toc29474 \h </w:instrText>
        </w:r>
        <w:r>
          <w:fldChar w:fldCharType="separate"/>
        </w:r>
        <w:r>
          <w:t>12</w:t>
        </w:r>
        <w:r>
          <w:fldChar w:fldCharType="end"/>
        </w:r>
      </w:hyperlink>
    </w:p>
    <w:p>
      <w:pPr>
        <w:pStyle w:val="TOC1"/>
        <w:tabs>
          <w:tab w:val="right" w:leader="dot" w:pos="8306"/>
        </w:tabs>
      </w:pPr>
      <w:hyperlink w:anchor="_Toc1700" w:history="1">
        <w:r>
          <w:rPr>
            <w:rFonts w:ascii="仿宋" w:eastAsia="仿宋" w:hAnsi="仿宋" w:cs="仿宋" w:hint="eastAsia"/>
            <w:lang w:eastAsia="zh-CN"/>
          </w:rPr>
          <w:t>五、冷冻食品项目建设背景及必要性分析</w:t>
        </w:r>
        <w:r>
          <w:tab/>
        </w:r>
        <w:r>
          <w:fldChar w:fldCharType="begin"/>
        </w:r>
        <w:r>
          <w:instrText xml:space="preserve"> PAGEREF _Toc1700 \h </w:instrText>
        </w:r>
        <w:r>
          <w:fldChar w:fldCharType="separate"/>
        </w:r>
        <w:r>
          <w:t>13</w:t>
        </w:r>
        <w:r>
          <w:fldChar w:fldCharType="end"/>
        </w:r>
      </w:hyperlink>
    </w:p>
    <w:p>
      <w:pPr>
        <w:pStyle w:val="TOC2"/>
        <w:tabs>
          <w:tab w:val="right" w:leader="dot" w:pos="8306"/>
        </w:tabs>
      </w:pPr>
      <w:hyperlink w:anchor="_Toc7439" w:history="1">
        <w:r>
          <w:rPr>
            <w:rFonts w:ascii="仿宋" w:eastAsia="仿宋" w:hAnsi="仿宋" w:cs="仿宋" w:hint="eastAsia"/>
            <w:lang w:eastAsia="zh-CN"/>
          </w:rPr>
          <w:t>(一)、冷冻食品项目背景分析</w:t>
        </w:r>
        <w:r>
          <w:tab/>
        </w:r>
        <w:r>
          <w:fldChar w:fldCharType="begin"/>
        </w:r>
        <w:r>
          <w:instrText xml:space="preserve"> PAGEREF _Toc7439 \h </w:instrText>
        </w:r>
        <w:r>
          <w:fldChar w:fldCharType="separate"/>
        </w:r>
        <w:r>
          <w:t>13</w:t>
        </w:r>
        <w:r>
          <w:fldChar w:fldCharType="end"/>
        </w:r>
      </w:hyperlink>
    </w:p>
    <w:p>
      <w:pPr>
        <w:pStyle w:val="TOC2"/>
        <w:tabs>
          <w:tab w:val="right" w:leader="dot" w:pos="8306"/>
        </w:tabs>
      </w:pPr>
      <w:hyperlink w:anchor="_Toc18671" w:history="1">
        <w:r>
          <w:rPr>
            <w:rFonts w:ascii="仿宋" w:eastAsia="仿宋" w:hAnsi="仿宋" w:cs="仿宋" w:hint="eastAsia"/>
            <w:lang w:eastAsia="zh-CN"/>
          </w:rPr>
          <w:t>(二)、冷冻食品项目建设必要性分析</w:t>
        </w:r>
        <w:r>
          <w:tab/>
        </w:r>
        <w:r>
          <w:fldChar w:fldCharType="begin"/>
        </w:r>
        <w:r>
          <w:instrText xml:space="preserve"> PAGEREF _Toc18671 \h </w:instrText>
        </w:r>
        <w:r>
          <w:fldChar w:fldCharType="separate"/>
        </w:r>
        <w:r>
          <w:t>14</w:t>
        </w:r>
        <w:r>
          <w:fldChar w:fldCharType="end"/>
        </w:r>
      </w:hyperlink>
    </w:p>
    <w:p>
      <w:pPr>
        <w:pStyle w:val="TOC1"/>
        <w:tabs>
          <w:tab w:val="right" w:leader="dot" w:pos="8306"/>
        </w:tabs>
      </w:pPr>
      <w:hyperlink w:anchor="_Toc4636" w:history="1">
        <w:r>
          <w:rPr>
            <w:rFonts w:ascii="仿宋" w:eastAsia="仿宋" w:hAnsi="仿宋" w:cs="仿宋" w:hint="eastAsia"/>
            <w:lang w:eastAsia="zh-CN"/>
          </w:rPr>
          <w:t>六、工艺说明</w:t>
        </w:r>
        <w:r>
          <w:tab/>
        </w:r>
        <w:r>
          <w:fldChar w:fldCharType="begin"/>
        </w:r>
        <w:r>
          <w:instrText xml:space="preserve"> PAGEREF _Toc4636 \h </w:instrText>
        </w:r>
        <w:r>
          <w:fldChar w:fldCharType="separate"/>
        </w:r>
        <w:r>
          <w:t>16</w:t>
        </w:r>
        <w:r>
          <w:fldChar w:fldCharType="end"/>
        </w:r>
      </w:hyperlink>
    </w:p>
    <w:p>
      <w:pPr>
        <w:pStyle w:val="TOC2"/>
        <w:tabs>
          <w:tab w:val="right" w:leader="dot" w:pos="8306"/>
        </w:tabs>
      </w:pPr>
      <w:hyperlink w:anchor="_Toc16796" w:history="1">
        <w:r>
          <w:rPr>
            <w:rFonts w:ascii="仿宋" w:eastAsia="仿宋" w:hAnsi="仿宋" w:cs="仿宋" w:hint="eastAsia"/>
            <w:lang w:eastAsia="zh-CN"/>
          </w:rPr>
          <w:t>(一)、技术管理特点</w:t>
        </w:r>
        <w:r>
          <w:tab/>
        </w:r>
        <w:r>
          <w:fldChar w:fldCharType="begin"/>
        </w:r>
        <w:r>
          <w:instrText xml:space="preserve"> PAGEREF _Toc16796 \h </w:instrText>
        </w:r>
        <w:r>
          <w:fldChar w:fldCharType="separate"/>
        </w:r>
        <w:r>
          <w:t>16</w:t>
        </w:r>
        <w:r>
          <w:fldChar w:fldCharType="end"/>
        </w:r>
      </w:hyperlink>
    </w:p>
    <w:p>
      <w:pPr>
        <w:pStyle w:val="TOC2"/>
        <w:tabs>
          <w:tab w:val="right" w:leader="dot" w:pos="8306"/>
        </w:tabs>
      </w:pPr>
      <w:hyperlink w:anchor="_Toc32181" w:history="1">
        <w:r>
          <w:rPr>
            <w:rFonts w:ascii="仿宋" w:eastAsia="仿宋" w:hAnsi="仿宋" w:cs="仿宋" w:hint="eastAsia"/>
            <w:lang w:eastAsia="zh-CN"/>
          </w:rPr>
          <w:t>(二)、冷冻食品项目工艺技术设计方案</w:t>
        </w:r>
        <w:r>
          <w:tab/>
        </w:r>
        <w:r>
          <w:fldChar w:fldCharType="begin"/>
        </w:r>
        <w:r>
          <w:instrText xml:space="preserve"> PAGEREF _Toc32181 \h </w:instrText>
        </w:r>
        <w:r>
          <w:fldChar w:fldCharType="separate"/>
        </w:r>
        <w:r>
          <w:t>17</w:t>
        </w:r>
        <w:r>
          <w:fldChar w:fldCharType="end"/>
        </w:r>
      </w:hyperlink>
    </w:p>
    <w:p>
      <w:pPr>
        <w:pStyle w:val="TOC2"/>
        <w:tabs>
          <w:tab w:val="right" w:leader="dot" w:pos="8306"/>
        </w:tabs>
      </w:pPr>
      <w:hyperlink w:anchor="_Toc26251" w:history="1">
        <w:r>
          <w:rPr>
            <w:rFonts w:ascii="仿宋" w:eastAsia="仿宋" w:hAnsi="仿宋" w:cs="仿宋" w:hint="eastAsia"/>
            <w:lang w:eastAsia="zh-CN"/>
          </w:rPr>
          <w:t>(三)、设备选型方案</w:t>
        </w:r>
        <w:r>
          <w:tab/>
        </w:r>
        <w:r>
          <w:fldChar w:fldCharType="begin"/>
        </w:r>
        <w:r>
          <w:instrText xml:space="preserve"> PAGEREF _Toc26251 \h </w:instrText>
        </w:r>
        <w:r>
          <w:fldChar w:fldCharType="separate"/>
        </w:r>
        <w:r>
          <w:t>18</w:t>
        </w:r>
        <w:r>
          <w:fldChar w:fldCharType="end"/>
        </w:r>
      </w:hyperlink>
    </w:p>
    <w:p>
      <w:pPr>
        <w:pStyle w:val="TOC1"/>
        <w:tabs>
          <w:tab w:val="right" w:leader="dot" w:pos="8306"/>
        </w:tabs>
      </w:pPr>
      <w:hyperlink w:anchor="_Toc7639" w:history="1">
        <w:r>
          <w:rPr>
            <w:rFonts w:ascii="仿宋" w:eastAsia="仿宋" w:hAnsi="仿宋" w:cs="仿宋" w:hint="eastAsia"/>
            <w:lang w:eastAsia="zh-CN"/>
          </w:rPr>
          <w:t>七、冷冻食品项目人力资源培养与发展</w:t>
        </w:r>
        <w:r>
          <w:tab/>
        </w:r>
        <w:r>
          <w:fldChar w:fldCharType="begin"/>
        </w:r>
        <w:r>
          <w:instrText xml:space="preserve"> PAGEREF _Toc7639 \h </w:instrText>
        </w:r>
        <w:r>
          <w:fldChar w:fldCharType="separate"/>
        </w:r>
        <w:r>
          <w:t>19</w:t>
        </w:r>
        <w:r>
          <w:fldChar w:fldCharType="end"/>
        </w:r>
      </w:hyperlink>
    </w:p>
    <w:p>
      <w:pPr>
        <w:pStyle w:val="TOC2"/>
        <w:tabs>
          <w:tab w:val="right" w:leader="dot" w:pos="8306"/>
        </w:tabs>
      </w:pPr>
      <w:hyperlink w:anchor="_Toc1783" w:history="1">
        <w:r>
          <w:rPr>
            <w:rFonts w:ascii="仿宋" w:eastAsia="仿宋" w:hAnsi="仿宋" w:cs="仿宋" w:hint="eastAsia"/>
            <w:lang w:eastAsia="zh-CN"/>
          </w:rPr>
          <w:t>(一)、人才需求与规划</w:t>
        </w:r>
        <w:r>
          <w:tab/>
        </w:r>
        <w:r>
          <w:fldChar w:fldCharType="begin"/>
        </w:r>
        <w:r>
          <w:instrText xml:space="preserve"> PAGEREF _Toc1783 \h </w:instrText>
        </w:r>
        <w:r>
          <w:fldChar w:fldCharType="separate"/>
        </w:r>
        <w:r>
          <w:t>19</w:t>
        </w:r>
        <w:r>
          <w:fldChar w:fldCharType="end"/>
        </w:r>
      </w:hyperlink>
    </w:p>
    <w:p>
      <w:pPr>
        <w:pStyle w:val="TOC2"/>
        <w:tabs>
          <w:tab w:val="right" w:leader="dot" w:pos="8306"/>
        </w:tabs>
      </w:pPr>
      <w:hyperlink w:anchor="_Toc12600" w:history="1">
        <w:r>
          <w:rPr>
            <w:rFonts w:ascii="仿宋" w:eastAsia="仿宋" w:hAnsi="仿宋" w:cs="仿宋" w:hint="eastAsia"/>
            <w:lang w:eastAsia="zh-CN"/>
          </w:rPr>
          <w:t>(二)、培训与发展计划</w:t>
        </w:r>
        <w:r>
          <w:tab/>
        </w:r>
        <w:r>
          <w:fldChar w:fldCharType="begin"/>
        </w:r>
        <w:r>
          <w:instrText xml:space="preserve"> PAGEREF _Toc12600 \h </w:instrText>
        </w:r>
        <w:r>
          <w:fldChar w:fldCharType="separate"/>
        </w:r>
        <w:r>
          <w:t>20</w:t>
        </w:r>
        <w:r>
          <w:fldChar w:fldCharType="end"/>
        </w:r>
      </w:hyperlink>
    </w:p>
    <w:p>
      <w:pPr>
        <w:pStyle w:val="TOC1"/>
        <w:tabs>
          <w:tab w:val="right" w:leader="dot" w:pos="8306"/>
        </w:tabs>
      </w:pPr>
      <w:hyperlink w:anchor="_Toc2434" w:history="1">
        <w:r>
          <w:rPr>
            <w:rFonts w:ascii="仿宋" w:eastAsia="仿宋" w:hAnsi="仿宋" w:cs="仿宋" w:hint="eastAsia"/>
            <w:lang w:eastAsia="zh-CN"/>
          </w:rPr>
          <w:t>八、冷冻食品项目环境影响分析</w:t>
        </w:r>
        <w:r>
          <w:tab/>
        </w:r>
        <w:r>
          <w:fldChar w:fldCharType="begin"/>
        </w:r>
        <w:r>
          <w:instrText xml:space="preserve"> PAGEREF _Toc2434 \h </w:instrText>
        </w:r>
        <w:r>
          <w:fldChar w:fldCharType="separate"/>
        </w:r>
        <w:r>
          <w:t>20</w:t>
        </w:r>
        <w:r>
          <w:fldChar w:fldCharType="end"/>
        </w:r>
      </w:hyperlink>
    </w:p>
    <w:p>
      <w:pPr>
        <w:pStyle w:val="TOC2"/>
        <w:tabs>
          <w:tab w:val="right" w:leader="dot" w:pos="8306"/>
        </w:tabs>
      </w:pPr>
      <w:hyperlink w:anchor="_Toc9136" w:history="1">
        <w:r>
          <w:rPr>
            <w:rFonts w:ascii="仿宋" w:eastAsia="仿宋" w:hAnsi="仿宋" w:cs="仿宋" w:hint="eastAsia"/>
            <w:lang w:eastAsia="zh-CN"/>
          </w:rPr>
          <w:t>(一)、建设区域环境质量现状</w:t>
        </w:r>
        <w:r>
          <w:tab/>
        </w:r>
        <w:r>
          <w:fldChar w:fldCharType="begin"/>
        </w:r>
        <w:r>
          <w:instrText xml:space="preserve"> PAGEREF _Toc9136 \h </w:instrText>
        </w:r>
        <w:r>
          <w:fldChar w:fldCharType="separate"/>
        </w:r>
        <w:r>
          <w:t>20</w:t>
        </w:r>
        <w:r>
          <w:fldChar w:fldCharType="end"/>
        </w:r>
      </w:hyperlink>
    </w:p>
    <w:p>
      <w:pPr>
        <w:pStyle w:val="TOC2"/>
        <w:tabs>
          <w:tab w:val="right" w:leader="dot" w:pos="8306"/>
        </w:tabs>
      </w:pPr>
      <w:hyperlink w:anchor="_Toc13173" w:history="1">
        <w:r>
          <w:rPr>
            <w:rFonts w:ascii="仿宋" w:eastAsia="仿宋" w:hAnsi="仿宋" w:cs="仿宋" w:hint="eastAsia"/>
            <w:lang w:eastAsia="zh-CN"/>
          </w:rPr>
          <w:t>(二)、建设期环境保护</w:t>
        </w:r>
        <w:r>
          <w:tab/>
        </w:r>
        <w:r>
          <w:fldChar w:fldCharType="begin"/>
        </w:r>
        <w:r>
          <w:instrText xml:space="preserve"> PAGEREF _Toc13173 \h </w:instrText>
        </w:r>
        <w:r>
          <w:fldChar w:fldCharType="separate"/>
        </w:r>
        <w:r>
          <w:t>22</w:t>
        </w:r>
        <w:r>
          <w:fldChar w:fldCharType="end"/>
        </w:r>
      </w:hyperlink>
    </w:p>
    <w:p>
      <w:pPr>
        <w:pStyle w:val="TOC2"/>
        <w:tabs>
          <w:tab w:val="right" w:leader="dot" w:pos="8306"/>
        </w:tabs>
      </w:pPr>
      <w:hyperlink w:anchor="_Toc21227" w:history="1">
        <w:r>
          <w:rPr>
            <w:rFonts w:ascii="仿宋" w:eastAsia="仿宋" w:hAnsi="仿宋" w:cs="仿宋" w:hint="eastAsia"/>
            <w:lang w:eastAsia="zh-CN"/>
          </w:rPr>
          <w:t>(三)、运营期环境保护</w:t>
        </w:r>
        <w:r>
          <w:tab/>
        </w:r>
        <w:r>
          <w:fldChar w:fldCharType="begin"/>
        </w:r>
        <w:r>
          <w:instrText xml:space="preserve"> PAGEREF _Toc21227 \h </w:instrText>
        </w:r>
        <w:r>
          <w:fldChar w:fldCharType="separate"/>
        </w:r>
        <w:r>
          <w:t>23</w:t>
        </w:r>
        <w:r>
          <w:fldChar w:fldCharType="end"/>
        </w:r>
      </w:hyperlink>
    </w:p>
    <w:p>
      <w:pPr>
        <w:pStyle w:val="TOC2"/>
        <w:tabs>
          <w:tab w:val="right" w:leader="dot" w:pos="8306"/>
        </w:tabs>
      </w:pPr>
      <w:hyperlink w:anchor="_Toc2860" w:history="1">
        <w:r>
          <w:rPr>
            <w:rFonts w:ascii="仿宋" w:eastAsia="仿宋" w:hAnsi="仿宋" w:cs="仿宋" w:hint="eastAsia"/>
            <w:lang w:eastAsia="zh-CN"/>
          </w:rPr>
          <w:t>(四)、冷冻食品项目建设对区域经济的影响</w:t>
        </w:r>
        <w:r>
          <w:tab/>
        </w:r>
        <w:r>
          <w:fldChar w:fldCharType="begin"/>
        </w:r>
        <w:r>
          <w:instrText xml:space="preserve"> PAGEREF _Toc2860 \h </w:instrText>
        </w:r>
        <w:r>
          <w:fldChar w:fldCharType="separate"/>
        </w:r>
        <w:r>
          <w:t>25</w:t>
        </w:r>
        <w:r>
          <w:fldChar w:fldCharType="end"/>
        </w:r>
      </w:hyperlink>
    </w:p>
    <w:p>
      <w:pPr>
        <w:pStyle w:val="TOC2"/>
        <w:tabs>
          <w:tab w:val="right" w:leader="dot" w:pos="8306"/>
        </w:tabs>
      </w:pPr>
      <w:hyperlink w:anchor="_Toc21933" w:history="1">
        <w:r>
          <w:rPr>
            <w:rFonts w:ascii="仿宋" w:eastAsia="仿宋" w:hAnsi="仿宋" w:cs="仿宋" w:hint="eastAsia"/>
            <w:lang w:eastAsia="zh-CN"/>
          </w:rPr>
          <w:t>(五)、废弃物处理</w:t>
        </w:r>
        <w:r>
          <w:tab/>
        </w:r>
        <w:r>
          <w:fldChar w:fldCharType="begin"/>
        </w:r>
        <w:r>
          <w:instrText xml:space="preserve"> PAGEREF _Toc21933 \h </w:instrText>
        </w:r>
        <w:r>
          <w:fldChar w:fldCharType="separate"/>
        </w:r>
        <w:r>
          <w:t>26</w:t>
        </w:r>
        <w:r>
          <w:fldChar w:fldCharType="end"/>
        </w:r>
      </w:hyperlink>
    </w:p>
    <w:p>
      <w:pPr>
        <w:pStyle w:val="TOC2"/>
        <w:tabs>
          <w:tab w:val="right" w:leader="dot" w:pos="8306"/>
        </w:tabs>
      </w:pPr>
      <w:hyperlink w:anchor="_Toc14030" w:history="1">
        <w:r>
          <w:rPr>
            <w:rFonts w:ascii="仿宋" w:eastAsia="仿宋" w:hAnsi="仿宋" w:cs="仿宋" w:hint="eastAsia"/>
            <w:lang w:eastAsia="zh-CN"/>
          </w:rPr>
          <w:t>(六)、特殊环境影响分析</w:t>
        </w:r>
        <w:r>
          <w:tab/>
        </w:r>
        <w:r>
          <w:fldChar w:fldCharType="begin"/>
        </w:r>
        <w:r>
          <w:instrText xml:space="preserve"> PAGEREF _Toc14030 \h </w:instrText>
        </w:r>
        <w:r>
          <w:fldChar w:fldCharType="separate"/>
        </w:r>
        <w:r>
          <w:t>28</w:t>
        </w:r>
        <w:r>
          <w:fldChar w:fldCharType="end"/>
        </w:r>
      </w:hyperlink>
    </w:p>
    <w:p>
      <w:pPr>
        <w:pStyle w:val="TOC2"/>
        <w:tabs>
          <w:tab w:val="right" w:leader="dot" w:pos="8306"/>
        </w:tabs>
      </w:pPr>
      <w:hyperlink w:anchor="_Toc16942" w:history="1">
        <w:r>
          <w:rPr>
            <w:rFonts w:ascii="仿宋" w:eastAsia="仿宋" w:hAnsi="仿宋" w:cs="仿宋" w:hint="eastAsia"/>
            <w:lang w:eastAsia="zh-CN"/>
          </w:rPr>
          <w:t>(七)、清洁生产</w:t>
        </w:r>
        <w:r>
          <w:tab/>
        </w:r>
        <w:r>
          <w:fldChar w:fldCharType="begin"/>
        </w:r>
        <w:r>
          <w:instrText xml:space="preserve"> PAGEREF _Toc16942 \h </w:instrText>
        </w:r>
        <w:r>
          <w:fldChar w:fldCharType="separate"/>
        </w:r>
        <w:r>
          <w:t>29</w:t>
        </w:r>
        <w:r>
          <w:fldChar w:fldCharType="end"/>
        </w:r>
      </w:hyperlink>
    </w:p>
    <w:p>
      <w:pPr>
        <w:pStyle w:val="TOC2"/>
        <w:tabs>
          <w:tab w:val="right" w:leader="dot" w:pos="8306"/>
        </w:tabs>
      </w:pPr>
      <w:hyperlink w:anchor="_Toc438" w:history="1">
        <w:r>
          <w:rPr>
            <w:rFonts w:ascii="仿宋" w:eastAsia="仿宋" w:hAnsi="仿宋" w:cs="仿宋" w:hint="eastAsia"/>
            <w:lang w:eastAsia="zh-CN"/>
          </w:rPr>
          <w:t>(八)、环境保护综合评价</w:t>
        </w:r>
        <w:r>
          <w:tab/>
        </w:r>
        <w:r>
          <w:fldChar w:fldCharType="begin"/>
        </w:r>
        <w:r>
          <w:instrText xml:space="preserve"> PAGEREF _Toc438 \h </w:instrText>
        </w:r>
        <w:r>
          <w:fldChar w:fldCharType="separate"/>
        </w:r>
        <w:r>
          <w:t>30</w:t>
        </w:r>
        <w:r>
          <w:fldChar w:fldCharType="end"/>
        </w:r>
      </w:hyperlink>
    </w:p>
    <w:p>
      <w:pPr>
        <w:pStyle w:val="TOC1"/>
        <w:tabs>
          <w:tab w:val="right" w:leader="dot" w:pos="8306"/>
        </w:tabs>
      </w:pPr>
      <w:hyperlink w:anchor="_Toc5206" w:history="1">
        <w:r>
          <w:rPr>
            <w:rFonts w:ascii="仿宋" w:eastAsia="仿宋" w:hAnsi="仿宋" w:cs="仿宋" w:hint="eastAsia"/>
            <w:lang w:eastAsia="zh-CN"/>
          </w:rPr>
          <w:t>九、冷冻食品项目投资规划</w:t>
        </w:r>
        <w:r>
          <w:tab/>
        </w:r>
        <w:r>
          <w:fldChar w:fldCharType="begin"/>
        </w:r>
        <w:r>
          <w:instrText xml:space="preserve"> PAGEREF _Toc5206 \h </w:instrText>
        </w:r>
        <w:r>
          <w:fldChar w:fldCharType="separate"/>
        </w:r>
        <w:r>
          <w:t>31</w:t>
        </w:r>
        <w:r>
          <w:fldChar w:fldCharType="end"/>
        </w:r>
      </w:hyperlink>
    </w:p>
    <w:p>
      <w:pPr>
        <w:pStyle w:val="TOC2"/>
        <w:tabs>
          <w:tab w:val="right" w:leader="dot" w:pos="8306"/>
        </w:tabs>
      </w:pPr>
      <w:hyperlink w:anchor="_Toc17981" w:history="1">
        <w:r>
          <w:rPr>
            <w:rFonts w:ascii="仿宋" w:eastAsia="仿宋" w:hAnsi="仿宋" w:cs="仿宋" w:hint="eastAsia"/>
            <w:lang w:eastAsia="zh-CN"/>
          </w:rPr>
          <w:t>(一)、冷冻食品项目总投资估算</w:t>
        </w:r>
        <w:r>
          <w:tab/>
        </w:r>
        <w:r>
          <w:fldChar w:fldCharType="begin"/>
        </w:r>
        <w:r>
          <w:instrText xml:space="preserve"> PAGEREF _Toc17981 \h </w:instrText>
        </w:r>
        <w:r>
          <w:fldChar w:fldCharType="separate"/>
        </w:r>
        <w:r>
          <w:t>31</w:t>
        </w:r>
        <w:r>
          <w:fldChar w:fldCharType="end"/>
        </w:r>
      </w:hyperlink>
    </w:p>
    <w:p>
      <w:pPr>
        <w:pStyle w:val="TOC2"/>
        <w:tabs>
          <w:tab w:val="right" w:leader="dot" w:pos="8306"/>
        </w:tabs>
      </w:pPr>
      <w:hyperlink w:anchor="_Toc6884" w:history="1">
        <w:r>
          <w:rPr>
            <w:rFonts w:ascii="仿宋" w:eastAsia="仿宋" w:hAnsi="仿宋" w:cs="仿宋" w:hint="eastAsia"/>
            <w:lang w:eastAsia="zh-CN"/>
          </w:rPr>
          <w:t>(二)、资金筹措</w:t>
        </w:r>
        <w:r>
          <w:tab/>
        </w:r>
        <w:r>
          <w:fldChar w:fldCharType="begin"/>
        </w:r>
        <w:r>
          <w:instrText xml:space="preserve"> PAGEREF _Toc6884 \h </w:instrText>
        </w:r>
        <w:r>
          <w:fldChar w:fldCharType="separate"/>
        </w:r>
        <w:r>
          <w:t>32</w:t>
        </w:r>
        <w:r>
          <w:fldChar w:fldCharType="end"/>
        </w:r>
      </w:hyperlink>
    </w:p>
    <w:p>
      <w:pPr>
        <w:pStyle w:val="TOC1"/>
        <w:tabs>
          <w:tab w:val="right" w:leader="dot" w:pos="8306"/>
        </w:tabs>
      </w:pPr>
      <w:hyperlink w:anchor="_Toc9928" w:history="1">
        <w:r>
          <w:rPr>
            <w:rFonts w:ascii="仿宋" w:eastAsia="仿宋" w:hAnsi="仿宋" w:cs="仿宋" w:hint="eastAsia"/>
            <w:lang w:eastAsia="zh-CN"/>
          </w:rPr>
          <w:t>十、冷冻食品项目经营效益</w:t>
        </w:r>
        <w:r>
          <w:tab/>
        </w:r>
        <w:r>
          <w:fldChar w:fldCharType="begin"/>
        </w:r>
        <w:r>
          <w:instrText xml:space="preserve"> PAGEREF _Toc9928 \h </w:instrText>
        </w:r>
        <w:r>
          <w:fldChar w:fldCharType="separate"/>
        </w:r>
        <w:r>
          <w:t>33</w:t>
        </w:r>
        <w:r>
          <w:fldChar w:fldCharType="end"/>
        </w:r>
      </w:hyperlink>
    </w:p>
    <w:p>
      <w:pPr>
        <w:pStyle w:val="TOC2"/>
        <w:tabs>
          <w:tab w:val="right" w:leader="dot" w:pos="8306"/>
        </w:tabs>
      </w:pPr>
      <w:hyperlink w:anchor="_Toc19142" w:history="1">
        <w:r>
          <w:rPr>
            <w:rFonts w:ascii="仿宋" w:eastAsia="仿宋" w:hAnsi="仿宋" w:cs="仿宋" w:hint="eastAsia"/>
            <w:lang w:eastAsia="zh-CN"/>
          </w:rPr>
          <w:t>(一)、经济评价财务测算</w:t>
        </w:r>
        <w:r>
          <w:tab/>
        </w:r>
        <w:r>
          <w:fldChar w:fldCharType="begin"/>
        </w:r>
        <w:r>
          <w:instrText xml:space="preserve"> PAGEREF _Toc19142 \h </w:instrText>
        </w:r>
        <w:r>
          <w:fldChar w:fldCharType="separate"/>
        </w:r>
        <w:r>
          <w:t>33</w:t>
        </w:r>
        <w:r>
          <w:fldChar w:fldCharType="end"/>
        </w:r>
      </w:hyperlink>
    </w:p>
    <w:p>
      <w:pPr>
        <w:pStyle w:val="TOC2"/>
        <w:tabs>
          <w:tab w:val="right" w:leader="dot" w:pos="8306"/>
        </w:tabs>
      </w:pPr>
      <w:hyperlink w:anchor="_Toc6207" w:history="1">
        <w:r>
          <w:rPr>
            <w:rFonts w:ascii="仿宋" w:eastAsia="仿宋" w:hAnsi="仿宋" w:cs="仿宋" w:hint="eastAsia"/>
            <w:lang w:eastAsia="zh-CN"/>
          </w:rPr>
          <w:t>(二)、冷冻食品项目盈利能力分析</w:t>
        </w:r>
        <w:r>
          <w:tab/>
        </w:r>
        <w:r>
          <w:fldChar w:fldCharType="begin"/>
        </w:r>
        <w:r>
          <w:instrText xml:space="preserve"> PAGEREF _Toc6207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47" w:history="1">
        <w:r>
          <w:rPr>
            <w:rFonts w:ascii="仿宋" w:eastAsia="仿宋" w:hAnsi="仿宋" w:cs="仿宋" w:hint="eastAsia"/>
            <w:lang w:eastAsia="zh-CN"/>
          </w:rPr>
          <w:t>十一、冷冻食品项目财务管理</w:t>
        </w:r>
        <w:r>
          <w:tab/>
        </w:r>
        <w:r>
          <w:fldChar w:fldCharType="begin"/>
        </w:r>
        <w:r>
          <w:instrText xml:space="preserve"> PAGEREF _Toc4647 \h </w:instrText>
        </w:r>
        <w:r>
          <w:fldChar w:fldCharType="separate"/>
        </w:r>
        <w:r>
          <w:t>35</w:t>
        </w:r>
        <w:r>
          <w:fldChar w:fldCharType="end"/>
        </w:r>
      </w:hyperlink>
    </w:p>
    <w:p>
      <w:pPr>
        <w:pStyle w:val="TOC2"/>
        <w:tabs>
          <w:tab w:val="right" w:leader="dot" w:pos="8306"/>
        </w:tabs>
      </w:pPr>
      <w:hyperlink w:anchor="_Toc4452" w:history="1">
        <w:r>
          <w:rPr>
            <w:rFonts w:ascii="仿宋" w:eastAsia="仿宋" w:hAnsi="仿宋" w:cs="仿宋" w:hint="eastAsia"/>
            <w:lang w:eastAsia="zh-CN"/>
          </w:rPr>
          <w:t>(一)、资金需求大</w:t>
        </w:r>
        <w:r>
          <w:tab/>
        </w:r>
        <w:r>
          <w:fldChar w:fldCharType="begin"/>
        </w:r>
        <w:r>
          <w:instrText xml:space="preserve"> PAGEREF _Toc4452 \h </w:instrText>
        </w:r>
        <w:r>
          <w:fldChar w:fldCharType="separate"/>
        </w:r>
        <w:r>
          <w:t>35</w:t>
        </w:r>
        <w:r>
          <w:fldChar w:fldCharType="end"/>
        </w:r>
      </w:hyperlink>
    </w:p>
    <w:p>
      <w:pPr>
        <w:pStyle w:val="TOC2"/>
        <w:tabs>
          <w:tab w:val="right" w:leader="dot" w:pos="8306"/>
        </w:tabs>
      </w:pPr>
      <w:hyperlink w:anchor="_Toc20737" w:history="1">
        <w:r>
          <w:rPr>
            <w:rFonts w:ascii="仿宋" w:eastAsia="仿宋" w:hAnsi="仿宋" w:cs="仿宋" w:hint="eastAsia"/>
            <w:lang w:eastAsia="zh-CN"/>
          </w:rPr>
          <w:t>(二)、研发周期长</w:t>
        </w:r>
        <w:r>
          <w:tab/>
        </w:r>
        <w:r>
          <w:fldChar w:fldCharType="begin"/>
        </w:r>
        <w:r>
          <w:instrText xml:space="preserve"> PAGEREF _Toc20737 \h </w:instrText>
        </w:r>
        <w:r>
          <w:fldChar w:fldCharType="separate"/>
        </w:r>
        <w:r>
          <w:t>36</w:t>
        </w:r>
        <w:r>
          <w:fldChar w:fldCharType="end"/>
        </w:r>
      </w:hyperlink>
    </w:p>
    <w:p>
      <w:pPr>
        <w:pStyle w:val="TOC2"/>
        <w:tabs>
          <w:tab w:val="right" w:leader="dot" w:pos="8306"/>
        </w:tabs>
      </w:pPr>
      <w:hyperlink w:anchor="_Toc3481" w:history="1">
        <w:r>
          <w:rPr>
            <w:rFonts w:ascii="仿宋" w:eastAsia="仿宋" w:hAnsi="仿宋" w:cs="仿宋" w:hint="eastAsia"/>
            <w:lang w:eastAsia="zh-CN"/>
          </w:rPr>
          <w:t>(三)、市场风险大</w:t>
        </w:r>
        <w:r>
          <w:tab/>
        </w:r>
        <w:r>
          <w:fldChar w:fldCharType="begin"/>
        </w:r>
        <w:r>
          <w:instrText xml:space="preserve"> PAGEREF _Toc3481 \h </w:instrText>
        </w:r>
        <w:r>
          <w:fldChar w:fldCharType="separate"/>
        </w:r>
        <w:r>
          <w:t>37</w:t>
        </w:r>
        <w:r>
          <w:fldChar w:fldCharType="end"/>
        </w:r>
      </w:hyperlink>
    </w:p>
    <w:p>
      <w:pPr>
        <w:pStyle w:val="TOC2"/>
        <w:tabs>
          <w:tab w:val="right" w:leader="dot" w:pos="8306"/>
        </w:tabs>
      </w:pPr>
      <w:hyperlink w:anchor="_Toc2874" w:history="1">
        <w:r>
          <w:rPr>
            <w:rFonts w:ascii="仿宋" w:eastAsia="仿宋" w:hAnsi="仿宋" w:cs="仿宋" w:hint="eastAsia"/>
            <w:lang w:eastAsia="zh-CN"/>
          </w:rPr>
          <w:t>(四)、利润率高</w:t>
        </w:r>
        <w:r>
          <w:tab/>
        </w:r>
        <w:r>
          <w:fldChar w:fldCharType="begin"/>
        </w:r>
        <w:r>
          <w:instrText xml:space="preserve"> PAGEREF _Toc2874 \h </w:instrText>
        </w:r>
        <w:r>
          <w:fldChar w:fldCharType="separate"/>
        </w:r>
        <w:r>
          <w:t>40</w:t>
        </w:r>
        <w:r>
          <w:fldChar w:fldCharType="end"/>
        </w:r>
      </w:hyperlink>
    </w:p>
    <w:p>
      <w:pPr>
        <w:pStyle w:val="TOC1"/>
        <w:tabs>
          <w:tab w:val="right" w:leader="dot" w:pos="8306"/>
        </w:tabs>
      </w:pPr>
      <w:hyperlink w:anchor="_Toc18194" w:history="1">
        <w:r>
          <w:rPr>
            <w:rFonts w:ascii="仿宋" w:eastAsia="仿宋" w:hAnsi="仿宋" w:cs="仿宋" w:hint="eastAsia"/>
            <w:lang w:eastAsia="zh-CN"/>
          </w:rPr>
          <w:t>十二、冷冻食品项目社会影响</w:t>
        </w:r>
        <w:r>
          <w:tab/>
        </w:r>
        <w:r>
          <w:fldChar w:fldCharType="begin"/>
        </w:r>
        <w:r>
          <w:instrText xml:space="preserve"> PAGEREF _Toc18194 \h </w:instrText>
        </w:r>
        <w:r>
          <w:fldChar w:fldCharType="separate"/>
        </w:r>
        <w:r>
          <w:t>42</w:t>
        </w:r>
        <w:r>
          <w:fldChar w:fldCharType="end"/>
        </w:r>
      </w:hyperlink>
    </w:p>
    <w:p>
      <w:pPr>
        <w:pStyle w:val="TOC2"/>
        <w:tabs>
          <w:tab w:val="right" w:leader="dot" w:pos="8306"/>
        </w:tabs>
      </w:pPr>
      <w:hyperlink w:anchor="_Toc18568" w:history="1">
        <w:r>
          <w:rPr>
            <w:rFonts w:ascii="仿宋" w:eastAsia="仿宋" w:hAnsi="仿宋" w:cs="仿宋" w:hint="eastAsia"/>
            <w:lang w:eastAsia="zh-CN"/>
          </w:rPr>
          <w:t>(一)、社会责任与义务</w:t>
        </w:r>
        <w:r>
          <w:tab/>
        </w:r>
        <w:r>
          <w:fldChar w:fldCharType="begin"/>
        </w:r>
        <w:r>
          <w:instrText xml:space="preserve"> PAGEREF _Toc18568 \h </w:instrText>
        </w:r>
        <w:r>
          <w:fldChar w:fldCharType="separate"/>
        </w:r>
        <w:r>
          <w:t>42</w:t>
        </w:r>
        <w:r>
          <w:fldChar w:fldCharType="end"/>
        </w:r>
      </w:hyperlink>
    </w:p>
    <w:p>
      <w:pPr>
        <w:pStyle w:val="TOC2"/>
        <w:tabs>
          <w:tab w:val="right" w:leader="dot" w:pos="8306"/>
        </w:tabs>
      </w:pPr>
      <w:hyperlink w:anchor="_Toc27544" w:history="1">
        <w:r>
          <w:rPr>
            <w:rFonts w:ascii="仿宋" w:eastAsia="仿宋" w:hAnsi="仿宋" w:cs="仿宋" w:hint="eastAsia"/>
            <w:lang w:eastAsia="zh-CN"/>
          </w:rPr>
          <w:t>(二)、社会参与与沟通</w:t>
        </w:r>
        <w:r>
          <w:tab/>
        </w:r>
        <w:r>
          <w:fldChar w:fldCharType="begin"/>
        </w:r>
        <w:r>
          <w:instrText xml:space="preserve"> PAGEREF _Toc27544 \h </w:instrText>
        </w:r>
        <w:r>
          <w:fldChar w:fldCharType="separate"/>
        </w:r>
        <w:r>
          <w:t>43</w:t>
        </w:r>
        <w:r>
          <w:fldChar w:fldCharType="end"/>
        </w:r>
      </w:hyperlink>
    </w:p>
    <w:p>
      <w:pPr>
        <w:pStyle w:val="TOC1"/>
        <w:tabs>
          <w:tab w:val="right" w:leader="dot" w:pos="8306"/>
        </w:tabs>
      </w:pPr>
      <w:hyperlink w:anchor="_Toc30910" w:history="1">
        <w:r>
          <w:rPr>
            <w:rFonts w:ascii="仿宋" w:eastAsia="仿宋" w:hAnsi="仿宋" w:cs="仿宋" w:hint="eastAsia"/>
            <w:lang w:eastAsia="zh-CN"/>
          </w:rPr>
          <w:t>十三、利益相关者分析与沟通计划</w:t>
        </w:r>
        <w:r>
          <w:tab/>
        </w:r>
        <w:r>
          <w:fldChar w:fldCharType="begin"/>
        </w:r>
        <w:r>
          <w:instrText xml:space="preserve"> PAGEREF _Toc30910 \h </w:instrText>
        </w:r>
        <w:r>
          <w:fldChar w:fldCharType="separate"/>
        </w:r>
        <w:r>
          <w:t>44</w:t>
        </w:r>
        <w:r>
          <w:fldChar w:fldCharType="end"/>
        </w:r>
      </w:hyperlink>
    </w:p>
    <w:p>
      <w:pPr>
        <w:pStyle w:val="TOC2"/>
        <w:tabs>
          <w:tab w:val="right" w:leader="dot" w:pos="8306"/>
        </w:tabs>
      </w:pPr>
      <w:hyperlink w:anchor="_Toc26682" w:history="1">
        <w:r>
          <w:rPr>
            <w:rFonts w:ascii="仿宋" w:eastAsia="仿宋" w:hAnsi="仿宋" w:cs="仿宋" w:hint="eastAsia"/>
            <w:lang w:eastAsia="zh-CN"/>
          </w:rPr>
          <w:t>(一)、利益相关者分析</w:t>
        </w:r>
        <w:r>
          <w:tab/>
        </w:r>
        <w:r>
          <w:fldChar w:fldCharType="begin"/>
        </w:r>
        <w:r>
          <w:instrText xml:space="preserve"> PAGEREF _Toc26682 \h </w:instrText>
        </w:r>
        <w:r>
          <w:fldChar w:fldCharType="separate"/>
        </w:r>
        <w:r>
          <w:t>44</w:t>
        </w:r>
        <w:r>
          <w:fldChar w:fldCharType="end"/>
        </w:r>
      </w:hyperlink>
    </w:p>
    <w:p>
      <w:pPr>
        <w:pStyle w:val="TOC2"/>
        <w:tabs>
          <w:tab w:val="right" w:leader="dot" w:pos="8306"/>
        </w:tabs>
      </w:pPr>
      <w:hyperlink w:anchor="_Toc10027" w:history="1">
        <w:r>
          <w:rPr>
            <w:rFonts w:ascii="仿宋" w:eastAsia="仿宋" w:hAnsi="仿宋" w:cs="仿宋" w:hint="eastAsia"/>
            <w:lang w:eastAsia="zh-CN"/>
          </w:rPr>
          <w:t>(二)、沟通计划</w:t>
        </w:r>
        <w:r>
          <w:tab/>
        </w:r>
        <w:r>
          <w:fldChar w:fldCharType="begin"/>
        </w:r>
        <w:r>
          <w:instrText xml:space="preserve"> PAGEREF _Toc10027 \h </w:instrText>
        </w:r>
        <w:r>
          <w:fldChar w:fldCharType="separate"/>
        </w:r>
        <w:r>
          <w:t>45</w:t>
        </w:r>
        <w:r>
          <w:fldChar w:fldCharType="end"/>
        </w:r>
      </w:hyperlink>
    </w:p>
    <w:p>
      <w:pPr>
        <w:pStyle w:val="TOC1"/>
        <w:tabs>
          <w:tab w:val="right" w:leader="dot" w:pos="8306"/>
        </w:tabs>
      </w:pPr>
      <w:hyperlink w:anchor="_Toc2972" w:history="1">
        <w:r>
          <w:rPr>
            <w:rFonts w:ascii="仿宋" w:eastAsia="仿宋" w:hAnsi="仿宋" w:cs="仿宋" w:hint="eastAsia"/>
            <w:lang w:eastAsia="zh-CN"/>
          </w:rPr>
          <w:t>十四、冷冻食品项目实施时间节点</w:t>
        </w:r>
        <w:r>
          <w:tab/>
        </w:r>
        <w:r>
          <w:fldChar w:fldCharType="begin"/>
        </w:r>
        <w:r>
          <w:instrText xml:space="preserve"> PAGEREF _Toc2972 \h </w:instrText>
        </w:r>
        <w:r>
          <w:fldChar w:fldCharType="separate"/>
        </w:r>
        <w:r>
          <w:t>46</w:t>
        </w:r>
        <w:r>
          <w:fldChar w:fldCharType="end"/>
        </w:r>
      </w:hyperlink>
    </w:p>
    <w:p>
      <w:pPr>
        <w:pStyle w:val="TOC2"/>
        <w:tabs>
          <w:tab w:val="right" w:leader="dot" w:pos="8306"/>
        </w:tabs>
      </w:pPr>
      <w:hyperlink w:anchor="_Toc24105" w:history="1">
        <w:r>
          <w:rPr>
            <w:rFonts w:ascii="仿宋" w:eastAsia="仿宋" w:hAnsi="仿宋" w:cs="仿宋" w:hint="eastAsia"/>
            <w:lang w:eastAsia="zh-CN"/>
          </w:rPr>
          <w:t>(一)、冷冻食品项目启动阶段时间节点</w:t>
        </w:r>
        <w:r>
          <w:tab/>
        </w:r>
        <w:r>
          <w:fldChar w:fldCharType="begin"/>
        </w:r>
        <w:r>
          <w:instrText xml:space="preserve"> PAGEREF _Toc24105 \h </w:instrText>
        </w:r>
        <w:r>
          <w:fldChar w:fldCharType="separate"/>
        </w:r>
        <w:r>
          <w:t>46</w:t>
        </w:r>
        <w:r>
          <w:fldChar w:fldCharType="end"/>
        </w:r>
      </w:hyperlink>
    </w:p>
    <w:p>
      <w:pPr>
        <w:pStyle w:val="TOC2"/>
        <w:tabs>
          <w:tab w:val="right" w:leader="dot" w:pos="8306"/>
        </w:tabs>
      </w:pPr>
      <w:hyperlink w:anchor="_Toc31697" w:history="1">
        <w:r>
          <w:rPr>
            <w:rFonts w:ascii="仿宋" w:eastAsia="仿宋" w:hAnsi="仿宋" w:cs="仿宋" w:hint="eastAsia"/>
            <w:lang w:eastAsia="zh-CN"/>
          </w:rPr>
          <w:t>(二)、冷冻食品项目执行阶段时间节点</w:t>
        </w:r>
        <w:r>
          <w:tab/>
        </w:r>
        <w:r>
          <w:fldChar w:fldCharType="begin"/>
        </w:r>
        <w:r>
          <w:instrText xml:space="preserve"> PAGEREF _Toc31697 \h </w:instrText>
        </w:r>
        <w:r>
          <w:fldChar w:fldCharType="separate"/>
        </w:r>
        <w:r>
          <w:t>47</w:t>
        </w:r>
        <w:r>
          <w:fldChar w:fldCharType="end"/>
        </w:r>
      </w:hyperlink>
    </w:p>
    <w:p>
      <w:pPr>
        <w:pStyle w:val="TOC2"/>
        <w:tabs>
          <w:tab w:val="right" w:leader="dot" w:pos="8306"/>
        </w:tabs>
      </w:pPr>
      <w:hyperlink w:anchor="_Toc25631" w:history="1">
        <w:r>
          <w:rPr>
            <w:rFonts w:ascii="仿宋" w:eastAsia="仿宋" w:hAnsi="仿宋" w:cs="仿宋" w:hint="eastAsia"/>
            <w:lang w:eastAsia="zh-CN"/>
          </w:rPr>
          <w:t>(三)、冷冻食品项目完成阶段时间节点</w:t>
        </w:r>
        <w:r>
          <w:tab/>
        </w:r>
        <w:r>
          <w:fldChar w:fldCharType="begin"/>
        </w:r>
        <w:r>
          <w:instrText xml:space="preserve"> PAGEREF _Toc25631 \h </w:instrText>
        </w:r>
        <w:r>
          <w:fldChar w:fldCharType="separate"/>
        </w:r>
        <w:r>
          <w:t>48</w:t>
        </w:r>
        <w:r>
          <w:fldChar w:fldCharType="end"/>
        </w:r>
      </w:hyperlink>
    </w:p>
    <w:p>
      <w:pPr>
        <w:pStyle w:val="TOC1"/>
        <w:tabs>
          <w:tab w:val="right" w:leader="dot" w:pos="8306"/>
        </w:tabs>
      </w:pPr>
      <w:hyperlink w:anchor="_Toc9176" w:history="1">
        <w:r>
          <w:rPr>
            <w:rFonts w:ascii="仿宋" w:eastAsia="仿宋" w:hAnsi="仿宋" w:cs="仿宋" w:hint="eastAsia"/>
            <w:lang w:eastAsia="zh-CN"/>
          </w:rPr>
          <w:t>十五、冷冻食品项目变更管理</w:t>
        </w:r>
        <w:r>
          <w:tab/>
        </w:r>
        <w:r>
          <w:fldChar w:fldCharType="begin"/>
        </w:r>
        <w:r>
          <w:instrText xml:space="preserve"> PAGEREF _Toc9176 \h </w:instrText>
        </w:r>
        <w:r>
          <w:fldChar w:fldCharType="separate"/>
        </w:r>
        <w:r>
          <w:t>49</w:t>
        </w:r>
        <w:r>
          <w:fldChar w:fldCharType="end"/>
        </w:r>
      </w:hyperlink>
    </w:p>
    <w:p>
      <w:pPr>
        <w:pStyle w:val="TOC2"/>
        <w:tabs>
          <w:tab w:val="right" w:leader="dot" w:pos="8306"/>
        </w:tabs>
      </w:pPr>
      <w:hyperlink w:anchor="_Toc1397" w:history="1">
        <w:r>
          <w:rPr>
            <w:rFonts w:ascii="仿宋" w:eastAsia="仿宋" w:hAnsi="仿宋" w:cs="仿宋" w:hint="eastAsia"/>
            <w:lang w:eastAsia="zh-CN"/>
          </w:rPr>
          <w:t>(一)、变更申请与评估</w:t>
        </w:r>
        <w:r>
          <w:tab/>
        </w:r>
        <w:r>
          <w:fldChar w:fldCharType="begin"/>
        </w:r>
        <w:r>
          <w:instrText xml:space="preserve"> PAGEREF _Toc1397 \h </w:instrText>
        </w:r>
        <w:r>
          <w:fldChar w:fldCharType="separate"/>
        </w:r>
        <w:r>
          <w:t>49</w:t>
        </w:r>
        <w:r>
          <w:fldChar w:fldCharType="end"/>
        </w:r>
      </w:hyperlink>
    </w:p>
    <w:p>
      <w:pPr>
        <w:pStyle w:val="TOC2"/>
        <w:tabs>
          <w:tab w:val="right" w:leader="dot" w:pos="8306"/>
        </w:tabs>
      </w:pPr>
      <w:hyperlink w:anchor="_Toc7735" w:history="1">
        <w:r>
          <w:rPr>
            <w:rFonts w:ascii="仿宋" w:eastAsia="仿宋" w:hAnsi="仿宋" w:cs="仿宋" w:hint="eastAsia"/>
            <w:lang w:eastAsia="zh-CN"/>
          </w:rPr>
          <w:t>(二)、变更实施与控制</w:t>
        </w:r>
        <w:r>
          <w:tab/>
        </w:r>
        <w:r>
          <w:fldChar w:fldCharType="begin"/>
        </w:r>
        <w:r>
          <w:instrText xml:space="preserve"> PAGEREF _Toc7735 \h </w:instrText>
        </w:r>
        <w:r>
          <w:fldChar w:fldCharType="separate"/>
        </w:r>
        <w:r>
          <w:t>50</w:t>
        </w:r>
        <w:r>
          <w:fldChar w:fldCharType="end"/>
        </w:r>
      </w:hyperlink>
    </w:p>
    <w:p>
      <w:pPr>
        <w:pStyle w:val="TOC1"/>
        <w:tabs>
          <w:tab w:val="right" w:leader="dot" w:pos="8306"/>
        </w:tabs>
      </w:pPr>
      <w:hyperlink w:anchor="_Toc31568" w:history="1">
        <w:r>
          <w:rPr>
            <w:rFonts w:ascii="仿宋" w:eastAsia="仿宋" w:hAnsi="仿宋" w:cs="仿宋" w:hint="eastAsia"/>
            <w:lang w:eastAsia="zh-CN"/>
          </w:rPr>
          <w:t>十六、冷冻食品项目实施保障措施</w:t>
        </w:r>
        <w:r>
          <w:tab/>
        </w:r>
        <w:r>
          <w:fldChar w:fldCharType="begin"/>
        </w:r>
        <w:r>
          <w:instrText xml:space="preserve"> PAGEREF _Toc31568 \h </w:instrText>
        </w:r>
        <w:r>
          <w:fldChar w:fldCharType="separate"/>
        </w:r>
        <w:r>
          <w:t>50</w:t>
        </w:r>
        <w:r>
          <w:fldChar w:fldCharType="end"/>
        </w:r>
      </w:hyperlink>
    </w:p>
    <w:p>
      <w:pPr>
        <w:pStyle w:val="TOC2"/>
        <w:tabs>
          <w:tab w:val="right" w:leader="dot" w:pos="8306"/>
        </w:tabs>
      </w:pPr>
      <w:hyperlink w:anchor="_Toc3411" w:history="1">
        <w:r>
          <w:rPr>
            <w:rFonts w:ascii="仿宋" w:eastAsia="仿宋" w:hAnsi="仿宋" w:cs="仿宋" w:hint="eastAsia"/>
            <w:lang w:eastAsia="zh-CN"/>
          </w:rPr>
          <w:t>(一)、冷冻食品项目实施保障机制</w:t>
        </w:r>
        <w:r>
          <w:tab/>
        </w:r>
        <w:r>
          <w:fldChar w:fldCharType="begin"/>
        </w:r>
        <w:r>
          <w:instrText xml:space="preserve"> PAGEREF _Toc3411 \h </w:instrText>
        </w:r>
        <w:r>
          <w:fldChar w:fldCharType="separate"/>
        </w:r>
        <w:r>
          <w:t>50</w:t>
        </w:r>
        <w:r>
          <w:fldChar w:fldCharType="end"/>
        </w:r>
      </w:hyperlink>
    </w:p>
    <w:p>
      <w:pPr>
        <w:pStyle w:val="TOC2"/>
        <w:tabs>
          <w:tab w:val="right" w:leader="dot" w:pos="8306"/>
        </w:tabs>
      </w:pPr>
      <w:hyperlink w:anchor="_Toc15637" w:history="1">
        <w:r>
          <w:rPr>
            <w:rFonts w:ascii="仿宋" w:eastAsia="仿宋" w:hAnsi="仿宋" w:cs="仿宋" w:hint="eastAsia"/>
            <w:lang w:eastAsia="zh-CN"/>
          </w:rPr>
          <w:t>(二)、冷冻食品项目法律合规要求</w:t>
        </w:r>
        <w:r>
          <w:tab/>
        </w:r>
        <w:r>
          <w:fldChar w:fldCharType="begin"/>
        </w:r>
        <w:r>
          <w:instrText xml:space="preserve"> PAGEREF _Toc15637 \h </w:instrText>
        </w:r>
        <w:r>
          <w:fldChar w:fldCharType="separate"/>
        </w:r>
        <w:r>
          <w:t>54</w:t>
        </w:r>
        <w:r>
          <w:fldChar w:fldCharType="end"/>
        </w:r>
      </w:hyperlink>
    </w:p>
    <w:p>
      <w:pPr>
        <w:pStyle w:val="TOC2"/>
        <w:tabs>
          <w:tab w:val="right" w:leader="dot" w:pos="8306"/>
        </w:tabs>
      </w:pPr>
      <w:hyperlink w:anchor="_Toc5984" w:history="1">
        <w:r>
          <w:rPr>
            <w:rFonts w:ascii="仿宋" w:eastAsia="仿宋" w:hAnsi="仿宋" w:cs="仿宋" w:hint="eastAsia"/>
            <w:lang w:eastAsia="zh-CN"/>
          </w:rPr>
          <w:t>(三)、冷冻食品项目合同管理与法律事务</w:t>
        </w:r>
        <w:r>
          <w:tab/>
        </w:r>
        <w:r>
          <w:fldChar w:fldCharType="begin"/>
        </w:r>
        <w:r>
          <w:instrText xml:space="preserve"> PAGEREF _Toc5984 \h </w:instrText>
        </w:r>
        <w:r>
          <w:fldChar w:fldCharType="separate"/>
        </w:r>
        <w:r>
          <w:t>58</w:t>
        </w:r>
        <w:r>
          <w:fldChar w:fldCharType="end"/>
        </w:r>
      </w:hyperlink>
    </w:p>
    <w:p>
      <w:pPr>
        <w:pStyle w:val="TOC2"/>
        <w:tabs>
          <w:tab w:val="right" w:leader="dot" w:pos="8306"/>
        </w:tabs>
      </w:pPr>
      <w:hyperlink w:anchor="_Toc15096" w:history="1">
        <w:r>
          <w:rPr>
            <w:rFonts w:ascii="仿宋" w:eastAsia="仿宋" w:hAnsi="仿宋" w:cs="仿宋" w:hint="eastAsia"/>
            <w:lang w:eastAsia="zh-CN"/>
          </w:rPr>
          <w:t>(四)、冷冻食品项目知识产权保护策略</w:t>
        </w:r>
        <w:r>
          <w:tab/>
        </w:r>
        <w:r>
          <w:fldChar w:fldCharType="begin"/>
        </w:r>
        <w:r>
          <w:instrText xml:space="preserve"> PAGEREF _Toc15096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12"/>
      <w:r>
        <w:rPr>
          <w:rFonts w:ascii="仿宋" w:eastAsia="仿宋" w:hAnsi="仿宋" w:cs="仿宋" w:hint="eastAsia"/>
          <w:sz w:val="28"/>
          <w:lang w:eastAsia="zh-CN"/>
        </w:rPr>
        <w:t>一、冷冻食品项目建设单位说明</w:t>
      </w:r>
      <w:bookmarkEnd w:id="2"/>
    </w:p>
    <w:p>
      <w:pPr>
        <w:pStyle w:val="Heading2"/>
        <w:rPr>
          <w:rFonts w:ascii="仿宋" w:eastAsia="仿宋" w:hAnsi="仿宋" w:cs="仿宋" w:hint="eastAsia"/>
          <w:lang w:eastAsia="zh-CN"/>
        </w:rPr>
      </w:pPr>
      <w:bookmarkStart w:id="3" w:name="_Toc7019"/>
      <w:r>
        <w:rPr>
          <w:rFonts w:ascii="仿宋" w:eastAsia="仿宋" w:hAnsi="仿宋" w:cs="仿宋" w:hint="eastAsia"/>
          <w:lang w:eastAsia="zh-CN"/>
        </w:rPr>
        <w:t>(一)、冷冻食品项目承办单位基本情况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5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冻食品项目承办单位的XXXX，我们着眼于实现可持续的经济效益。通过技术创新和解决方案的提供，公司预计在冷冻食品项目执行期间将获得可观的收入增长。这一收入来源主要包括冷冻食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同时，我们注重成本控制和效率提升，以确保冷冻食品项目的可持续盈利。透过精细的管理和资源优化，公司期望实现冷冻食品项目利润最大化。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冻食品项目实施进行全面的投资评估，包括冷冻食品项目启动阶段的资金投入和后续运营成本。通过对冷冻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冷冻食品项目实施过程中具备足够的资金流动性，公司将进行详尽的现金流分析。这包括资金需求的合理预测、冷冻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056"/>
      <w:r>
        <w:rPr>
          <w:rFonts w:ascii="仿宋" w:eastAsia="仿宋" w:hAnsi="仿宋" w:cs="仿宋" w:hint="eastAsia"/>
          <w:sz w:val="28"/>
          <w:lang w:eastAsia="zh-CN"/>
        </w:rPr>
        <w:t>二、冷冻食品项目可持续发展</w:t>
      </w:r>
      <w:bookmarkEnd w:id="5"/>
    </w:p>
    <w:p>
      <w:pPr>
        <w:pStyle w:val="Heading2"/>
        <w:rPr>
          <w:rFonts w:ascii="仿宋" w:eastAsia="仿宋" w:hAnsi="仿宋" w:cs="仿宋" w:hint="eastAsia"/>
          <w:lang w:eastAsia="zh-CN"/>
        </w:rPr>
      </w:pPr>
      <w:bookmarkStart w:id="6" w:name="_Toc2390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项目中，冷冻食品项目团队着眼于未来，明确了可持续发展的战略方向。制定的具体可持续发展目标包括降低资源使用、采用环保技术、最大化社会效益等。这一步骤不仅有助于冷冻食品项目在环保和社会责任方面达到最高标准，也为未来提供了明确的指引，确保冷冻食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可持续实践的融入冷冻食品项目管理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冻食品项目管理周期。从冷冻食品项目规划开始，冷冻食品项目团队就考虑了环境和社会的因素。在执行阶段，冷冻食品项目团队积极推动绿色技术的应用，优化资源利用。此外，关注员工的社会责任，通过培训和沟通活动提高员工对可持续发展的认知，使他们能够在日常工作中践行可持续实践。这些举措不仅为冷冻食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2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扎根于冷冻食品项目的可持续发展理念，我们深信环保与社会责任是冷冻食品项目成功的关键支柱。在冷冻食品项目的每一步，我们都致力于通过创新和实践，履行对环境和社会的坚定责任。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团队通过引入先进的环保技术、建立高效的废物处理系统以及推动能源节约措施，积极履行环保责任。定期的环保监测和评估确保冷冻食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不仅致力于自身可持续发展，还注重对社会的回馈。通过支持社区冷冻食品项目、参与慈善事业、提供培训机会等方式，冷冻食品项目积极履行社会责任。与当地社区建立积极互动，关注员工的工作与生活平衡，以及员工的身心健康，是冷冻食品项目在社会责任层面的关键举措。这样的实践不仅增强了冷冻食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751"/>
      <w:r>
        <w:rPr>
          <w:rFonts w:ascii="仿宋" w:eastAsia="仿宋" w:hAnsi="仿宋" w:cs="仿宋" w:hint="eastAsia"/>
          <w:sz w:val="28"/>
          <w:lang w:eastAsia="zh-CN"/>
        </w:rPr>
        <w:t>三、冷冻食品项目绩效评估</w:t>
      </w:r>
      <w:bookmarkEnd w:id="8"/>
    </w:p>
    <w:p>
      <w:pPr>
        <w:pStyle w:val="Heading2"/>
        <w:rPr>
          <w:rFonts w:ascii="仿宋" w:eastAsia="仿宋" w:hAnsi="仿宋" w:cs="仿宋" w:hint="eastAsia"/>
          <w:lang w:eastAsia="zh-CN"/>
        </w:rPr>
      </w:pPr>
      <w:bookmarkStart w:id="9" w:name="_Toc1982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项目中，我们设计了一套全面的绩效评估指标，以确保冷冻食品项目的可控和成功交付。这些指标跨足冷冻食品项目目标、成本、进度和质量等多个维度，为我们提供了全面洞察冷冻食品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目标达成率是我们关注的首要指标。我们设定了明确的目标，并通过定期监测和评估，迅速发现并应对潜在的目标偏差。这为冷冻食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成本绩效是另一个核心关注点。通过实际成本与预算成本的对比分析，我们深入了解成本差异的原因，及时调整资源分配，保持冷冻食品项目在经济效益方面的合理水平。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进度作为关键的绩效指标之一，得到了精心的关注。我们制定了详细的冷冻食品项目进度计划，并设立了进度符合度指标，确保实际进度与计划进度保持一致。这使我们能够快速发现和解决潜在的进度问题，保持冷冻食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冻食品项目绩效的不可或缺的一环。我们引入了一系列的质量标准和客户满意度指标，以确保冷冻食品项目交付的成果在质量上达到或超越预期水平。通过持续监测这些指标，我们努力提升冷冻食品项目整体质量水平，为冷冻食品项目的成功交付提供有力保障。通过这些科学且全面的绩效评估，我们能够更好地引导冷冻食品项目的持续改进，确保冷冻食品项目目标的顺利达成。</w:t>
      </w:r>
    </w:p>
    <w:p>
      <w:pPr>
        <w:pStyle w:val="Heading2"/>
        <w:ind w:firstLine="560" w:firstLineChars="200"/>
        <w:rPr>
          <w:rFonts w:ascii="仿宋" w:eastAsia="仿宋" w:hAnsi="仿宋" w:cs="仿宋" w:hint="eastAsia"/>
          <w:sz w:val="28"/>
          <w:lang w:eastAsia="zh-CN"/>
        </w:rPr>
      </w:pPr>
      <w:bookmarkStart w:id="10" w:name="_Toc1801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绩效评估是冷冻食品项目中的关键环节，为确保冷冻食品项目达到预期目标，我们采用了多层次、多维度的绩效评估方法。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冻食品项目的战略目标对齐，确保每个决策和行动都与冷冻食品项目整体目标保持一致。团队会定期召开战略对齐会议，审视当前工作与冷冻食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冻食品项目进度、质量、成本和风险等方面。这些指标通过数据收集和分析，为冷冻食品项目管理团队提供了客观的评估依据。例如，我们通过冷冻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绩效评估不仅仅停留在冷冻食品项目内部，还考虑了冷冻食品项目对外部环境的影响。我们定期进行干系人满意度调查，以了解各利益相关方对冷冻食品项目的期望和满意度，并及时做出调整。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这种多层次、多角度的绩效评估方法，使得我们能够全面了解冷冻食品项目的运行状态，及时做出调整，确保冷冻食品项目在不断变化的环境中保持稳健前行。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2648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为了确保冷冻食品项目的有效管理和不断优化，我们采用了精心设计的绩效评估周期。这个周期旨在实现灵活、实时和全面的评估，以适应冷冻食品项目执行中的各种挑战。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冻食品项目的不同需求，分为短期、中期和长期。短期评估关注每个迭代或工作周期，以及时发现和解决当前任务中的问题。中期评估涵盖几个迭代，深入了解整体冷冻食品项目的趋势和性能。长期评估则着眼于整个冷冻食品项目阶段，确保冷冻食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冻食品项目管理工具和协作平台，团队成员能够随时更新和分享冷冻食品项目数据。这种实时性的反馈机制使我们能够及时察觉潜在问题，快速调整，保持冷冻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冻食品项目的决策制定密不可分。每个周期的冷冻食品项目回顾会议成为集体总结经验、识别问题深层次原因并找到创新解决方案的平台。这种定期的反思与调整机制使冷冻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432"/>
      <w:r>
        <w:rPr>
          <w:rFonts w:ascii="仿宋" w:eastAsia="仿宋" w:hAnsi="仿宋" w:cs="仿宋" w:hint="eastAsia"/>
          <w:sz w:val="28"/>
          <w:lang w:eastAsia="zh-CN"/>
        </w:rPr>
        <w:t>四、冷冻食品项目土建工程</w:t>
      </w:r>
      <w:bookmarkEnd w:id="12"/>
    </w:p>
    <w:p>
      <w:pPr>
        <w:pStyle w:val="Heading2"/>
        <w:rPr>
          <w:rFonts w:ascii="仿宋" w:eastAsia="仿宋" w:hAnsi="仿宋" w:cs="仿宋" w:hint="eastAsia"/>
          <w:lang w:eastAsia="zh-CN"/>
        </w:rPr>
      </w:pPr>
      <w:bookmarkStart w:id="13" w:name="_Toc1613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在冷冻食品项目的建筑工程设计中，我们将秉承一系列重要的设计原则，以确保冷冻食品项目建筑在功能、美观、可持续性等方面达到最佳效果。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首要原则是确保建筑的功能性得到最大化的发挥。我们将充分理解冷冻食品项目的实际需求，合理布局各个功能区域，保证建筑在满足业务需求的同时，提供高效的工作环境。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在建筑设计中，我们将综合考虑建设和运营成本。通过精细的经济效益分析，确保设计方案在高效利用资源的同时，对冷冻食品项目的长期盈利能力有积极的贡献。</w:t>
      </w:r>
    </w:p>
    <w:p>
      <w:pPr>
        <w:pStyle w:val="Heading2"/>
        <w:ind w:firstLine="560" w:firstLineChars="200"/>
        <w:rPr>
          <w:rFonts w:ascii="仿宋" w:eastAsia="仿宋" w:hAnsi="仿宋" w:cs="仿宋" w:hint="eastAsia"/>
          <w:sz w:val="28"/>
          <w:lang w:eastAsia="zh-CN"/>
        </w:rPr>
      </w:pPr>
      <w:bookmarkStart w:id="14" w:name="_Toc404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项目的土建工程设计中，我们将精准设定设计年限，结合冷冻食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冻食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55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冷冻食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冻食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冻食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47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本期工程冷冻食品项目预计总建筑面积XXX平方米，其中：计容建筑面积XXX平方米，计划建筑工程投资XX万元，占冷冻食品项目总投资的XX%。</w:t>
      </w:r>
    </w:p>
    <w:p>
      <w:pPr>
        <w:pStyle w:val="Heading1"/>
        <w:ind w:firstLine="560" w:firstLineChars="200"/>
        <w:rPr>
          <w:rFonts w:ascii="仿宋" w:eastAsia="仿宋" w:hAnsi="仿宋" w:cs="仿宋" w:hint="eastAsia"/>
          <w:sz w:val="28"/>
          <w:lang w:eastAsia="zh-CN"/>
        </w:rPr>
      </w:pPr>
      <w:bookmarkStart w:id="17" w:name="_Toc1700"/>
      <w:r>
        <w:rPr>
          <w:rFonts w:ascii="仿宋" w:eastAsia="仿宋" w:hAnsi="仿宋" w:cs="仿宋" w:hint="eastAsia"/>
          <w:sz w:val="28"/>
          <w:lang w:eastAsia="zh-CN"/>
        </w:rPr>
        <w:t>五、冷冻食品项目建设背景及必要性分析</w:t>
      </w:r>
      <w:bookmarkEnd w:id="17"/>
    </w:p>
    <w:p>
      <w:pPr>
        <w:pStyle w:val="Heading2"/>
        <w:rPr>
          <w:rFonts w:ascii="仿宋" w:eastAsia="仿宋" w:hAnsi="仿宋" w:cs="仿宋" w:hint="eastAsia"/>
          <w:lang w:eastAsia="zh-CN"/>
        </w:rPr>
      </w:pPr>
      <w:bookmarkStart w:id="18" w:name="_Toc7439"/>
      <w:r>
        <w:rPr>
          <w:rFonts w:ascii="仿宋" w:eastAsia="仿宋" w:hAnsi="仿宋" w:cs="仿宋" w:hint="eastAsia"/>
          <w:lang w:eastAsia="zh-CN"/>
        </w:rPr>
        <w:t>(一)、冷冻食品项目背景分析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冻食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冻食品项目在这个潮流中的定位。同时，我们将关注行业内涌现的新兴机遇，以便冷冻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冻食品项目提供了强大的发展动力。我们将聚焦于行业内最新的技术发展趋势，包括但不限于人工智能、大数据分析、物联网等领域。通过深度的技术研究，我们将确保冷冻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冻食品项目发展的源泉。我们将投入更多的精力对市场需求进行深入剖析，超越表面的需求，深入挖掘潜在的市场痛点和机遇。通过对市场需求的细致了解，冷冻食品项目将更有针对性地设计解决方案，满足市场的多样化需求，从而更好地促进冷冻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冻食品项目战略至关重要。我们将对竞争态势进行更为深入的分析，包括但不限于市场份额、产品特点、客户满意度等多个维度。通过深度的竞争分析，冷冻食品项目将能够更准确地把握市场脉搏，制定具有竞争力的冷冻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冻食品项目的发展具有直接的影响。我们将进行更为全面的法规和政策分析，了解行业发展中的潜在法律风险和合规挑战。通过充分了解和遵守相关法规，冷冻食品项目将确保在法律框架内合法合规运营，为冷冻食品项目的稳健发展提供有力支持。</w:t>
      </w:r>
    </w:p>
    <w:p>
      <w:pPr>
        <w:pStyle w:val="Heading2"/>
        <w:ind w:firstLine="560" w:firstLineChars="200"/>
        <w:rPr>
          <w:rFonts w:ascii="仿宋" w:eastAsia="仿宋" w:hAnsi="仿宋" w:cs="仿宋" w:hint="eastAsia"/>
          <w:sz w:val="28"/>
          <w:lang w:eastAsia="zh-CN"/>
        </w:rPr>
      </w:pPr>
      <w:bookmarkStart w:id="19" w:name="_Toc18671"/>
      <w:r>
        <w:rPr>
          <w:rFonts w:ascii="仿宋" w:eastAsia="仿宋" w:hAnsi="仿宋" w:cs="仿宋" w:hint="eastAsia"/>
          <w:sz w:val="28"/>
          <w:lang w:eastAsia="zh-CN"/>
        </w:rPr>
        <w:t>(二)、冷冻食品项目建设必要性分析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冷冻食品项目建设的迫切性源于对行业发展趋势的深刻洞察。我们正处于一个行业变革的时代，科技创新、数字化转型成为企业发展的关键动力。冷冻食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建设不仅仅是为了跟上潮流，更是为了通过技术创新推动企业的持续发展。通过引入先进的技术和解决方案，冷冻食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冻食品项目的建设成为必然选择，通过提高产品质量、拓展服务领域，从而在竞争中获得更多的机会。冷冻食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冻食品项目建设的必要性体现在对客户需求更精准的满足。通过冷冻食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冷冻食品项目建设的背后是对企业持续创新的追求。只有通过不断创新，企业才能在竞争中立于不败之地。冷冻食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4636"/>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679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技术管理特点体现在其创新导向。通过引入最先进的技术趋势和解决方案，冷冻食品项目致力于提升科技含量、提高质量和效率水平。这意味着我们将采用最新的工具和方法，确保冷冻食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冻食品项目技术管理的显著特征。通过整合不同领域的技术资源，我们实现了跨学科的协同工作。这有助于优化技术架构，提高整体效能。此外，整合性策略还促进了不同技术团队之间的紧密沟通和高效合作，确保冷冻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冻食品项目所采用的技术。通过不断优化技术方案，冷冻食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冻食品项目团队将在冷冻食品项目初期识别可能的技术风险，并采取相应的预防和应对措施。通过建立健全的风险评估机制，冷冻食品项目能够在实施过程中及时发现并解决潜在的技术问题，保障冷冻食品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https://d.book118.com/315142201300011122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21AB7"/>
    <w:rsid w:val="5A621A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14220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2024-03-02T05:35:00Z</dcterms:created>
  <dcterms:modified xsi:type="dcterms:W3CDTF">2024-03-02T05:36:02Z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819949B81AF24455AE586FF4A3F95D74_11</vt:lpwstr>
  </property>
  <property fmtid="{D5CDD505-2E9C-101B-9397-08002B2CF9AE}" pid="3" name="KSOProductBuildVer">
    <vt:lpwstr>2052-12.1.0.16388</vt:lpwstr>
  </property>
</Properties>
</file>