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相对位移计项目规划设计方案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85" w:history="1">
        <w:r>
          <w:rPr>
            <w:rFonts w:ascii="仿宋" w:eastAsia="仿宋" w:hAnsi="仿宋" w:cs="仿宋" w:hint="eastAsia"/>
            <w:lang w:eastAsia="zh-CN"/>
          </w:rPr>
          <w:t>序言</w:t>
        </w:r>
        <w:r>
          <w:tab/>
        </w:r>
        <w:r>
          <w:fldChar w:fldCharType="begin"/>
        </w:r>
        <w:r>
          <w:instrText xml:space="preserve"> PAGEREF _Toc24285 \h </w:instrText>
        </w:r>
        <w:r>
          <w:fldChar w:fldCharType="separate"/>
        </w:r>
        <w:r>
          <w:t>3</w:t>
        </w:r>
        <w:r>
          <w:fldChar w:fldCharType="end"/>
        </w:r>
      </w:hyperlink>
    </w:p>
    <w:p>
      <w:pPr>
        <w:pStyle w:val="TOC1"/>
        <w:tabs>
          <w:tab w:val="right" w:leader="dot" w:pos="8306"/>
        </w:tabs>
      </w:pPr>
      <w:hyperlink w:anchor="_Toc16649" w:history="1">
        <w:r>
          <w:rPr>
            <w:rFonts w:ascii="仿宋" w:eastAsia="仿宋" w:hAnsi="仿宋" w:cs="仿宋" w:hint="eastAsia"/>
            <w:lang w:eastAsia="zh-CN"/>
          </w:rPr>
          <w:t>一、相对位移计项目文档管理</w:t>
        </w:r>
        <w:r>
          <w:tab/>
        </w:r>
        <w:r>
          <w:fldChar w:fldCharType="begin"/>
        </w:r>
        <w:r>
          <w:instrText xml:space="preserve"> PAGEREF _Toc16649 \h </w:instrText>
        </w:r>
        <w:r>
          <w:fldChar w:fldCharType="separate"/>
        </w:r>
        <w:r>
          <w:t>3</w:t>
        </w:r>
        <w:r>
          <w:fldChar w:fldCharType="end"/>
        </w:r>
      </w:hyperlink>
    </w:p>
    <w:p>
      <w:pPr>
        <w:pStyle w:val="TOC2"/>
        <w:tabs>
          <w:tab w:val="right" w:leader="dot" w:pos="8306"/>
        </w:tabs>
      </w:pPr>
      <w:hyperlink w:anchor="_Toc23769" w:history="1">
        <w:r>
          <w:rPr>
            <w:rFonts w:ascii="仿宋" w:eastAsia="仿宋" w:hAnsi="仿宋" w:cs="仿宋" w:hint="eastAsia"/>
            <w:lang w:eastAsia="zh-CN"/>
          </w:rPr>
          <w:t>(一)、文档编制与审查</w:t>
        </w:r>
        <w:r>
          <w:tab/>
        </w:r>
        <w:r>
          <w:fldChar w:fldCharType="begin"/>
        </w:r>
        <w:r>
          <w:instrText xml:space="preserve"> PAGEREF _Toc23769 \h </w:instrText>
        </w:r>
        <w:r>
          <w:fldChar w:fldCharType="separate"/>
        </w:r>
        <w:r>
          <w:t>3</w:t>
        </w:r>
        <w:r>
          <w:fldChar w:fldCharType="end"/>
        </w:r>
      </w:hyperlink>
    </w:p>
    <w:p>
      <w:pPr>
        <w:pStyle w:val="TOC2"/>
        <w:tabs>
          <w:tab w:val="right" w:leader="dot" w:pos="8306"/>
        </w:tabs>
      </w:pPr>
      <w:hyperlink w:anchor="_Toc1374" w:history="1">
        <w:r>
          <w:rPr>
            <w:rFonts w:ascii="仿宋" w:eastAsia="仿宋" w:hAnsi="仿宋" w:cs="仿宋" w:hint="eastAsia"/>
            <w:lang w:eastAsia="zh-CN"/>
          </w:rPr>
          <w:t>(二)、文档发布与分发</w:t>
        </w:r>
        <w:r>
          <w:tab/>
        </w:r>
        <w:r>
          <w:fldChar w:fldCharType="begin"/>
        </w:r>
        <w:r>
          <w:instrText xml:space="preserve"> PAGEREF _Toc1374 \h </w:instrText>
        </w:r>
        <w:r>
          <w:fldChar w:fldCharType="separate"/>
        </w:r>
        <w:r>
          <w:t>4</w:t>
        </w:r>
        <w:r>
          <w:fldChar w:fldCharType="end"/>
        </w:r>
      </w:hyperlink>
    </w:p>
    <w:p>
      <w:pPr>
        <w:pStyle w:val="TOC2"/>
        <w:tabs>
          <w:tab w:val="right" w:leader="dot" w:pos="8306"/>
        </w:tabs>
      </w:pPr>
      <w:hyperlink w:anchor="_Toc3873" w:history="1">
        <w:r>
          <w:rPr>
            <w:rFonts w:ascii="仿宋" w:eastAsia="仿宋" w:hAnsi="仿宋" w:cs="仿宋" w:hint="eastAsia"/>
            <w:lang w:eastAsia="zh-CN"/>
          </w:rPr>
          <w:t>(三)、文档存档与归档</w:t>
        </w:r>
        <w:r>
          <w:tab/>
        </w:r>
        <w:r>
          <w:fldChar w:fldCharType="begin"/>
        </w:r>
        <w:r>
          <w:instrText xml:space="preserve"> PAGEREF _Toc3873 \h </w:instrText>
        </w:r>
        <w:r>
          <w:fldChar w:fldCharType="separate"/>
        </w:r>
        <w:r>
          <w:t>5</w:t>
        </w:r>
        <w:r>
          <w:fldChar w:fldCharType="end"/>
        </w:r>
      </w:hyperlink>
    </w:p>
    <w:p>
      <w:pPr>
        <w:pStyle w:val="TOC1"/>
        <w:tabs>
          <w:tab w:val="right" w:leader="dot" w:pos="8306"/>
        </w:tabs>
      </w:pPr>
      <w:hyperlink w:anchor="_Toc16973" w:history="1">
        <w:r>
          <w:rPr>
            <w:rFonts w:ascii="仿宋" w:eastAsia="仿宋" w:hAnsi="仿宋" w:cs="仿宋" w:hint="eastAsia"/>
            <w:lang w:eastAsia="zh-CN"/>
          </w:rPr>
          <w:t>二、相对位移计项目建设单位说明</w:t>
        </w:r>
        <w:r>
          <w:tab/>
        </w:r>
        <w:r>
          <w:fldChar w:fldCharType="begin"/>
        </w:r>
        <w:r>
          <w:instrText xml:space="preserve"> PAGEREF _Toc16973 \h </w:instrText>
        </w:r>
        <w:r>
          <w:fldChar w:fldCharType="separate"/>
        </w:r>
        <w:r>
          <w:t>6</w:t>
        </w:r>
        <w:r>
          <w:fldChar w:fldCharType="end"/>
        </w:r>
      </w:hyperlink>
    </w:p>
    <w:p>
      <w:pPr>
        <w:pStyle w:val="TOC2"/>
        <w:tabs>
          <w:tab w:val="right" w:leader="dot" w:pos="8306"/>
        </w:tabs>
      </w:pPr>
      <w:hyperlink w:anchor="_Toc26652" w:history="1">
        <w:r>
          <w:rPr>
            <w:rFonts w:ascii="仿宋" w:eastAsia="仿宋" w:hAnsi="仿宋" w:cs="仿宋" w:hint="eastAsia"/>
            <w:lang w:eastAsia="zh-CN"/>
          </w:rPr>
          <w:t>(一)、相对位移计项目承办单位基本情况</w:t>
        </w:r>
        <w:r>
          <w:tab/>
        </w:r>
        <w:r>
          <w:fldChar w:fldCharType="begin"/>
        </w:r>
        <w:r>
          <w:instrText xml:space="preserve"> PAGEREF _Toc26652 \h </w:instrText>
        </w:r>
        <w:r>
          <w:fldChar w:fldCharType="separate"/>
        </w:r>
        <w:r>
          <w:t>6</w:t>
        </w:r>
        <w:r>
          <w:fldChar w:fldCharType="end"/>
        </w:r>
      </w:hyperlink>
    </w:p>
    <w:p>
      <w:pPr>
        <w:pStyle w:val="TOC2"/>
        <w:tabs>
          <w:tab w:val="right" w:leader="dot" w:pos="8306"/>
        </w:tabs>
      </w:pPr>
      <w:hyperlink w:anchor="_Toc26279" w:history="1">
        <w:r>
          <w:rPr>
            <w:rFonts w:ascii="仿宋" w:eastAsia="仿宋" w:hAnsi="仿宋" w:cs="仿宋" w:hint="eastAsia"/>
            <w:lang w:eastAsia="zh-CN"/>
          </w:rPr>
          <w:t>(二)、公司经济效益分析</w:t>
        </w:r>
        <w:r>
          <w:tab/>
        </w:r>
        <w:r>
          <w:fldChar w:fldCharType="begin"/>
        </w:r>
        <w:r>
          <w:instrText xml:space="preserve"> PAGEREF _Toc26279 \h </w:instrText>
        </w:r>
        <w:r>
          <w:fldChar w:fldCharType="separate"/>
        </w:r>
        <w:r>
          <w:t>7</w:t>
        </w:r>
        <w:r>
          <w:fldChar w:fldCharType="end"/>
        </w:r>
      </w:hyperlink>
    </w:p>
    <w:p>
      <w:pPr>
        <w:pStyle w:val="TOC1"/>
        <w:tabs>
          <w:tab w:val="right" w:leader="dot" w:pos="8306"/>
        </w:tabs>
      </w:pPr>
      <w:hyperlink w:anchor="_Toc20816" w:history="1">
        <w:r>
          <w:rPr>
            <w:rFonts w:ascii="仿宋" w:eastAsia="仿宋" w:hAnsi="仿宋" w:cs="仿宋" w:hint="eastAsia"/>
            <w:lang w:eastAsia="zh-CN"/>
          </w:rPr>
          <w:t>三、相对位移计项目建设背景及必要性分析</w:t>
        </w:r>
        <w:r>
          <w:tab/>
        </w:r>
        <w:r>
          <w:fldChar w:fldCharType="begin"/>
        </w:r>
        <w:r>
          <w:instrText xml:space="preserve"> PAGEREF _Toc20816 \h </w:instrText>
        </w:r>
        <w:r>
          <w:fldChar w:fldCharType="separate"/>
        </w:r>
        <w:r>
          <w:t>8</w:t>
        </w:r>
        <w:r>
          <w:fldChar w:fldCharType="end"/>
        </w:r>
      </w:hyperlink>
    </w:p>
    <w:p>
      <w:pPr>
        <w:pStyle w:val="TOC2"/>
        <w:tabs>
          <w:tab w:val="right" w:leader="dot" w:pos="8306"/>
        </w:tabs>
      </w:pPr>
      <w:hyperlink w:anchor="_Toc31722" w:history="1">
        <w:r>
          <w:rPr>
            <w:rFonts w:ascii="仿宋" w:eastAsia="仿宋" w:hAnsi="仿宋" w:cs="仿宋" w:hint="eastAsia"/>
            <w:lang w:eastAsia="zh-CN"/>
          </w:rPr>
          <w:t>(一)、相对位移计项目背景分析</w:t>
        </w:r>
        <w:r>
          <w:tab/>
        </w:r>
        <w:r>
          <w:fldChar w:fldCharType="begin"/>
        </w:r>
        <w:r>
          <w:instrText xml:space="preserve"> PAGEREF _Toc31722 \h </w:instrText>
        </w:r>
        <w:r>
          <w:fldChar w:fldCharType="separate"/>
        </w:r>
        <w:r>
          <w:t>8</w:t>
        </w:r>
        <w:r>
          <w:fldChar w:fldCharType="end"/>
        </w:r>
      </w:hyperlink>
    </w:p>
    <w:p>
      <w:pPr>
        <w:pStyle w:val="TOC2"/>
        <w:tabs>
          <w:tab w:val="right" w:leader="dot" w:pos="8306"/>
        </w:tabs>
      </w:pPr>
      <w:hyperlink w:anchor="_Toc9226" w:history="1">
        <w:r>
          <w:rPr>
            <w:rFonts w:ascii="仿宋" w:eastAsia="仿宋" w:hAnsi="仿宋" w:cs="仿宋" w:hint="eastAsia"/>
            <w:lang w:eastAsia="zh-CN"/>
          </w:rPr>
          <w:t>(二)、相对位移计项目建设必要性分析</w:t>
        </w:r>
        <w:r>
          <w:tab/>
        </w:r>
        <w:r>
          <w:fldChar w:fldCharType="begin"/>
        </w:r>
        <w:r>
          <w:instrText xml:space="preserve"> PAGEREF _Toc9226 \h </w:instrText>
        </w:r>
        <w:r>
          <w:fldChar w:fldCharType="separate"/>
        </w:r>
        <w:r>
          <w:t>10</w:t>
        </w:r>
        <w:r>
          <w:fldChar w:fldCharType="end"/>
        </w:r>
      </w:hyperlink>
    </w:p>
    <w:p>
      <w:pPr>
        <w:pStyle w:val="TOC1"/>
        <w:tabs>
          <w:tab w:val="right" w:leader="dot" w:pos="8306"/>
        </w:tabs>
      </w:pPr>
      <w:hyperlink w:anchor="_Toc15569" w:history="1">
        <w:r>
          <w:rPr>
            <w:rFonts w:ascii="仿宋" w:eastAsia="仿宋" w:hAnsi="仿宋" w:cs="仿宋" w:hint="eastAsia"/>
            <w:lang w:eastAsia="zh-CN"/>
          </w:rPr>
          <w:t>四、相对位移计项目选址可行性分析</w:t>
        </w:r>
        <w:r>
          <w:tab/>
        </w:r>
        <w:r>
          <w:fldChar w:fldCharType="begin"/>
        </w:r>
        <w:r>
          <w:instrText xml:space="preserve"> PAGEREF _Toc15569 \h </w:instrText>
        </w:r>
        <w:r>
          <w:fldChar w:fldCharType="separate"/>
        </w:r>
        <w:r>
          <w:t>11</w:t>
        </w:r>
        <w:r>
          <w:fldChar w:fldCharType="end"/>
        </w:r>
      </w:hyperlink>
    </w:p>
    <w:p>
      <w:pPr>
        <w:pStyle w:val="TOC2"/>
        <w:tabs>
          <w:tab w:val="right" w:leader="dot" w:pos="8306"/>
        </w:tabs>
      </w:pPr>
      <w:hyperlink w:anchor="_Toc25653" w:history="1">
        <w:r>
          <w:rPr>
            <w:rFonts w:ascii="仿宋" w:eastAsia="仿宋" w:hAnsi="仿宋" w:cs="仿宋" w:hint="eastAsia"/>
            <w:lang w:eastAsia="zh-CN"/>
          </w:rPr>
          <w:t>(一)、相对位移计项目选址</w:t>
        </w:r>
        <w:r>
          <w:tab/>
        </w:r>
        <w:r>
          <w:fldChar w:fldCharType="begin"/>
        </w:r>
        <w:r>
          <w:instrText xml:space="preserve"> PAGEREF _Toc25653 \h </w:instrText>
        </w:r>
        <w:r>
          <w:fldChar w:fldCharType="separate"/>
        </w:r>
        <w:r>
          <w:t>11</w:t>
        </w:r>
        <w:r>
          <w:fldChar w:fldCharType="end"/>
        </w:r>
      </w:hyperlink>
    </w:p>
    <w:p>
      <w:pPr>
        <w:pStyle w:val="TOC2"/>
        <w:tabs>
          <w:tab w:val="right" w:leader="dot" w:pos="8306"/>
        </w:tabs>
      </w:pPr>
      <w:hyperlink w:anchor="_Toc26956" w:history="1">
        <w:r>
          <w:rPr>
            <w:rFonts w:ascii="仿宋" w:eastAsia="仿宋" w:hAnsi="仿宋" w:cs="仿宋" w:hint="eastAsia"/>
            <w:lang w:eastAsia="zh-CN"/>
          </w:rPr>
          <w:t>(二)、用地控制指标</w:t>
        </w:r>
        <w:r>
          <w:tab/>
        </w:r>
        <w:r>
          <w:fldChar w:fldCharType="begin"/>
        </w:r>
        <w:r>
          <w:instrText xml:space="preserve"> PAGEREF _Toc26956 \h </w:instrText>
        </w:r>
        <w:r>
          <w:fldChar w:fldCharType="separate"/>
        </w:r>
        <w:r>
          <w:t>11</w:t>
        </w:r>
        <w:r>
          <w:fldChar w:fldCharType="end"/>
        </w:r>
      </w:hyperlink>
    </w:p>
    <w:p>
      <w:pPr>
        <w:pStyle w:val="TOC2"/>
        <w:tabs>
          <w:tab w:val="right" w:leader="dot" w:pos="8306"/>
        </w:tabs>
      </w:pPr>
      <w:hyperlink w:anchor="_Toc14059" w:history="1">
        <w:r>
          <w:rPr>
            <w:rFonts w:ascii="仿宋" w:eastAsia="仿宋" w:hAnsi="仿宋" w:cs="仿宋" w:hint="eastAsia"/>
            <w:lang w:eastAsia="zh-CN"/>
          </w:rPr>
          <w:t>(三)、节约用地措施</w:t>
        </w:r>
        <w:r>
          <w:tab/>
        </w:r>
        <w:r>
          <w:fldChar w:fldCharType="begin"/>
        </w:r>
        <w:r>
          <w:instrText xml:space="preserve"> PAGEREF _Toc14059 \h </w:instrText>
        </w:r>
        <w:r>
          <w:fldChar w:fldCharType="separate"/>
        </w:r>
        <w:r>
          <w:t>13</w:t>
        </w:r>
        <w:r>
          <w:fldChar w:fldCharType="end"/>
        </w:r>
      </w:hyperlink>
    </w:p>
    <w:p>
      <w:pPr>
        <w:pStyle w:val="TOC2"/>
        <w:tabs>
          <w:tab w:val="right" w:leader="dot" w:pos="8306"/>
        </w:tabs>
      </w:pPr>
      <w:hyperlink w:anchor="_Toc2898" w:history="1">
        <w:r>
          <w:rPr>
            <w:rFonts w:ascii="仿宋" w:eastAsia="仿宋" w:hAnsi="仿宋" w:cs="仿宋" w:hint="eastAsia"/>
            <w:lang w:eastAsia="zh-CN"/>
          </w:rPr>
          <w:t>(四)、总图布置方案</w:t>
        </w:r>
        <w:r>
          <w:tab/>
        </w:r>
        <w:r>
          <w:fldChar w:fldCharType="begin"/>
        </w:r>
        <w:r>
          <w:instrText xml:space="preserve"> PAGEREF _Toc2898 \h </w:instrText>
        </w:r>
        <w:r>
          <w:fldChar w:fldCharType="separate"/>
        </w:r>
        <w:r>
          <w:t>14</w:t>
        </w:r>
        <w:r>
          <w:fldChar w:fldCharType="end"/>
        </w:r>
      </w:hyperlink>
    </w:p>
    <w:p>
      <w:pPr>
        <w:pStyle w:val="TOC2"/>
        <w:tabs>
          <w:tab w:val="right" w:leader="dot" w:pos="8306"/>
        </w:tabs>
      </w:pPr>
      <w:hyperlink w:anchor="_Toc6789" w:history="1">
        <w:r>
          <w:rPr>
            <w:rFonts w:ascii="仿宋" w:eastAsia="仿宋" w:hAnsi="仿宋" w:cs="仿宋" w:hint="eastAsia"/>
            <w:lang w:eastAsia="zh-CN"/>
          </w:rPr>
          <w:t>(五)、选址综合评价</w:t>
        </w:r>
        <w:r>
          <w:tab/>
        </w:r>
        <w:r>
          <w:fldChar w:fldCharType="begin"/>
        </w:r>
        <w:r>
          <w:instrText xml:space="preserve"> PAGEREF _Toc6789 \h </w:instrText>
        </w:r>
        <w:r>
          <w:fldChar w:fldCharType="separate"/>
        </w:r>
        <w:r>
          <w:t>15</w:t>
        </w:r>
        <w:r>
          <w:fldChar w:fldCharType="end"/>
        </w:r>
      </w:hyperlink>
    </w:p>
    <w:p>
      <w:pPr>
        <w:pStyle w:val="TOC1"/>
        <w:tabs>
          <w:tab w:val="right" w:leader="dot" w:pos="8306"/>
        </w:tabs>
      </w:pPr>
      <w:hyperlink w:anchor="_Toc15145" w:history="1">
        <w:r>
          <w:rPr>
            <w:rFonts w:ascii="仿宋" w:eastAsia="仿宋" w:hAnsi="仿宋" w:cs="仿宋" w:hint="eastAsia"/>
            <w:lang w:eastAsia="zh-CN"/>
          </w:rPr>
          <w:t>五、产品规划分析</w:t>
        </w:r>
        <w:r>
          <w:tab/>
        </w:r>
        <w:r>
          <w:fldChar w:fldCharType="begin"/>
        </w:r>
        <w:r>
          <w:instrText xml:space="preserve"> PAGEREF _Toc15145 \h </w:instrText>
        </w:r>
        <w:r>
          <w:fldChar w:fldCharType="separate"/>
        </w:r>
        <w:r>
          <w:t>16</w:t>
        </w:r>
        <w:r>
          <w:fldChar w:fldCharType="end"/>
        </w:r>
      </w:hyperlink>
    </w:p>
    <w:p>
      <w:pPr>
        <w:pStyle w:val="TOC2"/>
        <w:tabs>
          <w:tab w:val="right" w:leader="dot" w:pos="8306"/>
        </w:tabs>
      </w:pPr>
      <w:hyperlink w:anchor="_Toc21556" w:history="1">
        <w:r>
          <w:rPr>
            <w:rFonts w:ascii="仿宋" w:eastAsia="仿宋" w:hAnsi="仿宋" w:cs="仿宋" w:hint="eastAsia"/>
            <w:lang w:eastAsia="zh-CN"/>
          </w:rPr>
          <w:t>(一)、产品规划</w:t>
        </w:r>
        <w:r>
          <w:tab/>
        </w:r>
        <w:r>
          <w:fldChar w:fldCharType="begin"/>
        </w:r>
        <w:r>
          <w:instrText xml:space="preserve"> PAGEREF _Toc21556 \h </w:instrText>
        </w:r>
        <w:r>
          <w:fldChar w:fldCharType="separate"/>
        </w:r>
        <w:r>
          <w:t>16</w:t>
        </w:r>
        <w:r>
          <w:fldChar w:fldCharType="end"/>
        </w:r>
      </w:hyperlink>
    </w:p>
    <w:p>
      <w:pPr>
        <w:pStyle w:val="TOC2"/>
        <w:tabs>
          <w:tab w:val="right" w:leader="dot" w:pos="8306"/>
        </w:tabs>
      </w:pPr>
      <w:hyperlink w:anchor="_Toc10014" w:history="1">
        <w:r>
          <w:rPr>
            <w:rFonts w:ascii="仿宋" w:eastAsia="仿宋" w:hAnsi="仿宋" w:cs="仿宋" w:hint="eastAsia"/>
            <w:lang w:eastAsia="zh-CN"/>
          </w:rPr>
          <w:t>(二)、建设规模</w:t>
        </w:r>
        <w:r>
          <w:tab/>
        </w:r>
        <w:r>
          <w:fldChar w:fldCharType="begin"/>
        </w:r>
        <w:r>
          <w:instrText xml:space="preserve"> PAGEREF _Toc10014 \h </w:instrText>
        </w:r>
        <w:r>
          <w:fldChar w:fldCharType="separate"/>
        </w:r>
        <w:r>
          <w:t>17</w:t>
        </w:r>
        <w:r>
          <w:fldChar w:fldCharType="end"/>
        </w:r>
      </w:hyperlink>
    </w:p>
    <w:p>
      <w:pPr>
        <w:pStyle w:val="TOC1"/>
        <w:tabs>
          <w:tab w:val="right" w:leader="dot" w:pos="8306"/>
        </w:tabs>
      </w:pPr>
      <w:hyperlink w:anchor="_Toc26479" w:history="1">
        <w:r>
          <w:rPr>
            <w:rFonts w:ascii="仿宋" w:eastAsia="仿宋" w:hAnsi="仿宋" w:cs="仿宋" w:hint="eastAsia"/>
            <w:lang w:eastAsia="zh-CN"/>
          </w:rPr>
          <w:t>六、相对位移计项目概论</w:t>
        </w:r>
        <w:r>
          <w:tab/>
        </w:r>
        <w:r>
          <w:fldChar w:fldCharType="begin"/>
        </w:r>
        <w:r>
          <w:instrText xml:space="preserve"> PAGEREF _Toc26479 \h </w:instrText>
        </w:r>
        <w:r>
          <w:fldChar w:fldCharType="separate"/>
        </w:r>
        <w:r>
          <w:t>18</w:t>
        </w:r>
        <w:r>
          <w:fldChar w:fldCharType="end"/>
        </w:r>
      </w:hyperlink>
    </w:p>
    <w:p>
      <w:pPr>
        <w:pStyle w:val="TOC2"/>
        <w:tabs>
          <w:tab w:val="right" w:leader="dot" w:pos="8306"/>
        </w:tabs>
      </w:pPr>
      <w:hyperlink w:anchor="_Toc447" w:history="1">
        <w:r>
          <w:rPr>
            <w:rFonts w:ascii="仿宋" w:eastAsia="仿宋" w:hAnsi="仿宋" w:cs="仿宋" w:hint="eastAsia"/>
            <w:lang w:eastAsia="zh-CN"/>
          </w:rPr>
          <w:t>(一)、相对位移计项目概况</w:t>
        </w:r>
        <w:r>
          <w:tab/>
        </w:r>
        <w:r>
          <w:fldChar w:fldCharType="begin"/>
        </w:r>
        <w:r>
          <w:instrText xml:space="preserve"> PAGEREF _Toc447 \h </w:instrText>
        </w:r>
        <w:r>
          <w:fldChar w:fldCharType="separate"/>
        </w:r>
        <w:r>
          <w:t>18</w:t>
        </w:r>
        <w:r>
          <w:fldChar w:fldCharType="end"/>
        </w:r>
      </w:hyperlink>
    </w:p>
    <w:p>
      <w:pPr>
        <w:pStyle w:val="TOC2"/>
        <w:tabs>
          <w:tab w:val="right" w:leader="dot" w:pos="8306"/>
        </w:tabs>
      </w:pPr>
      <w:hyperlink w:anchor="_Toc19894" w:history="1">
        <w:r>
          <w:rPr>
            <w:rFonts w:ascii="仿宋" w:eastAsia="仿宋" w:hAnsi="仿宋" w:cs="仿宋" w:hint="eastAsia"/>
            <w:lang w:eastAsia="zh-CN"/>
          </w:rPr>
          <w:t>(二)、相对位移计项目目标</w:t>
        </w:r>
        <w:r>
          <w:tab/>
        </w:r>
        <w:r>
          <w:fldChar w:fldCharType="begin"/>
        </w:r>
        <w:r>
          <w:instrText xml:space="preserve"> PAGEREF _Toc19894 \h </w:instrText>
        </w:r>
        <w:r>
          <w:fldChar w:fldCharType="separate"/>
        </w:r>
        <w:r>
          <w:t>20</w:t>
        </w:r>
        <w:r>
          <w:fldChar w:fldCharType="end"/>
        </w:r>
      </w:hyperlink>
    </w:p>
    <w:p>
      <w:pPr>
        <w:pStyle w:val="TOC2"/>
        <w:tabs>
          <w:tab w:val="right" w:leader="dot" w:pos="8306"/>
        </w:tabs>
      </w:pPr>
      <w:hyperlink w:anchor="_Toc21264" w:history="1">
        <w:r>
          <w:rPr>
            <w:rFonts w:ascii="仿宋" w:eastAsia="仿宋" w:hAnsi="仿宋" w:cs="仿宋" w:hint="eastAsia"/>
            <w:lang w:eastAsia="zh-CN"/>
          </w:rPr>
          <w:t>(三)、相对位移计项目提出的理由</w:t>
        </w:r>
        <w:r>
          <w:tab/>
        </w:r>
        <w:r>
          <w:fldChar w:fldCharType="begin"/>
        </w:r>
        <w:r>
          <w:instrText xml:space="preserve"> PAGEREF _Toc21264 \h </w:instrText>
        </w:r>
        <w:r>
          <w:fldChar w:fldCharType="separate"/>
        </w:r>
        <w:r>
          <w:t>21</w:t>
        </w:r>
        <w:r>
          <w:fldChar w:fldCharType="end"/>
        </w:r>
      </w:hyperlink>
    </w:p>
    <w:p>
      <w:pPr>
        <w:pStyle w:val="TOC2"/>
        <w:tabs>
          <w:tab w:val="right" w:leader="dot" w:pos="8306"/>
        </w:tabs>
      </w:pPr>
      <w:hyperlink w:anchor="_Toc6516" w:history="1">
        <w:r>
          <w:rPr>
            <w:rFonts w:ascii="仿宋" w:eastAsia="仿宋" w:hAnsi="仿宋" w:cs="仿宋" w:hint="eastAsia"/>
            <w:lang w:eastAsia="zh-CN"/>
          </w:rPr>
          <w:t>(四)、相对位移计项目意义</w:t>
        </w:r>
        <w:r>
          <w:tab/>
        </w:r>
        <w:r>
          <w:fldChar w:fldCharType="begin"/>
        </w:r>
        <w:r>
          <w:instrText xml:space="preserve"> PAGEREF _Toc6516 \h </w:instrText>
        </w:r>
        <w:r>
          <w:fldChar w:fldCharType="separate"/>
        </w:r>
        <w:r>
          <w:t>23</w:t>
        </w:r>
        <w:r>
          <w:fldChar w:fldCharType="end"/>
        </w:r>
      </w:hyperlink>
    </w:p>
    <w:p>
      <w:pPr>
        <w:pStyle w:val="TOC2"/>
        <w:tabs>
          <w:tab w:val="right" w:leader="dot" w:pos="8306"/>
        </w:tabs>
      </w:pPr>
      <w:hyperlink w:anchor="_Toc19549" w:history="1">
        <w:r>
          <w:rPr>
            <w:rFonts w:ascii="仿宋" w:eastAsia="仿宋" w:hAnsi="仿宋" w:cs="仿宋" w:hint="eastAsia"/>
            <w:lang w:eastAsia="zh-CN"/>
          </w:rPr>
          <w:t>(五)、相对位移计项目背景</w:t>
        </w:r>
        <w:r>
          <w:tab/>
        </w:r>
        <w:r>
          <w:fldChar w:fldCharType="begin"/>
        </w:r>
        <w:r>
          <w:instrText xml:space="preserve"> PAGEREF _Toc19549 \h </w:instrText>
        </w:r>
        <w:r>
          <w:fldChar w:fldCharType="separate"/>
        </w:r>
        <w:r>
          <w:t>24</w:t>
        </w:r>
        <w:r>
          <w:fldChar w:fldCharType="end"/>
        </w:r>
      </w:hyperlink>
    </w:p>
    <w:p>
      <w:pPr>
        <w:pStyle w:val="TOC1"/>
        <w:tabs>
          <w:tab w:val="right" w:leader="dot" w:pos="8306"/>
        </w:tabs>
      </w:pPr>
      <w:hyperlink w:anchor="_Toc17684" w:history="1">
        <w:r>
          <w:rPr>
            <w:rFonts w:ascii="仿宋" w:eastAsia="仿宋" w:hAnsi="仿宋" w:cs="仿宋" w:hint="eastAsia"/>
            <w:lang w:eastAsia="zh-CN"/>
          </w:rPr>
          <w:t>七、相对位移计项目投资规划</w:t>
        </w:r>
        <w:r>
          <w:tab/>
        </w:r>
        <w:r>
          <w:fldChar w:fldCharType="begin"/>
        </w:r>
        <w:r>
          <w:instrText xml:space="preserve"> PAGEREF _Toc17684 \h </w:instrText>
        </w:r>
        <w:r>
          <w:fldChar w:fldCharType="separate"/>
        </w:r>
        <w:r>
          <w:t>25</w:t>
        </w:r>
        <w:r>
          <w:fldChar w:fldCharType="end"/>
        </w:r>
      </w:hyperlink>
    </w:p>
    <w:p>
      <w:pPr>
        <w:pStyle w:val="TOC2"/>
        <w:tabs>
          <w:tab w:val="right" w:leader="dot" w:pos="8306"/>
        </w:tabs>
      </w:pPr>
      <w:hyperlink w:anchor="_Toc31628" w:history="1">
        <w:r>
          <w:rPr>
            <w:rFonts w:ascii="仿宋" w:eastAsia="仿宋" w:hAnsi="仿宋" w:cs="仿宋" w:hint="eastAsia"/>
            <w:lang w:eastAsia="zh-CN"/>
          </w:rPr>
          <w:t>(一)、相对位移计项目总投资估算</w:t>
        </w:r>
        <w:r>
          <w:tab/>
        </w:r>
        <w:r>
          <w:fldChar w:fldCharType="begin"/>
        </w:r>
        <w:r>
          <w:instrText xml:space="preserve"> PAGEREF _Toc31628 \h </w:instrText>
        </w:r>
        <w:r>
          <w:fldChar w:fldCharType="separate"/>
        </w:r>
        <w:r>
          <w:t>25</w:t>
        </w:r>
        <w:r>
          <w:fldChar w:fldCharType="end"/>
        </w:r>
      </w:hyperlink>
    </w:p>
    <w:p>
      <w:pPr>
        <w:pStyle w:val="TOC2"/>
        <w:tabs>
          <w:tab w:val="right" w:leader="dot" w:pos="8306"/>
        </w:tabs>
      </w:pPr>
      <w:hyperlink w:anchor="_Toc14201" w:history="1">
        <w:r>
          <w:rPr>
            <w:rFonts w:ascii="仿宋" w:eastAsia="仿宋" w:hAnsi="仿宋" w:cs="仿宋" w:hint="eastAsia"/>
            <w:lang w:eastAsia="zh-CN"/>
          </w:rPr>
          <w:t>(二)、资金筹措</w:t>
        </w:r>
        <w:r>
          <w:tab/>
        </w:r>
        <w:r>
          <w:fldChar w:fldCharType="begin"/>
        </w:r>
        <w:r>
          <w:instrText xml:space="preserve"> PAGEREF _Toc14201 \h </w:instrText>
        </w:r>
        <w:r>
          <w:fldChar w:fldCharType="separate"/>
        </w:r>
        <w:r>
          <w:t>26</w:t>
        </w:r>
        <w:r>
          <w:fldChar w:fldCharType="end"/>
        </w:r>
      </w:hyperlink>
    </w:p>
    <w:p>
      <w:pPr>
        <w:pStyle w:val="TOC1"/>
        <w:tabs>
          <w:tab w:val="right" w:leader="dot" w:pos="8306"/>
        </w:tabs>
      </w:pPr>
      <w:hyperlink w:anchor="_Toc25124" w:history="1">
        <w:r>
          <w:rPr>
            <w:rFonts w:ascii="仿宋" w:eastAsia="仿宋" w:hAnsi="仿宋" w:cs="仿宋" w:hint="eastAsia"/>
            <w:lang w:eastAsia="zh-CN"/>
          </w:rPr>
          <w:t>八、相对位移计项目人力资源培养与发展</w:t>
        </w:r>
        <w:r>
          <w:tab/>
        </w:r>
        <w:r>
          <w:fldChar w:fldCharType="begin"/>
        </w:r>
        <w:r>
          <w:instrText xml:space="preserve"> PAGEREF _Toc25124 \h </w:instrText>
        </w:r>
        <w:r>
          <w:fldChar w:fldCharType="separate"/>
        </w:r>
        <w:r>
          <w:t>27</w:t>
        </w:r>
        <w:r>
          <w:fldChar w:fldCharType="end"/>
        </w:r>
      </w:hyperlink>
    </w:p>
    <w:p>
      <w:pPr>
        <w:pStyle w:val="TOC2"/>
        <w:tabs>
          <w:tab w:val="right" w:leader="dot" w:pos="8306"/>
        </w:tabs>
      </w:pPr>
      <w:hyperlink w:anchor="_Toc4474" w:history="1">
        <w:r>
          <w:rPr>
            <w:rFonts w:ascii="仿宋" w:eastAsia="仿宋" w:hAnsi="仿宋" w:cs="仿宋" w:hint="eastAsia"/>
            <w:lang w:eastAsia="zh-CN"/>
          </w:rPr>
          <w:t>(一)、人才需求与规划</w:t>
        </w:r>
        <w:r>
          <w:tab/>
        </w:r>
        <w:r>
          <w:fldChar w:fldCharType="begin"/>
        </w:r>
        <w:r>
          <w:instrText xml:space="preserve"> PAGEREF _Toc4474 \h </w:instrText>
        </w:r>
        <w:r>
          <w:fldChar w:fldCharType="separate"/>
        </w:r>
        <w:r>
          <w:t>27</w:t>
        </w:r>
        <w:r>
          <w:fldChar w:fldCharType="end"/>
        </w:r>
      </w:hyperlink>
    </w:p>
    <w:p>
      <w:pPr>
        <w:pStyle w:val="TOC2"/>
        <w:tabs>
          <w:tab w:val="right" w:leader="dot" w:pos="8306"/>
        </w:tabs>
      </w:pPr>
      <w:hyperlink w:anchor="_Toc21859" w:history="1">
        <w:r>
          <w:rPr>
            <w:rFonts w:ascii="仿宋" w:eastAsia="仿宋" w:hAnsi="仿宋" w:cs="仿宋" w:hint="eastAsia"/>
            <w:lang w:eastAsia="zh-CN"/>
          </w:rPr>
          <w:t>(二)、培训与发展计划</w:t>
        </w:r>
        <w:r>
          <w:tab/>
        </w:r>
        <w:r>
          <w:fldChar w:fldCharType="begin"/>
        </w:r>
        <w:r>
          <w:instrText xml:space="preserve"> PAGEREF _Toc21859 \h </w:instrText>
        </w:r>
        <w:r>
          <w:fldChar w:fldCharType="separate"/>
        </w:r>
        <w:r>
          <w:t>27</w:t>
        </w:r>
        <w:r>
          <w:fldChar w:fldCharType="end"/>
        </w:r>
      </w:hyperlink>
    </w:p>
    <w:p>
      <w:pPr>
        <w:pStyle w:val="TOC1"/>
        <w:tabs>
          <w:tab w:val="right" w:leader="dot" w:pos="8306"/>
        </w:tabs>
      </w:pPr>
      <w:hyperlink w:anchor="_Toc13339" w:history="1">
        <w:r>
          <w:rPr>
            <w:rFonts w:ascii="仿宋" w:eastAsia="仿宋" w:hAnsi="仿宋" w:cs="仿宋" w:hint="eastAsia"/>
            <w:lang w:eastAsia="zh-CN"/>
          </w:rPr>
          <w:t>九、相对位移计项目人力资源管理</w:t>
        </w:r>
        <w:r>
          <w:tab/>
        </w:r>
        <w:r>
          <w:fldChar w:fldCharType="begin"/>
        </w:r>
        <w:r>
          <w:instrText xml:space="preserve"> PAGEREF _Toc13339 \h </w:instrText>
        </w:r>
        <w:r>
          <w:fldChar w:fldCharType="separate"/>
        </w:r>
        <w:r>
          <w:t>28</w:t>
        </w:r>
        <w:r>
          <w:fldChar w:fldCharType="end"/>
        </w:r>
      </w:hyperlink>
    </w:p>
    <w:p>
      <w:pPr>
        <w:pStyle w:val="TOC2"/>
        <w:tabs>
          <w:tab w:val="right" w:leader="dot" w:pos="8306"/>
        </w:tabs>
      </w:pPr>
      <w:hyperlink w:anchor="_Toc30735" w:history="1">
        <w:r>
          <w:rPr>
            <w:rFonts w:ascii="仿宋" w:eastAsia="仿宋" w:hAnsi="仿宋" w:cs="仿宋" w:hint="eastAsia"/>
            <w:lang w:eastAsia="zh-CN"/>
          </w:rPr>
          <w:t>(一)、建立健全的预算管理制度</w:t>
        </w:r>
        <w:r>
          <w:tab/>
        </w:r>
        <w:r>
          <w:fldChar w:fldCharType="begin"/>
        </w:r>
        <w:r>
          <w:instrText xml:space="preserve"> PAGEREF _Toc30735 \h </w:instrText>
        </w:r>
        <w:r>
          <w:fldChar w:fldCharType="separate"/>
        </w:r>
        <w:r>
          <w:t>28</w:t>
        </w:r>
        <w:r>
          <w:fldChar w:fldCharType="end"/>
        </w:r>
      </w:hyperlink>
    </w:p>
    <w:p>
      <w:pPr>
        <w:pStyle w:val="TOC2"/>
        <w:tabs>
          <w:tab w:val="right" w:leader="dot" w:pos="8306"/>
        </w:tabs>
      </w:pPr>
      <w:hyperlink w:anchor="_Toc11660" w:history="1">
        <w:r>
          <w:rPr>
            <w:rFonts w:ascii="仿宋" w:eastAsia="仿宋" w:hAnsi="仿宋" w:cs="仿宋" w:hint="eastAsia"/>
            <w:lang w:eastAsia="zh-CN"/>
          </w:rPr>
          <w:t>(二)、加强资金流动监控</w:t>
        </w:r>
        <w:r>
          <w:tab/>
        </w:r>
        <w:r>
          <w:fldChar w:fldCharType="begin"/>
        </w:r>
        <w:r>
          <w:instrText xml:space="preserve"> PAGEREF _Toc11660 \h </w:instrText>
        </w:r>
        <w:r>
          <w:fldChar w:fldCharType="separate"/>
        </w:r>
        <w:r>
          <w:t>29</w:t>
        </w:r>
        <w:r>
          <w:fldChar w:fldCharType="end"/>
        </w:r>
      </w:hyperlink>
    </w:p>
    <w:p>
      <w:pPr>
        <w:pStyle w:val="TOC2"/>
        <w:tabs>
          <w:tab w:val="right" w:leader="dot" w:pos="8306"/>
        </w:tabs>
      </w:pPr>
      <w:hyperlink w:anchor="_Toc25590" w:history="1">
        <w:r>
          <w:rPr>
            <w:rFonts w:ascii="仿宋" w:eastAsia="仿宋" w:hAnsi="仿宋" w:cs="仿宋" w:hint="eastAsia"/>
            <w:lang w:eastAsia="zh-CN"/>
          </w:rPr>
          <w:t>(三)、制定完善的风险控制机制</w:t>
        </w:r>
        <w:r>
          <w:tab/>
        </w:r>
        <w:r>
          <w:fldChar w:fldCharType="begin"/>
        </w:r>
        <w:r>
          <w:instrText xml:space="preserve"> PAGEREF _Toc25590 \h </w:instrText>
        </w:r>
        <w:r>
          <w:fldChar w:fldCharType="separate"/>
        </w:r>
        <w:r>
          <w:t>30</w:t>
        </w:r>
        <w:r>
          <w:fldChar w:fldCharType="end"/>
        </w:r>
      </w:hyperlink>
    </w:p>
    <w:p>
      <w:pPr>
        <w:pStyle w:val="TOC2"/>
        <w:tabs>
          <w:tab w:val="right" w:leader="dot" w:pos="8306"/>
        </w:tabs>
      </w:pPr>
      <w:hyperlink w:anchor="_Toc27458" w:history="1">
        <w:r>
          <w:rPr>
            <w:rFonts w:ascii="仿宋" w:eastAsia="仿宋" w:hAnsi="仿宋" w:cs="仿宋" w:hint="eastAsia"/>
            <w:lang w:eastAsia="zh-CN"/>
          </w:rPr>
          <w:t>(四)、优化成本管理</w:t>
        </w:r>
        <w:r>
          <w:tab/>
        </w:r>
        <w:r>
          <w:fldChar w:fldCharType="begin"/>
        </w:r>
        <w:r>
          <w:instrText xml:space="preserve"> PAGEREF _Toc27458 \h </w:instrText>
        </w:r>
        <w:r>
          <w:fldChar w:fldCharType="separate"/>
        </w:r>
        <w:r>
          <w:t>32</w:t>
        </w:r>
        <w:r>
          <w:fldChar w:fldCharType="end"/>
        </w:r>
      </w:hyperlink>
    </w:p>
    <w:p>
      <w:pPr>
        <w:pStyle w:val="TOC1"/>
        <w:tabs>
          <w:tab w:val="right" w:leader="dot" w:pos="8306"/>
        </w:tabs>
      </w:pPr>
      <w:hyperlink w:anchor="_Toc2097" w:history="1">
        <w:r>
          <w:rPr>
            <w:rFonts w:ascii="仿宋" w:eastAsia="仿宋" w:hAnsi="仿宋" w:cs="仿宋" w:hint="eastAsia"/>
            <w:lang w:eastAsia="zh-CN"/>
          </w:rPr>
          <w:t>十、生产安全保护</w:t>
        </w:r>
        <w:r>
          <w:tab/>
        </w:r>
        <w:r>
          <w:fldChar w:fldCharType="begin"/>
        </w:r>
        <w:r>
          <w:instrText xml:space="preserve"> PAGEREF _Toc2097 \h </w:instrText>
        </w:r>
        <w:r>
          <w:fldChar w:fldCharType="separate"/>
        </w:r>
        <w:r>
          <w:t>33</w:t>
        </w:r>
        <w:r>
          <w:fldChar w:fldCharType="end"/>
        </w:r>
      </w:hyperlink>
    </w:p>
    <w:p>
      <w:pPr>
        <w:pStyle w:val="TOC2"/>
        <w:tabs>
          <w:tab w:val="right" w:leader="dot" w:pos="8306"/>
        </w:tabs>
      </w:pPr>
      <w:hyperlink w:anchor="_Toc16797" w:history="1">
        <w:r>
          <w:rPr>
            <w:rFonts w:ascii="仿宋" w:eastAsia="仿宋" w:hAnsi="仿宋" w:cs="仿宋" w:hint="eastAsia"/>
            <w:lang w:eastAsia="zh-CN"/>
          </w:rPr>
          <w:t>(一)、消防安全</w:t>
        </w:r>
        <w:r>
          <w:tab/>
        </w:r>
        <w:r>
          <w:fldChar w:fldCharType="begin"/>
        </w:r>
        <w:r>
          <w:instrText xml:space="preserve"> PAGEREF _Toc16797 \h </w:instrText>
        </w:r>
        <w:r>
          <w:fldChar w:fldCharType="separate"/>
        </w:r>
        <w:r>
          <w:t>33</w:t>
        </w:r>
        <w:r>
          <w:fldChar w:fldCharType="end"/>
        </w:r>
      </w:hyperlink>
    </w:p>
    <w:p>
      <w:pPr>
        <w:pStyle w:val="TOC2"/>
        <w:tabs>
          <w:tab w:val="right" w:leader="dot" w:pos="8306"/>
        </w:tabs>
      </w:pPr>
      <w:hyperlink w:anchor="_Toc10911" w:history="1">
        <w:r>
          <w:rPr>
            <w:rFonts w:ascii="仿宋" w:eastAsia="仿宋" w:hAnsi="仿宋" w:cs="仿宋" w:hint="eastAsia"/>
            <w:lang w:eastAsia="zh-CN"/>
          </w:rPr>
          <w:t>(二)、防火防爆总图布置措施</w:t>
        </w:r>
        <w:r>
          <w:tab/>
        </w:r>
        <w:r>
          <w:fldChar w:fldCharType="begin"/>
        </w:r>
        <w:r>
          <w:instrText xml:space="preserve"> PAGEREF _Toc10911 \h </w:instrText>
        </w:r>
        <w:r>
          <w:fldChar w:fldCharType="separate"/>
        </w:r>
        <w:r>
          <w:t>35</w:t>
        </w:r>
        <w:r>
          <w:fldChar w:fldCharType="end"/>
        </w:r>
      </w:hyperlink>
    </w:p>
    <w:p>
      <w:pPr>
        <w:pStyle w:val="TOC2"/>
        <w:tabs>
          <w:tab w:val="right" w:leader="dot" w:pos="8306"/>
        </w:tabs>
      </w:pPr>
      <w:hyperlink w:anchor="_Toc7673" w:history="1">
        <w:r>
          <w:rPr>
            <w:rFonts w:ascii="仿宋" w:eastAsia="仿宋" w:hAnsi="仿宋" w:cs="仿宋" w:hint="eastAsia"/>
            <w:lang w:eastAsia="zh-CN"/>
          </w:rPr>
          <w:t>(三)、自然灾害防范措施</w:t>
        </w:r>
        <w:r>
          <w:tab/>
        </w:r>
        <w:r>
          <w:fldChar w:fldCharType="begin"/>
        </w:r>
        <w:r>
          <w:instrText xml:space="preserve"> PAGEREF _Toc7673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38" w:history="1">
        <w:r>
          <w:rPr>
            <w:rFonts w:ascii="仿宋" w:eastAsia="仿宋" w:hAnsi="仿宋" w:cs="仿宋" w:hint="eastAsia"/>
            <w:lang w:eastAsia="zh-CN"/>
          </w:rPr>
          <w:t>(四)、安全色及安全标志使用要求</w:t>
        </w:r>
        <w:r>
          <w:tab/>
        </w:r>
        <w:r>
          <w:fldChar w:fldCharType="begin"/>
        </w:r>
        <w:r>
          <w:instrText xml:space="preserve"> PAGEREF _Toc11838 \h </w:instrText>
        </w:r>
        <w:r>
          <w:fldChar w:fldCharType="separate"/>
        </w:r>
        <w:r>
          <w:t>36</w:t>
        </w:r>
        <w:r>
          <w:fldChar w:fldCharType="end"/>
        </w:r>
      </w:hyperlink>
    </w:p>
    <w:p>
      <w:pPr>
        <w:pStyle w:val="TOC2"/>
        <w:tabs>
          <w:tab w:val="right" w:leader="dot" w:pos="8306"/>
        </w:tabs>
      </w:pPr>
      <w:hyperlink w:anchor="_Toc7714" w:history="1">
        <w:r>
          <w:rPr>
            <w:rFonts w:ascii="仿宋" w:eastAsia="仿宋" w:hAnsi="仿宋" w:cs="仿宋" w:hint="eastAsia"/>
            <w:lang w:eastAsia="zh-CN"/>
          </w:rPr>
          <w:t>(五)、防尘防毒措施</w:t>
        </w:r>
        <w:r>
          <w:tab/>
        </w:r>
        <w:r>
          <w:fldChar w:fldCharType="begin"/>
        </w:r>
        <w:r>
          <w:instrText xml:space="preserve"> PAGEREF _Toc7714 \h </w:instrText>
        </w:r>
        <w:r>
          <w:fldChar w:fldCharType="separate"/>
        </w:r>
        <w:r>
          <w:t>37</w:t>
        </w:r>
        <w:r>
          <w:fldChar w:fldCharType="end"/>
        </w:r>
      </w:hyperlink>
    </w:p>
    <w:p>
      <w:pPr>
        <w:pStyle w:val="TOC2"/>
        <w:tabs>
          <w:tab w:val="right" w:leader="dot" w:pos="8306"/>
        </w:tabs>
      </w:pPr>
      <w:hyperlink w:anchor="_Toc3404" w:history="1">
        <w:r>
          <w:rPr>
            <w:rFonts w:ascii="仿宋" w:eastAsia="仿宋" w:hAnsi="仿宋" w:cs="仿宋" w:hint="eastAsia"/>
            <w:lang w:eastAsia="zh-CN"/>
          </w:rPr>
          <w:t>(六)、防静电、触电防护及防雷措施</w:t>
        </w:r>
        <w:r>
          <w:tab/>
        </w:r>
        <w:r>
          <w:fldChar w:fldCharType="begin"/>
        </w:r>
        <w:r>
          <w:instrText xml:space="preserve"> PAGEREF _Toc3404 \h </w:instrText>
        </w:r>
        <w:r>
          <w:fldChar w:fldCharType="separate"/>
        </w:r>
        <w:r>
          <w:t>38</w:t>
        </w:r>
        <w:r>
          <w:fldChar w:fldCharType="end"/>
        </w:r>
      </w:hyperlink>
    </w:p>
    <w:p>
      <w:pPr>
        <w:pStyle w:val="TOC2"/>
        <w:tabs>
          <w:tab w:val="right" w:leader="dot" w:pos="8306"/>
        </w:tabs>
      </w:pPr>
      <w:hyperlink w:anchor="_Toc24701" w:history="1">
        <w:r>
          <w:rPr>
            <w:rFonts w:ascii="仿宋" w:eastAsia="仿宋" w:hAnsi="仿宋" w:cs="仿宋" w:hint="eastAsia"/>
            <w:lang w:eastAsia="zh-CN"/>
          </w:rPr>
          <w:t>(七)、机械设备安全保障措施</w:t>
        </w:r>
        <w:r>
          <w:tab/>
        </w:r>
        <w:r>
          <w:fldChar w:fldCharType="begin"/>
        </w:r>
        <w:r>
          <w:instrText xml:space="preserve"> PAGEREF _Toc24701 \h </w:instrText>
        </w:r>
        <w:r>
          <w:fldChar w:fldCharType="separate"/>
        </w:r>
        <w:r>
          <w:t>40</w:t>
        </w:r>
        <w:r>
          <w:fldChar w:fldCharType="end"/>
        </w:r>
      </w:hyperlink>
    </w:p>
    <w:p>
      <w:pPr>
        <w:pStyle w:val="TOC1"/>
        <w:tabs>
          <w:tab w:val="right" w:leader="dot" w:pos="8306"/>
        </w:tabs>
      </w:pPr>
      <w:hyperlink w:anchor="_Toc11597" w:history="1">
        <w:r>
          <w:rPr>
            <w:rFonts w:ascii="仿宋" w:eastAsia="仿宋" w:hAnsi="仿宋" w:cs="仿宋" w:hint="eastAsia"/>
            <w:lang w:eastAsia="zh-CN"/>
          </w:rPr>
          <w:t>十一、相对位移计项目财务管理</w:t>
        </w:r>
        <w:r>
          <w:tab/>
        </w:r>
        <w:r>
          <w:fldChar w:fldCharType="begin"/>
        </w:r>
        <w:r>
          <w:instrText xml:space="preserve"> PAGEREF _Toc11597 \h </w:instrText>
        </w:r>
        <w:r>
          <w:fldChar w:fldCharType="separate"/>
        </w:r>
        <w:r>
          <w:t>41</w:t>
        </w:r>
        <w:r>
          <w:fldChar w:fldCharType="end"/>
        </w:r>
      </w:hyperlink>
    </w:p>
    <w:p>
      <w:pPr>
        <w:pStyle w:val="TOC2"/>
        <w:tabs>
          <w:tab w:val="right" w:leader="dot" w:pos="8306"/>
        </w:tabs>
      </w:pPr>
      <w:hyperlink w:anchor="_Toc14950" w:history="1">
        <w:r>
          <w:rPr>
            <w:rFonts w:ascii="仿宋" w:eastAsia="仿宋" w:hAnsi="仿宋" w:cs="仿宋" w:hint="eastAsia"/>
            <w:lang w:eastAsia="zh-CN"/>
          </w:rPr>
          <w:t>(一)、资金需求大</w:t>
        </w:r>
        <w:r>
          <w:tab/>
        </w:r>
        <w:r>
          <w:fldChar w:fldCharType="begin"/>
        </w:r>
        <w:r>
          <w:instrText xml:space="preserve"> PAGEREF _Toc14950 \h </w:instrText>
        </w:r>
        <w:r>
          <w:fldChar w:fldCharType="separate"/>
        </w:r>
        <w:r>
          <w:t>41</w:t>
        </w:r>
        <w:r>
          <w:fldChar w:fldCharType="end"/>
        </w:r>
      </w:hyperlink>
    </w:p>
    <w:p>
      <w:pPr>
        <w:pStyle w:val="TOC2"/>
        <w:tabs>
          <w:tab w:val="right" w:leader="dot" w:pos="8306"/>
        </w:tabs>
      </w:pPr>
      <w:hyperlink w:anchor="_Toc9325" w:history="1">
        <w:r>
          <w:rPr>
            <w:rFonts w:ascii="仿宋" w:eastAsia="仿宋" w:hAnsi="仿宋" w:cs="仿宋" w:hint="eastAsia"/>
            <w:lang w:eastAsia="zh-CN"/>
          </w:rPr>
          <w:t>(二)、研发周期长</w:t>
        </w:r>
        <w:r>
          <w:tab/>
        </w:r>
        <w:r>
          <w:fldChar w:fldCharType="begin"/>
        </w:r>
        <w:r>
          <w:instrText xml:space="preserve"> PAGEREF _Toc9325 \h </w:instrText>
        </w:r>
        <w:r>
          <w:fldChar w:fldCharType="separate"/>
        </w:r>
        <w:r>
          <w:t>42</w:t>
        </w:r>
        <w:r>
          <w:fldChar w:fldCharType="end"/>
        </w:r>
      </w:hyperlink>
    </w:p>
    <w:p>
      <w:pPr>
        <w:pStyle w:val="TOC2"/>
        <w:tabs>
          <w:tab w:val="right" w:leader="dot" w:pos="8306"/>
        </w:tabs>
      </w:pPr>
      <w:hyperlink w:anchor="_Toc11923" w:history="1">
        <w:r>
          <w:rPr>
            <w:rFonts w:ascii="仿宋" w:eastAsia="仿宋" w:hAnsi="仿宋" w:cs="仿宋" w:hint="eastAsia"/>
            <w:lang w:eastAsia="zh-CN"/>
          </w:rPr>
          <w:t>(三)、市场风险大</w:t>
        </w:r>
        <w:r>
          <w:tab/>
        </w:r>
        <w:r>
          <w:fldChar w:fldCharType="begin"/>
        </w:r>
        <w:r>
          <w:instrText xml:space="preserve"> PAGEREF _Toc11923 \h </w:instrText>
        </w:r>
        <w:r>
          <w:fldChar w:fldCharType="separate"/>
        </w:r>
        <w:r>
          <w:t>43</w:t>
        </w:r>
        <w:r>
          <w:fldChar w:fldCharType="end"/>
        </w:r>
      </w:hyperlink>
    </w:p>
    <w:p>
      <w:pPr>
        <w:pStyle w:val="TOC2"/>
        <w:tabs>
          <w:tab w:val="right" w:leader="dot" w:pos="8306"/>
        </w:tabs>
      </w:pPr>
      <w:hyperlink w:anchor="_Toc732" w:history="1">
        <w:r>
          <w:rPr>
            <w:rFonts w:ascii="仿宋" w:eastAsia="仿宋" w:hAnsi="仿宋" w:cs="仿宋" w:hint="eastAsia"/>
            <w:lang w:eastAsia="zh-CN"/>
          </w:rPr>
          <w:t>(四)、利润率高</w:t>
        </w:r>
        <w:r>
          <w:tab/>
        </w:r>
        <w:r>
          <w:fldChar w:fldCharType="begin"/>
        </w:r>
        <w:r>
          <w:instrText xml:space="preserve"> PAGEREF _Toc732 \h </w:instrText>
        </w:r>
        <w:r>
          <w:fldChar w:fldCharType="separate"/>
        </w:r>
        <w:r>
          <w:t>46</w:t>
        </w:r>
        <w:r>
          <w:fldChar w:fldCharType="end"/>
        </w:r>
      </w:hyperlink>
    </w:p>
    <w:p>
      <w:pPr>
        <w:pStyle w:val="TOC1"/>
        <w:tabs>
          <w:tab w:val="right" w:leader="dot" w:pos="8306"/>
        </w:tabs>
      </w:pPr>
      <w:hyperlink w:anchor="_Toc2943" w:history="1">
        <w:r>
          <w:rPr>
            <w:rFonts w:ascii="仿宋" w:eastAsia="仿宋" w:hAnsi="仿宋" w:cs="仿宋" w:hint="eastAsia"/>
            <w:lang w:eastAsia="zh-CN"/>
          </w:rPr>
          <w:t>十二、相对位移计项目风险管理</w:t>
        </w:r>
        <w:r>
          <w:tab/>
        </w:r>
        <w:r>
          <w:fldChar w:fldCharType="begin"/>
        </w:r>
        <w:r>
          <w:instrText xml:space="preserve"> PAGEREF _Toc2943 \h </w:instrText>
        </w:r>
        <w:r>
          <w:fldChar w:fldCharType="separate"/>
        </w:r>
        <w:r>
          <w:t>48</w:t>
        </w:r>
        <w:r>
          <w:fldChar w:fldCharType="end"/>
        </w:r>
      </w:hyperlink>
    </w:p>
    <w:p>
      <w:pPr>
        <w:pStyle w:val="TOC2"/>
        <w:tabs>
          <w:tab w:val="right" w:leader="dot" w:pos="8306"/>
        </w:tabs>
      </w:pPr>
      <w:hyperlink w:anchor="_Toc2065" w:history="1">
        <w:r>
          <w:rPr>
            <w:rFonts w:ascii="仿宋" w:eastAsia="仿宋" w:hAnsi="仿宋" w:cs="仿宋" w:hint="eastAsia"/>
            <w:lang w:eastAsia="zh-CN"/>
          </w:rPr>
          <w:t>(一)、风险识别与评估</w:t>
        </w:r>
        <w:r>
          <w:tab/>
        </w:r>
        <w:r>
          <w:fldChar w:fldCharType="begin"/>
        </w:r>
        <w:r>
          <w:instrText xml:space="preserve"> PAGEREF _Toc2065 \h </w:instrText>
        </w:r>
        <w:r>
          <w:fldChar w:fldCharType="separate"/>
        </w:r>
        <w:r>
          <w:t>48</w:t>
        </w:r>
        <w:r>
          <w:fldChar w:fldCharType="end"/>
        </w:r>
      </w:hyperlink>
    </w:p>
    <w:p>
      <w:pPr>
        <w:pStyle w:val="TOC2"/>
        <w:tabs>
          <w:tab w:val="right" w:leader="dot" w:pos="8306"/>
        </w:tabs>
      </w:pPr>
      <w:hyperlink w:anchor="_Toc6687" w:history="1">
        <w:r>
          <w:rPr>
            <w:rFonts w:ascii="仿宋" w:eastAsia="仿宋" w:hAnsi="仿宋" w:cs="仿宋" w:hint="eastAsia"/>
            <w:lang w:eastAsia="zh-CN"/>
          </w:rPr>
          <w:t>(二)、风险应对策略</w:t>
        </w:r>
        <w:r>
          <w:tab/>
        </w:r>
        <w:r>
          <w:fldChar w:fldCharType="begin"/>
        </w:r>
        <w:r>
          <w:instrText xml:space="preserve"> PAGEREF _Toc6687 \h </w:instrText>
        </w:r>
        <w:r>
          <w:fldChar w:fldCharType="separate"/>
        </w:r>
        <w:r>
          <w:t>49</w:t>
        </w:r>
        <w:r>
          <w:fldChar w:fldCharType="end"/>
        </w:r>
      </w:hyperlink>
    </w:p>
    <w:p>
      <w:pPr>
        <w:pStyle w:val="TOC2"/>
        <w:tabs>
          <w:tab w:val="right" w:leader="dot" w:pos="8306"/>
        </w:tabs>
      </w:pPr>
      <w:hyperlink w:anchor="_Toc11029" w:history="1">
        <w:r>
          <w:rPr>
            <w:rFonts w:ascii="仿宋" w:eastAsia="仿宋" w:hAnsi="仿宋" w:cs="仿宋" w:hint="eastAsia"/>
            <w:lang w:eastAsia="zh-CN"/>
          </w:rPr>
          <w:t>(三)、风险监控与控制</w:t>
        </w:r>
        <w:r>
          <w:tab/>
        </w:r>
        <w:r>
          <w:fldChar w:fldCharType="begin"/>
        </w:r>
        <w:r>
          <w:instrText xml:space="preserve"> PAGEREF _Toc11029 \h </w:instrText>
        </w:r>
        <w:r>
          <w:fldChar w:fldCharType="separate"/>
        </w:r>
        <w:r>
          <w:t>51</w:t>
        </w:r>
        <w:r>
          <w:fldChar w:fldCharType="end"/>
        </w:r>
      </w:hyperlink>
    </w:p>
    <w:p>
      <w:pPr>
        <w:pStyle w:val="TOC1"/>
        <w:tabs>
          <w:tab w:val="right" w:leader="dot" w:pos="8306"/>
        </w:tabs>
      </w:pPr>
      <w:hyperlink w:anchor="_Toc18304" w:history="1">
        <w:r>
          <w:rPr>
            <w:rFonts w:ascii="仿宋" w:eastAsia="仿宋" w:hAnsi="仿宋" w:cs="仿宋" w:hint="eastAsia"/>
            <w:lang w:eastAsia="zh-CN"/>
          </w:rPr>
          <w:t>十三、相对位移计项目实施时间节点</w:t>
        </w:r>
        <w:r>
          <w:tab/>
        </w:r>
        <w:r>
          <w:fldChar w:fldCharType="begin"/>
        </w:r>
        <w:r>
          <w:instrText xml:space="preserve"> PAGEREF _Toc18304 \h </w:instrText>
        </w:r>
        <w:r>
          <w:fldChar w:fldCharType="separate"/>
        </w:r>
        <w:r>
          <w:t>52</w:t>
        </w:r>
        <w:r>
          <w:fldChar w:fldCharType="end"/>
        </w:r>
      </w:hyperlink>
    </w:p>
    <w:p>
      <w:pPr>
        <w:pStyle w:val="TOC2"/>
        <w:tabs>
          <w:tab w:val="right" w:leader="dot" w:pos="8306"/>
        </w:tabs>
      </w:pPr>
      <w:hyperlink w:anchor="_Toc22091" w:history="1">
        <w:r>
          <w:rPr>
            <w:rFonts w:ascii="仿宋" w:eastAsia="仿宋" w:hAnsi="仿宋" w:cs="仿宋" w:hint="eastAsia"/>
            <w:lang w:eastAsia="zh-CN"/>
          </w:rPr>
          <w:t>(一)、相对位移计项目启动阶段时间节点</w:t>
        </w:r>
        <w:r>
          <w:tab/>
        </w:r>
        <w:r>
          <w:fldChar w:fldCharType="begin"/>
        </w:r>
        <w:r>
          <w:instrText xml:space="preserve"> PAGEREF _Toc22091 \h </w:instrText>
        </w:r>
        <w:r>
          <w:fldChar w:fldCharType="separate"/>
        </w:r>
        <w:r>
          <w:t>52</w:t>
        </w:r>
        <w:r>
          <w:fldChar w:fldCharType="end"/>
        </w:r>
      </w:hyperlink>
    </w:p>
    <w:p>
      <w:pPr>
        <w:pStyle w:val="TOC2"/>
        <w:tabs>
          <w:tab w:val="right" w:leader="dot" w:pos="8306"/>
        </w:tabs>
      </w:pPr>
      <w:hyperlink w:anchor="_Toc18419" w:history="1">
        <w:r>
          <w:rPr>
            <w:rFonts w:ascii="仿宋" w:eastAsia="仿宋" w:hAnsi="仿宋" w:cs="仿宋" w:hint="eastAsia"/>
            <w:lang w:eastAsia="zh-CN"/>
          </w:rPr>
          <w:t>(二)、相对位移计项目执行阶段时间节点</w:t>
        </w:r>
        <w:r>
          <w:tab/>
        </w:r>
        <w:r>
          <w:fldChar w:fldCharType="begin"/>
        </w:r>
        <w:r>
          <w:instrText xml:space="preserve"> PAGEREF _Toc18419 \h </w:instrText>
        </w:r>
        <w:r>
          <w:fldChar w:fldCharType="separate"/>
        </w:r>
        <w:r>
          <w:t>53</w:t>
        </w:r>
        <w:r>
          <w:fldChar w:fldCharType="end"/>
        </w:r>
      </w:hyperlink>
    </w:p>
    <w:p>
      <w:pPr>
        <w:pStyle w:val="TOC2"/>
        <w:tabs>
          <w:tab w:val="right" w:leader="dot" w:pos="8306"/>
        </w:tabs>
      </w:pPr>
      <w:hyperlink w:anchor="_Toc31312" w:history="1">
        <w:r>
          <w:rPr>
            <w:rFonts w:ascii="仿宋" w:eastAsia="仿宋" w:hAnsi="仿宋" w:cs="仿宋" w:hint="eastAsia"/>
            <w:lang w:eastAsia="zh-CN"/>
          </w:rPr>
          <w:t>(三)、相对位移计项目完成阶段时间节点</w:t>
        </w:r>
        <w:r>
          <w:tab/>
        </w:r>
        <w:r>
          <w:fldChar w:fldCharType="begin"/>
        </w:r>
        <w:r>
          <w:instrText xml:space="preserve"> PAGEREF _Toc31312 \h </w:instrText>
        </w:r>
        <w:r>
          <w:fldChar w:fldCharType="separate"/>
        </w:r>
        <w:r>
          <w:t>54</w:t>
        </w:r>
        <w:r>
          <w:fldChar w:fldCharType="end"/>
        </w:r>
      </w:hyperlink>
    </w:p>
    <w:p>
      <w:pPr>
        <w:pStyle w:val="TOC1"/>
        <w:tabs>
          <w:tab w:val="right" w:leader="dot" w:pos="8306"/>
        </w:tabs>
      </w:pPr>
      <w:hyperlink w:anchor="_Toc26864" w:history="1">
        <w:r>
          <w:rPr>
            <w:rFonts w:ascii="仿宋" w:eastAsia="仿宋" w:hAnsi="仿宋" w:cs="仿宋" w:hint="eastAsia"/>
            <w:lang w:eastAsia="zh-CN"/>
          </w:rPr>
          <w:t>十四、相对位移计项目治理与监督</w:t>
        </w:r>
        <w:r>
          <w:tab/>
        </w:r>
        <w:r>
          <w:fldChar w:fldCharType="begin"/>
        </w:r>
        <w:r>
          <w:instrText xml:space="preserve"> PAGEREF _Toc26864 \h </w:instrText>
        </w:r>
        <w:r>
          <w:fldChar w:fldCharType="separate"/>
        </w:r>
        <w:r>
          <w:t>55</w:t>
        </w:r>
        <w:r>
          <w:fldChar w:fldCharType="end"/>
        </w:r>
      </w:hyperlink>
    </w:p>
    <w:p>
      <w:pPr>
        <w:pStyle w:val="TOC2"/>
        <w:tabs>
          <w:tab w:val="right" w:leader="dot" w:pos="8306"/>
        </w:tabs>
      </w:pPr>
      <w:hyperlink w:anchor="_Toc30939" w:history="1">
        <w:r>
          <w:rPr>
            <w:rFonts w:ascii="仿宋" w:eastAsia="仿宋" w:hAnsi="仿宋" w:cs="仿宋" w:hint="eastAsia"/>
            <w:lang w:eastAsia="zh-CN"/>
          </w:rPr>
          <w:t>(一)、相对位移计项目治理结构</w:t>
        </w:r>
        <w:r>
          <w:tab/>
        </w:r>
        <w:r>
          <w:fldChar w:fldCharType="begin"/>
        </w:r>
        <w:r>
          <w:instrText xml:space="preserve"> PAGEREF _Toc30939 \h </w:instrText>
        </w:r>
        <w:r>
          <w:fldChar w:fldCharType="separate"/>
        </w:r>
        <w:r>
          <w:t>55</w:t>
        </w:r>
        <w:r>
          <w:fldChar w:fldCharType="end"/>
        </w:r>
      </w:hyperlink>
    </w:p>
    <w:p>
      <w:pPr>
        <w:pStyle w:val="TOC2"/>
        <w:tabs>
          <w:tab w:val="right" w:leader="dot" w:pos="8306"/>
        </w:tabs>
      </w:pPr>
      <w:hyperlink w:anchor="_Toc12005" w:history="1">
        <w:r>
          <w:rPr>
            <w:rFonts w:ascii="仿宋" w:eastAsia="仿宋" w:hAnsi="仿宋" w:cs="仿宋" w:hint="eastAsia"/>
            <w:lang w:eastAsia="zh-CN"/>
          </w:rPr>
          <w:t>(二)、监督与审计</w:t>
        </w:r>
        <w:r>
          <w:tab/>
        </w:r>
        <w:r>
          <w:fldChar w:fldCharType="begin"/>
        </w:r>
        <w:r>
          <w:instrText xml:space="preserve"> PAGEREF _Toc12005 \h </w:instrText>
        </w:r>
        <w:r>
          <w:fldChar w:fldCharType="separate"/>
        </w:r>
        <w:r>
          <w:t>57</w:t>
        </w:r>
        <w:r>
          <w:fldChar w:fldCharType="end"/>
        </w:r>
      </w:hyperlink>
    </w:p>
    <w:p>
      <w:pPr>
        <w:pStyle w:val="TOC1"/>
        <w:tabs>
          <w:tab w:val="right" w:leader="dot" w:pos="8306"/>
        </w:tabs>
      </w:pPr>
      <w:hyperlink w:anchor="_Toc12248" w:history="1">
        <w:r>
          <w:rPr>
            <w:rFonts w:ascii="仿宋" w:eastAsia="仿宋" w:hAnsi="仿宋" w:cs="仿宋" w:hint="eastAsia"/>
            <w:lang w:eastAsia="zh-CN"/>
          </w:rPr>
          <w:t>十五、利益相关者分析与沟通计划</w:t>
        </w:r>
        <w:r>
          <w:tab/>
        </w:r>
        <w:r>
          <w:fldChar w:fldCharType="begin"/>
        </w:r>
        <w:r>
          <w:instrText xml:space="preserve"> PAGEREF _Toc12248 \h </w:instrText>
        </w:r>
        <w:r>
          <w:fldChar w:fldCharType="separate"/>
        </w:r>
        <w:r>
          <w:t>58</w:t>
        </w:r>
        <w:r>
          <w:fldChar w:fldCharType="end"/>
        </w:r>
      </w:hyperlink>
    </w:p>
    <w:p>
      <w:pPr>
        <w:pStyle w:val="TOC2"/>
        <w:tabs>
          <w:tab w:val="right" w:leader="dot" w:pos="8306"/>
        </w:tabs>
      </w:pPr>
      <w:hyperlink w:anchor="_Toc1659" w:history="1">
        <w:r>
          <w:rPr>
            <w:rFonts w:ascii="仿宋" w:eastAsia="仿宋" w:hAnsi="仿宋" w:cs="仿宋" w:hint="eastAsia"/>
            <w:lang w:eastAsia="zh-CN"/>
          </w:rPr>
          <w:t>(一)、利益相关者分析</w:t>
        </w:r>
        <w:r>
          <w:tab/>
        </w:r>
        <w:r>
          <w:fldChar w:fldCharType="begin"/>
        </w:r>
        <w:r>
          <w:instrText xml:space="preserve"> PAGEREF _Toc1659 \h </w:instrText>
        </w:r>
        <w:r>
          <w:fldChar w:fldCharType="separate"/>
        </w:r>
        <w:r>
          <w:t>58</w:t>
        </w:r>
        <w:r>
          <w:fldChar w:fldCharType="end"/>
        </w:r>
      </w:hyperlink>
    </w:p>
    <w:p>
      <w:pPr>
        <w:pStyle w:val="TOC2"/>
        <w:tabs>
          <w:tab w:val="right" w:leader="dot" w:pos="8306"/>
        </w:tabs>
      </w:pPr>
      <w:hyperlink w:anchor="_Toc28170" w:history="1">
        <w:r>
          <w:rPr>
            <w:rFonts w:ascii="仿宋" w:eastAsia="仿宋" w:hAnsi="仿宋" w:cs="仿宋" w:hint="eastAsia"/>
            <w:lang w:eastAsia="zh-CN"/>
          </w:rPr>
          <w:t>(二)、沟通计划</w:t>
        </w:r>
        <w:r>
          <w:tab/>
        </w:r>
        <w:r>
          <w:fldChar w:fldCharType="begin"/>
        </w:r>
        <w:r>
          <w:instrText xml:space="preserve"> PAGEREF _Toc28170 \h </w:instrText>
        </w:r>
        <w:r>
          <w:fldChar w:fldCharType="separate"/>
        </w:r>
        <w:r>
          <w:t>59</w:t>
        </w:r>
        <w:r>
          <w:fldChar w:fldCharType="end"/>
        </w:r>
      </w:hyperlink>
    </w:p>
    <w:p>
      <w:pPr>
        <w:pStyle w:val="TOC1"/>
        <w:tabs>
          <w:tab w:val="right" w:leader="dot" w:pos="8306"/>
        </w:tabs>
      </w:pPr>
      <w:hyperlink w:anchor="_Toc19748" w:history="1">
        <w:r>
          <w:rPr>
            <w:rFonts w:ascii="仿宋" w:eastAsia="仿宋" w:hAnsi="仿宋" w:cs="仿宋" w:hint="eastAsia"/>
            <w:lang w:eastAsia="zh-CN"/>
          </w:rPr>
          <w:t>十六、相对位移计项目工程方案分析</w:t>
        </w:r>
        <w:r>
          <w:tab/>
        </w:r>
        <w:r>
          <w:fldChar w:fldCharType="begin"/>
        </w:r>
        <w:r>
          <w:instrText xml:space="preserve"> PAGEREF _Toc19748 \h </w:instrText>
        </w:r>
        <w:r>
          <w:fldChar w:fldCharType="separate"/>
        </w:r>
        <w:r>
          <w:t>61</w:t>
        </w:r>
        <w:r>
          <w:fldChar w:fldCharType="end"/>
        </w:r>
      </w:hyperlink>
    </w:p>
    <w:p>
      <w:pPr>
        <w:pStyle w:val="TOC2"/>
        <w:tabs>
          <w:tab w:val="right" w:leader="dot" w:pos="8306"/>
        </w:tabs>
      </w:pPr>
      <w:hyperlink w:anchor="_Toc9714" w:history="1">
        <w:r>
          <w:rPr>
            <w:rFonts w:ascii="仿宋" w:eastAsia="仿宋" w:hAnsi="仿宋" w:cs="仿宋" w:hint="eastAsia"/>
            <w:lang w:eastAsia="zh-CN"/>
          </w:rPr>
          <w:t>(一)、建筑工程设计原则</w:t>
        </w:r>
        <w:r>
          <w:tab/>
        </w:r>
        <w:r>
          <w:fldChar w:fldCharType="begin"/>
        </w:r>
        <w:r>
          <w:instrText xml:space="preserve"> PAGEREF _Toc9714 \h </w:instrText>
        </w:r>
        <w:r>
          <w:fldChar w:fldCharType="separate"/>
        </w:r>
        <w:r>
          <w:t>61</w:t>
        </w:r>
        <w:r>
          <w:fldChar w:fldCharType="end"/>
        </w:r>
      </w:hyperlink>
    </w:p>
    <w:p>
      <w:pPr>
        <w:pStyle w:val="TOC2"/>
        <w:tabs>
          <w:tab w:val="right" w:leader="dot" w:pos="8306"/>
        </w:tabs>
      </w:pPr>
      <w:hyperlink w:anchor="_Toc21224" w:history="1">
        <w:r>
          <w:rPr>
            <w:rFonts w:ascii="仿宋" w:eastAsia="仿宋" w:hAnsi="仿宋" w:cs="仿宋" w:hint="eastAsia"/>
            <w:lang w:eastAsia="zh-CN"/>
          </w:rPr>
          <w:t>(二)、土建工程建设指标</w:t>
        </w:r>
        <w:r>
          <w:tab/>
        </w:r>
        <w:r>
          <w:fldChar w:fldCharType="begin"/>
        </w:r>
        <w:r>
          <w:instrText xml:space="preserve"> PAGEREF _Toc21224 \h </w:instrText>
        </w:r>
        <w:r>
          <w:fldChar w:fldCharType="separate"/>
        </w:r>
        <w:r>
          <w:t>64</w:t>
        </w:r>
        <w:r>
          <w:fldChar w:fldCharType="end"/>
        </w:r>
      </w:hyperlink>
    </w:p>
    <w:p>
      <w:pPr>
        <w:pStyle w:val="TOC1"/>
        <w:tabs>
          <w:tab w:val="right" w:leader="dot" w:pos="8306"/>
        </w:tabs>
      </w:pPr>
      <w:hyperlink w:anchor="_Toc6358" w:history="1">
        <w:r>
          <w:rPr>
            <w:rFonts w:ascii="仿宋" w:eastAsia="仿宋" w:hAnsi="仿宋" w:cs="仿宋" w:hint="eastAsia"/>
            <w:lang w:eastAsia="zh-CN"/>
          </w:rPr>
          <w:t>十七、相对位移计项目变更管理</w:t>
        </w:r>
        <w:r>
          <w:tab/>
        </w:r>
        <w:r>
          <w:fldChar w:fldCharType="begin"/>
        </w:r>
        <w:r>
          <w:instrText xml:space="preserve"> PAGEREF _Toc6358 \h </w:instrText>
        </w:r>
        <w:r>
          <w:fldChar w:fldCharType="separate"/>
        </w:r>
        <w:r>
          <w:t>66</w:t>
        </w:r>
        <w:r>
          <w:fldChar w:fldCharType="end"/>
        </w:r>
      </w:hyperlink>
    </w:p>
    <w:p>
      <w:pPr>
        <w:pStyle w:val="TOC2"/>
        <w:tabs>
          <w:tab w:val="right" w:leader="dot" w:pos="8306"/>
        </w:tabs>
      </w:pPr>
      <w:hyperlink w:anchor="_Toc18380" w:history="1">
        <w:r>
          <w:rPr>
            <w:rFonts w:ascii="仿宋" w:eastAsia="仿宋" w:hAnsi="仿宋" w:cs="仿宋" w:hint="eastAsia"/>
            <w:lang w:eastAsia="zh-CN"/>
          </w:rPr>
          <w:t>(一)、变更申请与评估</w:t>
        </w:r>
        <w:r>
          <w:tab/>
        </w:r>
        <w:r>
          <w:fldChar w:fldCharType="begin"/>
        </w:r>
        <w:r>
          <w:instrText xml:space="preserve"> PAGEREF _Toc18380 \h </w:instrText>
        </w:r>
        <w:r>
          <w:fldChar w:fldCharType="separate"/>
        </w:r>
        <w:r>
          <w:t>66</w:t>
        </w:r>
        <w:r>
          <w:fldChar w:fldCharType="end"/>
        </w:r>
      </w:hyperlink>
    </w:p>
    <w:p>
      <w:pPr>
        <w:pStyle w:val="TOC2"/>
        <w:tabs>
          <w:tab w:val="right" w:leader="dot" w:pos="8306"/>
        </w:tabs>
      </w:pPr>
      <w:hyperlink w:anchor="_Toc17179" w:history="1">
        <w:r>
          <w:rPr>
            <w:rFonts w:ascii="仿宋" w:eastAsia="仿宋" w:hAnsi="仿宋" w:cs="仿宋" w:hint="eastAsia"/>
            <w:lang w:eastAsia="zh-CN"/>
          </w:rPr>
          <w:t>(二)、变更实施与控制</w:t>
        </w:r>
        <w:r>
          <w:tab/>
        </w:r>
        <w:r>
          <w:fldChar w:fldCharType="begin"/>
        </w:r>
        <w:r>
          <w:instrText xml:space="preserve"> PAGEREF _Toc17179 \h </w:instrText>
        </w:r>
        <w:r>
          <w:fldChar w:fldCharType="separate"/>
        </w:r>
        <w:r>
          <w:t>66</w:t>
        </w:r>
        <w:r>
          <w:fldChar w:fldCharType="end"/>
        </w:r>
      </w:hyperlink>
    </w:p>
    <w:p>
      <w:pPr>
        <w:pStyle w:val="TOC1"/>
        <w:tabs>
          <w:tab w:val="right" w:leader="dot" w:pos="8306"/>
        </w:tabs>
      </w:pPr>
      <w:hyperlink w:anchor="_Toc22859" w:history="1">
        <w:r>
          <w:rPr>
            <w:rFonts w:ascii="仿宋" w:eastAsia="仿宋" w:hAnsi="仿宋" w:cs="仿宋" w:hint="eastAsia"/>
            <w:lang w:eastAsia="zh-CN"/>
          </w:rPr>
          <w:t>十八、供应链管理</w:t>
        </w:r>
        <w:r>
          <w:tab/>
        </w:r>
        <w:r>
          <w:fldChar w:fldCharType="begin"/>
        </w:r>
        <w:r>
          <w:instrText xml:space="preserve"> PAGEREF _Toc22859 \h </w:instrText>
        </w:r>
        <w:r>
          <w:fldChar w:fldCharType="separate"/>
        </w:r>
        <w:r>
          <w:t>67</w:t>
        </w:r>
        <w:r>
          <w:fldChar w:fldCharType="end"/>
        </w:r>
      </w:hyperlink>
    </w:p>
    <w:p>
      <w:pPr>
        <w:pStyle w:val="TOC2"/>
        <w:tabs>
          <w:tab w:val="right" w:leader="dot" w:pos="8306"/>
        </w:tabs>
      </w:pPr>
      <w:hyperlink w:anchor="_Toc23631" w:history="1">
        <w:r>
          <w:rPr>
            <w:rFonts w:ascii="仿宋" w:eastAsia="仿宋" w:hAnsi="仿宋" w:cs="仿宋" w:hint="eastAsia"/>
            <w:lang w:eastAsia="zh-CN"/>
          </w:rPr>
          <w:t>(一)、供应链战略规划</w:t>
        </w:r>
        <w:r>
          <w:tab/>
        </w:r>
        <w:r>
          <w:fldChar w:fldCharType="begin"/>
        </w:r>
        <w:r>
          <w:instrText xml:space="preserve"> PAGEREF _Toc23631 \h </w:instrText>
        </w:r>
        <w:r>
          <w:fldChar w:fldCharType="separate"/>
        </w:r>
        <w:r>
          <w:t>67</w:t>
        </w:r>
        <w:r>
          <w:fldChar w:fldCharType="end"/>
        </w:r>
      </w:hyperlink>
    </w:p>
    <w:p>
      <w:pPr>
        <w:pStyle w:val="TOC2"/>
        <w:tabs>
          <w:tab w:val="right" w:leader="dot" w:pos="8306"/>
        </w:tabs>
      </w:pPr>
      <w:hyperlink w:anchor="_Toc10423" w:history="1">
        <w:r>
          <w:rPr>
            <w:rFonts w:ascii="仿宋" w:eastAsia="仿宋" w:hAnsi="仿宋" w:cs="仿宋" w:hint="eastAsia"/>
            <w:lang w:eastAsia="zh-CN"/>
          </w:rPr>
          <w:t>(二)、供应商选择与合作</w:t>
        </w:r>
        <w:r>
          <w:tab/>
        </w:r>
        <w:r>
          <w:fldChar w:fldCharType="begin"/>
        </w:r>
        <w:r>
          <w:instrText xml:space="preserve"> PAGEREF _Toc10423 \h </w:instrText>
        </w:r>
        <w:r>
          <w:fldChar w:fldCharType="separate"/>
        </w:r>
        <w:r>
          <w:t>68</w:t>
        </w:r>
        <w:r>
          <w:fldChar w:fldCharType="end"/>
        </w:r>
      </w:hyperlink>
    </w:p>
    <w:p>
      <w:pPr>
        <w:pStyle w:val="TOC2"/>
        <w:tabs>
          <w:tab w:val="right" w:leader="dot" w:pos="8306"/>
        </w:tabs>
      </w:pPr>
      <w:hyperlink w:anchor="_Toc4242" w:history="1">
        <w:r>
          <w:rPr>
            <w:rFonts w:ascii="仿宋" w:eastAsia="仿宋" w:hAnsi="仿宋" w:cs="仿宋" w:hint="eastAsia"/>
            <w:lang w:eastAsia="zh-CN"/>
          </w:rPr>
          <w:t>(三)、物流与库存管理</w:t>
        </w:r>
        <w:r>
          <w:tab/>
        </w:r>
        <w:r>
          <w:fldChar w:fldCharType="begin"/>
        </w:r>
        <w:r>
          <w:instrText xml:space="preserve"> PAGEREF _Toc4242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649"/>
      <w:r>
        <w:rPr>
          <w:rFonts w:ascii="仿宋" w:eastAsia="仿宋" w:hAnsi="仿宋" w:cs="仿宋" w:hint="eastAsia"/>
          <w:sz w:val="28"/>
          <w:lang w:eastAsia="zh-CN"/>
        </w:rPr>
        <w:t>一、相对位移计项目文档管理</w:t>
      </w:r>
      <w:bookmarkEnd w:id="2"/>
    </w:p>
    <w:p>
      <w:pPr>
        <w:pStyle w:val="Heading2"/>
        <w:rPr>
          <w:rFonts w:ascii="仿宋" w:eastAsia="仿宋" w:hAnsi="仿宋" w:cs="仿宋" w:hint="eastAsia"/>
          <w:lang w:eastAsia="zh-CN"/>
        </w:rPr>
      </w:pPr>
      <w:bookmarkStart w:id="3" w:name="_Toc2376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相对位移计项目高度重视文档的质量和准确性，以支持相对位移计项目的各项活动和决策。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文档的编制始于相对位移计项目计划的初期，我们制定了详细的文档编制计划，明确了每个文档的内容、格式和编写责任人。在相对位移计项目启动阶段，我们首先编制了相对位移计项目章程，明确定义了相对位移计项目的目标、范围、风险等关键要素。随后，相对位移计项目团队根据计划陆续编制了需求文档、设计文档、测试文档等各类文档，确保相对位移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相对位移计项目管理中的重要环节，旨在确保相对位移计项目文档符合质量标准和相对位移计项目需求。在相对位移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相对位移计项目相关利益方和专业领域的专家对文档进行独立审查。这有助于获取更全面、客观的反馈，确保相对位移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相对位移计项目在文档编制与审查方面建立了严格的管理机制，通过规范的流程和多维度的审查，确保相对位移计项目文档的质量、准确性和可靠性，为相对位移计项目的顺利推进提供了有力支持。</w:t>
      </w:r>
    </w:p>
    <w:p>
      <w:pPr>
        <w:pStyle w:val="Heading2"/>
        <w:ind w:firstLine="560" w:firstLineChars="200"/>
        <w:rPr>
          <w:rFonts w:ascii="仿宋" w:eastAsia="仿宋" w:hAnsi="仿宋" w:cs="仿宋" w:hint="eastAsia"/>
          <w:sz w:val="28"/>
          <w:lang w:eastAsia="zh-CN"/>
        </w:rPr>
      </w:pPr>
      <w:bookmarkStart w:id="4" w:name="_Toc137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在相对位移计项目中，我们致力于优化文档发布与分发过程，以确保信息的高效传递和团队间协作的顺畅进行。以下是我们采取的关键优化策略：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我们通过多渠道发布文档，包括电子邮件、相对位移计项目管理平台、内部网站等，以满足不同团队成员的偏好和需求。多渠道发布确保了信息的全面覆盖。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我们采用了精细的权限控制，确保只有授权人员可以访问敏感信息。这种安全措施保护了相对位移计项目文档的机密性，防止了未经授权的信息泄露。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87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文档存档与归档是相对位移计项目生命周期中一个至关重要的环节，直接关系到相对位移计项目信息的长期保存和历史记录的完整性。在相对位移计项目中，我们实施了一系列有效的文档存档与归档管理策略：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973"/>
      <w:r>
        <w:rPr>
          <w:rFonts w:ascii="仿宋" w:eastAsia="仿宋" w:hAnsi="仿宋" w:cs="仿宋" w:hint="eastAsia"/>
          <w:sz w:val="28"/>
          <w:lang w:eastAsia="zh-CN"/>
        </w:rPr>
        <w:t>二、相对位移计项目建设单位说明</w:t>
      </w:r>
      <w:bookmarkEnd w:id="6"/>
    </w:p>
    <w:p>
      <w:pPr>
        <w:pStyle w:val="Heading2"/>
        <w:rPr>
          <w:rFonts w:ascii="仿宋" w:eastAsia="仿宋" w:hAnsi="仿宋" w:cs="仿宋" w:hint="eastAsia"/>
          <w:lang w:eastAsia="zh-CN"/>
        </w:rPr>
      </w:pPr>
      <w:bookmarkStart w:id="7" w:name="_Toc26652"/>
      <w:r>
        <w:rPr>
          <w:rFonts w:ascii="仿宋" w:eastAsia="仿宋" w:hAnsi="仿宋" w:cs="仿宋" w:hint="eastAsia"/>
          <w:lang w:eastAsia="zh-CN"/>
        </w:rPr>
        <w:t>(一)、相对位移计项目承办单位基本情况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6279"/>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相对位移计项目承办单位的XXXX，我们着眼于实现可持续的经济效益。通过技术创新和解决方案的提供，公司预计在相对位移计项目执行期间将获得可观的收入增长。这一收入来源主要包括相对位移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同时，我们注重成本控制和效率提升，以确保相对位移计项目的可持续盈利。透过精细的管理和资源优化，公司期望实现相对位移计项目利润最大化。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将对相对位移计项目实施进行全面的投资评估，包括相对位移计项目启动阶段的资金投入和后续运营成本。通过对相对位移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相对位移计项目实施过程中具备足够的资金流动性，公司将进行详尽的现金流分析。这包括资金需求的合理预测、相对位移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0816"/>
      <w:r>
        <w:rPr>
          <w:rFonts w:ascii="仿宋" w:eastAsia="仿宋" w:hAnsi="仿宋" w:cs="仿宋" w:hint="eastAsia"/>
          <w:sz w:val="28"/>
          <w:lang w:eastAsia="zh-CN"/>
        </w:rPr>
        <w:t>三、相对位移计项目建设背景及必要性分析</w:t>
      </w:r>
      <w:bookmarkEnd w:id="9"/>
    </w:p>
    <w:p>
      <w:pPr>
        <w:pStyle w:val="Heading2"/>
        <w:rPr>
          <w:rFonts w:ascii="仿宋" w:eastAsia="仿宋" w:hAnsi="仿宋" w:cs="仿宋" w:hint="eastAsia"/>
          <w:lang w:eastAsia="zh-CN"/>
        </w:rPr>
      </w:pPr>
      <w:bookmarkStart w:id="10" w:name="_Toc31722"/>
      <w:r>
        <w:rPr>
          <w:rFonts w:ascii="仿宋" w:eastAsia="仿宋" w:hAnsi="仿宋" w:cs="仿宋" w:hint="eastAsia"/>
          <w:lang w:eastAsia="zh-CN"/>
        </w:rPr>
        <w:t>(一)、相对位移计项目背景分析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相对位移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相对位移计项目在这个潮流中的定位。同时，我们将关注行业内涌现的新兴机遇，以便相对位移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相对位移计项目提供了强大的发展动力。我们将聚焦于行业内最新的技术发展趋势，包括但不限于人工智能、大数据分析、物联网等领域。通过深度的技术研究，我们将确保相对位移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相对位移计项目发展的源泉。我们将投入更多的精力对市场需求进行深入剖析，超越表面的需求，深入挖掘潜在的市场痛点和机遇。通过对市场需求的细致了解，相对位移计项目将更有针对性地设计解决方案，满足市场的多样化需求，从而更好地促进相对位移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相对位移计项目战略至关重要。我们将对竞争态势进行更为深入的分析，包括但不限于市场份额、产品特点、客户满意度等多个维度。通过深度的竞争分析，相对位移计项目将能够更准确地把握市场脉搏，制定具有竞争力的相对位移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相对位移计项目的发展具有直接的影响。我们将进行更为全面的法规和政策分析，了解行业发展中的潜在法律风险和合规挑战。通过充分了解和遵守相关法规，相对位移计项目将确保在法律框架内合法合规运营，为相对位移计项目的稳健发展提供有力支持。</w:t>
      </w:r>
    </w:p>
    <w:p>
      <w:pPr>
        <w:pStyle w:val="Heading2"/>
        <w:ind w:firstLine="560" w:firstLineChars="200"/>
        <w:rPr>
          <w:rFonts w:ascii="仿宋" w:eastAsia="仿宋" w:hAnsi="仿宋" w:cs="仿宋" w:hint="eastAsia"/>
          <w:sz w:val="28"/>
          <w:lang w:eastAsia="zh-CN"/>
        </w:rPr>
      </w:pPr>
      <w:bookmarkStart w:id="11" w:name="_Toc9226"/>
      <w:r>
        <w:rPr>
          <w:rFonts w:ascii="仿宋" w:eastAsia="仿宋" w:hAnsi="仿宋" w:cs="仿宋" w:hint="eastAsia"/>
          <w:sz w:val="28"/>
          <w:lang w:eastAsia="zh-CN"/>
        </w:rPr>
        <w:t>(二)、相对位移计项目建设必要性分析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建设的迫切性源于对行业发展趋势的深刻洞察。我们正处于一个行业变革的时代，科技创新、数字化转型成为企业发展的关键动力。相对位移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建设不仅仅是为了跟上潮流，更是为了通过技术创新推动企业的持续发展。通过引入先进的技术和解决方案，相对位移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相对位移计项目的建设成为必然选择，通过提高产品质量、拓展服务领域，从而在竞争中获得更多的机会。相对位移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相对位移计项目建设的必要性体现在对客户需求更精准的满足。通过相对位移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建设的背后是对企业持续创新的追求。只有通过不断创新，企业才能在竞争中立于不败之地。相对位移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5569"/>
      <w:r>
        <w:rPr>
          <w:rFonts w:ascii="仿宋" w:eastAsia="仿宋" w:hAnsi="仿宋" w:cs="仿宋" w:hint="eastAsia"/>
          <w:sz w:val="28"/>
          <w:lang w:eastAsia="zh-CN"/>
        </w:rPr>
        <w:t>四、相对位移计项目选址可行性分析</w:t>
      </w:r>
      <w:bookmarkEnd w:id="12"/>
    </w:p>
    <w:p>
      <w:pPr>
        <w:pStyle w:val="Heading2"/>
        <w:rPr>
          <w:rFonts w:ascii="仿宋" w:eastAsia="仿宋" w:hAnsi="仿宋" w:cs="仿宋" w:hint="eastAsia"/>
          <w:lang w:eastAsia="zh-CN"/>
        </w:rPr>
      </w:pPr>
      <w:bookmarkStart w:id="13" w:name="_Toc25653"/>
      <w:r>
        <w:rPr>
          <w:rFonts w:ascii="仿宋" w:eastAsia="仿宋" w:hAnsi="仿宋" w:cs="仿宋" w:hint="eastAsia"/>
          <w:lang w:eastAsia="zh-CN"/>
        </w:rPr>
        <w:t>(一)、相对位移计项目选址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该相对位移计项目选址位于XX省XX市XX区XXX街道</w:t>
      </w:r>
    </w:p>
    <w:p>
      <w:pPr>
        <w:pStyle w:val="Heading2"/>
        <w:ind w:firstLine="560" w:firstLineChars="200"/>
        <w:rPr>
          <w:rFonts w:ascii="仿宋" w:eastAsia="仿宋" w:hAnsi="仿宋" w:cs="仿宋" w:hint="eastAsia"/>
          <w:sz w:val="28"/>
          <w:lang w:eastAsia="zh-CN"/>
        </w:rPr>
      </w:pPr>
      <w:bookmarkStart w:id="14" w:name="_Toc2695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相对位移计项目的征地面积将根据相对位移计项目的实际规模和需求进行精确规划。具体面积XXX平方米，旨在确保相对位移计项目不仅能够满足当前的发展需求，还能够预留空间以适应未来的扩展。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净用地面积是在征地面积基础上去除不可利用面积后的实际可开发用地。具体面积XXX平方米，考虑到环保、交通、安全等多方面因素，以确保相对位移计项目在整体利用效率上达到最优。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相对位移计项目计划建设的建筑总规模具体面积XXX平方米。这一规模的确定综合考虑了相对位移计项目的性质、规模，以及城市规划的相关要求，确保建筑布局与周边环境协调一致。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绿地率是相对位移计项目用地中被规划为绿地的比例。具体面积XXX平方米，旨在通过合理规划绿地，改善相对位移计项目周边环境，提升居民生活质量，并符合城市整体绿化规划。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容积率是用地上可以建设的建筑总体积与用地面积之比。具体面积XXX，通过合理的容积率规划，确保相对位移计项目建筑规模与周边环境和谐共生。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相对位移计项目选址与当地城市规划相一致，具体面积XXX平方米。通过与城市规划部门深入沟通，确保相对位移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相对位移计项目选址符合当地产业政策，具体面积XXX平方米。这包括相对位移计项目对当地经济的促进作用，以及对相关产业的带动效应，确保相对位移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用地总体要求必须符合环保和可持续发展的原则，具体面积XXX平方米。通过采用绿色建筑设计、节能减排等措施，确保相对位移计项目在建设和运营过程中对环境的影响最小化，达到可持续发展的要求。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 公共设施配套： 确保相对位移计项目选址具备必要的公共设施配套，具体面积XXX平方米。这包括交通便利性、教育、医疗等基础设施，以提高居民生活品质，使得相对位移计项目选址更具吸引力。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考虑用地总体要求对当地社会稳定性的影响，具体面积XXX平方米。通过深入了解当地社区反馈，确保相对位移计项目的选址和建设过程对当地社会和谐稳定产生积极作用。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相对位移计项目选址不仅符合法规和规划，还在实际操作中具有可行性。这一全面规划将为相对位移计项目的成功实施提供坚实的基础，确保相对位移计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405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相对位移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相对位移计项目的设备规划和空间设计中，我们将采取灵活设备布局的措施。设备布局将根据实际需求进行灵活设计，避免不必要的浪费。通过合理规划设备摆放位置，我们将提高设备的利用率，减少设备间距，以确保相对位移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相对位移计项目内部引入共享设施的概念，例如共享会议室、办公区等。通过这种方式，我们可以减少对资源的重复建设，提高资源共享效率，从而减小相对位移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898"/>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相对位移计项目的总图布置中，我们将不同功能区域进行明确的规划，以最大程度满足相对位移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6789"/>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相对位移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相对位移计项目对环境的影响是综合评价的重要因素之一。我们将详细考虑选址周边的自然环境、生态保护区、水源地等情况，确保相对位移计项目的建设和运营对环境影响最小化，并符合当地的环保法规标准。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对选址的评价还需充分考虑当地政府的产业政策和法规。我们将详细了解相对位移计项目所在地的相关政策，确保相对位移计项目的规划和运营与当地法规相符，降低不必要的法律风险。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考虑到社会稳定性对企业运营的重要性，我们将评估选址地区的社会安全情况、劳工关系、社区反馈等方面，以确保相对位移计项目的建设和运营不会受到社会稳定性的负面影响。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最后，我们将综合考虑用地成本，包括土地购置费用、土地开发成本等。通过对用地成本的详细评估，我们能够做出更为精确的经济效益分析，为相对位移计项目的投资决策提供有力支持。</w:t>
      </w:r>
    </w:p>
    <w:p>
      <w:pPr>
        <w:pStyle w:val="Heading1"/>
        <w:ind w:firstLine="560" w:firstLineChars="200"/>
        <w:rPr>
          <w:rFonts w:ascii="仿宋" w:eastAsia="仿宋" w:hAnsi="仿宋" w:cs="仿宋" w:hint="eastAsia"/>
          <w:sz w:val="28"/>
          <w:lang w:eastAsia="zh-CN"/>
        </w:rPr>
      </w:pPr>
      <w:bookmarkStart w:id="18" w:name="_Toc15145"/>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1556"/>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相对位移计项目的主要产品是XXXX，预计年产值为XXX万元。这一产品在市场中占据着重要的地位，其广泛的应用范围使得该相对位移计项目的市场前景非常广阔。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https://d.book118.com/315203130242011121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144B79"/>
    <w:rsid w:val="4F144B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520313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2024-03-01T19:17:00Z</dcterms:created>
  <dcterms:modified xsi:type="dcterms:W3CDTF">2024-03-01T19:17:37Z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A6D8D854D19A429BB819A1A80B2D8895_11</vt:lpwstr>
  </property>
  <property fmtid="{D5CDD505-2E9C-101B-9397-08002B2CF9AE}" pid="3" name="KSOProductBuildVer">
    <vt:lpwstr>2052-12.1.0.16388</vt:lpwstr>
  </property>
</Properties>
</file>