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农用薄膜项目计划设计方案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67" w:history="1">
        <w:r>
          <w:rPr>
            <w:rFonts w:ascii="仿宋" w:eastAsia="仿宋" w:hAnsi="仿宋" w:cs="仿宋" w:hint="eastAsia"/>
            <w:lang w:eastAsia="zh-CN"/>
          </w:rPr>
          <w:t>概论</w:t>
        </w:r>
        <w:r>
          <w:tab/>
        </w:r>
        <w:r>
          <w:fldChar w:fldCharType="begin"/>
        </w:r>
        <w:r>
          <w:instrText xml:space="preserve"> PAGEREF _Toc25767 \h </w:instrText>
        </w:r>
        <w:r>
          <w:fldChar w:fldCharType="separate"/>
        </w:r>
        <w:r>
          <w:t>3</w:t>
        </w:r>
        <w:r>
          <w:fldChar w:fldCharType="end"/>
        </w:r>
      </w:hyperlink>
    </w:p>
    <w:p>
      <w:pPr>
        <w:pStyle w:val="TOC1"/>
        <w:tabs>
          <w:tab w:val="right" w:leader="dot" w:pos="8306"/>
        </w:tabs>
      </w:pPr>
      <w:hyperlink w:anchor="_Toc3471" w:history="1">
        <w:r>
          <w:rPr>
            <w:rFonts w:ascii="仿宋" w:eastAsia="仿宋" w:hAnsi="仿宋" w:cs="仿宋" w:hint="eastAsia"/>
            <w:lang w:eastAsia="zh-CN"/>
          </w:rPr>
          <w:t>一、农用薄膜项目危机管理</w:t>
        </w:r>
        <w:r>
          <w:tab/>
        </w:r>
        <w:r>
          <w:fldChar w:fldCharType="begin"/>
        </w:r>
        <w:r>
          <w:instrText xml:space="preserve"> PAGEREF _Toc3471 \h </w:instrText>
        </w:r>
        <w:r>
          <w:fldChar w:fldCharType="separate"/>
        </w:r>
        <w:r>
          <w:t>3</w:t>
        </w:r>
        <w:r>
          <w:fldChar w:fldCharType="end"/>
        </w:r>
      </w:hyperlink>
    </w:p>
    <w:p>
      <w:pPr>
        <w:pStyle w:val="TOC2"/>
        <w:tabs>
          <w:tab w:val="right" w:leader="dot" w:pos="8306"/>
        </w:tabs>
      </w:pPr>
      <w:hyperlink w:anchor="_Toc5980" w:history="1">
        <w:r>
          <w:rPr>
            <w:rFonts w:ascii="仿宋" w:eastAsia="仿宋" w:hAnsi="仿宋" w:cs="仿宋" w:hint="eastAsia"/>
            <w:lang w:eastAsia="zh-CN"/>
          </w:rPr>
          <w:t>(一)、危机预警与识别</w:t>
        </w:r>
        <w:r>
          <w:tab/>
        </w:r>
        <w:r>
          <w:fldChar w:fldCharType="begin"/>
        </w:r>
        <w:r>
          <w:instrText xml:space="preserve"> PAGEREF _Toc5980 \h </w:instrText>
        </w:r>
        <w:r>
          <w:fldChar w:fldCharType="separate"/>
        </w:r>
        <w:r>
          <w:t>3</w:t>
        </w:r>
        <w:r>
          <w:fldChar w:fldCharType="end"/>
        </w:r>
      </w:hyperlink>
    </w:p>
    <w:p>
      <w:pPr>
        <w:pStyle w:val="TOC2"/>
        <w:tabs>
          <w:tab w:val="right" w:leader="dot" w:pos="8306"/>
        </w:tabs>
      </w:pPr>
      <w:hyperlink w:anchor="_Toc18516" w:history="1">
        <w:r>
          <w:rPr>
            <w:rFonts w:ascii="仿宋" w:eastAsia="仿宋" w:hAnsi="仿宋" w:cs="仿宋" w:hint="eastAsia"/>
            <w:lang w:eastAsia="zh-CN"/>
          </w:rPr>
          <w:t>(二)、危机应对与恢复</w:t>
        </w:r>
        <w:r>
          <w:tab/>
        </w:r>
        <w:r>
          <w:fldChar w:fldCharType="begin"/>
        </w:r>
        <w:r>
          <w:instrText xml:space="preserve"> PAGEREF _Toc18516 \h </w:instrText>
        </w:r>
        <w:r>
          <w:fldChar w:fldCharType="separate"/>
        </w:r>
        <w:r>
          <w:t>4</w:t>
        </w:r>
        <w:r>
          <w:fldChar w:fldCharType="end"/>
        </w:r>
      </w:hyperlink>
    </w:p>
    <w:p>
      <w:pPr>
        <w:pStyle w:val="TOC1"/>
        <w:tabs>
          <w:tab w:val="right" w:leader="dot" w:pos="8306"/>
        </w:tabs>
      </w:pPr>
      <w:hyperlink w:anchor="_Toc30340" w:history="1">
        <w:r>
          <w:rPr>
            <w:rFonts w:ascii="仿宋" w:eastAsia="仿宋" w:hAnsi="仿宋" w:cs="仿宋" w:hint="eastAsia"/>
            <w:lang w:eastAsia="zh-CN"/>
          </w:rPr>
          <w:t>二、农用薄膜项目建设单位说明</w:t>
        </w:r>
        <w:r>
          <w:tab/>
        </w:r>
        <w:r>
          <w:fldChar w:fldCharType="begin"/>
        </w:r>
        <w:r>
          <w:instrText xml:space="preserve"> PAGEREF _Toc30340 \h </w:instrText>
        </w:r>
        <w:r>
          <w:fldChar w:fldCharType="separate"/>
        </w:r>
        <w:r>
          <w:t>5</w:t>
        </w:r>
        <w:r>
          <w:fldChar w:fldCharType="end"/>
        </w:r>
      </w:hyperlink>
    </w:p>
    <w:p>
      <w:pPr>
        <w:pStyle w:val="TOC2"/>
        <w:tabs>
          <w:tab w:val="right" w:leader="dot" w:pos="8306"/>
        </w:tabs>
      </w:pPr>
      <w:hyperlink w:anchor="_Toc25626" w:history="1">
        <w:r>
          <w:rPr>
            <w:rFonts w:ascii="仿宋" w:eastAsia="仿宋" w:hAnsi="仿宋" w:cs="仿宋" w:hint="eastAsia"/>
            <w:lang w:eastAsia="zh-CN"/>
          </w:rPr>
          <w:t>(一)、农用薄膜项目承办单位基本情况</w:t>
        </w:r>
        <w:r>
          <w:tab/>
        </w:r>
        <w:r>
          <w:fldChar w:fldCharType="begin"/>
        </w:r>
        <w:r>
          <w:instrText xml:space="preserve"> PAGEREF _Toc25626 \h </w:instrText>
        </w:r>
        <w:r>
          <w:fldChar w:fldCharType="separate"/>
        </w:r>
        <w:r>
          <w:t>5</w:t>
        </w:r>
        <w:r>
          <w:fldChar w:fldCharType="end"/>
        </w:r>
      </w:hyperlink>
    </w:p>
    <w:p>
      <w:pPr>
        <w:pStyle w:val="TOC2"/>
        <w:tabs>
          <w:tab w:val="right" w:leader="dot" w:pos="8306"/>
        </w:tabs>
      </w:pPr>
      <w:hyperlink w:anchor="_Toc16530" w:history="1">
        <w:r>
          <w:rPr>
            <w:rFonts w:ascii="仿宋" w:eastAsia="仿宋" w:hAnsi="仿宋" w:cs="仿宋" w:hint="eastAsia"/>
            <w:lang w:eastAsia="zh-CN"/>
          </w:rPr>
          <w:t>(二)、公司经济效益分析</w:t>
        </w:r>
        <w:r>
          <w:tab/>
        </w:r>
        <w:r>
          <w:fldChar w:fldCharType="begin"/>
        </w:r>
        <w:r>
          <w:instrText xml:space="preserve"> PAGEREF _Toc16530 \h </w:instrText>
        </w:r>
        <w:r>
          <w:fldChar w:fldCharType="separate"/>
        </w:r>
        <w:r>
          <w:t>6</w:t>
        </w:r>
        <w:r>
          <w:fldChar w:fldCharType="end"/>
        </w:r>
      </w:hyperlink>
    </w:p>
    <w:p>
      <w:pPr>
        <w:pStyle w:val="TOC1"/>
        <w:tabs>
          <w:tab w:val="right" w:leader="dot" w:pos="8306"/>
        </w:tabs>
      </w:pPr>
      <w:hyperlink w:anchor="_Toc21103" w:history="1">
        <w:r>
          <w:rPr>
            <w:rFonts w:ascii="仿宋" w:eastAsia="仿宋" w:hAnsi="仿宋" w:cs="仿宋" w:hint="eastAsia"/>
            <w:lang w:eastAsia="zh-CN"/>
          </w:rPr>
          <w:t>三、农用薄膜项目概论</w:t>
        </w:r>
        <w:r>
          <w:tab/>
        </w:r>
        <w:r>
          <w:fldChar w:fldCharType="begin"/>
        </w:r>
        <w:r>
          <w:instrText xml:space="preserve"> PAGEREF _Toc21103 \h </w:instrText>
        </w:r>
        <w:r>
          <w:fldChar w:fldCharType="separate"/>
        </w:r>
        <w:r>
          <w:t>7</w:t>
        </w:r>
        <w:r>
          <w:fldChar w:fldCharType="end"/>
        </w:r>
      </w:hyperlink>
    </w:p>
    <w:p>
      <w:pPr>
        <w:pStyle w:val="TOC2"/>
        <w:tabs>
          <w:tab w:val="right" w:leader="dot" w:pos="8306"/>
        </w:tabs>
      </w:pPr>
      <w:hyperlink w:anchor="_Toc8761" w:history="1">
        <w:r>
          <w:rPr>
            <w:rFonts w:ascii="仿宋" w:eastAsia="仿宋" w:hAnsi="仿宋" w:cs="仿宋" w:hint="eastAsia"/>
            <w:lang w:eastAsia="zh-CN"/>
          </w:rPr>
          <w:t>(一)、农用薄膜项目概况</w:t>
        </w:r>
        <w:r>
          <w:tab/>
        </w:r>
        <w:r>
          <w:fldChar w:fldCharType="begin"/>
        </w:r>
        <w:r>
          <w:instrText xml:space="preserve"> PAGEREF _Toc8761 \h </w:instrText>
        </w:r>
        <w:r>
          <w:fldChar w:fldCharType="separate"/>
        </w:r>
        <w:r>
          <w:t>7</w:t>
        </w:r>
        <w:r>
          <w:fldChar w:fldCharType="end"/>
        </w:r>
      </w:hyperlink>
    </w:p>
    <w:p>
      <w:pPr>
        <w:pStyle w:val="TOC2"/>
        <w:tabs>
          <w:tab w:val="right" w:leader="dot" w:pos="8306"/>
        </w:tabs>
      </w:pPr>
      <w:hyperlink w:anchor="_Toc28967" w:history="1">
        <w:r>
          <w:rPr>
            <w:rFonts w:ascii="仿宋" w:eastAsia="仿宋" w:hAnsi="仿宋" w:cs="仿宋" w:hint="eastAsia"/>
            <w:lang w:eastAsia="zh-CN"/>
          </w:rPr>
          <w:t>(二)、农用薄膜项目目标</w:t>
        </w:r>
        <w:r>
          <w:tab/>
        </w:r>
        <w:r>
          <w:fldChar w:fldCharType="begin"/>
        </w:r>
        <w:r>
          <w:instrText xml:space="preserve"> PAGEREF _Toc28967 \h </w:instrText>
        </w:r>
        <w:r>
          <w:fldChar w:fldCharType="separate"/>
        </w:r>
        <w:r>
          <w:t>9</w:t>
        </w:r>
        <w:r>
          <w:fldChar w:fldCharType="end"/>
        </w:r>
      </w:hyperlink>
    </w:p>
    <w:p>
      <w:pPr>
        <w:pStyle w:val="TOC2"/>
        <w:tabs>
          <w:tab w:val="right" w:leader="dot" w:pos="8306"/>
        </w:tabs>
      </w:pPr>
      <w:hyperlink w:anchor="_Toc7717" w:history="1">
        <w:r>
          <w:rPr>
            <w:rFonts w:ascii="仿宋" w:eastAsia="仿宋" w:hAnsi="仿宋" w:cs="仿宋" w:hint="eastAsia"/>
            <w:lang w:eastAsia="zh-CN"/>
          </w:rPr>
          <w:t>(三)、农用薄膜项目提出的理由</w:t>
        </w:r>
        <w:r>
          <w:tab/>
        </w:r>
        <w:r>
          <w:fldChar w:fldCharType="begin"/>
        </w:r>
        <w:r>
          <w:instrText xml:space="preserve"> PAGEREF _Toc7717 \h </w:instrText>
        </w:r>
        <w:r>
          <w:fldChar w:fldCharType="separate"/>
        </w:r>
        <w:r>
          <w:t>10</w:t>
        </w:r>
        <w:r>
          <w:fldChar w:fldCharType="end"/>
        </w:r>
      </w:hyperlink>
    </w:p>
    <w:p>
      <w:pPr>
        <w:pStyle w:val="TOC2"/>
        <w:tabs>
          <w:tab w:val="right" w:leader="dot" w:pos="8306"/>
        </w:tabs>
      </w:pPr>
      <w:hyperlink w:anchor="_Toc3013" w:history="1">
        <w:r>
          <w:rPr>
            <w:rFonts w:ascii="仿宋" w:eastAsia="仿宋" w:hAnsi="仿宋" w:cs="仿宋" w:hint="eastAsia"/>
            <w:lang w:eastAsia="zh-CN"/>
          </w:rPr>
          <w:t>(四)、农用薄膜项目意义</w:t>
        </w:r>
        <w:r>
          <w:tab/>
        </w:r>
        <w:r>
          <w:fldChar w:fldCharType="begin"/>
        </w:r>
        <w:r>
          <w:instrText xml:space="preserve"> PAGEREF _Toc3013 \h </w:instrText>
        </w:r>
        <w:r>
          <w:fldChar w:fldCharType="separate"/>
        </w:r>
        <w:r>
          <w:t>12</w:t>
        </w:r>
        <w:r>
          <w:fldChar w:fldCharType="end"/>
        </w:r>
      </w:hyperlink>
    </w:p>
    <w:p>
      <w:pPr>
        <w:pStyle w:val="TOC2"/>
        <w:tabs>
          <w:tab w:val="right" w:leader="dot" w:pos="8306"/>
        </w:tabs>
      </w:pPr>
      <w:hyperlink w:anchor="_Toc24396" w:history="1">
        <w:r>
          <w:rPr>
            <w:rFonts w:ascii="仿宋" w:eastAsia="仿宋" w:hAnsi="仿宋" w:cs="仿宋" w:hint="eastAsia"/>
            <w:lang w:eastAsia="zh-CN"/>
          </w:rPr>
          <w:t>(五)、农用薄膜项目背景</w:t>
        </w:r>
        <w:r>
          <w:tab/>
        </w:r>
        <w:r>
          <w:fldChar w:fldCharType="begin"/>
        </w:r>
        <w:r>
          <w:instrText xml:space="preserve"> PAGEREF _Toc24396 \h </w:instrText>
        </w:r>
        <w:r>
          <w:fldChar w:fldCharType="separate"/>
        </w:r>
        <w:r>
          <w:t>12</w:t>
        </w:r>
        <w:r>
          <w:fldChar w:fldCharType="end"/>
        </w:r>
      </w:hyperlink>
    </w:p>
    <w:p>
      <w:pPr>
        <w:pStyle w:val="TOC1"/>
        <w:tabs>
          <w:tab w:val="right" w:leader="dot" w:pos="8306"/>
        </w:tabs>
      </w:pPr>
      <w:hyperlink w:anchor="_Toc24820" w:history="1">
        <w:r>
          <w:rPr>
            <w:rFonts w:ascii="仿宋" w:eastAsia="仿宋" w:hAnsi="仿宋" w:cs="仿宋" w:hint="eastAsia"/>
            <w:lang w:eastAsia="zh-CN"/>
          </w:rPr>
          <w:t>四、市场分析、调研</w:t>
        </w:r>
        <w:r>
          <w:tab/>
        </w:r>
        <w:r>
          <w:fldChar w:fldCharType="begin"/>
        </w:r>
        <w:r>
          <w:instrText xml:space="preserve"> PAGEREF _Toc24820 \h </w:instrText>
        </w:r>
        <w:r>
          <w:fldChar w:fldCharType="separate"/>
        </w:r>
        <w:r>
          <w:t>13</w:t>
        </w:r>
        <w:r>
          <w:fldChar w:fldCharType="end"/>
        </w:r>
      </w:hyperlink>
    </w:p>
    <w:p>
      <w:pPr>
        <w:pStyle w:val="TOC2"/>
        <w:tabs>
          <w:tab w:val="right" w:leader="dot" w:pos="8306"/>
        </w:tabs>
      </w:pPr>
      <w:hyperlink w:anchor="_Toc13039" w:history="1">
        <w:r>
          <w:rPr>
            <w:rFonts w:ascii="仿宋" w:eastAsia="仿宋" w:hAnsi="仿宋" w:cs="仿宋" w:hint="eastAsia"/>
            <w:lang w:eastAsia="zh-CN"/>
          </w:rPr>
          <w:t>(一)、农用薄膜行业分析</w:t>
        </w:r>
        <w:r>
          <w:tab/>
        </w:r>
        <w:r>
          <w:fldChar w:fldCharType="begin"/>
        </w:r>
        <w:r>
          <w:instrText xml:space="preserve"> PAGEREF _Toc13039 \h </w:instrText>
        </w:r>
        <w:r>
          <w:fldChar w:fldCharType="separate"/>
        </w:r>
        <w:r>
          <w:t>13</w:t>
        </w:r>
        <w:r>
          <w:fldChar w:fldCharType="end"/>
        </w:r>
      </w:hyperlink>
    </w:p>
    <w:p>
      <w:pPr>
        <w:pStyle w:val="TOC2"/>
        <w:tabs>
          <w:tab w:val="right" w:leader="dot" w:pos="8306"/>
        </w:tabs>
      </w:pPr>
      <w:hyperlink w:anchor="_Toc5398" w:history="1">
        <w:r>
          <w:rPr>
            <w:rFonts w:ascii="仿宋" w:eastAsia="仿宋" w:hAnsi="仿宋" w:cs="仿宋" w:hint="eastAsia"/>
            <w:lang w:eastAsia="zh-CN"/>
          </w:rPr>
          <w:t>(二)、农用薄膜市场分析预测</w:t>
        </w:r>
        <w:r>
          <w:tab/>
        </w:r>
        <w:r>
          <w:fldChar w:fldCharType="begin"/>
        </w:r>
        <w:r>
          <w:instrText xml:space="preserve"> PAGEREF _Toc5398 \h </w:instrText>
        </w:r>
        <w:r>
          <w:fldChar w:fldCharType="separate"/>
        </w:r>
        <w:r>
          <w:t>14</w:t>
        </w:r>
        <w:r>
          <w:fldChar w:fldCharType="end"/>
        </w:r>
      </w:hyperlink>
    </w:p>
    <w:p>
      <w:pPr>
        <w:pStyle w:val="TOC1"/>
        <w:tabs>
          <w:tab w:val="right" w:leader="dot" w:pos="8306"/>
        </w:tabs>
      </w:pPr>
      <w:hyperlink w:anchor="_Toc3976" w:history="1">
        <w:r>
          <w:rPr>
            <w:rFonts w:ascii="仿宋" w:eastAsia="仿宋" w:hAnsi="仿宋" w:cs="仿宋" w:hint="eastAsia"/>
            <w:lang w:eastAsia="zh-CN"/>
          </w:rPr>
          <w:t>五、农用薄膜项目文档管理</w:t>
        </w:r>
        <w:r>
          <w:tab/>
        </w:r>
        <w:r>
          <w:fldChar w:fldCharType="begin"/>
        </w:r>
        <w:r>
          <w:instrText xml:space="preserve"> PAGEREF _Toc3976 \h </w:instrText>
        </w:r>
        <w:r>
          <w:fldChar w:fldCharType="separate"/>
        </w:r>
        <w:r>
          <w:t>15</w:t>
        </w:r>
        <w:r>
          <w:fldChar w:fldCharType="end"/>
        </w:r>
      </w:hyperlink>
    </w:p>
    <w:p>
      <w:pPr>
        <w:pStyle w:val="TOC2"/>
        <w:tabs>
          <w:tab w:val="right" w:leader="dot" w:pos="8306"/>
        </w:tabs>
      </w:pPr>
      <w:hyperlink w:anchor="_Toc496" w:history="1">
        <w:r>
          <w:rPr>
            <w:rFonts w:ascii="仿宋" w:eastAsia="仿宋" w:hAnsi="仿宋" w:cs="仿宋" w:hint="eastAsia"/>
            <w:lang w:eastAsia="zh-CN"/>
          </w:rPr>
          <w:t>(一)、文档编制与审查</w:t>
        </w:r>
        <w:r>
          <w:tab/>
        </w:r>
        <w:r>
          <w:fldChar w:fldCharType="begin"/>
        </w:r>
        <w:r>
          <w:instrText xml:space="preserve"> PAGEREF _Toc496 \h </w:instrText>
        </w:r>
        <w:r>
          <w:fldChar w:fldCharType="separate"/>
        </w:r>
        <w:r>
          <w:t>15</w:t>
        </w:r>
        <w:r>
          <w:fldChar w:fldCharType="end"/>
        </w:r>
      </w:hyperlink>
    </w:p>
    <w:p>
      <w:pPr>
        <w:pStyle w:val="TOC2"/>
        <w:tabs>
          <w:tab w:val="right" w:leader="dot" w:pos="8306"/>
        </w:tabs>
      </w:pPr>
      <w:hyperlink w:anchor="_Toc30769" w:history="1">
        <w:r>
          <w:rPr>
            <w:rFonts w:ascii="仿宋" w:eastAsia="仿宋" w:hAnsi="仿宋" w:cs="仿宋" w:hint="eastAsia"/>
            <w:lang w:eastAsia="zh-CN"/>
          </w:rPr>
          <w:t>(二)、文档发布与分发</w:t>
        </w:r>
        <w:r>
          <w:tab/>
        </w:r>
        <w:r>
          <w:fldChar w:fldCharType="begin"/>
        </w:r>
        <w:r>
          <w:instrText xml:space="preserve"> PAGEREF _Toc30769 \h </w:instrText>
        </w:r>
        <w:r>
          <w:fldChar w:fldCharType="separate"/>
        </w:r>
        <w:r>
          <w:t>16</w:t>
        </w:r>
        <w:r>
          <w:fldChar w:fldCharType="end"/>
        </w:r>
      </w:hyperlink>
    </w:p>
    <w:p>
      <w:pPr>
        <w:pStyle w:val="TOC2"/>
        <w:tabs>
          <w:tab w:val="right" w:leader="dot" w:pos="8306"/>
        </w:tabs>
      </w:pPr>
      <w:hyperlink w:anchor="_Toc5363" w:history="1">
        <w:r>
          <w:rPr>
            <w:rFonts w:ascii="仿宋" w:eastAsia="仿宋" w:hAnsi="仿宋" w:cs="仿宋" w:hint="eastAsia"/>
            <w:lang w:eastAsia="zh-CN"/>
          </w:rPr>
          <w:t>(三)、文档存档与归档</w:t>
        </w:r>
        <w:r>
          <w:tab/>
        </w:r>
        <w:r>
          <w:fldChar w:fldCharType="begin"/>
        </w:r>
        <w:r>
          <w:instrText xml:space="preserve"> PAGEREF _Toc5363 \h </w:instrText>
        </w:r>
        <w:r>
          <w:fldChar w:fldCharType="separate"/>
        </w:r>
        <w:r>
          <w:t>17</w:t>
        </w:r>
        <w:r>
          <w:fldChar w:fldCharType="end"/>
        </w:r>
      </w:hyperlink>
    </w:p>
    <w:p>
      <w:pPr>
        <w:pStyle w:val="TOC1"/>
        <w:tabs>
          <w:tab w:val="right" w:leader="dot" w:pos="8306"/>
        </w:tabs>
      </w:pPr>
      <w:hyperlink w:anchor="_Toc18511" w:history="1">
        <w:r>
          <w:rPr>
            <w:rFonts w:ascii="仿宋" w:eastAsia="仿宋" w:hAnsi="仿宋" w:cs="仿宋" w:hint="eastAsia"/>
            <w:lang w:eastAsia="zh-CN"/>
          </w:rPr>
          <w:t>六、工艺说明</w:t>
        </w:r>
        <w:r>
          <w:tab/>
        </w:r>
        <w:r>
          <w:fldChar w:fldCharType="begin"/>
        </w:r>
        <w:r>
          <w:instrText xml:space="preserve"> PAGEREF _Toc18511 \h </w:instrText>
        </w:r>
        <w:r>
          <w:fldChar w:fldCharType="separate"/>
        </w:r>
        <w:r>
          <w:t>18</w:t>
        </w:r>
        <w:r>
          <w:fldChar w:fldCharType="end"/>
        </w:r>
      </w:hyperlink>
    </w:p>
    <w:p>
      <w:pPr>
        <w:pStyle w:val="TOC2"/>
        <w:tabs>
          <w:tab w:val="right" w:leader="dot" w:pos="8306"/>
        </w:tabs>
      </w:pPr>
      <w:hyperlink w:anchor="_Toc14530" w:history="1">
        <w:r>
          <w:rPr>
            <w:rFonts w:ascii="仿宋" w:eastAsia="仿宋" w:hAnsi="仿宋" w:cs="仿宋" w:hint="eastAsia"/>
            <w:lang w:eastAsia="zh-CN"/>
          </w:rPr>
          <w:t>(一)、技术管理特点</w:t>
        </w:r>
        <w:r>
          <w:tab/>
        </w:r>
        <w:r>
          <w:fldChar w:fldCharType="begin"/>
        </w:r>
        <w:r>
          <w:instrText xml:space="preserve"> PAGEREF _Toc14530 \h </w:instrText>
        </w:r>
        <w:r>
          <w:fldChar w:fldCharType="separate"/>
        </w:r>
        <w:r>
          <w:t>18</w:t>
        </w:r>
        <w:r>
          <w:fldChar w:fldCharType="end"/>
        </w:r>
      </w:hyperlink>
    </w:p>
    <w:p>
      <w:pPr>
        <w:pStyle w:val="TOC2"/>
        <w:tabs>
          <w:tab w:val="right" w:leader="dot" w:pos="8306"/>
        </w:tabs>
      </w:pPr>
      <w:hyperlink w:anchor="_Toc4484" w:history="1">
        <w:r>
          <w:rPr>
            <w:rFonts w:ascii="仿宋" w:eastAsia="仿宋" w:hAnsi="仿宋" w:cs="仿宋" w:hint="eastAsia"/>
            <w:lang w:eastAsia="zh-CN"/>
          </w:rPr>
          <w:t>(二)、农用薄膜项目工艺技术设计方案</w:t>
        </w:r>
        <w:r>
          <w:tab/>
        </w:r>
        <w:r>
          <w:fldChar w:fldCharType="begin"/>
        </w:r>
        <w:r>
          <w:instrText xml:space="preserve"> PAGEREF _Toc4484 \h </w:instrText>
        </w:r>
        <w:r>
          <w:fldChar w:fldCharType="separate"/>
        </w:r>
        <w:r>
          <w:t>19</w:t>
        </w:r>
        <w:r>
          <w:fldChar w:fldCharType="end"/>
        </w:r>
      </w:hyperlink>
    </w:p>
    <w:p>
      <w:pPr>
        <w:pStyle w:val="TOC2"/>
        <w:tabs>
          <w:tab w:val="right" w:leader="dot" w:pos="8306"/>
        </w:tabs>
      </w:pPr>
      <w:hyperlink w:anchor="_Toc27611" w:history="1">
        <w:r>
          <w:rPr>
            <w:rFonts w:ascii="仿宋" w:eastAsia="仿宋" w:hAnsi="仿宋" w:cs="仿宋" w:hint="eastAsia"/>
            <w:lang w:eastAsia="zh-CN"/>
          </w:rPr>
          <w:t>(三)、设备选型方案</w:t>
        </w:r>
        <w:r>
          <w:tab/>
        </w:r>
        <w:r>
          <w:fldChar w:fldCharType="begin"/>
        </w:r>
        <w:r>
          <w:instrText xml:space="preserve"> PAGEREF _Toc27611 \h </w:instrText>
        </w:r>
        <w:r>
          <w:fldChar w:fldCharType="separate"/>
        </w:r>
        <w:r>
          <w:t>21</w:t>
        </w:r>
        <w:r>
          <w:fldChar w:fldCharType="end"/>
        </w:r>
      </w:hyperlink>
    </w:p>
    <w:p>
      <w:pPr>
        <w:pStyle w:val="TOC1"/>
        <w:tabs>
          <w:tab w:val="right" w:leader="dot" w:pos="8306"/>
        </w:tabs>
      </w:pPr>
      <w:hyperlink w:anchor="_Toc17969" w:history="1">
        <w:r>
          <w:rPr>
            <w:rFonts w:ascii="仿宋" w:eastAsia="仿宋" w:hAnsi="仿宋" w:cs="仿宋" w:hint="eastAsia"/>
            <w:lang w:eastAsia="zh-CN"/>
          </w:rPr>
          <w:t>七、农用薄膜项目社会影响</w:t>
        </w:r>
        <w:r>
          <w:tab/>
        </w:r>
        <w:r>
          <w:fldChar w:fldCharType="begin"/>
        </w:r>
        <w:r>
          <w:instrText xml:space="preserve"> PAGEREF _Toc17969 \h </w:instrText>
        </w:r>
        <w:r>
          <w:fldChar w:fldCharType="separate"/>
        </w:r>
        <w:r>
          <w:t>22</w:t>
        </w:r>
        <w:r>
          <w:fldChar w:fldCharType="end"/>
        </w:r>
      </w:hyperlink>
    </w:p>
    <w:p>
      <w:pPr>
        <w:pStyle w:val="TOC2"/>
        <w:tabs>
          <w:tab w:val="right" w:leader="dot" w:pos="8306"/>
        </w:tabs>
      </w:pPr>
      <w:hyperlink w:anchor="_Toc30093" w:history="1">
        <w:r>
          <w:rPr>
            <w:rFonts w:ascii="仿宋" w:eastAsia="仿宋" w:hAnsi="仿宋" w:cs="仿宋" w:hint="eastAsia"/>
            <w:lang w:eastAsia="zh-CN"/>
          </w:rPr>
          <w:t>(一)、社会责任与义务</w:t>
        </w:r>
        <w:r>
          <w:tab/>
        </w:r>
        <w:r>
          <w:fldChar w:fldCharType="begin"/>
        </w:r>
        <w:r>
          <w:instrText xml:space="preserve"> PAGEREF _Toc30093 \h </w:instrText>
        </w:r>
        <w:r>
          <w:fldChar w:fldCharType="separate"/>
        </w:r>
        <w:r>
          <w:t>22</w:t>
        </w:r>
        <w:r>
          <w:fldChar w:fldCharType="end"/>
        </w:r>
      </w:hyperlink>
    </w:p>
    <w:p>
      <w:pPr>
        <w:pStyle w:val="TOC2"/>
        <w:tabs>
          <w:tab w:val="right" w:leader="dot" w:pos="8306"/>
        </w:tabs>
      </w:pPr>
      <w:hyperlink w:anchor="_Toc32018" w:history="1">
        <w:r>
          <w:rPr>
            <w:rFonts w:ascii="仿宋" w:eastAsia="仿宋" w:hAnsi="仿宋" w:cs="仿宋" w:hint="eastAsia"/>
            <w:lang w:eastAsia="zh-CN"/>
          </w:rPr>
          <w:t>(二)、社会参与与沟通</w:t>
        </w:r>
        <w:r>
          <w:tab/>
        </w:r>
        <w:r>
          <w:fldChar w:fldCharType="begin"/>
        </w:r>
        <w:r>
          <w:instrText xml:space="preserve"> PAGEREF _Toc32018 \h </w:instrText>
        </w:r>
        <w:r>
          <w:fldChar w:fldCharType="separate"/>
        </w:r>
        <w:r>
          <w:t>23</w:t>
        </w:r>
        <w:r>
          <w:fldChar w:fldCharType="end"/>
        </w:r>
      </w:hyperlink>
    </w:p>
    <w:p>
      <w:pPr>
        <w:pStyle w:val="TOC1"/>
        <w:tabs>
          <w:tab w:val="right" w:leader="dot" w:pos="8306"/>
        </w:tabs>
      </w:pPr>
      <w:hyperlink w:anchor="_Toc29605" w:history="1">
        <w:r>
          <w:rPr>
            <w:rFonts w:ascii="仿宋" w:eastAsia="仿宋" w:hAnsi="仿宋" w:cs="仿宋" w:hint="eastAsia"/>
            <w:lang w:eastAsia="zh-CN"/>
          </w:rPr>
          <w:t>八、农用薄膜项目人力资源管理</w:t>
        </w:r>
        <w:r>
          <w:tab/>
        </w:r>
        <w:r>
          <w:fldChar w:fldCharType="begin"/>
        </w:r>
        <w:r>
          <w:instrText xml:space="preserve"> PAGEREF _Toc29605 \h </w:instrText>
        </w:r>
        <w:r>
          <w:fldChar w:fldCharType="separate"/>
        </w:r>
        <w:r>
          <w:t>24</w:t>
        </w:r>
        <w:r>
          <w:fldChar w:fldCharType="end"/>
        </w:r>
      </w:hyperlink>
    </w:p>
    <w:p>
      <w:pPr>
        <w:pStyle w:val="TOC2"/>
        <w:tabs>
          <w:tab w:val="right" w:leader="dot" w:pos="8306"/>
        </w:tabs>
      </w:pPr>
      <w:hyperlink w:anchor="_Toc16061" w:history="1">
        <w:r>
          <w:rPr>
            <w:rFonts w:ascii="仿宋" w:eastAsia="仿宋" w:hAnsi="仿宋" w:cs="仿宋" w:hint="eastAsia"/>
            <w:lang w:eastAsia="zh-CN"/>
          </w:rPr>
          <w:t>(一)、建立健全的预算管理制度</w:t>
        </w:r>
        <w:r>
          <w:tab/>
        </w:r>
        <w:r>
          <w:fldChar w:fldCharType="begin"/>
        </w:r>
        <w:r>
          <w:instrText xml:space="preserve"> PAGEREF _Toc16061 \h </w:instrText>
        </w:r>
        <w:r>
          <w:fldChar w:fldCharType="separate"/>
        </w:r>
        <w:r>
          <w:t>24</w:t>
        </w:r>
        <w:r>
          <w:fldChar w:fldCharType="end"/>
        </w:r>
      </w:hyperlink>
    </w:p>
    <w:p>
      <w:pPr>
        <w:pStyle w:val="TOC2"/>
        <w:tabs>
          <w:tab w:val="right" w:leader="dot" w:pos="8306"/>
        </w:tabs>
      </w:pPr>
      <w:hyperlink w:anchor="_Toc3699" w:history="1">
        <w:r>
          <w:rPr>
            <w:rFonts w:ascii="仿宋" w:eastAsia="仿宋" w:hAnsi="仿宋" w:cs="仿宋" w:hint="eastAsia"/>
            <w:lang w:eastAsia="zh-CN"/>
          </w:rPr>
          <w:t>(二)、加强资金流动监控</w:t>
        </w:r>
        <w:r>
          <w:tab/>
        </w:r>
        <w:r>
          <w:fldChar w:fldCharType="begin"/>
        </w:r>
        <w:r>
          <w:instrText xml:space="preserve"> PAGEREF _Toc3699 \h </w:instrText>
        </w:r>
        <w:r>
          <w:fldChar w:fldCharType="separate"/>
        </w:r>
        <w:r>
          <w:t>25</w:t>
        </w:r>
        <w:r>
          <w:fldChar w:fldCharType="end"/>
        </w:r>
      </w:hyperlink>
    </w:p>
    <w:p>
      <w:pPr>
        <w:pStyle w:val="TOC2"/>
        <w:tabs>
          <w:tab w:val="right" w:leader="dot" w:pos="8306"/>
        </w:tabs>
      </w:pPr>
      <w:hyperlink w:anchor="_Toc5125" w:history="1">
        <w:r>
          <w:rPr>
            <w:rFonts w:ascii="仿宋" w:eastAsia="仿宋" w:hAnsi="仿宋" w:cs="仿宋" w:hint="eastAsia"/>
            <w:lang w:eastAsia="zh-CN"/>
          </w:rPr>
          <w:t>(三)、制定完善的风险控制机制</w:t>
        </w:r>
        <w:r>
          <w:tab/>
        </w:r>
        <w:r>
          <w:fldChar w:fldCharType="begin"/>
        </w:r>
        <w:r>
          <w:instrText xml:space="preserve"> PAGEREF _Toc5125 \h </w:instrText>
        </w:r>
        <w:r>
          <w:fldChar w:fldCharType="separate"/>
        </w:r>
        <w:r>
          <w:t>26</w:t>
        </w:r>
        <w:r>
          <w:fldChar w:fldCharType="end"/>
        </w:r>
      </w:hyperlink>
    </w:p>
    <w:p>
      <w:pPr>
        <w:pStyle w:val="TOC2"/>
        <w:tabs>
          <w:tab w:val="right" w:leader="dot" w:pos="8306"/>
        </w:tabs>
      </w:pPr>
      <w:hyperlink w:anchor="_Toc19997" w:history="1">
        <w:r>
          <w:rPr>
            <w:rFonts w:ascii="仿宋" w:eastAsia="仿宋" w:hAnsi="仿宋" w:cs="仿宋" w:hint="eastAsia"/>
            <w:lang w:eastAsia="zh-CN"/>
          </w:rPr>
          <w:t>(四)、优化成本管理</w:t>
        </w:r>
        <w:r>
          <w:tab/>
        </w:r>
        <w:r>
          <w:fldChar w:fldCharType="begin"/>
        </w:r>
        <w:r>
          <w:instrText xml:space="preserve"> PAGEREF _Toc19997 \h </w:instrText>
        </w:r>
        <w:r>
          <w:fldChar w:fldCharType="separate"/>
        </w:r>
        <w:r>
          <w:t>28</w:t>
        </w:r>
        <w:r>
          <w:fldChar w:fldCharType="end"/>
        </w:r>
      </w:hyperlink>
    </w:p>
    <w:p>
      <w:pPr>
        <w:pStyle w:val="TOC1"/>
        <w:tabs>
          <w:tab w:val="right" w:leader="dot" w:pos="8306"/>
        </w:tabs>
      </w:pPr>
      <w:hyperlink w:anchor="_Toc1174" w:history="1">
        <w:r>
          <w:rPr>
            <w:rFonts w:ascii="仿宋" w:eastAsia="仿宋" w:hAnsi="仿宋" w:cs="仿宋" w:hint="eastAsia"/>
            <w:lang w:eastAsia="zh-CN"/>
          </w:rPr>
          <w:t>九、农用薄膜项目技术管理</w:t>
        </w:r>
        <w:r>
          <w:tab/>
        </w:r>
        <w:r>
          <w:fldChar w:fldCharType="begin"/>
        </w:r>
        <w:r>
          <w:instrText xml:space="preserve"> PAGEREF _Toc1174 \h </w:instrText>
        </w:r>
        <w:r>
          <w:fldChar w:fldCharType="separate"/>
        </w:r>
        <w:r>
          <w:t>29</w:t>
        </w:r>
        <w:r>
          <w:fldChar w:fldCharType="end"/>
        </w:r>
      </w:hyperlink>
    </w:p>
    <w:p>
      <w:pPr>
        <w:pStyle w:val="TOC2"/>
        <w:tabs>
          <w:tab w:val="right" w:leader="dot" w:pos="8306"/>
        </w:tabs>
      </w:pPr>
      <w:hyperlink w:anchor="_Toc9048" w:history="1">
        <w:r>
          <w:rPr>
            <w:rFonts w:ascii="仿宋" w:eastAsia="仿宋" w:hAnsi="仿宋" w:cs="仿宋" w:hint="eastAsia"/>
            <w:lang w:eastAsia="zh-CN"/>
          </w:rPr>
          <w:t>(一)、技术方案选用方向</w:t>
        </w:r>
        <w:r>
          <w:tab/>
        </w:r>
        <w:r>
          <w:fldChar w:fldCharType="begin"/>
        </w:r>
        <w:r>
          <w:instrText xml:space="preserve"> PAGEREF _Toc9048 \h </w:instrText>
        </w:r>
        <w:r>
          <w:fldChar w:fldCharType="separate"/>
        </w:r>
        <w:r>
          <w:t>29</w:t>
        </w:r>
        <w:r>
          <w:fldChar w:fldCharType="end"/>
        </w:r>
      </w:hyperlink>
    </w:p>
    <w:p>
      <w:pPr>
        <w:pStyle w:val="TOC2"/>
        <w:tabs>
          <w:tab w:val="right" w:leader="dot" w:pos="8306"/>
        </w:tabs>
      </w:pPr>
      <w:hyperlink w:anchor="_Toc28480" w:history="1">
        <w:r>
          <w:rPr>
            <w:rFonts w:ascii="仿宋" w:eastAsia="仿宋" w:hAnsi="仿宋" w:cs="仿宋" w:hint="eastAsia"/>
            <w:lang w:eastAsia="zh-CN"/>
          </w:rPr>
          <w:t>(二)、工艺技术方案选用原则</w:t>
        </w:r>
        <w:r>
          <w:tab/>
        </w:r>
        <w:r>
          <w:fldChar w:fldCharType="begin"/>
        </w:r>
        <w:r>
          <w:instrText xml:space="preserve"> PAGEREF _Toc28480 \h </w:instrText>
        </w:r>
        <w:r>
          <w:fldChar w:fldCharType="separate"/>
        </w:r>
        <w:r>
          <w:t>31</w:t>
        </w:r>
        <w:r>
          <w:fldChar w:fldCharType="end"/>
        </w:r>
      </w:hyperlink>
    </w:p>
    <w:p>
      <w:pPr>
        <w:pStyle w:val="TOC2"/>
        <w:tabs>
          <w:tab w:val="right" w:leader="dot" w:pos="8306"/>
        </w:tabs>
      </w:pPr>
      <w:hyperlink w:anchor="_Toc1778" w:history="1">
        <w:r>
          <w:rPr>
            <w:rFonts w:ascii="仿宋" w:eastAsia="仿宋" w:hAnsi="仿宋" w:cs="仿宋" w:hint="eastAsia"/>
            <w:lang w:eastAsia="zh-CN"/>
          </w:rPr>
          <w:t>(三)、工艺技术方案要求</w:t>
        </w:r>
        <w:r>
          <w:tab/>
        </w:r>
        <w:r>
          <w:fldChar w:fldCharType="begin"/>
        </w:r>
        <w:r>
          <w:instrText xml:space="preserve"> PAGEREF _Toc1778 \h </w:instrText>
        </w:r>
        <w:r>
          <w:fldChar w:fldCharType="separate"/>
        </w:r>
        <w:r>
          <w:t>33</w:t>
        </w:r>
        <w:r>
          <w:fldChar w:fldCharType="end"/>
        </w:r>
      </w:hyperlink>
    </w:p>
    <w:p>
      <w:pPr>
        <w:pStyle w:val="TOC1"/>
        <w:tabs>
          <w:tab w:val="right" w:leader="dot" w:pos="8306"/>
        </w:tabs>
      </w:pPr>
      <w:hyperlink w:anchor="_Toc12746" w:history="1">
        <w:r>
          <w:rPr>
            <w:rFonts w:ascii="仿宋" w:eastAsia="仿宋" w:hAnsi="仿宋" w:cs="仿宋" w:hint="eastAsia"/>
            <w:lang w:eastAsia="zh-CN"/>
          </w:rPr>
          <w:t>十、农用薄膜项目计划安排</w:t>
        </w:r>
        <w:r>
          <w:tab/>
        </w:r>
        <w:r>
          <w:fldChar w:fldCharType="begin"/>
        </w:r>
        <w:r>
          <w:instrText xml:space="preserve"> PAGEREF _Toc12746 \h </w:instrText>
        </w:r>
        <w:r>
          <w:fldChar w:fldCharType="separate"/>
        </w:r>
        <w:r>
          <w:t>35</w:t>
        </w:r>
        <w:r>
          <w:fldChar w:fldCharType="end"/>
        </w:r>
      </w:hyperlink>
    </w:p>
    <w:p>
      <w:pPr>
        <w:pStyle w:val="TOC2"/>
        <w:tabs>
          <w:tab w:val="right" w:leader="dot" w:pos="8306"/>
        </w:tabs>
      </w:pPr>
      <w:hyperlink w:anchor="_Toc28392" w:history="1">
        <w:r>
          <w:rPr>
            <w:rFonts w:ascii="仿宋" w:eastAsia="仿宋" w:hAnsi="仿宋" w:cs="仿宋" w:hint="eastAsia"/>
            <w:lang w:eastAsia="zh-CN"/>
          </w:rPr>
          <w:t>(一)、建设周期</w:t>
        </w:r>
        <w:r>
          <w:tab/>
        </w:r>
        <w:r>
          <w:fldChar w:fldCharType="begin"/>
        </w:r>
        <w:r>
          <w:instrText xml:space="preserve"> PAGEREF _Toc28392 \h </w:instrText>
        </w:r>
        <w:r>
          <w:fldChar w:fldCharType="separate"/>
        </w:r>
        <w:r>
          <w:t>35</w:t>
        </w:r>
        <w:r>
          <w:fldChar w:fldCharType="end"/>
        </w:r>
      </w:hyperlink>
    </w:p>
    <w:p>
      <w:pPr>
        <w:pStyle w:val="TOC2"/>
        <w:tabs>
          <w:tab w:val="right" w:leader="dot" w:pos="8306"/>
        </w:tabs>
      </w:pPr>
      <w:hyperlink w:anchor="_Toc1101" w:history="1">
        <w:r>
          <w:rPr>
            <w:rFonts w:ascii="仿宋" w:eastAsia="仿宋" w:hAnsi="仿宋" w:cs="仿宋" w:hint="eastAsia"/>
            <w:lang w:eastAsia="zh-CN"/>
          </w:rPr>
          <w:t>(二)、建设进度</w:t>
        </w:r>
        <w:r>
          <w:tab/>
        </w:r>
        <w:r>
          <w:fldChar w:fldCharType="begin"/>
        </w:r>
        <w:r>
          <w:instrText xml:space="preserve"> PAGEREF _Toc1101 \h </w:instrText>
        </w:r>
        <w:r>
          <w:fldChar w:fldCharType="separate"/>
        </w:r>
        <w:r>
          <w:t>36</w:t>
        </w:r>
        <w:r>
          <w:fldChar w:fldCharType="end"/>
        </w:r>
      </w:hyperlink>
    </w:p>
    <w:p>
      <w:pPr>
        <w:pStyle w:val="TOC2"/>
        <w:tabs>
          <w:tab w:val="right" w:leader="dot" w:pos="8306"/>
        </w:tabs>
      </w:pPr>
      <w:hyperlink w:anchor="_Toc3280" w:history="1">
        <w:r>
          <w:rPr>
            <w:rFonts w:ascii="仿宋" w:eastAsia="仿宋" w:hAnsi="仿宋" w:cs="仿宋" w:hint="eastAsia"/>
            <w:lang w:eastAsia="zh-CN"/>
          </w:rPr>
          <w:t>(三)、进度安排注意事项</w:t>
        </w:r>
        <w:r>
          <w:tab/>
        </w:r>
        <w:r>
          <w:fldChar w:fldCharType="begin"/>
        </w:r>
        <w:r>
          <w:instrText xml:space="preserve"> PAGEREF _Toc3280 \h </w:instrText>
        </w:r>
        <w:r>
          <w:fldChar w:fldCharType="separate"/>
        </w:r>
        <w:r>
          <w:t>37</w:t>
        </w:r>
        <w:r>
          <w:fldChar w:fldCharType="end"/>
        </w:r>
      </w:hyperlink>
    </w:p>
    <w:p>
      <w:pPr>
        <w:pStyle w:val="TOC2"/>
        <w:tabs>
          <w:tab w:val="right" w:leader="dot" w:pos="8306"/>
        </w:tabs>
      </w:pPr>
      <w:hyperlink w:anchor="_Toc19552" w:history="1">
        <w:r>
          <w:rPr>
            <w:rFonts w:ascii="仿宋" w:eastAsia="仿宋" w:hAnsi="仿宋" w:cs="仿宋" w:hint="eastAsia"/>
            <w:lang w:eastAsia="zh-CN"/>
          </w:rPr>
          <w:t>(四)、人力资源配置</w:t>
        </w:r>
        <w:r>
          <w:tab/>
        </w:r>
        <w:r>
          <w:fldChar w:fldCharType="begin"/>
        </w:r>
        <w:r>
          <w:instrText xml:space="preserve"> PAGEREF _Toc19552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59" w:history="1">
        <w:r>
          <w:rPr>
            <w:rFonts w:ascii="仿宋" w:eastAsia="仿宋" w:hAnsi="仿宋" w:cs="仿宋" w:hint="eastAsia"/>
            <w:lang w:eastAsia="zh-CN"/>
          </w:rPr>
          <w:t>十一、农用薄膜项目投资规划</w:t>
        </w:r>
        <w:r>
          <w:tab/>
        </w:r>
        <w:r>
          <w:fldChar w:fldCharType="begin"/>
        </w:r>
        <w:r>
          <w:instrText xml:space="preserve"> PAGEREF _Toc10459 \h </w:instrText>
        </w:r>
        <w:r>
          <w:fldChar w:fldCharType="separate"/>
        </w:r>
        <w:r>
          <w:t>39</w:t>
        </w:r>
        <w:r>
          <w:fldChar w:fldCharType="end"/>
        </w:r>
      </w:hyperlink>
    </w:p>
    <w:p>
      <w:pPr>
        <w:pStyle w:val="TOC2"/>
        <w:tabs>
          <w:tab w:val="right" w:leader="dot" w:pos="8306"/>
        </w:tabs>
      </w:pPr>
      <w:hyperlink w:anchor="_Toc3735" w:history="1">
        <w:r>
          <w:rPr>
            <w:rFonts w:ascii="仿宋" w:eastAsia="仿宋" w:hAnsi="仿宋" w:cs="仿宋" w:hint="eastAsia"/>
            <w:lang w:eastAsia="zh-CN"/>
          </w:rPr>
          <w:t>(一)、农用薄膜项目总投资估算</w:t>
        </w:r>
        <w:r>
          <w:tab/>
        </w:r>
        <w:r>
          <w:fldChar w:fldCharType="begin"/>
        </w:r>
        <w:r>
          <w:instrText xml:space="preserve"> PAGEREF _Toc3735 \h </w:instrText>
        </w:r>
        <w:r>
          <w:fldChar w:fldCharType="separate"/>
        </w:r>
        <w:r>
          <w:t>39</w:t>
        </w:r>
        <w:r>
          <w:fldChar w:fldCharType="end"/>
        </w:r>
      </w:hyperlink>
    </w:p>
    <w:p>
      <w:pPr>
        <w:pStyle w:val="TOC2"/>
        <w:tabs>
          <w:tab w:val="right" w:leader="dot" w:pos="8306"/>
        </w:tabs>
      </w:pPr>
      <w:hyperlink w:anchor="_Toc17865" w:history="1">
        <w:r>
          <w:rPr>
            <w:rFonts w:ascii="仿宋" w:eastAsia="仿宋" w:hAnsi="仿宋" w:cs="仿宋" w:hint="eastAsia"/>
            <w:lang w:eastAsia="zh-CN"/>
          </w:rPr>
          <w:t>(二)、资金筹措</w:t>
        </w:r>
        <w:r>
          <w:tab/>
        </w:r>
        <w:r>
          <w:fldChar w:fldCharType="begin"/>
        </w:r>
        <w:r>
          <w:instrText xml:space="preserve"> PAGEREF _Toc17865 \h </w:instrText>
        </w:r>
        <w:r>
          <w:fldChar w:fldCharType="separate"/>
        </w:r>
        <w:r>
          <w:t>41</w:t>
        </w:r>
        <w:r>
          <w:fldChar w:fldCharType="end"/>
        </w:r>
      </w:hyperlink>
    </w:p>
    <w:p>
      <w:pPr>
        <w:pStyle w:val="TOC1"/>
        <w:tabs>
          <w:tab w:val="right" w:leader="dot" w:pos="8306"/>
        </w:tabs>
      </w:pPr>
      <w:hyperlink w:anchor="_Toc6448" w:history="1">
        <w:r>
          <w:rPr>
            <w:rFonts w:ascii="仿宋" w:eastAsia="仿宋" w:hAnsi="仿宋" w:cs="仿宋" w:hint="eastAsia"/>
            <w:lang w:eastAsia="zh-CN"/>
          </w:rPr>
          <w:t>十二、农用薄膜项目风险管理</w:t>
        </w:r>
        <w:r>
          <w:tab/>
        </w:r>
        <w:r>
          <w:fldChar w:fldCharType="begin"/>
        </w:r>
        <w:r>
          <w:instrText xml:space="preserve"> PAGEREF _Toc6448 \h </w:instrText>
        </w:r>
        <w:r>
          <w:fldChar w:fldCharType="separate"/>
        </w:r>
        <w:r>
          <w:t>41</w:t>
        </w:r>
        <w:r>
          <w:fldChar w:fldCharType="end"/>
        </w:r>
      </w:hyperlink>
    </w:p>
    <w:p>
      <w:pPr>
        <w:pStyle w:val="TOC2"/>
        <w:tabs>
          <w:tab w:val="right" w:leader="dot" w:pos="8306"/>
        </w:tabs>
      </w:pPr>
      <w:hyperlink w:anchor="_Toc23927" w:history="1">
        <w:r>
          <w:rPr>
            <w:rFonts w:ascii="仿宋" w:eastAsia="仿宋" w:hAnsi="仿宋" w:cs="仿宋" w:hint="eastAsia"/>
            <w:lang w:eastAsia="zh-CN"/>
          </w:rPr>
          <w:t>(一)、风险识别与评估</w:t>
        </w:r>
        <w:r>
          <w:tab/>
        </w:r>
        <w:r>
          <w:fldChar w:fldCharType="begin"/>
        </w:r>
        <w:r>
          <w:instrText xml:space="preserve"> PAGEREF _Toc23927 \h </w:instrText>
        </w:r>
        <w:r>
          <w:fldChar w:fldCharType="separate"/>
        </w:r>
        <w:r>
          <w:t>41</w:t>
        </w:r>
        <w:r>
          <w:fldChar w:fldCharType="end"/>
        </w:r>
      </w:hyperlink>
    </w:p>
    <w:p>
      <w:pPr>
        <w:pStyle w:val="TOC2"/>
        <w:tabs>
          <w:tab w:val="right" w:leader="dot" w:pos="8306"/>
        </w:tabs>
      </w:pPr>
      <w:hyperlink w:anchor="_Toc6362" w:history="1">
        <w:r>
          <w:rPr>
            <w:rFonts w:ascii="仿宋" w:eastAsia="仿宋" w:hAnsi="仿宋" w:cs="仿宋" w:hint="eastAsia"/>
            <w:lang w:eastAsia="zh-CN"/>
          </w:rPr>
          <w:t>(二)、风险应对策略</w:t>
        </w:r>
        <w:r>
          <w:tab/>
        </w:r>
        <w:r>
          <w:fldChar w:fldCharType="begin"/>
        </w:r>
        <w:r>
          <w:instrText xml:space="preserve"> PAGEREF _Toc6362 \h </w:instrText>
        </w:r>
        <w:r>
          <w:fldChar w:fldCharType="separate"/>
        </w:r>
        <w:r>
          <w:t>42</w:t>
        </w:r>
        <w:r>
          <w:fldChar w:fldCharType="end"/>
        </w:r>
      </w:hyperlink>
    </w:p>
    <w:p>
      <w:pPr>
        <w:pStyle w:val="TOC2"/>
        <w:tabs>
          <w:tab w:val="right" w:leader="dot" w:pos="8306"/>
        </w:tabs>
      </w:pPr>
      <w:hyperlink w:anchor="_Toc17145" w:history="1">
        <w:r>
          <w:rPr>
            <w:rFonts w:ascii="仿宋" w:eastAsia="仿宋" w:hAnsi="仿宋" w:cs="仿宋" w:hint="eastAsia"/>
            <w:lang w:eastAsia="zh-CN"/>
          </w:rPr>
          <w:t>(三)、风险监控与控制</w:t>
        </w:r>
        <w:r>
          <w:tab/>
        </w:r>
        <w:r>
          <w:fldChar w:fldCharType="begin"/>
        </w:r>
        <w:r>
          <w:instrText xml:space="preserve"> PAGEREF _Toc17145 \h </w:instrText>
        </w:r>
        <w:r>
          <w:fldChar w:fldCharType="separate"/>
        </w:r>
        <w:r>
          <w:t>44</w:t>
        </w:r>
        <w:r>
          <w:fldChar w:fldCharType="end"/>
        </w:r>
      </w:hyperlink>
    </w:p>
    <w:p>
      <w:pPr>
        <w:pStyle w:val="TOC1"/>
        <w:tabs>
          <w:tab w:val="right" w:leader="dot" w:pos="8306"/>
        </w:tabs>
      </w:pPr>
      <w:hyperlink w:anchor="_Toc4344" w:history="1">
        <w:r>
          <w:rPr>
            <w:rFonts w:ascii="仿宋" w:eastAsia="仿宋" w:hAnsi="仿宋" w:cs="仿宋" w:hint="eastAsia"/>
            <w:lang w:eastAsia="zh-CN"/>
          </w:rPr>
          <w:t>十三、农用薄膜项目实施时间节点</w:t>
        </w:r>
        <w:r>
          <w:tab/>
        </w:r>
        <w:r>
          <w:fldChar w:fldCharType="begin"/>
        </w:r>
        <w:r>
          <w:instrText xml:space="preserve"> PAGEREF _Toc4344 \h </w:instrText>
        </w:r>
        <w:r>
          <w:fldChar w:fldCharType="separate"/>
        </w:r>
        <w:r>
          <w:t>45</w:t>
        </w:r>
        <w:r>
          <w:fldChar w:fldCharType="end"/>
        </w:r>
      </w:hyperlink>
    </w:p>
    <w:p>
      <w:pPr>
        <w:pStyle w:val="TOC2"/>
        <w:tabs>
          <w:tab w:val="right" w:leader="dot" w:pos="8306"/>
        </w:tabs>
      </w:pPr>
      <w:hyperlink w:anchor="_Toc24151" w:history="1">
        <w:r>
          <w:rPr>
            <w:rFonts w:ascii="仿宋" w:eastAsia="仿宋" w:hAnsi="仿宋" w:cs="仿宋" w:hint="eastAsia"/>
            <w:lang w:eastAsia="zh-CN"/>
          </w:rPr>
          <w:t>(一)、农用薄膜项目启动阶段时间节点</w:t>
        </w:r>
        <w:r>
          <w:tab/>
        </w:r>
        <w:r>
          <w:fldChar w:fldCharType="begin"/>
        </w:r>
        <w:r>
          <w:instrText xml:space="preserve"> PAGEREF _Toc24151 \h </w:instrText>
        </w:r>
        <w:r>
          <w:fldChar w:fldCharType="separate"/>
        </w:r>
        <w:r>
          <w:t>45</w:t>
        </w:r>
        <w:r>
          <w:fldChar w:fldCharType="end"/>
        </w:r>
      </w:hyperlink>
    </w:p>
    <w:p>
      <w:pPr>
        <w:pStyle w:val="TOC2"/>
        <w:tabs>
          <w:tab w:val="right" w:leader="dot" w:pos="8306"/>
        </w:tabs>
      </w:pPr>
      <w:hyperlink w:anchor="_Toc15063" w:history="1">
        <w:r>
          <w:rPr>
            <w:rFonts w:ascii="仿宋" w:eastAsia="仿宋" w:hAnsi="仿宋" w:cs="仿宋" w:hint="eastAsia"/>
            <w:lang w:eastAsia="zh-CN"/>
          </w:rPr>
          <w:t>(二)、农用薄膜项目执行阶段时间节点</w:t>
        </w:r>
        <w:r>
          <w:tab/>
        </w:r>
        <w:r>
          <w:fldChar w:fldCharType="begin"/>
        </w:r>
        <w:r>
          <w:instrText xml:space="preserve"> PAGEREF _Toc15063 \h </w:instrText>
        </w:r>
        <w:r>
          <w:fldChar w:fldCharType="separate"/>
        </w:r>
        <w:r>
          <w:t>46</w:t>
        </w:r>
        <w:r>
          <w:fldChar w:fldCharType="end"/>
        </w:r>
      </w:hyperlink>
    </w:p>
    <w:p>
      <w:pPr>
        <w:pStyle w:val="TOC2"/>
        <w:tabs>
          <w:tab w:val="right" w:leader="dot" w:pos="8306"/>
        </w:tabs>
      </w:pPr>
      <w:hyperlink w:anchor="_Toc22378" w:history="1">
        <w:r>
          <w:rPr>
            <w:rFonts w:ascii="仿宋" w:eastAsia="仿宋" w:hAnsi="仿宋" w:cs="仿宋" w:hint="eastAsia"/>
            <w:lang w:eastAsia="zh-CN"/>
          </w:rPr>
          <w:t>(三)、农用薄膜项目完成阶段时间节点</w:t>
        </w:r>
        <w:r>
          <w:tab/>
        </w:r>
        <w:r>
          <w:fldChar w:fldCharType="begin"/>
        </w:r>
        <w:r>
          <w:instrText xml:space="preserve"> PAGEREF _Toc22378 \h </w:instrText>
        </w:r>
        <w:r>
          <w:fldChar w:fldCharType="separate"/>
        </w:r>
        <w:r>
          <w:t>47</w:t>
        </w:r>
        <w:r>
          <w:fldChar w:fldCharType="end"/>
        </w:r>
      </w:hyperlink>
    </w:p>
    <w:p>
      <w:pPr>
        <w:pStyle w:val="TOC1"/>
        <w:tabs>
          <w:tab w:val="right" w:leader="dot" w:pos="8306"/>
        </w:tabs>
      </w:pPr>
      <w:hyperlink w:anchor="_Toc11179" w:history="1">
        <w:r>
          <w:rPr>
            <w:rFonts w:ascii="仿宋" w:eastAsia="仿宋" w:hAnsi="仿宋" w:cs="仿宋" w:hint="eastAsia"/>
            <w:lang w:eastAsia="zh-CN"/>
          </w:rPr>
          <w:t>十四、质量管理体系</w:t>
        </w:r>
        <w:r>
          <w:tab/>
        </w:r>
        <w:r>
          <w:fldChar w:fldCharType="begin"/>
        </w:r>
        <w:r>
          <w:instrText xml:space="preserve"> PAGEREF _Toc11179 \h </w:instrText>
        </w:r>
        <w:r>
          <w:fldChar w:fldCharType="separate"/>
        </w:r>
        <w:r>
          <w:t>48</w:t>
        </w:r>
        <w:r>
          <w:fldChar w:fldCharType="end"/>
        </w:r>
      </w:hyperlink>
    </w:p>
    <w:p>
      <w:pPr>
        <w:pStyle w:val="TOC2"/>
        <w:tabs>
          <w:tab w:val="right" w:leader="dot" w:pos="8306"/>
        </w:tabs>
      </w:pPr>
      <w:hyperlink w:anchor="_Toc12396" w:history="1">
        <w:r>
          <w:rPr>
            <w:rFonts w:ascii="仿宋" w:eastAsia="仿宋" w:hAnsi="仿宋" w:cs="仿宋" w:hint="eastAsia"/>
            <w:lang w:eastAsia="zh-CN"/>
          </w:rPr>
          <w:t>(一)、质量目标与方针</w:t>
        </w:r>
        <w:r>
          <w:tab/>
        </w:r>
        <w:r>
          <w:fldChar w:fldCharType="begin"/>
        </w:r>
        <w:r>
          <w:instrText xml:space="preserve"> PAGEREF _Toc12396 \h </w:instrText>
        </w:r>
        <w:r>
          <w:fldChar w:fldCharType="separate"/>
        </w:r>
        <w:r>
          <w:t>48</w:t>
        </w:r>
        <w:r>
          <w:fldChar w:fldCharType="end"/>
        </w:r>
      </w:hyperlink>
    </w:p>
    <w:p>
      <w:pPr>
        <w:pStyle w:val="TOC2"/>
        <w:tabs>
          <w:tab w:val="right" w:leader="dot" w:pos="8306"/>
        </w:tabs>
      </w:pPr>
      <w:hyperlink w:anchor="_Toc5685" w:history="1">
        <w:r>
          <w:rPr>
            <w:rFonts w:ascii="仿宋" w:eastAsia="仿宋" w:hAnsi="仿宋" w:cs="仿宋" w:hint="eastAsia"/>
            <w:lang w:eastAsia="zh-CN"/>
          </w:rPr>
          <w:t>(二)、质量管理责任</w:t>
        </w:r>
        <w:r>
          <w:tab/>
        </w:r>
        <w:r>
          <w:fldChar w:fldCharType="begin"/>
        </w:r>
        <w:r>
          <w:instrText xml:space="preserve"> PAGEREF _Toc5685 \h </w:instrText>
        </w:r>
        <w:r>
          <w:fldChar w:fldCharType="separate"/>
        </w:r>
        <w:r>
          <w:t>49</w:t>
        </w:r>
        <w:r>
          <w:fldChar w:fldCharType="end"/>
        </w:r>
      </w:hyperlink>
    </w:p>
    <w:p>
      <w:pPr>
        <w:pStyle w:val="TOC2"/>
        <w:tabs>
          <w:tab w:val="right" w:leader="dot" w:pos="8306"/>
        </w:tabs>
      </w:pPr>
      <w:hyperlink w:anchor="_Toc30220" w:history="1">
        <w:r>
          <w:rPr>
            <w:rFonts w:ascii="仿宋" w:eastAsia="仿宋" w:hAnsi="仿宋" w:cs="仿宋" w:hint="eastAsia"/>
            <w:lang w:eastAsia="zh-CN"/>
          </w:rPr>
          <w:t>(三)、质量管理体系文件</w:t>
        </w:r>
        <w:r>
          <w:tab/>
        </w:r>
        <w:r>
          <w:fldChar w:fldCharType="begin"/>
        </w:r>
        <w:r>
          <w:instrText xml:space="preserve"> PAGEREF _Toc30220 \h </w:instrText>
        </w:r>
        <w:r>
          <w:fldChar w:fldCharType="separate"/>
        </w:r>
        <w:r>
          <w:t>51</w:t>
        </w:r>
        <w:r>
          <w:fldChar w:fldCharType="end"/>
        </w:r>
      </w:hyperlink>
    </w:p>
    <w:p>
      <w:pPr>
        <w:pStyle w:val="TOC2"/>
        <w:tabs>
          <w:tab w:val="right" w:leader="dot" w:pos="8306"/>
        </w:tabs>
      </w:pPr>
      <w:hyperlink w:anchor="_Toc6977" w:history="1">
        <w:r>
          <w:rPr>
            <w:rFonts w:ascii="仿宋" w:eastAsia="仿宋" w:hAnsi="仿宋" w:cs="仿宋" w:hint="eastAsia"/>
            <w:lang w:eastAsia="zh-CN"/>
          </w:rPr>
          <w:t>(四)、质量培训与教育</w:t>
        </w:r>
        <w:r>
          <w:tab/>
        </w:r>
        <w:r>
          <w:fldChar w:fldCharType="begin"/>
        </w:r>
        <w:r>
          <w:instrText xml:space="preserve"> PAGEREF _Toc6977 \h </w:instrText>
        </w:r>
        <w:r>
          <w:fldChar w:fldCharType="separate"/>
        </w:r>
        <w:r>
          <w:t>53</w:t>
        </w:r>
        <w:r>
          <w:fldChar w:fldCharType="end"/>
        </w:r>
      </w:hyperlink>
    </w:p>
    <w:p>
      <w:pPr>
        <w:pStyle w:val="TOC2"/>
        <w:tabs>
          <w:tab w:val="right" w:leader="dot" w:pos="8306"/>
        </w:tabs>
      </w:pPr>
      <w:hyperlink w:anchor="_Toc9763" w:history="1">
        <w:r>
          <w:rPr>
            <w:rFonts w:ascii="仿宋" w:eastAsia="仿宋" w:hAnsi="仿宋" w:cs="仿宋" w:hint="eastAsia"/>
            <w:lang w:eastAsia="zh-CN"/>
          </w:rPr>
          <w:t>(五)、质量审核与评价</w:t>
        </w:r>
        <w:r>
          <w:tab/>
        </w:r>
        <w:r>
          <w:fldChar w:fldCharType="begin"/>
        </w:r>
        <w:r>
          <w:instrText xml:space="preserve"> PAGEREF _Toc9763 \h </w:instrText>
        </w:r>
        <w:r>
          <w:fldChar w:fldCharType="separate"/>
        </w:r>
        <w:r>
          <w:t>54</w:t>
        </w:r>
        <w:r>
          <w:fldChar w:fldCharType="end"/>
        </w:r>
      </w:hyperlink>
    </w:p>
    <w:p>
      <w:pPr>
        <w:pStyle w:val="TOC2"/>
        <w:tabs>
          <w:tab w:val="right" w:leader="dot" w:pos="8306"/>
        </w:tabs>
      </w:pPr>
      <w:hyperlink w:anchor="_Toc31722" w:history="1">
        <w:r>
          <w:rPr>
            <w:rFonts w:ascii="仿宋" w:eastAsia="仿宋" w:hAnsi="仿宋" w:cs="仿宋" w:hint="eastAsia"/>
            <w:lang w:eastAsia="zh-CN"/>
          </w:rPr>
          <w:t>(六)、不符合与纠正措施</w:t>
        </w:r>
        <w:r>
          <w:tab/>
        </w:r>
        <w:r>
          <w:fldChar w:fldCharType="begin"/>
        </w:r>
        <w:r>
          <w:instrText xml:space="preserve"> PAGEREF _Toc31722 \h </w:instrText>
        </w:r>
        <w:r>
          <w:fldChar w:fldCharType="separate"/>
        </w:r>
        <w:r>
          <w:t>55</w:t>
        </w:r>
        <w:r>
          <w:fldChar w:fldCharType="end"/>
        </w:r>
      </w:hyperlink>
    </w:p>
    <w:p>
      <w:pPr>
        <w:pStyle w:val="TOC1"/>
        <w:tabs>
          <w:tab w:val="right" w:leader="dot" w:pos="8306"/>
        </w:tabs>
      </w:pPr>
      <w:hyperlink w:anchor="_Toc9596" w:history="1">
        <w:r>
          <w:rPr>
            <w:rFonts w:ascii="仿宋" w:eastAsia="仿宋" w:hAnsi="仿宋" w:cs="仿宋" w:hint="eastAsia"/>
            <w:lang w:eastAsia="zh-CN"/>
          </w:rPr>
          <w:t>十五、农用薄膜项目治理与监督</w:t>
        </w:r>
        <w:r>
          <w:tab/>
        </w:r>
        <w:r>
          <w:fldChar w:fldCharType="begin"/>
        </w:r>
        <w:r>
          <w:instrText xml:space="preserve"> PAGEREF _Toc9596 \h </w:instrText>
        </w:r>
        <w:r>
          <w:fldChar w:fldCharType="separate"/>
        </w:r>
        <w:r>
          <w:t>56</w:t>
        </w:r>
        <w:r>
          <w:fldChar w:fldCharType="end"/>
        </w:r>
      </w:hyperlink>
    </w:p>
    <w:p>
      <w:pPr>
        <w:pStyle w:val="TOC2"/>
        <w:tabs>
          <w:tab w:val="right" w:leader="dot" w:pos="8306"/>
        </w:tabs>
      </w:pPr>
      <w:hyperlink w:anchor="_Toc15747" w:history="1">
        <w:r>
          <w:rPr>
            <w:rFonts w:ascii="仿宋" w:eastAsia="仿宋" w:hAnsi="仿宋" w:cs="仿宋" w:hint="eastAsia"/>
            <w:lang w:eastAsia="zh-CN"/>
          </w:rPr>
          <w:t>(一)、农用薄膜项目治理结构</w:t>
        </w:r>
        <w:r>
          <w:tab/>
        </w:r>
        <w:r>
          <w:fldChar w:fldCharType="begin"/>
        </w:r>
        <w:r>
          <w:instrText xml:space="preserve"> PAGEREF _Toc15747 \h </w:instrText>
        </w:r>
        <w:r>
          <w:fldChar w:fldCharType="separate"/>
        </w:r>
        <w:r>
          <w:t>56</w:t>
        </w:r>
        <w:r>
          <w:fldChar w:fldCharType="end"/>
        </w:r>
      </w:hyperlink>
    </w:p>
    <w:p>
      <w:pPr>
        <w:pStyle w:val="TOC2"/>
        <w:tabs>
          <w:tab w:val="right" w:leader="dot" w:pos="8306"/>
        </w:tabs>
      </w:pPr>
      <w:hyperlink w:anchor="_Toc14058" w:history="1">
        <w:r>
          <w:rPr>
            <w:rFonts w:ascii="仿宋" w:eastAsia="仿宋" w:hAnsi="仿宋" w:cs="仿宋" w:hint="eastAsia"/>
            <w:lang w:eastAsia="zh-CN"/>
          </w:rPr>
          <w:t>(二)、监督与审计</w:t>
        </w:r>
        <w:r>
          <w:tab/>
        </w:r>
        <w:r>
          <w:fldChar w:fldCharType="begin"/>
        </w:r>
        <w:r>
          <w:instrText xml:space="preserve"> PAGEREF _Toc14058 \h </w:instrText>
        </w:r>
        <w:r>
          <w:fldChar w:fldCharType="separate"/>
        </w:r>
        <w:r>
          <w:t>58</w:t>
        </w:r>
        <w:r>
          <w:fldChar w:fldCharType="end"/>
        </w:r>
      </w:hyperlink>
    </w:p>
    <w:p>
      <w:pPr>
        <w:pStyle w:val="TOC1"/>
        <w:tabs>
          <w:tab w:val="right" w:leader="dot" w:pos="8306"/>
        </w:tabs>
      </w:pPr>
      <w:hyperlink w:anchor="_Toc18226" w:history="1">
        <w:r>
          <w:rPr>
            <w:rFonts w:ascii="仿宋" w:eastAsia="仿宋" w:hAnsi="仿宋" w:cs="仿宋" w:hint="eastAsia"/>
            <w:lang w:eastAsia="zh-CN"/>
          </w:rPr>
          <w:t>十六、营销与推广策略</w:t>
        </w:r>
        <w:r>
          <w:tab/>
        </w:r>
        <w:r>
          <w:fldChar w:fldCharType="begin"/>
        </w:r>
        <w:r>
          <w:instrText xml:space="preserve"> PAGEREF _Toc18226 \h </w:instrText>
        </w:r>
        <w:r>
          <w:fldChar w:fldCharType="separate"/>
        </w:r>
        <w:r>
          <w:t>59</w:t>
        </w:r>
        <w:r>
          <w:fldChar w:fldCharType="end"/>
        </w:r>
      </w:hyperlink>
    </w:p>
    <w:p>
      <w:pPr>
        <w:pStyle w:val="TOC2"/>
        <w:tabs>
          <w:tab w:val="right" w:leader="dot" w:pos="8306"/>
        </w:tabs>
      </w:pPr>
      <w:hyperlink w:anchor="_Toc7696" w:history="1">
        <w:r>
          <w:rPr>
            <w:rFonts w:ascii="仿宋" w:eastAsia="仿宋" w:hAnsi="仿宋" w:cs="仿宋" w:hint="eastAsia"/>
            <w:lang w:eastAsia="zh-CN"/>
          </w:rPr>
          <w:t>(一)、产品/服务定位与特点</w:t>
        </w:r>
        <w:r>
          <w:tab/>
        </w:r>
        <w:r>
          <w:fldChar w:fldCharType="begin"/>
        </w:r>
        <w:r>
          <w:instrText xml:space="preserve"> PAGEREF _Toc7696 \h </w:instrText>
        </w:r>
        <w:r>
          <w:fldChar w:fldCharType="separate"/>
        </w:r>
        <w:r>
          <w:t>59</w:t>
        </w:r>
        <w:r>
          <w:fldChar w:fldCharType="end"/>
        </w:r>
      </w:hyperlink>
    </w:p>
    <w:p>
      <w:pPr>
        <w:pStyle w:val="TOC2"/>
        <w:tabs>
          <w:tab w:val="right" w:leader="dot" w:pos="8306"/>
        </w:tabs>
      </w:pPr>
      <w:hyperlink w:anchor="_Toc19136" w:history="1">
        <w:r>
          <w:rPr>
            <w:rFonts w:ascii="仿宋" w:eastAsia="仿宋" w:hAnsi="仿宋" w:cs="仿宋" w:hint="eastAsia"/>
            <w:lang w:eastAsia="zh-CN"/>
          </w:rPr>
          <w:t>(二)、市场定位与竞争分析</w:t>
        </w:r>
        <w:r>
          <w:tab/>
        </w:r>
        <w:r>
          <w:fldChar w:fldCharType="begin"/>
        </w:r>
        <w:r>
          <w:instrText xml:space="preserve"> PAGEREF _Toc19136 \h </w:instrText>
        </w:r>
        <w:r>
          <w:fldChar w:fldCharType="separate"/>
        </w:r>
        <w:r>
          <w:t>60</w:t>
        </w:r>
        <w:r>
          <w:fldChar w:fldCharType="end"/>
        </w:r>
      </w:hyperlink>
    </w:p>
    <w:p>
      <w:pPr>
        <w:pStyle w:val="TOC2"/>
        <w:tabs>
          <w:tab w:val="right" w:leader="dot" w:pos="8306"/>
        </w:tabs>
      </w:pPr>
      <w:hyperlink w:anchor="_Toc6019" w:history="1">
        <w:r>
          <w:rPr>
            <w:rFonts w:ascii="仿宋" w:eastAsia="仿宋" w:hAnsi="仿宋" w:cs="仿宋" w:hint="eastAsia"/>
            <w:lang w:eastAsia="zh-CN"/>
          </w:rPr>
          <w:t>(三)、营销渠道与策略</w:t>
        </w:r>
        <w:r>
          <w:tab/>
        </w:r>
        <w:r>
          <w:fldChar w:fldCharType="begin"/>
        </w:r>
        <w:r>
          <w:instrText xml:space="preserve"> PAGEREF _Toc6019 \h </w:instrText>
        </w:r>
        <w:r>
          <w:fldChar w:fldCharType="separate"/>
        </w:r>
        <w:r>
          <w:t>62</w:t>
        </w:r>
        <w:r>
          <w:fldChar w:fldCharType="end"/>
        </w:r>
      </w:hyperlink>
    </w:p>
    <w:p>
      <w:pPr>
        <w:pStyle w:val="TOC2"/>
        <w:tabs>
          <w:tab w:val="right" w:leader="dot" w:pos="8306"/>
        </w:tabs>
      </w:pPr>
      <w:hyperlink w:anchor="_Toc17587" w:history="1">
        <w:r>
          <w:rPr>
            <w:rFonts w:ascii="仿宋" w:eastAsia="仿宋" w:hAnsi="仿宋" w:cs="仿宋" w:hint="eastAsia"/>
            <w:lang w:eastAsia="zh-CN"/>
          </w:rPr>
          <w:t>(四)、推广与宣传活动</w:t>
        </w:r>
        <w:r>
          <w:tab/>
        </w:r>
        <w:r>
          <w:fldChar w:fldCharType="begin"/>
        </w:r>
        <w:r>
          <w:instrText xml:space="preserve"> PAGEREF _Toc17587 \h </w:instrText>
        </w:r>
        <w:r>
          <w:fldChar w:fldCharType="separate"/>
        </w:r>
        <w:r>
          <w:t>63</w:t>
        </w:r>
        <w:r>
          <w:fldChar w:fldCharType="end"/>
        </w:r>
      </w:hyperlink>
    </w:p>
    <w:p>
      <w:pPr>
        <w:pStyle w:val="TOC1"/>
        <w:tabs>
          <w:tab w:val="right" w:leader="dot" w:pos="8306"/>
        </w:tabs>
      </w:pPr>
      <w:hyperlink w:anchor="_Toc7911" w:history="1">
        <w:r>
          <w:rPr>
            <w:rFonts w:ascii="仿宋" w:eastAsia="仿宋" w:hAnsi="仿宋" w:cs="仿宋" w:hint="eastAsia"/>
            <w:lang w:eastAsia="zh-CN"/>
          </w:rPr>
          <w:t>十七、风险识别与分类</w:t>
        </w:r>
        <w:r>
          <w:tab/>
        </w:r>
        <w:r>
          <w:fldChar w:fldCharType="begin"/>
        </w:r>
        <w:r>
          <w:instrText xml:space="preserve"> PAGEREF _Toc7911 \h </w:instrText>
        </w:r>
        <w:r>
          <w:fldChar w:fldCharType="separate"/>
        </w:r>
        <w:r>
          <w:t>68</w:t>
        </w:r>
        <w:r>
          <w:fldChar w:fldCharType="end"/>
        </w:r>
      </w:hyperlink>
    </w:p>
    <w:p>
      <w:pPr>
        <w:pStyle w:val="TOC2"/>
        <w:tabs>
          <w:tab w:val="right" w:leader="dot" w:pos="8306"/>
        </w:tabs>
      </w:pPr>
      <w:hyperlink w:anchor="_Toc22127" w:history="1">
        <w:r>
          <w:rPr>
            <w:rFonts w:ascii="仿宋" w:eastAsia="仿宋" w:hAnsi="仿宋" w:cs="仿宋" w:hint="eastAsia"/>
            <w:lang w:eastAsia="zh-CN"/>
          </w:rPr>
          <w:t>(一)、风险识别</w:t>
        </w:r>
        <w:r>
          <w:tab/>
        </w:r>
        <w:r>
          <w:fldChar w:fldCharType="begin"/>
        </w:r>
        <w:r>
          <w:instrText xml:space="preserve"> PAGEREF _Toc22127 \h </w:instrText>
        </w:r>
        <w:r>
          <w:fldChar w:fldCharType="separate"/>
        </w:r>
        <w:r>
          <w:t>68</w:t>
        </w:r>
        <w:r>
          <w:fldChar w:fldCharType="end"/>
        </w:r>
      </w:hyperlink>
    </w:p>
    <w:p>
      <w:pPr>
        <w:pStyle w:val="TOC2"/>
        <w:tabs>
          <w:tab w:val="right" w:leader="dot" w:pos="8306"/>
        </w:tabs>
      </w:pPr>
      <w:hyperlink w:anchor="_Toc23325" w:history="1">
        <w:r>
          <w:rPr>
            <w:rFonts w:ascii="仿宋" w:eastAsia="仿宋" w:hAnsi="仿宋" w:cs="仿宋" w:hint="eastAsia"/>
            <w:lang w:eastAsia="zh-CN"/>
          </w:rPr>
          <w:t>(二)、风险分类</w:t>
        </w:r>
        <w:r>
          <w:tab/>
        </w:r>
        <w:r>
          <w:fldChar w:fldCharType="begin"/>
        </w:r>
        <w:r>
          <w:instrText xml:space="preserve"> PAGEREF _Toc23325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71"/>
      <w:r>
        <w:rPr>
          <w:rFonts w:ascii="仿宋" w:eastAsia="仿宋" w:hAnsi="仿宋" w:cs="仿宋" w:hint="eastAsia"/>
          <w:sz w:val="28"/>
          <w:lang w:eastAsia="zh-CN"/>
        </w:rPr>
        <w:t>一、农用薄膜项目危机管理</w:t>
      </w:r>
      <w:bookmarkEnd w:id="2"/>
    </w:p>
    <w:p>
      <w:pPr>
        <w:pStyle w:val="Heading2"/>
        <w:rPr>
          <w:rFonts w:ascii="仿宋" w:eastAsia="仿宋" w:hAnsi="仿宋" w:cs="仿宋" w:hint="eastAsia"/>
          <w:lang w:eastAsia="zh-CN"/>
        </w:rPr>
      </w:pPr>
      <w:bookmarkStart w:id="3" w:name="_Toc59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危机管理中，危机预警与识别是确保农用薄膜项目稳健运行的核心步骤。通过建立全面的监测机制，农用薄膜项目团队旨在及时发现和理解潜在的风险和危机因素，以便采取及时的预防和应对措施，确保农用薄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首先，通过深入的风险评估，农用薄膜项目团队全面分析了整个农用薄膜项目和各个阶段可能存在的威胁。这包括准确评估每个潜在风险的发生概率和可能影响的程度，为后续危机预警提供了有力支持。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用薄膜项目团队着重于明确定义农用薄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用薄膜项目进展的持续监控，团队能够及时发现潜在问题并作出迅速反应。农用薄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在这一阶段，团队的专业素养和反应速度将发挥至关重要的作用，以确保潜在危机能够在初期得到有效的处理，最大程度地减轻负面影响。通过危机预警与识别，农用薄膜项目得以更有序、可控地推进。</w:t>
      </w:r>
    </w:p>
    <w:p>
      <w:pPr>
        <w:pStyle w:val="Heading2"/>
        <w:ind w:firstLine="560" w:firstLineChars="200"/>
        <w:rPr>
          <w:rFonts w:ascii="仿宋" w:eastAsia="仿宋" w:hAnsi="仿宋" w:cs="仿宋" w:hint="eastAsia"/>
          <w:sz w:val="28"/>
          <w:lang w:eastAsia="zh-CN"/>
        </w:rPr>
      </w:pPr>
      <w:bookmarkStart w:id="4" w:name="_Toc185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在危机发生时，农用薄膜项目团队立即行动，成立了应急小组。该小组的任务是迅速制定并实施紧急应对措施，以最小化潜在损失。以下是采取的主要措施：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暂停农用薄膜项目进度：为遏制危机蔓延，农用薄膜项目暂时停止进行，以便全面评估当前状况。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资源重新分配：重新评估农用薄膜项目资源的分配，确保最大限度地减小损失。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实时沟通：与关键利益相关者建立实时沟通机制，向他们传递农用薄膜项目危机的实际状况，保障农用薄膜项目核心利益。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在紧急应对的同时，农用薄膜项目团队强调了团队协作和有效沟通的重要性。以下是团队协作的关键举措：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信息共享机制：建立了信息共享平台，确保团队成员能够及时获取农用薄膜项目危机的实时信息。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领导者沟通：农用薄膜项目领导者通过定期会议和即时沟通工具，指导团队应对危机，保持团队稳定运行。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随着危机得到初步控制，农用薄膜项目团队转向制定恢复计划，以确保农用薄膜项目能够从中迅速恢复。主要恢复计划包括：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修复受损的进度计划：重新评估农用薄膜项目进度，制定修复计划，确保农用薄膜项目尽快回归正常进程。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重新调整资源分配：优化资源分配，确保农用薄膜项目在有限资源下高效运转。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风险管理机制加强：对农用薄膜项目风险进行全面评估，制定更强化的风险管理策略，以预防未来可能的危机。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340"/>
      <w:r>
        <w:rPr>
          <w:rFonts w:ascii="仿宋" w:eastAsia="仿宋" w:hAnsi="仿宋" w:cs="仿宋" w:hint="eastAsia"/>
          <w:sz w:val="28"/>
          <w:lang w:eastAsia="zh-CN"/>
        </w:rPr>
        <w:t>二、农用薄膜项目建设单位说明</w:t>
      </w:r>
      <w:bookmarkEnd w:id="5"/>
    </w:p>
    <w:p>
      <w:pPr>
        <w:pStyle w:val="Heading2"/>
        <w:rPr>
          <w:rFonts w:ascii="仿宋" w:eastAsia="仿宋" w:hAnsi="仿宋" w:cs="仿宋" w:hint="eastAsia"/>
          <w:lang w:eastAsia="zh-CN"/>
        </w:rPr>
      </w:pPr>
      <w:bookmarkStart w:id="6" w:name="_Toc25626"/>
      <w:r>
        <w:rPr>
          <w:rFonts w:ascii="仿宋" w:eastAsia="仿宋" w:hAnsi="仿宋" w:cs="仿宋" w:hint="eastAsia"/>
          <w:lang w:eastAsia="zh-CN"/>
        </w:rPr>
        <w:t>(一)、农用薄膜项目承办单位基本情况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53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用薄膜项目承办单位的XXXX，我们着眼于实现可持续的经济效益。通过技术创新和解决方案的提供，公司预计在农用薄膜项目执行期间将获得可观的收入增长。这一收入来源主要包括农用薄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同时，我们注重成本控制和效率提升，以确保农用薄膜项目的可持续盈利。透过精细的管理和资源优化，公司期望实现农用薄膜项目利润最大化。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农用薄膜项目实施进行全面的投资评估，包括农用薄膜项目启动阶段的资金投入和后续运营成本。通过对农用薄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用薄膜项目实施过程中具备足够的资金流动性，公司将进行详尽的现金流分析。这包括资金需求的合理预测、农用薄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103"/>
      <w:r>
        <w:rPr>
          <w:rFonts w:ascii="仿宋" w:eastAsia="仿宋" w:hAnsi="仿宋" w:cs="仿宋" w:hint="eastAsia"/>
          <w:sz w:val="28"/>
          <w:lang w:eastAsia="zh-CN"/>
        </w:rPr>
        <w:t>三、农用薄膜项目概论</w:t>
      </w:r>
      <w:bookmarkEnd w:id="8"/>
    </w:p>
    <w:p>
      <w:pPr>
        <w:pStyle w:val="Heading2"/>
        <w:rPr>
          <w:rFonts w:ascii="仿宋" w:eastAsia="仿宋" w:hAnsi="仿宋" w:cs="仿宋" w:hint="eastAsia"/>
          <w:lang w:eastAsia="zh-CN"/>
        </w:rPr>
      </w:pPr>
      <w:bookmarkStart w:id="9" w:name="_Toc8761"/>
      <w:r>
        <w:rPr>
          <w:rFonts w:ascii="仿宋" w:eastAsia="仿宋" w:hAnsi="仿宋" w:cs="仿宋" w:hint="eastAsia"/>
          <w:lang w:eastAsia="zh-CN"/>
        </w:rPr>
        <w:t>(一)、农用薄膜项目概况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起源追溯至对市场的深入洞察。市场的不断演变与变革为农用薄膜项目提供了难得的机遇。当前市场存在的需求缺口和变革的大环境共同构成了农用薄膜项目的背景。这个农用薄膜项目旨在充分利用市场机遇，填补行业中尚未满足的需求，为客户提供全新的解决方案。市场的变革和需求的增长使得这个农用薄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农用薄膜项目名称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正式命名为农用薄膜。这个名称不仅仅是一个标识，更代表了农用薄膜项目的核心理念和愿景。它蕴含着农用薄膜项目所要解决问题的关键字，具有强烈的表达和辨识度，为农用薄膜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农用薄膜项目目标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核心目标是提供一种全新、高效的解决方案，满足客户日益增长的需求。农用薄膜项目追求的不仅仅是满足市场需求，更是在市场中获得卓越的竞争优势。通过不断提升产品或服务的质量和创新水平，农用薄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农用薄膜项目范围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全面涵盖了产品研发、制造、市场推广和售后服务，确保从产品设计到最终用户体验的全方位关注。这一全面的农用薄膜项目范围是为了确保农用薄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农用薄膜项目时间表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农用薄膜项目计划在未来18个月内完成，包括研发、测试、市场试点和正式推出等不同阶段。这个时间表的合理设计是为了确保农用薄膜项目各个阶段的顺利推进，以便按时交付高质量的成果。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农用薄膜项目预算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农用薄膜项目总预算估算为XX百万美元，主要分配在研发、市场推广、人员培训和运营等方面。这一充足的预算为农用薄膜项目提供了充足的资源，确保农用薄膜项目在各个方面都能取得优异的表现。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农用薄膜项目风险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农用薄膜项目可能面临的风险包括市场接受度低、技术难题、竞争激烈等。农用薄膜项目团队已经制定了相应的风险应对计划，通过前瞻性的风险管理，确保农用薄膜项目在面对不确定性时能够迅速做出应对。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农用薄膜项目团队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农用薄膜项目汇聚了一支经验丰富、多领域专业素养的核心团队，确保农用薄膜项目在各个方面都能拥有高水平的执行力。团队的协同作战是农用薄膜项目成功的关键因素之一。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农用薄膜项目背景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农用薄膜项目的背景根植于市场对更高效、创新产品的渴望，同时也受到科技发展对行业格局的深刻改变的影响。这为农用薄膜项目提供了广阔的发展空间和市场需求。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农用薄膜项目现状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截至目前，农用薄膜项目已完成市场调研和技术验证，取得了初步的成功。这为农用薄膜项目在未来的发展奠定了坚实的基础，为更远大的目标打下了坚实的基石。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967"/>
      <w:r>
        <w:rPr>
          <w:rFonts w:ascii="仿宋" w:eastAsia="仿宋" w:hAnsi="仿宋" w:cs="仿宋" w:hint="eastAsia"/>
          <w:sz w:val="28"/>
          <w:lang w:eastAsia="zh-CN"/>
        </w:rPr>
        <w:t>(二)、农用薄膜项目目标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keyword》农用薄膜项目首要业务目标是在市场中占据有利地位，实现产品/服务的成功推广和销售。通过不断提升产品质量、创新性，农用薄膜项目追求成为行业中的领导者，赢得更多客户的青睐。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在科技迅速发展的时代，农用薄膜项目着眼于技术创新。通过持续的研发和技术升级，农用薄膜项目旨在推出更具创新性的产品或服务，以满足市场对新鲜、先进解决方案的需求。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为了建立可持续的客户关系，农用薄膜项目设定了客户满意度目标。通过提供卓越的产品质量和优质的客户服务，农用薄膜项目追求赢得客户的信任和忠诚度，确保他们的满意度达到行业领先水平。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农用薄膜项目注重社会责任和可持续发展。通过实施环保、社会责任农用薄膜项目，农用薄膜项目致力于在经济发展的同时保护环境，促进社会公平，实现可持续经营。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农用薄膜项目的团队是实现目标的核心驱动力。因此，农用薄膜项目设定了团队发展目标，包括提升团队成员的专业技能、培养领导力，以及搭建协同高效的团队工作氛围。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717"/>
      <w:r>
        <w:rPr>
          <w:rFonts w:ascii="仿宋" w:eastAsia="仿宋" w:hAnsi="仿宋" w:cs="仿宋" w:hint="eastAsia"/>
          <w:sz w:val="28"/>
          <w:lang w:eastAsia="zh-CN"/>
        </w:rPr>
        <w:t>(三)、农用薄膜项目提出的理由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农用薄膜项目提出的理由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提出源于对市场机遇的深刻洞察。当前市场中存在的需求缺口和行业发展趋势表明，有巨大的商业机会等待被开发。通过准确捕捉市场机遇，农用薄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理念基于对技术创新的信仰。通过持续的研发和技术投入，农用薄膜项目有望推出更具创新性的产品或服务。在科技飞速发展的当下，农用薄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提出是为了增强企业的行业竞争力。通过提升产品或服务的质量和独特性，农用薄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响应了消费者需求的变化。随着社会和科技的不断发展，消费者对产品和服务的需求也在发生变化。通过深入了解并及时回应消费者的新需求，农用薄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农用薄膜项目的提出是企业战略发展规划的一部分。在面对日益激烈的市场竞争和不断变化的商业环境中，农用薄膜项目作为企业战略的一环，旨在为企业开辟新的增长领域，巩固企业在行业中的地位。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提出不仅仅是基于商业考量，还注重社会责任。通过推出环保、社会责任等方面的农用薄膜项目，农用薄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农用薄膜项目的提出反映了对利益相关者期望的关注。包括客户、员工、投资者等利益相关者在企业发展中都有着各自的期望，农用薄膜项目力求在满足这些期望的同时，取得更大的共赢。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013"/>
      <w:r>
        <w:rPr>
          <w:rFonts w:ascii="仿宋" w:eastAsia="仿宋" w:hAnsi="仿宋" w:cs="仿宋" w:hint="eastAsia"/>
          <w:sz w:val="28"/>
          <w:lang w:eastAsia="zh-CN"/>
        </w:rPr>
        <w:t>(四)、农用薄膜项目意义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在实施农用薄膜项目的过程中，我们不仅仅是在追逐商业成功，更是为企业和社会的多个层面创造了深远的意义。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首要意义在于提升企业的市场竞争力。通过持续的创新和对产品质量的高标准要求，农用薄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用薄膜项目的推进将促使行业技术水平的提升。通过引入先进技术和创新性解决方案，农用薄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用薄膜项目不仅创造了大量就业机会，提高了就业水平，还注重社会责任和环保。通过参与社会公益事业和推动环保农用薄膜项目，农用薄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综合而言，农用薄膜项目意义重大，不仅推动了企业的发展，也为行业和社会的进步贡献了积极力量。这是一个全面而深刻的影响，将在未来产生可持续的正面效应。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396"/>
      <w:r>
        <w:rPr>
          <w:rFonts w:ascii="仿宋" w:eastAsia="仿宋" w:hAnsi="仿宋" w:cs="仿宋" w:hint="eastAsia"/>
          <w:sz w:val="28"/>
          <w:lang w:eastAsia="zh-CN"/>
        </w:rPr>
        <w:t>(五)、农用薄膜项目背景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在当今迅猛发展的商业环境中，农用薄膜项目的动因根植于对多方面因素的审慎考量。这个农用薄膜项目的提出并非孤立的决策，而是对企业所处背景深入思考的产物。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市场的不断演变是农用薄膜项目背后的首要原因。科技的迅速发展和全球市场的快速变化使得企业必须灵活应对。农用薄膜项目应运而生，旨在通过创新性的解决方案迎合市场的多变需求，赢得竞争中的先机。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竞争的激烈程度也是农用薄膜项目背景中不可忽视的一环。企业需要在激烈竞争中脱颖而出，为此，农用薄膜项目致力于打破常规，提供独特的价值主张，以吸引客户并确保市场份额的增长。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技术的迅速发展为企业带来了机遇与挑战。作为农用薄膜项目启动的背景之一，对新兴技术的应用将有助于提升企业的技术水平，使其在不断演进的商业环境中保持竞争优势。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此外，社会对企业责任的期望也在逐渐升高。农用薄膜项目充分融入了社会责任的理念，通过可持续经营和社会公益农用薄膜项目，企图为社会贡献一份力量，在商业成功的同时关注社会价值。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82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3039"/>
      <w:r>
        <w:rPr>
          <w:rFonts w:ascii="仿宋" w:eastAsia="仿宋" w:hAnsi="仿宋" w:cs="仿宋" w:hint="eastAsia"/>
          <w:lang w:eastAsia="zh-CN"/>
        </w:rPr>
        <w:t>(一)、农用薄膜行业分析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农用薄膜行业一直以来都是市场的关注焦点。行业内的发展趋势、竞争态势以及潜在机会都对农用薄膜项目的推进产生深远的影响。通过深入研究行业的整体概貌，我们将更好地理解行业的核心特征，为农用薄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行业，技术一直是推动创新和发展的关键因素。我们将对当前技术趋势进行详尽分析，包括但不限于人工智能、大数据应用、先进制造技术等。这有助于农用薄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用薄膜项目成功的基础。我们将对主要竞争对手进行深入研究，包括其市场份额、产品特点、市场定位等。通过全面了解竞争对手的优势和劣势，农用薄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398"/>
      <w:r>
        <w:rPr>
          <w:rFonts w:ascii="仿宋" w:eastAsia="仿宋" w:hAnsi="仿宋" w:cs="仿宋" w:hint="eastAsia"/>
          <w:sz w:val="28"/>
          <w:lang w:eastAsia="zh-CN"/>
        </w:rPr>
        <w:t>(二)、农用薄膜市场分析预测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通过对市场规模的深入调研，我们将预测农用薄膜市场未来的增长趋势。这包括市场的整体规模、各细分领域的发展趋势等。农用薄膜项目可以根据市场的扩张速度和潜在机会，制定更符合市场需求的发展策略。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用薄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用薄膜项目实施过程中需要充分考虑的因素。我们将对市场风险进行全面评估，包括但不限于政策法规风险、市场竞争风险、技术变革风险等。通过对潜在风险的深入分析，农用薄膜项目可以制定相应的风险缓解策略，降低不确定性对农用薄膜项目的影响。</w:t>
      </w:r>
    </w:p>
    <w:p>
      <w:pPr>
        <w:pStyle w:val="Heading1"/>
        <w:ind w:firstLine="560" w:firstLineChars="200"/>
        <w:rPr>
          <w:rFonts w:ascii="仿宋" w:eastAsia="仿宋" w:hAnsi="仿宋" w:cs="仿宋" w:hint="eastAsia"/>
          <w:sz w:val="28"/>
          <w:lang w:eastAsia="zh-CN"/>
        </w:rPr>
      </w:pPr>
      <w:bookmarkStart w:id="17" w:name="_Toc3976"/>
      <w:r>
        <w:rPr>
          <w:rFonts w:ascii="仿宋" w:eastAsia="仿宋" w:hAnsi="仿宋" w:cs="仿宋" w:hint="eastAsia"/>
          <w:sz w:val="28"/>
          <w:lang w:eastAsia="zh-CN"/>
        </w:rPr>
        <w:t>五、农用薄膜项目文档管理</w:t>
      </w:r>
      <w:bookmarkEnd w:id="17"/>
    </w:p>
    <w:p>
      <w:pPr>
        <w:pStyle w:val="Heading2"/>
        <w:rPr>
          <w:rFonts w:ascii="仿宋" w:eastAsia="仿宋" w:hAnsi="仿宋" w:cs="仿宋" w:hint="eastAsia"/>
          <w:lang w:eastAsia="zh-CN"/>
        </w:rPr>
      </w:pPr>
      <w:bookmarkStart w:id="18" w:name="_Toc49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农用薄膜项目高度重视文档的质量和准确性，以支持农用薄膜项目的各项活动和决策。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文档的编制始于农用薄膜项目计划的初期，我们制定了详细的文档编制计划，明确了每个文档的内容、格式和编写责任人。在农用薄膜项目启动阶段，我们首先编制了农用薄膜项目章程，明确定义了农用薄膜项目的目标、范围、风险等关键要素。随后，农用薄膜项目团队根据计划陆续编制了需求文档、设计文档、测试文档等各类文档，确保农用薄膜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用薄膜项目管理中的重要环节，旨在确保农用薄膜项目文档符合质量标准和农用薄膜项目需求。在农用薄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除了内部审查，我们还进行了外部审查，邀请农用薄膜项目相关利益方和专业领域的专家对文档进行独立审查。这有助于获取更全面、客观的反馈，确保农用薄膜项目文档不仅符合内部标准，也满足外部需求。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农用薄膜项目在文档编制与审查方面建立了严格的管理机制，通过规范的流程和多维度的审查，确保农用薄膜项目文档的质量、准确性和可靠性，为农用薄膜项目的顺利推进提供了有力支持。</w:t>
      </w:r>
    </w:p>
    <w:p>
      <w:pPr>
        <w:pStyle w:val="Heading2"/>
        <w:ind w:firstLine="560" w:firstLineChars="200"/>
        <w:rPr>
          <w:rFonts w:ascii="仿宋" w:eastAsia="仿宋" w:hAnsi="仿宋" w:cs="仿宋" w:hint="eastAsia"/>
          <w:sz w:val="28"/>
          <w:lang w:eastAsia="zh-CN"/>
        </w:rPr>
      </w:pPr>
      <w:bookmarkStart w:id="19" w:name="_Toc3076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https://d.book118.com/315222210312011040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61E47"/>
    <w:rsid w:val="75361E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222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2024-01-07T19:18:00Z</dcterms:created>
  <dcterms:modified xsi:type="dcterms:W3CDTF">2024-01-07T19:18:54Z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6B92A5220D8843EEBF9EB5DE31C8C9AA_11</vt:lpwstr>
  </property>
  <property fmtid="{D5CDD505-2E9C-101B-9397-08002B2CF9AE}" pid="3" name="KSOProductBuildVer">
    <vt:lpwstr>2052-12.1.0.16120</vt:lpwstr>
  </property>
</Properties>
</file>