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血液制品项目可行性建设方案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4984" w:history="1">
        <w:r>
          <w:rPr>
            <w:rFonts w:ascii="仿宋" w:eastAsia="仿宋" w:hAnsi="仿宋" w:cs="仿宋" w:hint="eastAsia"/>
            <w:lang w:eastAsia="zh-CN"/>
          </w:rPr>
          <w:t>前言</w:t>
        </w:r>
        <w:r>
          <w:tab/>
        </w:r>
        <w:r>
          <w:fldChar w:fldCharType="begin"/>
        </w:r>
        <w:r>
          <w:instrText xml:space="preserve"> PAGEREF _Toc4984 \h </w:instrText>
        </w:r>
        <w:r>
          <w:fldChar w:fldCharType="separate"/>
        </w:r>
        <w:r>
          <w:t>3</w:t>
        </w:r>
        <w:r>
          <w:fldChar w:fldCharType="end"/>
        </w:r>
      </w:hyperlink>
    </w:p>
    <w:p>
      <w:pPr>
        <w:pStyle w:val="TOC1"/>
        <w:tabs>
          <w:tab w:val="right" w:leader="dot" w:pos="8306"/>
        </w:tabs>
      </w:pPr>
      <w:hyperlink w:anchor="_Toc32739" w:history="1">
        <w:r>
          <w:rPr>
            <w:rFonts w:ascii="仿宋" w:eastAsia="仿宋" w:hAnsi="仿宋" w:cs="仿宋" w:hint="eastAsia"/>
            <w:lang w:eastAsia="zh-CN"/>
          </w:rPr>
          <w:t>一、血液制品项目概论</w:t>
        </w:r>
        <w:r>
          <w:tab/>
        </w:r>
        <w:r>
          <w:fldChar w:fldCharType="begin"/>
        </w:r>
        <w:r>
          <w:instrText xml:space="preserve"> PAGEREF _Toc32739 \h </w:instrText>
        </w:r>
        <w:r>
          <w:fldChar w:fldCharType="separate"/>
        </w:r>
        <w:r>
          <w:t>3</w:t>
        </w:r>
        <w:r>
          <w:fldChar w:fldCharType="end"/>
        </w:r>
      </w:hyperlink>
    </w:p>
    <w:p>
      <w:pPr>
        <w:pStyle w:val="TOC2"/>
        <w:tabs>
          <w:tab w:val="right" w:leader="dot" w:pos="8306"/>
        </w:tabs>
      </w:pPr>
      <w:hyperlink w:anchor="_Toc24254" w:history="1">
        <w:r>
          <w:rPr>
            <w:rFonts w:ascii="仿宋" w:eastAsia="仿宋" w:hAnsi="仿宋" w:cs="仿宋" w:hint="eastAsia"/>
            <w:lang w:eastAsia="zh-CN"/>
          </w:rPr>
          <w:t>(一)、项目申报单位概况</w:t>
        </w:r>
        <w:r>
          <w:tab/>
        </w:r>
        <w:r>
          <w:fldChar w:fldCharType="begin"/>
        </w:r>
        <w:r>
          <w:instrText xml:space="preserve"> PAGEREF _Toc24254 \h </w:instrText>
        </w:r>
        <w:r>
          <w:fldChar w:fldCharType="separate"/>
        </w:r>
        <w:r>
          <w:t>3</w:t>
        </w:r>
        <w:r>
          <w:fldChar w:fldCharType="end"/>
        </w:r>
      </w:hyperlink>
    </w:p>
    <w:p>
      <w:pPr>
        <w:pStyle w:val="TOC2"/>
        <w:tabs>
          <w:tab w:val="right" w:leader="dot" w:pos="8306"/>
        </w:tabs>
      </w:pPr>
      <w:hyperlink w:anchor="_Toc1804" w:history="1">
        <w:r>
          <w:rPr>
            <w:rFonts w:ascii="仿宋" w:eastAsia="仿宋" w:hAnsi="仿宋" w:cs="仿宋" w:hint="eastAsia"/>
            <w:lang w:eastAsia="zh-CN"/>
          </w:rPr>
          <w:t>(二)、项目概况</w:t>
        </w:r>
        <w:r>
          <w:tab/>
        </w:r>
        <w:r>
          <w:fldChar w:fldCharType="begin"/>
        </w:r>
        <w:r>
          <w:instrText xml:space="preserve"> PAGEREF _Toc1804 \h </w:instrText>
        </w:r>
        <w:r>
          <w:fldChar w:fldCharType="separate"/>
        </w:r>
        <w:r>
          <w:t>4</w:t>
        </w:r>
        <w:r>
          <w:fldChar w:fldCharType="end"/>
        </w:r>
      </w:hyperlink>
    </w:p>
    <w:p>
      <w:pPr>
        <w:pStyle w:val="TOC1"/>
        <w:tabs>
          <w:tab w:val="right" w:leader="dot" w:pos="8306"/>
        </w:tabs>
      </w:pPr>
      <w:hyperlink w:anchor="_Toc27634" w:history="1">
        <w:r>
          <w:rPr>
            <w:rFonts w:ascii="仿宋" w:eastAsia="仿宋" w:hAnsi="仿宋" w:cs="仿宋" w:hint="eastAsia"/>
            <w:lang w:eastAsia="zh-CN"/>
          </w:rPr>
          <w:t>二、发展规划、产业政策和行业准入分析</w:t>
        </w:r>
        <w:r>
          <w:tab/>
        </w:r>
        <w:r>
          <w:fldChar w:fldCharType="begin"/>
        </w:r>
        <w:r>
          <w:instrText xml:space="preserve"> PAGEREF _Toc27634 \h </w:instrText>
        </w:r>
        <w:r>
          <w:fldChar w:fldCharType="separate"/>
        </w:r>
        <w:r>
          <w:t>7</w:t>
        </w:r>
        <w:r>
          <w:fldChar w:fldCharType="end"/>
        </w:r>
      </w:hyperlink>
    </w:p>
    <w:p>
      <w:pPr>
        <w:pStyle w:val="TOC2"/>
        <w:tabs>
          <w:tab w:val="right" w:leader="dot" w:pos="8306"/>
        </w:tabs>
      </w:pPr>
      <w:hyperlink w:anchor="_Toc24194" w:history="1">
        <w:r>
          <w:rPr>
            <w:rFonts w:ascii="仿宋" w:eastAsia="仿宋" w:hAnsi="仿宋" w:cs="仿宋" w:hint="eastAsia"/>
            <w:lang w:eastAsia="zh-CN"/>
          </w:rPr>
          <w:t>(一)、发展规划分析</w:t>
        </w:r>
        <w:r>
          <w:tab/>
        </w:r>
        <w:r>
          <w:fldChar w:fldCharType="begin"/>
        </w:r>
        <w:r>
          <w:instrText xml:space="preserve"> PAGEREF _Toc24194 \h </w:instrText>
        </w:r>
        <w:r>
          <w:fldChar w:fldCharType="separate"/>
        </w:r>
        <w:r>
          <w:t>7</w:t>
        </w:r>
        <w:r>
          <w:fldChar w:fldCharType="end"/>
        </w:r>
      </w:hyperlink>
    </w:p>
    <w:p>
      <w:pPr>
        <w:pStyle w:val="TOC2"/>
        <w:tabs>
          <w:tab w:val="right" w:leader="dot" w:pos="8306"/>
        </w:tabs>
      </w:pPr>
      <w:hyperlink w:anchor="_Toc13050" w:history="1">
        <w:r>
          <w:rPr>
            <w:rFonts w:ascii="仿宋" w:eastAsia="仿宋" w:hAnsi="仿宋" w:cs="仿宋" w:hint="eastAsia"/>
            <w:lang w:eastAsia="zh-CN"/>
          </w:rPr>
          <w:t>(二)、产业政策分析</w:t>
        </w:r>
        <w:r>
          <w:tab/>
        </w:r>
        <w:r>
          <w:fldChar w:fldCharType="begin"/>
        </w:r>
        <w:r>
          <w:instrText xml:space="preserve"> PAGEREF _Toc13050 \h </w:instrText>
        </w:r>
        <w:r>
          <w:fldChar w:fldCharType="separate"/>
        </w:r>
        <w:r>
          <w:t>9</w:t>
        </w:r>
        <w:r>
          <w:fldChar w:fldCharType="end"/>
        </w:r>
      </w:hyperlink>
    </w:p>
    <w:p>
      <w:pPr>
        <w:pStyle w:val="TOC2"/>
        <w:tabs>
          <w:tab w:val="right" w:leader="dot" w:pos="8306"/>
        </w:tabs>
      </w:pPr>
      <w:hyperlink w:anchor="_Toc16718" w:history="1">
        <w:r>
          <w:rPr>
            <w:rFonts w:ascii="仿宋" w:eastAsia="仿宋" w:hAnsi="仿宋" w:cs="仿宋" w:hint="eastAsia"/>
            <w:lang w:eastAsia="zh-CN"/>
          </w:rPr>
          <w:t>(三)、行业准入分析</w:t>
        </w:r>
        <w:r>
          <w:tab/>
        </w:r>
        <w:r>
          <w:fldChar w:fldCharType="begin"/>
        </w:r>
        <w:r>
          <w:instrText xml:space="preserve"> PAGEREF _Toc16718 \h </w:instrText>
        </w:r>
        <w:r>
          <w:fldChar w:fldCharType="separate"/>
        </w:r>
        <w:r>
          <w:t>10</w:t>
        </w:r>
        <w:r>
          <w:fldChar w:fldCharType="end"/>
        </w:r>
      </w:hyperlink>
    </w:p>
    <w:p>
      <w:pPr>
        <w:pStyle w:val="TOC1"/>
        <w:tabs>
          <w:tab w:val="right" w:leader="dot" w:pos="8306"/>
        </w:tabs>
      </w:pPr>
      <w:hyperlink w:anchor="_Toc649" w:history="1">
        <w:r>
          <w:rPr>
            <w:rFonts w:ascii="仿宋" w:eastAsia="仿宋" w:hAnsi="仿宋" w:cs="仿宋" w:hint="eastAsia"/>
            <w:lang w:eastAsia="zh-CN"/>
          </w:rPr>
          <w:t>三、经济影响分析</w:t>
        </w:r>
        <w:r>
          <w:tab/>
        </w:r>
        <w:r>
          <w:fldChar w:fldCharType="begin"/>
        </w:r>
        <w:r>
          <w:instrText xml:space="preserve"> PAGEREF _Toc649 \h </w:instrText>
        </w:r>
        <w:r>
          <w:fldChar w:fldCharType="separate"/>
        </w:r>
        <w:r>
          <w:t>11</w:t>
        </w:r>
        <w:r>
          <w:fldChar w:fldCharType="end"/>
        </w:r>
      </w:hyperlink>
    </w:p>
    <w:p>
      <w:pPr>
        <w:pStyle w:val="TOC2"/>
        <w:tabs>
          <w:tab w:val="right" w:leader="dot" w:pos="8306"/>
        </w:tabs>
      </w:pPr>
      <w:hyperlink w:anchor="_Toc3038" w:history="1">
        <w:r>
          <w:rPr>
            <w:rFonts w:ascii="仿宋" w:eastAsia="仿宋" w:hAnsi="仿宋" w:cs="仿宋" w:hint="eastAsia"/>
            <w:lang w:eastAsia="zh-CN"/>
          </w:rPr>
          <w:t>(一)、经济费用效益或费用效果分析</w:t>
        </w:r>
        <w:r>
          <w:tab/>
        </w:r>
        <w:r>
          <w:fldChar w:fldCharType="begin"/>
        </w:r>
        <w:r>
          <w:instrText xml:space="preserve"> PAGEREF _Toc3038 \h </w:instrText>
        </w:r>
        <w:r>
          <w:fldChar w:fldCharType="separate"/>
        </w:r>
        <w:r>
          <w:t>11</w:t>
        </w:r>
        <w:r>
          <w:fldChar w:fldCharType="end"/>
        </w:r>
      </w:hyperlink>
    </w:p>
    <w:p>
      <w:pPr>
        <w:pStyle w:val="TOC2"/>
        <w:tabs>
          <w:tab w:val="right" w:leader="dot" w:pos="8306"/>
        </w:tabs>
      </w:pPr>
      <w:hyperlink w:anchor="_Toc5055" w:history="1">
        <w:r>
          <w:rPr>
            <w:rFonts w:ascii="仿宋" w:eastAsia="仿宋" w:hAnsi="仿宋" w:cs="仿宋" w:hint="eastAsia"/>
            <w:lang w:eastAsia="zh-CN"/>
          </w:rPr>
          <w:t>(二)、行业影响分析</w:t>
        </w:r>
        <w:r>
          <w:tab/>
        </w:r>
        <w:r>
          <w:fldChar w:fldCharType="begin"/>
        </w:r>
        <w:r>
          <w:instrText xml:space="preserve"> PAGEREF _Toc5055 \h </w:instrText>
        </w:r>
        <w:r>
          <w:fldChar w:fldCharType="separate"/>
        </w:r>
        <w:r>
          <w:t>14</w:t>
        </w:r>
        <w:r>
          <w:fldChar w:fldCharType="end"/>
        </w:r>
      </w:hyperlink>
    </w:p>
    <w:p>
      <w:pPr>
        <w:pStyle w:val="TOC2"/>
        <w:tabs>
          <w:tab w:val="right" w:leader="dot" w:pos="8306"/>
        </w:tabs>
      </w:pPr>
      <w:hyperlink w:anchor="_Toc12210" w:history="1">
        <w:r>
          <w:rPr>
            <w:rFonts w:ascii="仿宋" w:eastAsia="仿宋" w:hAnsi="仿宋" w:cs="仿宋" w:hint="eastAsia"/>
            <w:lang w:eastAsia="zh-CN"/>
          </w:rPr>
          <w:t>(三)、区域经济影响分析</w:t>
        </w:r>
        <w:r>
          <w:tab/>
        </w:r>
        <w:r>
          <w:fldChar w:fldCharType="begin"/>
        </w:r>
        <w:r>
          <w:instrText xml:space="preserve"> PAGEREF _Toc12210 \h </w:instrText>
        </w:r>
        <w:r>
          <w:fldChar w:fldCharType="separate"/>
        </w:r>
        <w:r>
          <w:t>15</w:t>
        </w:r>
        <w:r>
          <w:fldChar w:fldCharType="end"/>
        </w:r>
      </w:hyperlink>
    </w:p>
    <w:p>
      <w:pPr>
        <w:pStyle w:val="TOC2"/>
        <w:tabs>
          <w:tab w:val="right" w:leader="dot" w:pos="8306"/>
        </w:tabs>
      </w:pPr>
      <w:hyperlink w:anchor="_Toc9094" w:history="1">
        <w:r>
          <w:rPr>
            <w:rFonts w:ascii="仿宋" w:eastAsia="仿宋" w:hAnsi="仿宋" w:cs="仿宋" w:hint="eastAsia"/>
            <w:lang w:eastAsia="zh-CN"/>
          </w:rPr>
          <w:t>(四)、宏观经济影响分析</w:t>
        </w:r>
        <w:r>
          <w:tab/>
        </w:r>
        <w:r>
          <w:fldChar w:fldCharType="begin"/>
        </w:r>
        <w:r>
          <w:instrText xml:space="preserve"> PAGEREF _Toc9094 \h </w:instrText>
        </w:r>
        <w:r>
          <w:fldChar w:fldCharType="separate"/>
        </w:r>
        <w:r>
          <w:t>16</w:t>
        </w:r>
        <w:r>
          <w:fldChar w:fldCharType="end"/>
        </w:r>
      </w:hyperlink>
    </w:p>
    <w:p>
      <w:pPr>
        <w:pStyle w:val="TOC1"/>
        <w:tabs>
          <w:tab w:val="right" w:leader="dot" w:pos="8306"/>
        </w:tabs>
      </w:pPr>
      <w:hyperlink w:anchor="_Toc2478" w:history="1">
        <w:r>
          <w:rPr>
            <w:rFonts w:ascii="仿宋" w:eastAsia="仿宋" w:hAnsi="仿宋" w:cs="仿宋" w:hint="eastAsia"/>
            <w:lang w:eastAsia="zh-CN"/>
          </w:rPr>
          <w:t>四、社会影响分析</w:t>
        </w:r>
        <w:r>
          <w:tab/>
        </w:r>
        <w:r>
          <w:fldChar w:fldCharType="begin"/>
        </w:r>
        <w:r>
          <w:instrText xml:space="preserve"> PAGEREF _Toc2478 \h </w:instrText>
        </w:r>
        <w:r>
          <w:fldChar w:fldCharType="separate"/>
        </w:r>
        <w:r>
          <w:t>18</w:t>
        </w:r>
        <w:r>
          <w:fldChar w:fldCharType="end"/>
        </w:r>
      </w:hyperlink>
    </w:p>
    <w:p>
      <w:pPr>
        <w:pStyle w:val="TOC2"/>
        <w:tabs>
          <w:tab w:val="right" w:leader="dot" w:pos="8306"/>
        </w:tabs>
      </w:pPr>
      <w:hyperlink w:anchor="_Toc2104" w:history="1">
        <w:r>
          <w:rPr>
            <w:rFonts w:ascii="仿宋" w:eastAsia="仿宋" w:hAnsi="仿宋" w:cs="仿宋" w:hint="eastAsia"/>
            <w:lang w:eastAsia="zh-CN"/>
          </w:rPr>
          <w:t>(一)、社会影响效果分析</w:t>
        </w:r>
        <w:r>
          <w:tab/>
        </w:r>
        <w:r>
          <w:fldChar w:fldCharType="begin"/>
        </w:r>
        <w:r>
          <w:instrText xml:space="preserve"> PAGEREF _Toc2104 \h </w:instrText>
        </w:r>
        <w:r>
          <w:fldChar w:fldCharType="separate"/>
        </w:r>
        <w:r>
          <w:t>18</w:t>
        </w:r>
        <w:r>
          <w:fldChar w:fldCharType="end"/>
        </w:r>
      </w:hyperlink>
    </w:p>
    <w:p>
      <w:pPr>
        <w:pStyle w:val="TOC2"/>
        <w:tabs>
          <w:tab w:val="right" w:leader="dot" w:pos="8306"/>
        </w:tabs>
      </w:pPr>
      <w:hyperlink w:anchor="_Toc22468" w:history="1">
        <w:r>
          <w:rPr>
            <w:rFonts w:ascii="仿宋" w:eastAsia="仿宋" w:hAnsi="仿宋" w:cs="仿宋" w:hint="eastAsia"/>
            <w:lang w:eastAsia="zh-CN"/>
          </w:rPr>
          <w:t>(二)、社会适应性分析</w:t>
        </w:r>
        <w:r>
          <w:tab/>
        </w:r>
        <w:r>
          <w:fldChar w:fldCharType="begin"/>
        </w:r>
        <w:r>
          <w:instrText xml:space="preserve"> PAGEREF _Toc22468 \h </w:instrText>
        </w:r>
        <w:r>
          <w:fldChar w:fldCharType="separate"/>
        </w:r>
        <w:r>
          <w:t>20</w:t>
        </w:r>
        <w:r>
          <w:fldChar w:fldCharType="end"/>
        </w:r>
      </w:hyperlink>
    </w:p>
    <w:p>
      <w:pPr>
        <w:pStyle w:val="TOC2"/>
        <w:tabs>
          <w:tab w:val="right" w:leader="dot" w:pos="8306"/>
        </w:tabs>
      </w:pPr>
      <w:hyperlink w:anchor="_Toc11537" w:history="1">
        <w:r>
          <w:rPr>
            <w:rFonts w:ascii="仿宋" w:eastAsia="仿宋" w:hAnsi="仿宋" w:cs="仿宋" w:hint="eastAsia"/>
            <w:lang w:eastAsia="zh-CN"/>
          </w:rPr>
          <w:t>(三)、社会风险及对策分析</w:t>
        </w:r>
        <w:r>
          <w:tab/>
        </w:r>
        <w:r>
          <w:fldChar w:fldCharType="begin"/>
        </w:r>
        <w:r>
          <w:instrText xml:space="preserve"> PAGEREF _Toc11537 \h </w:instrText>
        </w:r>
        <w:r>
          <w:fldChar w:fldCharType="separate"/>
        </w:r>
        <w:r>
          <w:t>22</w:t>
        </w:r>
        <w:r>
          <w:fldChar w:fldCharType="end"/>
        </w:r>
      </w:hyperlink>
    </w:p>
    <w:p>
      <w:pPr>
        <w:pStyle w:val="TOC1"/>
        <w:tabs>
          <w:tab w:val="right" w:leader="dot" w:pos="8306"/>
        </w:tabs>
      </w:pPr>
      <w:hyperlink w:anchor="_Toc12556" w:history="1">
        <w:r>
          <w:rPr>
            <w:rFonts w:ascii="仿宋" w:eastAsia="仿宋" w:hAnsi="仿宋" w:cs="仿宋" w:hint="eastAsia"/>
            <w:lang w:eastAsia="zh-CN"/>
          </w:rPr>
          <w:t>五、环境和生态影响分析</w:t>
        </w:r>
        <w:r>
          <w:tab/>
        </w:r>
        <w:r>
          <w:fldChar w:fldCharType="begin"/>
        </w:r>
        <w:r>
          <w:instrText xml:space="preserve"> PAGEREF _Toc12556 \h </w:instrText>
        </w:r>
        <w:r>
          <w:fldChar w:fldCharType="separate"/>
        </w:r>
        <w:r>
          <w:t>25</w:t>
        </w:r>
        <w:r>
          <w:fldChar w:fldCharType="end"/>
        </w:r>
      </w:hyperlink>
    </w:p>
    <w:p>
      <w:pPr>
        <w:pStyle w:val="TOC2"/>
        <w:tabs>
          <w:tab w:val="right" w:leader="dot" w:pos="8306"/>
        </w:tabs>
      </w:pPr>
      <w:hyperlink w:anchor="_Toc27244" w:history="1">
        <w:r>
          <w:rPr>
            <w:rFonts w:ascii="仿宋" w:eastAsia="仿宋" w:hAnsi="仿宋" w:cs="仿宋" w:hint="eastAsia"/>
            <w:lang w:eastAsia="zh-CN"/>
          </w:rPr>
          <w:t>(一)、环境和生态现状</w:t>
        </w:r>
        <w:r>
          <w:tab/>
        </w:r>
        <w:r>
          <w:fldChar w:fldCharType="begin"/>
        </w:r>
        <w:r>
          <w:instrText xml:space="preserve"> PAGEREF _Toc27244 \h </w:instrText>
        </w:r>
        <w:r>
          <w:fldChar w:fldCharType="separate"/>
        </w:r>
        <w:r>
          <w:t>25</w:t>
        </w:r>
        <w:r>
          <w:fldChar w:fldCharType="end"/>
        </w:r>
      </w:hyperlink>
    </w:p>
    <w:p>
      <w:pPr>
        <w:pStyle w:val="TOC2"/>
        <w:tabs>
          <w:tab w:val="right" w:leader="dot" w:pos="8306"/>
        </w:tabs>
      </w:pPr>
      <w:hyperlink w:anchor="_Toc15239" w:history="1">
        <w:r>
          <w:rPr>
            <w:rFonts w:ascii="仿宋" w:eastAsia="仿宋" w:hAnsi="仿宋" w:cs="仿宋" w:hint="eastAsia"/>
            <w:lang w:eastAsia="zh-CN"/>
          </w:rPr>
          <w:t>(二)、生态环境影响分析</w:t>
        </w:r>
        <w:r>
          <w:tab/>
        </w:r>
        <w:r>
          <w:fldChar w:fldCharType="begin"/>
        </w:r>
        <w:r>
          <w:instrText xml:space="preserve"> PAGEREF _Toc15239 \h </w:instrText>
        </w:r>
        <w:r>
          <w:fldChar w:fldCharType="separate"/>
        </w:r>
        <w:r>
          <w:t>27</w:t>
        </w:r>
        <w:r>
          <w:fldChar w:fldCharType="end"/>
        </w:r>
      </w:hyperlink>
    </w:p>
    <w:p>
      <w:pPr>
        <w:pStyle w:val="TOC2"/>
        <w:tabs>
          <w:tab w:val="right" w:leader="dot" w:pos="8306"/>
        </w:tabs>
      </w:pPr>
      <w:hyperlink w:anchor="_Toc10483" w:history="1">
        <w:r>
          <w:rPr>
            <w:rFonts w:ascii="仿宋" w:eastAsia="仿宋" w:hAnsi="仿宋" w:cs="仿宋" w:hint="eastAsia"/>
            <w:lang w:eastAsia="zh-CN"/>
          </w:rPr>
          <w:t>(三)、生态环境保护措施</w:t>
        </w:r>
        <w:r>
          <w:tab/>
        </w:r>
        <w:r>
          <w:fldChar w:fldCharType="begin"/>
        </w:r>
        <w:r>
          <w:instrText xml:space="preserve"> PAGEREF _Toc10483 \h </w:instrText>
        </w:r>
        <w:r>
          <w:fldChar w:fldCharType="separate"/>
        </w:r>
        <w:r>
          <w:t>28</w:t>
        </w:r>
        <w:r>
          <w:fldChar w:fldCharType="end"/>
        </w:r>
      </w:hyperlink>
    </w:p>
    <w:p>
      <w:pPr>
        <w:pStyle w:val="TOC2"/>
        <w:tabs>
          <w:tab w:val="right" w:leader="dot" w:pos="8306"/>
        </w:tabs>
      </w:pPr>
      <w:hyperlink w:anchor="_Toc29990" w:history="1">
        <w:r>
          <w:rPr>
            <w:rFonts w:ascii="仿宋" w:eastAsia="仿宋" w:hAnsi="仿宋" w:cs="仿宋" w:hint="eastAsia"/>
            <w:lang w:eastAsia="zh-CN"/>
          </w:rPr>
          <w:t>(四)、地质灾害影响分析</w:t>
        </w:r>
        <w:r>
          <w:tab/>
        </w:r>
        <w:r>
          <w:fldChar w:fldCharType="begin"/>
        </w:r>
        <w:r>
          <w:instrText xml:space="preserve"> PAGEREF _Toc29990 \h </w:instrText>
        </w:r>
        <w:r>
          <w:fldChar w:fldCharType="separate"/>
        </w:r>
        <w:r>
          <w:t>30</w:t>
        </w:r>
        <w:r>
          <w:fldChar w:fldCharType="end"/>
        </w:r>
      </w:hyperlink>
    </w:p>
    <w:p>
      <w:pPr>
        <w:pStyle w:val="TOC2"/>
        <w:tabs>
          <w:tab w:val="right" w:leader="dot" w:pos="8306"/>
        </w:tabs>
      </w:pPr>
      <w:hyperlink w:anchor="_Toc28443" w:history="1">
        <w:r>
          <w:rPr>
            <w:rFonts w:ascii="仿宋" w:eastAsia="仿宋" w:hAnsi="仿宋" w:cs="仿宋" w:hint="eastAsia"/>
            <w:lang w:eastAsia="zh-CN"/>
          </w:rPr>
          <w:t>(五)、特殊环境影响</w:t>
        </w:r>
        <w:r>
          <w:tab/>
        </w:r>
        <w:r>
          <w:fldChar w:fldCharType="begin"/>
        </w:r>
        <w:r>
          <w:instrText xml:space="preserve"> PAGEREF _Toc28443 \h </w:instrText>
        </w:r>
        <w:r>
          <w:fldChar w:fldCharType="separate"/>
        </w:r>
        <w:r>
          <w:t>31</w:t>
        </w:r>
        <w:r>
          <w:fldChar w:fldCharType="end"/>
        </w:r>
      </w:hyperlink>
    </w:p>
    <w:p>
      <w:pPr>
        <w:pStyle w:val="TOC1"/>
        <w:tabs>
          <w:tab w:val="right" w:leader="dot" w:pos="8306"/>
        </w:tabs>
      </w:pPr>
      <w:hyperlink w:anchor="_Toc20932" w:history="1">
        <w:r>
          <w:rPr>
            <w:rFonts w:ascii="仿宋" w:eastAsia="仿宋" w:hAnsi="仿宋" w:cs="仿宋" w:hint="eastAsia"/>
            <w:lang w:eastAsia="zh-CN"/>
          </w:rPr>
          <w:t>六、建设风险评估分析</w:t>
        </w:r>
        <w:r>
          <w:tab/>
        </w:r>
        <w:r>
          <w:fldChar w:fldCharType="begin"/>
        </w:r>
        <w:r>
          <w:instrText xml:space="preserve"> PAGEREF _Toc20932 \h </w:instrText>
        </w:r>
        <w:r>
          <w:fldChar w:fldCharType="separate"/>
        </w:r>
        <w:r>
          <w:t>32</w:t>
        </w:r>
        <w:r>
          <w:fldChar w:fldCharType="end"/>
        </w:r>
      </w:hyperlink>
    </w:p>
    <w:p>
      <w:pPr>
        <w:pStyle w:val="TOC2"/>
        <w:tabs>
          <w:tab w:val="right" w:leader="dot" w:pos="8306"/>
        </w:tabs>
      </w:pPr>
      <w:hyperlink w:anchor="_Toc13216" w:history="1">
        <w:r>
          <w:rPr>
            <w:rFonts w:ascii="仿宋" w:eastAsia="仿宋" w:hAnsi="仿宋" w:cs="仿宋" w:hint="eastAsia"/>
            <w:lang w:eastAsia="zh-CN"/>
          </w:rPr>
          <w:t>(一)、政策风险分析</w:t>
        </w:r>
        <w:r>
          <w:tab/>
        </w:r>
        <w:r>
          <w:fldChar w:fldCharType="begin"/>
        </w:r>
        <w:r>
          <w:instrText xml:space="preserve"> PAGEREF _Toc13216 \h </w:instrText>
        </w:r>
        <w:r>
          <w:fldChar w:fldCharType="separate"/>
        </w:r>
        <w:r>
          <w:t>32</w:t>
        </w:r>
        <w:r>
          <w:fldChar w:fldCharType="end"/>
        </w:r>
      </w:hyperlink>
    </w:p>
    <w:p>
      <w:pPr>
        <w:pStyle w:val="TOC2"/>
        <w:tabs>
          <w:tab w:val="right" w:leader="dot" w:pos="8306"/>
        </w:tabs>
      </w:pPr>
      <w:hyperlink w:anchor="_Toc15926" w:history="1">
        <w:r>
          <w:rPr>
            <w:rFonts w:ascii="仿宋" w:eastAsia="仿宋" w:hAnsi="仿宋" w:cs="仿宋" w:hint="eastAsia"/>
            <w:lang w:eastAsia="zh-CN"/>
          </w:rPr>
          <w:t>(二)、社会风险分析</w:t>
        </w:r>
        <w:r>
          <w:tab/>
        </w:r>
        <w:r>
          <w:fldChar w:fldCharType="begin"/>
        </w:r>
        <w:r>
          <w:instrText xml:space="preserve"> PAGEREF _Toc15926 \h </w:instrText>
        </w:r>
        <w:r>
          <w:fldChar w:fldCharType="separate"/>
        </w:r>
        <w:r>
          <w:t>33</w:t>
        </w:r>
        <w:r>
          <w:fldChar w:fldCharType="end"/>
        </w:r>
      </w:hyperlink>
    </w:p>
    <w:p>
      <w:pPr>
        <w:pStyle w:val="TOC2"/>
        <w:tabs>
          <w:tab w:val="right" w:leader="dot" w:pos="8306"/>
        </w:tabs>
      </w:pPr>
      <w:hyperlink w:anchor="_Toc25832" w:history="1">
        <w:r>
          <w:rPr>
            <w:rFonts w:ascii="仿宋" w:eastAsia="仿宋" w:hAnsi="仿宋" w:cs="仿宋" w:hint="eastAsia"/>
            <w:lang w:eastAsia="zh-CN"/>
          </w:rPr>
          <w:t>(三)、市场风险分析</w:t>
        </w:r>
        <w:r>
          <w:tab/>
        </w:r>
        <w:r>
          <w:fldChar w:fldCharType="begin"/>
        </w:r>
        <w:r>
          <w:instrText xml:space="preserve"> PAGEREF _Toc25832 \h </w:instrText>
        </w:r>
        <w:r>
          <w:fldChar w:fldCharType="separate"/>
        </w:r>
        <w:r>
          <w:t>35</w:t>
        </w:r>
        <w:r>
          <w:fldChar w:fldCharType="end"/>
        </w:r>
      </w:hyperlink>
    </w:p>
    <w:p>
      <w:pPr>
        <w:pStyle w:val="TOC2"/>
        <w:tabs>
          <w:tab w:val="right" w:leader="dot" w:pos="8306"/>
        </w:tabs>
      </w:pPr>
      <w:hyperlink w:anchor="_Toc22689" w:history="1">
        <w:r>
          <w:rPr>
            <w:rFonts w:ascii="仿宋" w:eastAsia="仿宋" w:hAnsi="仿宋" w:cs="仿宋" w:hint="eastAsia"/>
            <w:lang w:eastAsia="zh-CN"/>
          </w:rPr>
          <w:t>(四)、资金风险分析</w:t>
        </w:r>
        <w:r>
          <w:tab/>
        </w:r>
        <w:r>
          <w:fldChar w:fldCharType="begin"/>
        </w:r>
        <w:r>
          <w:instrText xml:space="preserve"> PAGEREF _Toc22689 \h </w:instrText>
        </w:r>
        <w:r>
          <w:fldChar w:fldCharType="separate"/>
        </w:r>
        <w:r>
          <w:t>36</w:t>
        </w:r>
        <w:r>
          <w:fldChar w:fldCharType="end"/>
        </w:r>
      </w:hyperlink>
    </w:p>
    <w:p>
      <w:pPr>
        <w:pStyle w:val="TOC2"/>
        <w:tabs>
          <w:tab w:val="right" w:leader="dot" w:pos="8306"/>
        </w:tabs>
      </w:pPr>
      <w:hyperlink w:anchor="_Toc21620" w:history="1">
        <w:r>
          <w:rPr>
            <w:rFonts w:ascii="仿宋" w:eastAsia="仿宋" w:hAnsi="仿宋" w:cs="仿宋" w:hint="eastAsia"/>
            <w:lang w:eastAsia="zh-CN"/>
          </w:rPr>
          <w:t>(五)、技术风险分析</w:t>
        </w:r>
        <w:r>
          <w:tab/>
        </w:r>
        <w:r>
          <w:fldChar w:fldCharType="begin"/>
        </w:r>
        <w:r>
          <w:instrText xml:space="preserve"> PAGEREF _Toc21620 \h </w:instrText>
        </w:r>
        <w:r>
          <w:fldChar w:fldCharType="separate"/>
        </w:r>
        <w:r>
          <w:t>37</w:t>
        </w:r>
        <w:r>
          <w:fldChar w:fldCharType="end"/>
        </w:r>
      </w:hyperlink>
    </w:p>
    <w:p>
      <w:pPr>
        <w:pStyle w:val="TOC2"/>
        <w:tabs>
          <w:tab w:val="right" w:leader="dot" w:pos="8306"/>
        </w:tabs>
      </w:pPr>
      <w:hyperlink w:anchor="_Toc28852" w:history="1">
        <w:r>
          <w:rPr>
            <w:rFonts w:ascii="仿宋" w:eastAsia="仿宋" w:hAnsi="仿宋" w:cs="仿宋" w:hint="eastAsia"/>
            <w:lang w:eastAsia="zh-CN"/>
          </w:rPr>
          <w:t>(六)、财务风险分析</w:t>
        </w:r>
        <w:r>
          <w:tab/>
        </w:r>
        <w:r>
          <w:fldChar w:fldCharType="begin"/>
        </w:r>
        <w:r>
          <w:instrText xml:space="preserve"> PAGEREF _Toc28852 \h </w:instrText>
        </w:r>
        <w:r>
          <w:fldChar w:fldCharType="separate"/>
        </w:r>
        <w:r>
          <w:t>38</w:t>
        </w:r>
        <w:r>
          <w:fldChar w:fldCharType="end"/>
        </w:r>
      </w:hyperlink>
    </w:p>
    <w:p>
      <w:pPr>
        <w:pStyle w:val="TOC2"/>
        <w:tabs>
          <w:tab w:val="right" w:leader="dot" w:pos="8306"/>
        </w:tabs>
      </w:pPr>
      <w:hyperlink w:anchor="_Toc28350" w:history="1">
        <w:r>
          <w:rPr>
            <w:rFonts w:ascii="仿宋" w:eastAsia="仿宋" w:hAnsi="仿宋" w:cs="仿宋" w:hint="eastAsia"/>
            <w:lang w:eastAsia="zh-CN"/>
          </w:rPr>
          <w:t>(七)、管理风险分析</w:t>
        </w:r>
        <w:r>
          <w:tab/>
        </w:r>
        <w:r>
          <w:fldChar w:fldCharType="begin"/>
        </w:r>
        <w:r>
          <w:instrText xml:space="preserve"> PAGEREF _Toc28350 \h </w:instrText>
        </w:r>
        <w:r>
          <w:fldChar w:fldCharType="separate"/>
        </w:r>
        <w:r>
          <w:t>40</w:t>
        </w:r>
        <w:r>
          <w:fldChar w:fldCharType="end"/>
        </w:r>
      </w:hyperlink>
    </w:p>
    <w:p>
      <w:pPr>
        <w:pStyle w:val="TOC2"/>
        <w:tabs>
          <w:tab w:val="right" w:leader="dot" w:pos="8306"/>
        </w:tabs>
      </w:pPr>
      <w:hyperlink w:anchor="_Toc13941" w:history="1">
        <w:r>
          <w:rPr>
            <w:rFonts w:ascii="仿宋" w:eastAsia="仿宋" w:hAnsi="仿宋" w:cs="仿宋" w:hint="eastAsia"/>
            <w:lang w:eastAsia="zh-CN"/>
          </w:rPr>
          <w:t>(八)、其它风险分析</w:t>
        </w:r>
        <w:r>
          <w:tab/>
        </w:r>
        <w:r>
          <w:fldChar w:fldCharType="begin"/>
        </w:r>
        <w:r>
          <w:instrText xml:space="preserve"> PAGEREF _Toc13941 \h </w:instrText>
        </w:r>
        <w:r>
          <w:fldChar w:fldCharType="separate"/>
        </w:r>
        <w:r>
          <w:t>41</w:t>
        </w:r>
        <w:r>
          <w:fldChar w:fldCharType="end"/>
        </w:r>
      </w:hyperlink>
    </w:p>
    <w:p>
      <w:pPr>
        <w:pStyle w:val="TOC2"/>
        <w:tabs>
          <w:tab w:val="right" w:leader="dot" w:pos="8306"/>
        </w:tabs>
      </w:pPr>
      <w:hyperlink w:anchor="_Toc11069" w:history="1">
        <w:r>
          <w:rPr>
            <w:rFonts w:ascii="仿宋" w:eastAsia="仿宋" w:hAnsi="仿宋" w:cs="仿宋" w:hint="eastAsia"/>
            <w:lang w:eastAsia="zh-CN"/>
          </w:rPr>
          <w:t>(九)、社会影响评估</w:t>
        </w:r>
        <w:r>
          <w:tab/>
        </w:r>
        <w:r>
          <w:fldChar w:fldCharType="begin"/>
        </w:r>
        <w:r>
          <w:instrText xml:space="preserve"> PAGEREF _Toc11069 \h </w:instrText>
        </w:r>
        <w:r>
          <w:fldChar w:fldCharType="separate"/>
        </w:r>
        <w:r>
          <w:t>43</w:t>
        </w:r>
        <w:r>
          <w:fldChar w:fldCharType="end"/>
        </w:r>
      </w:hyperlink>
    </w:p>
    <w:p>
      <w:pPr>
        <w:pStyle w:val="TOC1"/>
        <w:tabs>
          <w:tab w:val="right" w:leader="dot" w:pos="8306"/>
        </w:tabs>
      </w:pPr>
      <w:hyperlink w:anchor="_Toc29897" w:history="1">
        <w:r>
          <w:rPr>
            <w:rFonts w:ascii="仿宋" w:eastAsia="仿宋" w:hAnsi="仿宋" w:cs="仿宋" w:hint="eastAsia"/>
            <w:lang w:eastAsia="zh-CN"/>
          </w:rPr>
          <w:t>七、客户关系管理与市场拓展</w:t>
        </w:r>
        <w:r>
          <w:tab/>
        </w:r>
        <w:r>
          <w:fldChar w:fldCharType="begin"/>
        </w:r>
        <w:r>
          <w:instrText xml:space="preserve"> PAGEREF _Toc29897 \h </w:instrText>
        </w:r>
        <w:r>
          <w:fldChar w:fldCharType="separate"/>
        </w:r>
        <w:r>
          <w:t>45</w:t>
        </w:r>
        <w:r>
          <w:fldChar w:fldCharType="end"/>
        </w:r>
      </w:hyperlink>
    </w:p>
    <w:p>
      <w:pPr>
        <w:pStyle w:val="TOC2"/>
        <w:tabs>
          <w:tab w:val="right" w:leader="dot" w:pos="8306"/>
        </w:tabs>
      </w:pPr>
      <w:hyperlink w:anchor="_Toc15724" w:history="1">
        <w:r>
          <w:rPr>
            <w:rFonts w:ascii="仿宋" w:eastAsia="仿宋" w:hAnsi="仿宋" w:cs="仿宋" w:hint="eastAsia"/>
            <w:lang w:eastAsia="zh-CN"/>
          </w:rPr>
          <w:t>(一)、客户关系管理策略</w:t>
        </w:r>
        <w:r>
          <w:tab/>
        </w:r>
        <w:r>
          <w:fldChar w:fldCharType="begin"/>
        </w:r>
        <w:r>
          <w:instrText xml:space="preserve"> PAGEREF _Toc15724 \h </w:instrText>
        </w:r>
        <w:r>
          <w:fldChar w:fldCharType="separate"/>
        </w:r>
        <w:r>
          <w:t>45</w:t>
        </w:r>
        <w:r>
          <w:fldChar w:fldCharType="end"/>
        </w:r>
      </w:hyperlink>
    </w:p>
    <w:p>
      <w:pPr>
        <w:pStyle w:val="TOC2"/>
        <w:tabs>
          <w:tab w:val="right" w:leader="dot" w:pos="8306"/>
        </w:tabs>
      </w:pPr>
      <w:hyperlink w:anchor="_Toc23771" w:history="1">
        <w:r>
          <w:rPr>
            <w:rFonts w:ascii="仿宋" w:eastAsia="仿宋" w:hAnsi="仿宋" w:cs="仿宋" w:hint="eastAsia"/>
            <w:lang w:eastAsia="zh-CN"/>
          </w:rPr>
          <w:t>(二)、市场拓展方案</w:t>
        </w:r>
        <w:r>
          <w:tab/>
        </w:r>
        <w:r>
          <w:fldChar w:fldCharType="begin"/>
        </w:r>
        <w:r>
          <w:instrText xml:space="preserve"> PAGEREF _Toc23771 \h </w:instrText>
        </w:r>
        <w:r>
          <w:fldChar w:fldCharType="separate"/>
        </w:r>
        <w:r>
          <w:t>46</w:t>
        </w:r>
        <w:r>
          <w:fldChar w:fldCharType="end"/>
        </w:r>
      </w:hyperlink>
    </w:p>
    <w:p>
      <w:pPr>
        <w:pStyle w:val="TOC1"/>
        <w:tabs>
          <w:tab w:val="right" w:leader="dot" w:pos="8306"/>
        </w:tabs>
      </w:pPr>
      <w:hyperlink w:anchor="_Toc5882" w:history="1">
        <w:r>
          <w:rPr>
            <w:rFonts w:ascii="仿宋" w:eastAsia="仿宋" w:hAnsi="仿宋" w:cs="仿宋" w:hint="eastAsia"/>
            <w:lang w:eastAsia="zh-CN"/>
          </w:rPr>
          <w:t>八、项目进度计划</w:t>
        </w:r>
        <w:r>
          <w:tab/>
        </w:r>
        <w:r>
          <w:fldChar w:fldCharType="begin"/>
        </w:r>
        <w:r>
          <w:instrText xml:space="preserve"> PAGEREF _Toc5882 \h </w:instrText>
        </w:r>
        <w:r>
          <w:fldChar w:fldCharType="separate"/>
        </w:r>
        <w:r>
          <w:t>47</w:t>
        </w:r>
        <w:r>
          <w:fldChar w:fldCharType="end"/>
        </w:r>
      </w:hyperlink>
    </w:p>
    <w:p>
      <w:pPr>
        <w:pStyle w:val="TOC2"/>
        <w:tabs>
          <w:tab w:val="right" w:leader="dot" w:pos="8306"/>
        </w:tabs>
      </w:pPr>
      <w:hyperlink w:anchor="_Toc21000" w:history="1">
        <w:r>
          <w:rPr>
            <w:rFonts w:ascii="仿宋" w:eastAsia="仿宋" w:hAnsi="仿宋" w:cs="仿宋" w:hint="eastAsia"/>
            <w:lang w:eastAsia="zh-CN"/>
          </w:rPr>
          <w:t>(一)、建设周期</w:t>
        </w:r>
        <w:r>
          <w:tab/>
        </w:r>
        <w:r>
          <w:fldChar w:fldCharType="begin"/>
        </w:r>
        <w:r>
          <w:instrText xml:space="preserve"> PAGEREF _Toc21000 \h </w:instrText>
        </w:r>
        <w:r>
          <w:fldChar w:fldCharType="separate"/>
        </w:r>
        <w:r>
          <w:t>47</w:t>
        </w:r>
        <w:r>
          <w:fldChar w:fldCharType="end"/>
        </w:r>
      </w:hyperlink>
    </w:p>
    <w:p>
      <w:pPr>
        <w:pStyle w:val="TOC2"/>
        <w:tabs>
          <w:tab w:val="right" w:leader="dot" w:pos="8306"/>
        </w:tabs>
      </w:pPr>
      <w:hyperlink w:anchor="_Toc3218" w:history="1">
        <w:r>
          <w:rPr>
            <w:rFonts w:ascii="仿宋" w:eastAsia="仿宋" w:hAnsi="仿宋" w:cs="仿宋" w:hint="eastAsia"/>
            <w:lang w:eastAsia="zh-CN"/>
          </w:rPr>
          <w:t>(二)、建设进度</w:t>
        </w:r>
        <w:r>
          <w:tab/>
        </w:r>
        <w:r>
          <w:fldChar w:fldCharType="begin"/>
        </w:r>
        <w:r>
          <w:instrText xml:space="preserve"> PAGEREF _Toc3218 \h </w:instrText>
        </w:r>
        <w:r>
          <w:fldChar w:fldCharType="separate"/>
        </w:r>
        <w:r>
          <w:t>47</w:t>
        </w:r>
        <w:r>
          <w:fldChar w:fldCharType="end"/>
        </w:r>
      </w:hyperlink>
    </w:p>
    <w:p>
      <w:pPr>
        <w:pStyle w:val="TOC2"/>
        <w:tabs>
          <w:tab w:val="right" w:leader="dot" w:pos="8306"/>
        </w:tabs>
      </w:pPr>
      <w:hyperlink w:anchor="_Toc25094" w:history="1">
        <w:r>
          <w:rPr>
            <w:rFonts w:ascii="仿宋" w:eastAsia="仿宋" w:hAnsi="仿宋" w:cs="仿宋" w:hint="eastAsia"/>
            <w:lang w:eastAsia="zh-CN"/>
          </w:rPr>
          <w:t>(三)、进度安排注意事项</w:t>
        </w:r>
        <w:r>
          <w:tab/>
        </w:r>
        <w:r>
          <w:fldChar w:fldCharType="begin"/>
        </w:r>
        <w:r>
          <w:instrText xml:space="preserve"> PAGEREF _Toc25094 \h </w:instrText>
        </w:r>
        <w:r>
          <w:fldChar w:fldCharType="separate"/>
        </w:r>
        <w:r>
          <w:t>49</w:t>
        </w:r>
        <w:r>
          <w:fldChar w:fldCharType="end"/>
        </w:r>
      </w:hyperlink>
    </w:p>
    <w:p>
      <w:pPr>
        <w:pStyle w:val="TOC2"/>
        <w:tabs>
          <w:tab w:val="right" w:leader="dot" w:pos="8306"/>
        </w:tabs>
      </w:pPr>
      <w:hyperlink w:anchor="_Toc14818" w:history="1">
        <w:r>
          <w:rPr>
            <w:rFonts w:ascii="仿宋" w:eastAsia="仿宋" w:hAnsi="仿宋" w:cs="仿宋" w:hint="eastAsia"/>
            <w:lang w:eastAsia="zh-CN"/>
          </w:rPr>
          <w:t>(四)、人力资源配置</w:t>
        </w:r>
        <w:r>
          <w:tab/>
        </w:r>
        <w:r>
          <w:fldChar w:fldCharType="begin"/>
        </w:r>
        <w:r>
          <w:instrText xml:space="preserve"> PAGEREF _Toc14818 \h </w:instrText>
        </w:r>
        <w:r>
          <w:fldChar w:fldCharType="separate"/>
        </w:r>
        <w:r>
          <w:t>49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3145" w:history="1">
        <w:r>
          <w:rPr>
            <w:rFonts w:ascii="仿宋" w:eastAsia="仿宋" w:hAnsi="仿宋" w:cs="仿宋" w:hint="eastAsia"/>
            <w:lang w:eastAsia="zh-CN"/>
          </w:rPr>
          <w:t>(五)、员工培训</w:t>
        </w:r>
        <w:r>
          <w:tab/>
        </w:r>
        <w:r>
          <w:fldChar w:fldCharType="begin"/>
        </w:r>
        <w:r>
          <w:instrText xml:space="preserve"> PAGEREF _Toc13145 \h </w:instrText>
        </w:r>
        <w:r>
          <w:fldChar w:fldCharType="separate"/>
        </w:r>
        <w:r>
          <w:t>51</w:t>
        </w:r>
        <w:r>
          <w:fldChar w:fldCharType="end"/>
        </w:r>
      </w:hyperlink>
    </w:p>
    <w:p>
      <w:pPr>
        <w:pStyle w:val="TOC2"/>
        <w:tabs>
          <w:tab w:val="right" w:leader="dot" w:pos="8306"/>
        </w:tabs>
      </w:pPr>
      <w:hyperlink w:anchor="_Toc26305" w:history="1">
        <w:r>
          <w:rPr>
            <w:rFonts w:ascii="仿宋" w:eastAsia="仿宋" w:hAnsi="仿宋" w:cs="仿宋" w:hint="eastAsia"/>
            <w:lang w:eastAsia="zh-CN"/>
          </w:rPr>
          <w:t>(六)、项目实施保障</w:t>
        </w:r>
        <w:r>
          <w:tab/>
        </w:r>
        <w:r>
          <w:fldChar w:fldCharType="begin"/>
        </w:r>
        <w:r>
          <w:instrText xml:space="preserve"> PAGEREF _Toc26305 \h </w:instrText>
        </w:r>
        <w:r>
          <w:fldChar w:fldCharType="separate"/>
        </w:r>
        <w:r>
          <w:t>52</w:t>
        </w:r>
        <w:r>
          <w:fldChar w:fldCharType="end"/>
        </w:r>
      </w:hyperlink>
    </w:p>
    <w:p>
      <w:pPr>
        <w:pStyle w:val="TOC2"/>
        <w:tabs>
          <w:tab w:val="right" w:leader="dot" w:pos="8306"/>
        </w:tabs>
      </w:pPr>
      <w:hyperlink w:anchor="_Toc17492" w:history="1">
        <w:r>
          <w:rPr>
            <w:rFonts w:ascii="仿宋" w:eastAsia="仿宋" w:hAnsi="仿宋" w:cs="仿宋" w:hint="eastAsia"/>
            <w:lang w:eastAsia="zh-CN"/>
          </w:rPr>
          <w:t>(七)、安全规范管理</w:t>
        </w:r>
        <w:r>
          <w:tab/>
        </w:r>
        <w:r>
          <w:fldChar w:fldCharType="begin"/>
        </w:r>
        <w:r>
          <w:instrText xml:space="preserve"> PAGEREF _Toc17492 \h </w:instrText>
        </w:r>
        <w:r>
          <w:fldChar w:fldCharType="separate"/>
        </w:r>
        <w:r>
          <w:t>53</w:t>
        </w:r>
        <w:r>
          <w:fldChar w:fldCharType="end"/>
        </w:r>
      </w:hyperlink>
    </w:p>
    <w:p>
      <w:pPr>
        <w:pStyle w:val="TOC1"/>
        <w:tabs>
          <w:tab w:val="right" w:leader="dot" w:pos="8306"/>
        </w:tabs>
      </w:pPr>
      <w:hyperlink w:anchor="_Toc32424" w:history="1">
        <w:r>
          <w:rPr>
            <w:rFonts w:ascii="仿宋" w:eastAsia="仿宋" w:hAnsi="仿宋" w:cs="仿宋" w:hint="eastAsia"/>
            <w:lang w:eastAsia="zh-CN"/>
          </w:rPr>
          <w:t>九、环境保护与绿色发展</w:t>
        </w:r>
        <w:r>
          <w:tab/>
        </w:r>
        <w:r>
          <w:fldChar w:fldCharType="begin"/>
        </w:r>
        <w:r>
          <w:instrText xml:space="preserve"> PAGEREF _Toc32424 \h </w:instrText>
        </w:r>
        <w:r>
          <w:fldChar w:fldCharType="separate"/>
        </w:r>
        <w:r>
          <w:t>55</w:t>
        </w:r>
        <w:r>
          <w:fldChar w:fldCharType="end"/>
        </w:r>
      </w:hyperlink>
    </w:p>
    <w:p>
      <w:pPr>
        <w:pStyle w:val="TOC2"/>
        <w:tabs>
          <w:tab w:val="right" w:leader="dot" w:pos="8306"/>
        </w:tabs>
      </w:pPr>
      <w:hyperlink w:anchor="_Toc26421" w:history="1">
        <w:r>
          <w:rPr>
            <w:rFonts w:ascii="仿宋" w:eastAsia="仿宋" w:hAnsi="仿宋" w:cs="仿宋" w:hint="eastAsia"/>
            <w:lang w:eastAsia="zh-CN"/>
          </w:rPr>
          <w:t>(一)、环境保护措施</w:t>
        </w:r>
        <w:r>
          <w:tab/>
        </w:r>
        <w:r>
          <w:fldChar w:fldCharType="begin"/>
        </w:r>
        <w:r>
          <w:instrText xml:space="preserve"> PAGEREF _Toc26421 \h </w:instrText>
        </w:r>
        <w:r>
          <w:fldChar w:fldCharType="separate"/>
        </w:r>
        <w:r>
          <w:t>55</w:t>
        </w:r>
        <w:r>
          <w:fldChar w:fldCharType="end"/>
        </w:r>
      </w:hyperlink>
    </w:p>
    <w:p>
      <w:pPr>
        <w:pStyle w:val="TOC2"/>
        <w:tabs>
          <w:tab w:val="right" w:leader="dot" w:pos="8306"/>
        </w:tabs>
      </w:pPr>
      <w:hyperlink w:anchor="_Toc29918" w:history="1">
        <w:r>
          <w:rPr>
            <w:rFonts w:ascii="仿宋" w:eastAsia="仿宋" w:hAnsi="仿宋" w:cs="仿宋" w:hint="eastAsia"/>
            <w:lang w:eastAsia="zh-CN"/>
          </w:rPr>
          <w:t>(二)、绿色发展与可持续发展策略</w:t>
        </w:r>
        <w:r>
          <w:tab/>
        </w:r>
        <w:r>
          <w:fldChar w:fldCharType="begin"/>
        </w:r>
        <w:r>
          <w:instrText xml:space="preserve"> PAGEREF _Toc29918 \h </w:instrText>
        </w:r>
        <w:r>
          <w:fldChar w:fldCharType="separate"/>
        </w:r>
        <w:r>
          <w:t>56</w:t>
        </w:r>
        <w:r>
          <w:fldChar w:fldCharType="end"/>
        </w:r>
      </w:hyperlink>
    </w:p>
    <w:p>
      <w:pPr>
        <w:pStyle w:val="TOC1"/>
        <w:tabs>
          <w:tab w:val="right" w:leader="dot" w:pos="8306"/>
        </w:tabs>
      </w:pPr>
      <w:hyperlink w:anchor="_Toc3109" w:history="1">
        <w:r>
          <w:rPr>
            <w:rFonts w:ascii="仿宋" w:eastAsia="仿宋" w:hAnsi="仿宋" w:cs="仿宋" w:hint="eastAsia"/>
            <w:lang w:eastAsia="zh-CN"/>
          </w:rPr>
          <w:t>十、技术创新与产业升级</w:t>
        </w:r>
        <w:r>
          <w:tab/>
        </w:r>
        <w:r>
          <w:fldChar w:fldCharType="begin"/>
        </w:r>
        <w:r>
          <w:instrText xml:space="preserve"> PAGEREF _Toc3109 \h </w:instrText>
        </w:r>
        <w:r>
          <w:fldChar w:fldCharType="separate"/>
        </w:r>
        <w:r>
          <w:t>58</w:t>
        </w:r>
        <w:r>
          <w:fldChar w:fldCharType="end"/>
        </w:r>
      </w:hyperlink>
    </w:p>
    <w:p>
      <w:pPr>
        <w:pStyle w:val="TOC2"/>
        <w:tabs>
          <w:tab w:val="right" w:leader="dot" w:pos="8306"/>
        </w:tabs>
      </w:pPr>
      <w:hyperlink w:anchor="_Toc766" w:history="1">
        <w:r>
          <w:rPr>
            <w:rFonts w:ascii="仿宋" w:eastAsia="仿宋" w:hAnsi="仿宋" w:cs="仿宋" w:hint="eastAsia"/>
            <w:lang w:eastAsia="zh-CN"/>
          </w:rPr>
          <w:t>(一)、技术创新方向与目标</w:t>
        </w:r>
        <w:r>
          <w:tab/>
        </w:r>
        <w:r>
          <w:fldChar w:fldCharType="begin"/>
        </w:r>
        <w:r>
          <w:instrText xml:space="preserve"> PAGEREF _Toc766 \h </w:instrText>
        </w:r>
        <w:r>
          <w:fldChar w:fldCharType="separate"/>
        </w:r>
        <w:r>
          <w:t>58</w:t>
        </w:r>
        <w:r>
          <w:fldChar w:fldCharType="end"/>
        </w:r>
      </w:hyperlink>
    </w:p>
    <w:p>
      <w:pPr>
        <w:pStyle w:val="TOC2"/>
        <w:tabs>
          <w:tab w:val="right" w:leader="dot" w:pos="8306"/>
        </w:tabs>
      </w:pPr>
      <w:hyperlink w:anchor="_Toc12313" w:history="1">
        <w:r>
          <w:rPr>
            <w:rFonts w:ascii="仿宋" w:eastAsia="仿宋" w:hAnsi="仿宋" w:cs="仿宋" w:hint="eastAsia"/>
            <w:lang w:eastAsia="zh-CN"/>
          </w:rPr>
          <w:t>(二)、产业升级路径与措施</w:t>
        </w:r>
        <w:r>
          <w:tab/>
        </w:r>
        <w:r>
          <w:fldChar w:fldCharType="begin"/>
        </w:r>
        <w:r>
          <w:instrText xml:space="preserve"> PAGEREF _Toc12313 \h </w:instrText>
        </w:r>
        <w:r>
          <w:fldChar w:fldCharType="separate"/>
        </w:r>
        <w:r>
          <w:t>59</w:t>
        </w:r>
        <w:r>
          <w:fldChar w:fldCharType="end"/>
        </w:r>
      </w:hyperlink>
    </w:p>
    <w:p>
      <w:pPr>
        <w:pStyle w:val="TOC1"/>
        <w:tabs>
          <w:tab w:val="right" w:leader="dot" w:pos="8306"/>
        </w:tabs>
      </w:pPr>
      <w:hyperlink w:anchor="_Toc23751" w:history="1">
        <w:r>
          <w:rPr>
            <w:rFonts w:ascii="仿宋" w:eastAsia="仿宋" w:hAnsi="仿宋" w:cs="仿宋" w:hint="eastAsia"/>
            <w:lang w:eastAsia="zh-CN"/>
          </w:rPr>
          <w:t>十一、项目实施与管理方案</w:t>
        </w:r>
        <w:r>
          <w:tab/>
        </w:r>
        <w:r>
          <w:fldChar w:fldCharType="begin"/>
        </w:r>
        <w:r>
          <w:instrText xml:space="preserve"> PAGEREF _Toc23751 \h </w:instrText>
        </w:r>
        <w:r>
          <w:fldChar w:fldCharType="separate"/>
        </w:r>
        <w:r>
          <w:t>60</w:t>
        </w:r>
        <w:r>
          <w:fldChar w:fldCharType="end"/>
        </w:r>
      </w:hyperlink>
    </w:p>
    <w:p>
      <w:pPr>
        <w:pStyle w:val="TOC2"/>
        <w:tabs>
          <w:tab w:val="right" w:leader="dot" w:pos="8306"/>
        </w:tabs>
      </w:pPr>
      <w:hyperlink w:anchor="_Toc16365" w:history="1">
        <w:r>
          <w:rPr>
            <w:rFonts w:ascii="仿宋" w:eastAsia="仿宋" w:hAnsi="仿宋" w:cs="仿宋" w:hint="eastAsia"/>
            <w:lang w:eastAsia="zh-CN"/>
          </w:rPr>
          <w:t>(一)、项目实施计划</w:t>
        </w:r>
        <w:r>
          <w:tab/>
        </w:r>
        <w:r>
          <w:fldChar w:fldCharType="begin"/>
        </w:r>
        <w:r>
          <w:instrText xml:space="preserve"> PAGEREF _Toc16365 \h </w:instrText>
        </w:r>
        <w:r>
          <w:fldChar w:fldCharType="separate"/>
        </w:r>
        <w:r>
          <w:t>60</w:t>
        </w:r>
        <w:r>
          <w:fldChar w:fldCharType="end"/>
        </w:r>
      </w:hyperlink>
    </w:p>
    <w:p>
      <w:pPr>
        <w:pStyle w:val="TOC2"/>
        <w:tabs>
          <w:tab w:val="right" w:leader="dot" w:pos="8306"/>
        </w:tabs>
      </w:pPr>
      <w:hyperlink w:anchor="_Toc2904" w:history="1">
        <w:r>
          <w:rPr>
            <w:rFonts w:ascii="仿宋" w:eastAsia="仿宋" w:hAnsi="仿宋" w:cs="仿宋" w:hint="eastAsia"/>
            <w:lang w:eastAsia="zh-CN"/>
          </w:rPr>
          <w:t>(二)、项目组织机构与职责</w:t>
        </w:r>
        <w:r>
          <w:tab/>
        </w:r>
        <w:r>
          <w:fldChar w:fldCharType="begin"/>
        </w:r>
        <w:r>
          <w:instrText xml:space="preserve"> PAGEREF _Toc2904 \h </w:instrText>
        </w:r>
        <w:r>
          <w:fldChar w:fldCharType="separate"/>
        </w:r>
        <w:r>
          <w:t>62</w:t>
        </w:r>
        <w:r>
          <w:fldChar w:fldCharType="end"/>
        </w:r>
      </w:hyperlink>
    </w:p>
    <w:p>
      <w:pPr>
        <w:pStyle w:val="TOC2"/>
        <w:tabs>
          <w:tab w:val="right" w:leader="dot" w:pos="8306"/>
        </w:tabs>
      </w:pPr>
      <w:hyperlink w:anchor="_Toc31028" w:history="1">
        <w:r>
          <w:rPr>
            <w:rFonts w:ascii="仿宋" w:eastAsia="仿宋" w:hAnsi="仿宋" w:cs="仿宋" w:hint="eastAsia"/>
            <w:lang w:eastAsia="zh-CN"/>
          </w:rPr>
          <w:t>(三)、项目管理与监控体系</w:t>
        </w:r>
        <w:r>
          <w:tab/>
        </w:r>
        <w:r>
          <w:fldChar w:fldCharType="begin"/>
        </w:r>
        <w:r>
          <w:instrText xml:space="preserve"> PAGEREF _Toc31028 \h </w:instrText>
        </w:r>
        <w:r>
          <w:fldChar w:fldCharType="separate"/>
        </w:r>
        <w:r>
          <w:t>64</w:t>
        </w:r>
        <w:r>
          <w:fldChar w:fldCharType="end"/>
        </w:r>
      </w:hyperlink>
    </w:p>
    <w:p>
      <w:pPr>
        <w:pStyle w:val="TOC1"/>
        <w:tabs>
          <w:tab w:val="right" w:leader="dot" w:pos="8306"/>
        </w:tabs>
      </w:pPr>
      <w:hyperlink w:anchor="_Toc29497" w:history="1">
        <w:r>
          <w:rPr>
            <w:rFonts w:ascii="仿宋" w:eastAsia="仿宋" w:hAnsi="仿宋" w:cs="仿宋" w:hint="eastAsia"/>
            <w:lang w:eastAsia="zh-CN"/>
          </w:rPr>
          <w:t>十二、项目质量与标准</w:t>
        </w:r>
        <w:r>
          <w:tab/>
        </w:r>
        <w:r>
          <w:fldChar w:fldCharType="begin"/>
        </w:r>
        <w:r>
          <w:instrText xml:space="preserve"> PAGEREF _Toc29497 \h </w:instrText>
        </w:r>
        <w:r>
          <w:fldChar w:fldCharType="separate"/>
        </w:r>
        <w:r>
          <w:t>66</w:t>
        </w:r>
        <w:r>
          <w:fldChar w:fldCharType="end"/>
        </w:r>
      </w:hyperlink>
    </w:p>
    <w:p>
      <w:pPr>
        <w:pStyle w:val="TOC2"/>
        <w:tabs>
          <w:tab w:val="right" w:leader="dot" w:pos="8306"/>
        </w:tabs>
      </w:pPr>
      <w:hyperlink w:anchor="_Toc24200" w:history="1">
        <w:r>
          <w:rPr>
            <w:rFonts w:ascii="仿宋" w:eastAsia="仿宋" w:hAnsi="仿宋" w:cs="仿宋" w:hint="eastAsia"/>
            <w:lang w:eastAsia="zh-CN"/>
          </w:rPr>
          <w:t>(一)、质量保障体系</w:t>
        </w:r>
        <w:r>
          <w:tab/>
        </w:r>
        <w:r>
          <w:fldChar w:fldCharType="begin"/>
        </w:r>
        <w:r>
          <w:instrText xml:space="preserve"> PAGEREF _Toc24200 \h </w:instrText>
        </w:r>
        <w:r>
          <w:fldChar w:fldCharType="separate"/>
        </w:r>
        <w:r>
          <w:t>66</w:t>
        </w:r>
        <w:r>
          <w:fldChar w:fldCharType="end"/>
        </w:r>
      </w:hyperlink>
    </w:p>
    <w:p>
      <w:pPr>
        <w:pStyle w:val="TOC2"/>
        <w:tabs>
          <w:tab w:val="right" w:leader="dot" w:pos="8306"/>
        </w:tabs>
      </w:pPr>
      <w:hyperlink w:anchor="_Toc25586" w:history="1">
        <w:r>
          <w:rPr>
            <w:rFonts w:ascii="仿宋" w:eastAsia="仿宋" w:hAnsi="仿宋" w:cs="仿宋" w:hint="eastAsia"/>
            <w:lang w:eastAsia="zh-CN"/>
          </w:rPr>
          <w:t>(二)、标准化作业流程</w:t>
        </w:r>
        <w:r>
          <w:tab/>
        </w:r>
        <w:r>
          <w:fldChar w:fldCharType="begin"/>
        </w:r>
        <w:r>
          <w:instrText xml:space="preserve"> PAGEREF _Toc25586 \h </w:instrText>
        </w:r>
        <w:r>
          <w:fldChar w:fldCharType="separate"/>
        </w:r>
        <w:r>
          <w:t>67</w:t>
        </w:r>
        <w:r>
          <w:fldChar w:fldCharType="end"/>
        </w:r>
      </w:hyperlink>
    </w:p>
    <w:p>
      <w:pPr>
        <w:pStyle w:val="TOC2"/>
        <w:tabs>
          <w:tab w:val="right" w:leader="dot" w:pos="8306"/>
        </w:tabs>
      </w:pPr>
      <w:hyperlink w:anchor="_Toc17251" w:history="1">
        <w:r>
          <w:rPr>
            <w:rFonts w:ascii="仿宋" w:eastAsia="仿宋" w:hAnsi="仿宋" w:cs="仿宋" w:hint="eastAsia"/>
            <w:lang w:eastAsia="zh-CN"/>
          </w:rPr>
          <w:t>(三)、质量监控与评估</w:t>
        </w:r>
        <w:r>
          <w:tab/>
        </w:r>
        <w:r>
          <w:fldChar w:fldCharType="begin"/>
        </w:r>
        <w:r>
          <w:instrText xml:space="preserve"> PAGEREF _Toc17251 \h </w:instrText>
        </w:r>
        <w:r>
          <w:fldChar w:fldCharType="separate"/>
        </w:r>
        <w:r>
          <w:t>69</w:t>
        </w:r>
        <w:r>
          <w:fldChar w:fldCharType="end"/>
        </w:r>
      </w:hyperlink>
    </w:p>
    <w:p>
      <w:pPr>
        <w:pStyle w:val="TOC2"/>
        <w:tabs>
          <w:tab w:val="right" w:leader="dot" w:pos="8306"/>
        </w:tabs>
      </w:pPr>
      <w:hyperlink w:anchor="_Toc17650" w:history="1">
        <w:r>
          <w:rPr>
            <w:rFonts w:ascii="仿宋" w:eastAsia="仿宋" w:hAnsi="仿宋" w:cs="仿宋" w:hint="eastAsia"/>
            <w:lang w:eastAsia="zh-CN"/>
          </w:rPr>
          <w:t>(四)、质量改进计划</w:t>
        </w:r>
        <w:r>
          <w:tab/>
        </w:r>
        <w:r>
          <w:fldChar w:fldCharType="begin"/>
        </w:r>
        <w:r>
          <w:instrText xml:space="preserve"> PAGEREF _Toc17650 \h </w:instrText>
        </w:r>
        <w:r>
          <w:fldChar w:fldCharType="separate"/>
        </w:r>
        <w:r>
          <w:t>70</w:t>
        </w:r>
        <w:r>
          <w:fldChar w:fldCharType="end"/>
        </w:r>
      </w:hyperlink>
    </w:p>
    <w:p>
      <w:pPr>
        <w:pStyle w:val="TOC1"/>
        <w:tabs>
          <w:tab w:val="right" w:leader="dot" w:pos="8306"/>
        </w:tabs>
      </w:pPr>
      <w:hyperlink w:anchor="_Toc21454" w:history="1">
        <w:r>
          <w:rPr>
            <w:rFonts w:ascii="仿宋" w:eastAsia="仿宋" w:hAnsi="仿宋" w:cs="仿宋" w:hint="eastAsia"/>
            <w:lang w:eastAsia="zh-CN"/>
          </w:rPr>
          <w:t>十三、合作与交流机制建立</w:t>
        </w:r>
        <w:r>
          <w:tab/>
        </w:r>
        <w:r>
          <w:fldChar w:fldCharType="begin"/>
        </w:r>
        <w:r>
          <w:instrText xml:space="preserve"> PAGEREF _Toc21454 \h </w:instrText>
        </w:r>
        <w:r>
          <w:fldChar w:fldCharType="separate"/>
        </w:r>
        <w:r>
          <w:t>71</w:t>
        </w:r>
        <w:r>
          <w:fldChar w:fldCharType="end"/>
        </w:r>
      </w:hyperlink>
    </w:p>
    <w:p>
      <w:pPr>
        <w:pStyle w:val="TOC2"/>
        <w:tabs>
          <w:tab w:val="right" w:leader="dot" w:pos="8306"/>
        </w:tabs>
      </w:pPr>
      <w:hyperlink w:anchor="_Toc21268" w:history="1">
        <w:r>
          <w:rPr>
            <w:rFonts w:ascii="仿宋" w:eastAsia="仿宋" w:hAnsi="仿宋" w:cs="仿宋" w:hint="eastAsia"/>
            <w:lang w:eastAsia="zh-CN"/>
          </w:rPr>
          <w:t>(一)、合作伙伴选择与合作方式</w:t>
        </w:r>
        <w:r>
          <w:tab/>
        </w:r>
        <w:r>
          <w:fldChar w:fldCharType="begin"/>
        </w:r>
        <w:r>
          <w:instrText xml:space="preserve"> PAGEREF _Toc21268 \h </w:instrText>
        </w:r>
        <w:r>
          <w:fldChar w:fldCharType="separate"/>
        </w:r>
        <w:r>
          <w:t>71</w:t>
        </w:r>
        <w:r>
          <w:fldChar w:fldCharType="end"/>
        </w:r>
      </w:hyperlink>
    </w:p>
    <w:p>
      <w:pPr>
        <w:pStyle w:val="TOC2"/>
        <w:tabs>
          <w:tab w:val="right" w:leader="dot" w:pos="8306"/>
        </w:tabs>
      </w:pPr>
      <w:hyperlink w:anchor="_Toc24160" w:history="1">
        <w:r>
          <w:rPr>
            <w:rFonts w:ascii="仿宋" w:eastAsia="仿宋" w:hAnsi="仿宋" w:cs="仿宋" w:hint="eastAsia"/>
            <w:lang w:eastAsia="zh-CN"/>
          </w:rPr>
          <w:t>(二)、交流与合作平台搭建</w:t>
        </w:r>
        <w:r>
          <w:tab/>
        </w:r>
        <w:r>
          <w:fldChar w:fldCharType="begin"/>
        </w:r>
        <w:r>
          <w:instrText xml:space="preserve"> PAGEREF _Toc24160 \h </w:instrText>
        </w:r>
        <w:r>
          <w:fldChar w:fldCharType="separate"/>
        </w:r>
        <w:r>
          <w:t>73</w:t>
        </w:r>
        <w:r>
          <w:fldChar w:fldCharType="end"/>
        </w:r>
      </w:hyperlink>
    </w:p>
    <w:p>
      <w:pPr>
        <w:pStyle w:val="TOC1"/>
        <w:tabs>
          <w:tab w:val="right" w:leader="dot" w:pos="8306"/>
        </w:tabs>
      </w:pPr>
      <w:hyperlink w:anchor="_Toc15122" w:history="1">
        <w:r>
          <w:rPr>
            <w:rFonts w:ascii="仿宋" w:eastAsia="仿宋" w:hAnsi="仿宋" w:cs="仿宋" w:hint="eastAsia"/>
            <w:lang w:eastAsia="zh-CN"/>
          </w:rPr>
          <w:t>十四、创新驱动与持续发展</w:t>
        </w:r>
        <w:r>
          <w:tab/>
        </w:r>
        <w:r>
          <w:fldChar w:fldCharType="begin"/>
        </w:r>
        <w:r>
          <w:instrText xml:space="preserve"> PAGEREF _Toc15122 \h </w:instrText>
        </w:r>
        <w:r>
          <w:fldChar w:fldCharType="separate"/>
        </w:r>
        <w:r>
          <w:t>74</w:t>
        </w:r>
        <w:r>
          <w:fldChar w:fldCharType="end"/>
        </w:r>
      </w:hyperlink>
    </w:p>
    <w:p>
      <w:pPr>
        <w:pStyle w:val="TOC2"/>
        <w:tabs>
          <w:tab w:val="right" w:leader="dot" w:pos="8306"/>
        </w:tabs>
      </w:pPr>
      <w:hyperlink w:anchor="_Toc7016" w:history="1">
        <w:r>
          <w:rPr>
            <w:rFonts w:ascii="仿宋" w:eastAsia="仿宋" w:hAnsi="仿宋" w:cs="仿宋" w:hint="eastAsia"/>
            <w:lang w:eastAsia="zh-CN"/>
          </w:rPr>
          <w:t>(一)、创新驱动战略实施</w:t>
        </w:r>
        <w:r>
          <w:tab/>
        </w:r>
        <w:r>
          <w:fldChar w:fldCharType="begin"/>
        </w:r>
        <w:r>
          <w:instrText xml:space="preserve"> PAGEREF _Toc7016 \h </w:instrText>
        </w:r>
        <w:r>
          <w:fldChar w:fldCharType="separate"/>
        </w:r>
        <w:r>
          <w:t>74</w:t>
        </w:r>
        <w:r>
          <w:fldChar w:fldCharType="end"/>
        </w:r>
      </w:hyperlink>
    </w:p>
    <w:p>
      <w:pPr>
        <w:pStyle w:val="TOC2"/>
        <w:tabs>
          <w:tab w:val="right" w:leader="dot" w:pos="8306"/>
        </w:tabs>
      </w:pPr>
      <w:hyperlink w:anchor="_Toc149" w:history="1">
        <w:r>
          <w:rPr>
            <w:rFonts w:ascii="仿宋" w:eastAsia="仿宋" w:hAnsi="仿宋" w:cs="仿宋" w:hint="eastAsia"/>
            <w:lang w:eastAsia="zh-CN"/>
          </w:rPr>
          <w:t>(二)、持续发展路径探索</w:t>
        </w:r>
        <w:r>
          <w:tab/>
        </w:r>
        <w:r>
          <w:fldChar w:fldCharType="begin"/>
        </w:r>
        <w:r>
          <w:instrText xml:space="preserve"> PAGEREF _Toc149 \h </w:instrText>
        </w:r>
        <w:r>
          <w:fldChar w:fldCharType="separate"/>
        </w:r>
        <w:r>
          <w:t>76</w:t>
        </w:r>
        <w:r>
          <w:fldChar w:fldCharType="end"/>
        </w:r>
      </w:hyperlink>
    </w:p>
    <w:p>
      <w:pPr>
        <w:pStyle w:val="TOC1"/>
        <w:tabs>
          <w:tab w:val="right" w:leader="dot" w:pos="8306"/>
        </w:tabs>
      </w:pPr>
      <w:hyperlink w:anchor="_Toc16951" w:history="1">
        <w:r>
          <w:rPr>
            <w:rFonts w:ascii="仿宋" w:eastAsia="仿宋" w:hAnsi="仿宋" w:cs="仿宋" w:hint="eastAsia"/>
            <w:lang w:eastAsia="zh-CN"/>
          </w:rPr>
          <w:t>十五、人力资源管理与开发</w:t>
        </w:r>
        <w:r>
          <w:tab/>
        </w:r>
        <w:r>
          <w:fldChar w:fldCharType="begin"/>
        </w:r>
        <w:r>
          <w:instrText xml:space="preserve"> PAGEREF _Toc16951 \h </w:instrText>
        </w:r>
        <w:r>
          <w:fldChar w:fldCharType="separate"/>
        </w:r>
        <w:r>
          <w:t>80</w:t>
        </w:r>
        <w:r>
          <w:fldChar w:fldCharType="end"/>
        </w:r>
      </w:hyperlink>
    </w:p>
    <w:p>
      <w:pPr>
        <w:pStyle w:val="TOC2"/>
        <w:tabs>
          <w:tab w:val="right" w:leader="dot" w:pos="8306"/>
        </w:tabs>
      </w:pPr>
      <w:hyperlink w:anchor="_Toc24263" w:history="1">
        <w:r>
          <w:rPr>
            <w:rFonts w:ascii="仿宋" w:eastAsia="仿宋" w:hAnsi="仿宋" w:cs="仿宋" w:hint="eastAsia"/>
            <w:lang w:eastAsia="zh-CN"/>
          </w:rPr>
          <w:t>(一)、人力资源规划</w:t>
        </w:r>
        <w:r>
          <w:tab/>
        </w:r>
        <w:r>
          <w:fldChar w:fldCharType="begin"/>
        </w:r>
        <w:r>
          <w:instrText xml:space="preserve"> PAGEREF _Toc24263 \h </w:instrText>
        </w:r>
        <w:r>
          <w:fldChar w:fldCharType="separate"/>
        </w:r>
        <w:r>
          <w:t>80</w:t>
        </w:r>
        <w:r>
          <w:fldChar w:fldCharType="end"/>
        </w:r>
      </w:hyperlink>
    </w:p>
    <w:p>
      <w:pPr>
        <w:pStyle w:val="TOC2"/>
        <w:tabs>
          <w:tab w:val="right" w:leader="dot" w:pos="8306"/>
        </w:tabs>
      </w:pPr>
      <w:hyperlink w:anchor="_Toc1506" w:history="1">
        <w:r>
          <w:rPr>
            <w:rFonts w:ascii="仿宋" w:eastAsia="仿宋" w:hAnsi="仿宋" w:cs="仿宋" w:hint="eastAsia"/>
            <w:lang w:eastAsia="zh-CN"/>
          </w:rPr>
          <w:t>(二)、人力资源开发与培训</w:t>
        </w:r>
        <w:r>
          <w:tab/>
        </w:r>
        <w:r>
          <w:fldChar w:fldCharType="begin"/>
        </w:r>
        <w:r>
          <w:instrText xml:space="preserve"> PAGEREF _Toc1506 \h </w:instrText>
        </w:r>
        <w:r>
          <w:fldChar w:fldCharType="separate"/>
        </w:r>
        <w:r>
          <w:t>82</w:t>
        </w:r>
        <w:r>
          <w:fldChar w:fldCharType="end"/>
        </w:r>
      </w:hyperlink>
    </w:p>
    <w:p>
      <w:pPr>
        <w:pStyle w:val="TOC1"/>
        <w:tabs>
          <w:tab w:val="right" w:leader="dot" w:pos="8306"/>
        </w:tabs>
      </w:pPr>
      <w:hyperlink w:anchor="_Toc30366" w:history="1">
        <w:r>
          <w:rPr>
            <w:rFonts w:ascii="仿宋" w:eastAsia="仿宋" w:hAnsi="仿宋" w:cs="仿宋" w:hint="eastAsia"/>
            <w:lang w:eastAsia="zh-CN"/>
          </w:rPr>
          <w:t>十六、项目施工方案</w:t>
        </w:r>
        <w:r>
          <w:tab/>
        </w:r>
        <w:r>
          <w:fldChar w:fldCharType="begin"/>
        </w:r>
        <w:r>
          <w:instrText xml:space="preserve"> PAGEREF _Toc30366 \h </w:instrText>
        </w:r>
        <w:r>
          <w:fldChar w:fldCharType="separate"/>
        </w:r>
        <w:r>
          <w:t>84</w:t>
        </w:r>
        <w:r>
          <w:fldChar w:fldCharType="end"/>
        </w:r>
      </w:hyperlink>
    </w:p>
    <w:p>
      <w:pPr>
        <w:pStyle w:val="TOC2"/>
        <w:tabs>
          <w:tab w:val="right" w:leader="dot" w:pos="8306"/>
        </w:tabs>
      </w:pPr>
      <w:hyperlink w:anchor="_Toc7417" w:history="1">
        <w:r>
          <w:rPr>
            <w:rFonts w:ascii="仿宋" w:eastAsia="仿宋" w:hAnsi="仿宋" w:cs="仿宋" w:hint="eastAsia"/>
            <w:lang w:eastAsia="zh-CN"/>
          </w:rPr>
          <w:t>(一)、施工组织设计</w:t>
        </w:r>
        <w:r>
          <w:tab/>
        </w:r>
        <w:r>
          <w:fldChar w:fldCharType="begin"/>
        </w:r>
        <w:r>
          <w:instrText xml:space="preserve"> PAGEREF _Toc7417 \h </w:instrText>
        </w:r>
        <w:r>
          <w:fldChar w:fldCharType="separate"/>
        </w:r>
        <w:r>
          <w:t>84</w:t>
        </w:r>
        <w:r>
          <w:fldChar w:fldCharType="end"/>
        </w:r>
      </w:hyperlink>
    </w:p>
    <w:p>
      <w:pPr>
        <w:pStyle w:val="TOC2"/>
        <w:tabs>
          <w:tab w:val="right" w:leader="dot" w:pos="8306"/>
        </w:tabs>
      </w:pPr>
      <w:hyperlink w:anchor="_Toc41" w:history="1">
        <w:r>
          <w:rPr>
            <w:rFonts w:ascii="仿宋" w:eastAsia="仿宋" w:hAnsi="仿宋" w:cs="仿宋" w:hint="eastAsia"/>
            <w:lang w:eastAsia="zh-CN"/>
          </w:rPr>
          <w:t>(二)、施工工艺与技术路线</w:t>
        </w:r>
        <w:r>
          <w:tab/>
        </w:r>
        <w:r>
          <w:fldChar w:fldCharType="begin"/>
        </w:r>
        <w:r>
          <w:instrText xml:space="preserve"> PAGEREF _Toc41 \h </w:instrText>
        </w:r>
        <w:r>
          <w:fldChar w:fldCharType="separate"/>
        </w:r>
        <w:r>
          <w:t>86</w:t>
        </w:r>
        <w:r>
          <w:fldChar w:fldCharType="end"/>
        </w:r>
      </w:hyperlink>
    </w:p>
    <w:p>
      <w:pPr>
        <w:pStyle w:val="TOC2"/>
        <w:tabs>
          <w:tab w:val="right" w:leader="dot" w:pos="8306"/>
        </w:tabs>
      </w:pPr>
      <w:hyperlink w:anchor="_Toc21504" w:history="1">
        <w:r>
          <w:rPr>
            <w:rFonts w:ascii="仿宋" w:eastAsia="仿宋" w:hAnsi="仿宋" w:cs="仿宋" w:hint="eastAsia"/>
            <w:lang w:eastAsia="zh-CN"/>
          </w:rPr>
          <w:t>(三)、关键节点施工计划</w:t>
        </w:r>
        <w:r>
          <w:tab/>
        </w:r>
        <w:r>
          <w:fldChar w:fldCharType="begin"/>
        </w:r>
        <w:r>
          <w:instrText xml:space="preserve"> PAGEREF _Toc21504 \h </w:instrText>
        </w:r>
        <w:r>
          <w:fldChar w:fldCharType="separate"/>
        </w:r>
        <w:r>
          <w:t>87</w:t>
        </w:r>
        <w:r>
          <w:fldChar w:fldCharType="end"/>
        </w:r>
      </w:hyperlink>
    </w:p>
    <w:p>
      <w:pPr>
        <w:pStyle w:val="TOC2"/>
        <w:tabs>
          <w:tab w:val="right" w:leader="dot" w:pos="8306"/>
        </w:tabs>
      </w:pPr>
      <w:hyperlink w:anchor="_Toc8112" w:history="1">
        <w:r>
          <w:rPr>
            <w:rFonts w:ascii="仿宋" w:eastAsia="仿宋" w:hAnsi="仿宋" w:cs="仿宋" w:hint="eastAsia"/>
            <w:lang w:eastAsia="zh-CN"/>
          </w:rPr>
          <w:t>(四)、施工现场管理</w:t>
        </w:r>
        <w:r>
          <w:tab/>
        </w:r>
        <w:r>
          <w:fldChar w:fldCharType="begin"/>
        </w:r>
        <w:r>
          <w:instrText xml:space="preserve"> PAGEREF _Toc8112 \h </w:instrText>
        </w:r>
        <w:r>
          <w:fldChar w:fldCharType="separate"/>
        </w:r>
        <w:r>
          <w:t>88</w:t>
        </w:r>
        <w:r>
          <w:fldChar w:fldCharType="end"/>
        </w:r>
      </w:hyperlink>
    </w:p>
    <w:p>
      <w:pPr>
        <w:pStyle w:val="TOC1"/>
        <w:tabs>
          <w:tab w:val="right" w:leader="dot" w:pos="8306"/>
        </w:tabs>
      </w:pPr>
      <w:hyperlink w:anchor="_Toc26803" w:history="1">
        <w:r>
          <w:rPr>
            <w:rFonts w:ascii="仿宋" w:eastAsia="仿宋" w:hAnsi="仿宋" w:cs="仿宋" w:hint="eastAsia"/>
            <w:lang w:eastAsia="zh-CN"/>
          </w:rPr>
          <w:t>十七、质量管理与控制</w:t>
        </w:r>
        <w:r>
          <w:tab/>
        </w:r>
        <w:r>
          <w:fldChar w:fldCharType="begin"/>
        </w:r>
        <w:r>
          <w:instrText xml:space="preserve"> PAGEREF _Toc26803 \h </w:instrText>
        </w:r>
        <w:r>
          <w:fldChar w:fldCharType="separate"/>
        </w:r>
        <w:r>
          <w:t>91</w:t>
        </w:r>
        <w:r>
          <w:fldChar w:fldCharType="end"/>
        </w:r>
      </w:hyperlink>
    </w:p>
    <w:p>
      <w:pPr>
        <w:pStyle w:val="TOC2"/>
        <w:tabs>
          <w:tab w:val="right" w:leader="dot" w:pos="8306"/>
        </w:tabs>
      </w:pPr>
      <w:hyperlink w:anchor="_Toc17507" w:history="1">
        <w:r>
          <w:rPr>
            <w:rFonts w:ascii="仿宋" w:eastAsia="仿宋" w:hAnsi="仿宋" w:cs="仿宋" w:hint="eastAsia"/>
            <w:lang w:eastAsia="zh-CN"/>
          </w:rPr>
          <w:t>(一)、质量管理体系建设</w:t>
        </w:r>
        <w:r>
          <w:tab/>
        </w:r>
        <w:r>
          <w:fldChar w:fldCharType="begin"/>
        </w:r>
        <w:r>
          <w:instrText xml:space="preserve"> PAGEREF _Toc17507 \h </w:instrText>
        </w:r>
        <w:r>
          <w:fldChar w:fldCharType="separate"/>
        </w:r>
        <w:r>
          <w:t>91</w:t>
        </w:r>
        <w:r>
          <w:fldChar w:fldCharType="end"/>
        </w:r>
      </w:hyperlink>
    </w:p>
    <w:p>
      <w:pPr>
        <w:pStyle w:val="TOC2"/>
        <w:tabs>
          <w:tab w:val="right" w:leader="dot" w:pos="8306"/>
        </w:tabs>
      </w:pPr>
      <w:hyperlink w:anchor="_Toc7254" w:history="1">
        <w:r>
          <w:rPr>
            <w:rFonts w:ascii="仿宋" w:eastAsia="仿宋" w:hAnsi="仿宋" w:cs="仿宋" w:hint="eastAsia"/>
            <w:lang w:eastAsia="zh-CN"/>
          </w:rPr>
          <w:t>(二)、质量控制措施</w:t>
        </w:r>
        <w:r>
          <w:tab/>
        </w:r>
        <w:r>
          <w:fldChar w:fldCharType="begin"/>
        </w:r>
        <w:r>
          <w:instrText xml:space="preserve"> PAGEREF _Toc7254 \h </w:instrText>
        </w:r>
        <w:r>
          <w:fldChar w:fldCharType="separate"/>
        </w:r>
        <w:r>
          <w:t>92</w:t>
        </w:r>
        <w:r>
          <w:fldChar w:fldCharType="end"/>
        </w:r>
      </w:hyperlink>
    </w:p>
    <w:p>
      <w:pPr>
        <w:pStyle w:val="TOC1"/>
        <w:tabs>
          <w:tab w:val="right" w:leader="dot" w:pos="8306"/>
        </w:tabs>
      </w:pPr>
      <w:hyperlink w:anchor="_Toc26088" w:history="1">
        <w:r>
          <w:rPr>
            <w:rFonts w:ascii="仿宋" w:eastAsia="仿宋" w:hAnsi="仿宋" w:cs="仿宋" w:hint="eastAsia"/>
            <w:lang w:eastAsia="zh-CN"/>
          </w:rPr>
          <w:t>十八、成果转化与推广应用</w:t>
        </w:r>
        <w:r>
          <w:tab/>
        </w:r>
        <w:r>
          <w:fldChar w:fldCharType="begin"/>
        </w:r>
        <w:r>
          <w:instrText xml:space="preserve"> PAGEREF _Toc26088 \h </w:instrText>
        </w:r>
        <w:r>
          <w:fldChar w:fldCharType="separate"/>
        </w:r>
        <w:r>
          <w:t>93</w:t>
        </w:r>
        <w:r>
          <w:fldChar w:fldCharType="end"/>
        </w:r>
      </w:hyperlink>
    </w:p>
    <w:p>
      <w:pPr>
        <w:pStyle w:val="TOC2"/>
        <w:tabs>
          <w:tab w:val="right" w:leader="dot" w:pos="8306"/>
        </w:tabs>
      </w:pPr>
      <w:hyperlink w:anchor="_Toc7585" w:history="1">
        <w:r>
          <w:rPr>
            <w:rFonts w:ascii="仿宋" w:eastAsia="仿宋" w:hAnsi="仿宋" w:cs="仿宋" w:hint="eastAsia"/>
            <w:lang w:eastAsia="zh-CN"/>
          </w:rPr>
          <w:t>(一)、成果转化策略制定</w:t>
        </w:r>
        <w:r>
          <w:tab/>
        </w:r>
        <w:r>
          <w:fldChar w:fldCharType="begin"/>
        </w:r>
        <w:r>
          <w:instrText xml:space="preserve"> PAGEREF _Toc7585 \h </w:instrText>
        </w:r>
        <w:r>
          <w:fldChar w:fldCharType="separate"/>
        </w:r>
        <w:r>
          <w:t>93</w:t>
        </w:r>
        <w:r>
          <w:fldChar w:fldCharType="end"/>
        </w:r>
      </w:hyperlink>
    </w:p>
    <w:p>
      <w:pPr>
        <w:pStyle w:val="TOC2"/>
        <w:tabs>
          <w:tab w:val="right" w:leader="dot" w:pos="8306"/>
        </w:tabs>
      </w:pPr>
      <w:hyperlink w:anchor="_Toc24340" w:history="1">
        <w:r>
          <w:rPr>
            <w:rFonts w:ascii="仿宋" w:eastAsia="仿宋" w:hAnsi="仿宋" w:cs="仿宋" w:hint="eastAsia"/>
            <w:lang w:eastAsia="zh-CN"/>
          </w:rPr>
          <w:t>(二)、成果推广应用方案</w:t>
        </w:r>
        <w:r>
          <w:tab/>
        </w:r>
        <w:r>
          <w:fldChar w:fldCharType="begin"/>
        </w:r>
        <w:r>
          <w:instrText xml:space="preserve"> PAGEREF _Toc24340 \h </w:instrText>
        </w:r>
        <w:r>
          <w:fldChar w:fldCharType="separate"/>
        </w:r>
        <w:r>
          <w:t>95</w:t>
        </w:r>
        <w:r>
          <w:fldChar w:fldCharType="end"/>
        </w:r>
      </w:hyperlink>
    </w:p>
    <w:p>
      <w:pPr>
        <w:pStyle w:val="TOC1"/>
        <w:tabs>
          <w:tab w:val="right" w:leader="dot" w:pos="8306"/>
        </w:tabs>
      </w:pPr>
      <w:hyperlink w:anchor="_Toc12051" w:history="1">
        <w:r>
          <w:rPr>
            <w:rFonts w:ascii="仿宋" w:eastAsia="仿宋" w:hAnsi="仿宋" w:cs="仿宋" w:hint="eastAsia"/>
            <w:lang w:eastAsia="zh-CN"/>
          </w:rPr>
          <w:t>十九、法律法规与政策遵循</w:t>
        </w:r>
        <w:r>
          <w:tab/>
        </w:r>
        <w:r>
          <w:fldChar w:fldCharType="begin"/>
        </w:r>
        <w:r>
          <w:instrText xml:space="preserve"> PAGEREF _Toc12051 \h </w:instrText>
        </w:r>
        <w:r>
          <w:fldChar w:fldCharType="separate"/>
        </w:r>
        <w:r>
          <w:t>96</w:t>
        </w:r>
        <w:r>
          <w:fldChar w:fldCharType="end"/>
        </w:r>
      </w:hyperlink>
    </w:p>
    <w:p>
      <w:pPr>
        <w:pStyle w:val="TOC2"/>
        <w:tabs>
          <w:tab w:val="right" w:leader="dot" w:pos="8306"/>
        </w:tabs>
      </w:pPr>
      <w:hyperlink w:anchor="_Toc22402" w:history="1">
        <w:r>
          <w:rPr>
            <w:rFonts w:ascii="仿宋" w:eastAsia="仿宋" w:hAnsi="仿宋" w:cs="仿宋" w:hint="eastAsia"/>
            <w:lang w:eastAsia="zh-CN"/>
          </w:rPr>
          <w:t>(一)、法律法规遵守</w:t>
        </w:r>
        <w:r>
          <w:tab/>
        </w:r>
        <w:r>
          <w:fldChar w:fldCharType="begin"/>
        </w:r>
        <w:r>
          <w:instrText xml:space="preserve"> PAGEREF _Toc22402 \h </w:instrText>
        </w:r>
        <w:r>
          <w:fldChar w:fldCharType="separate"/>
        </w:r>
        <w:r>
          <w:t>96</w:t>
        </w:r>
        <w:r>
          <w:fldChar w:fldCharType="end"/>
        </w:r>
      </w:hyperlink>
    </w:p>
    <w:p>
      <w:pPr>
        <w:pStyle w:val="TOC2"/>
        <w:tabs>
          <w:tab w:val="right" w:leader="dot" w:pos="8306"/>
        </w:tabs>
      </w:pPr>
      <w:hyperlink w:anchor="_Toc21664" w:history="1">
        <w:r>
          <w:rPr>
            <w:rFonts w:ascii="仿宋" w:eastAsia="仿宋" w:hAnsi="仿宋" w:cs="仿宋" w:hint="eastAsia"/>
            <w:lang w:eastAsia="zh-CN"/>
          </w:rPr>
          <w:t>(二)、政策导向与利用</w:t>
        </w:r>
        <w:r>
          <w:tab/>
        </w:r>
        <w:r>
          <w:fldChar w:fldCharType="begin"/>
        </w:r>
        <w:r>
          <w:instrText xml:space="preserve"> PAGEREF _Toc21664 \h </w:instrText>
        </w:r>
        <w:r>
          <w:fldChar w:fldCharType="separate"/>
        </w:r>
        <w:r>
          <w:t>97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4984"/>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32739"/>
      <w:r>
        <w:rPr>
          <w:rFonts w:ascii="仿宋" w:eastAsia="仿宋" w:hAnsi="仿宋" w:cs="仿宋" w:hint="eastAsia"/>
          <w:sz w:val="28"/>
          <w:lang w:eastAsia="zh-CN"/>
        </w:rPr>
        <w:t>一、血液制品项目概论</w:t>
      </w:r>
      <w:bookmarkEnd w:id="2"/>
    </w:p>
    <w:p>
      <w:pPr>
        <w:pStyle w:val="Heading2"/>
        <w:rPr>
          <w:rFonts w:ascii="仿宋" w:eastAsia="仿宋" w:hAnsi="仿宋" w:cs="仿宋" w:hint="eastAsia"/>
          <w:lang w:eastAsia="zh-CN"/>
        </w:rPr>
      </w:pPr>
      <w:bookmarkStart w:id="3" w:name="_Toc24254"/>
      <w:r>
        <w:rPr>
          <w:rFonts w:ascii="仿宋" w:eastAsia="仿宋" w:hAnsi="仿宋" w:cs="仿宋" w:hint="eastAsia"/>
          <w:lang w:eastAsia="zh-CN"/>
        </w:rPr>
        <w:t>(一)、项目申报单位概况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血液制品项目的申报单位是“XXX实业发展公司”，这是一家在其所处行业内备受尊敬的企业。公司自成立以来，通过其在血液制品项目中表现出的创新精神和卓越执行力，在市场上赢得了显著的地位。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该公司的法定代表人秦XX，在血液制品项目及其他多个行业领域中都有着显著的贡献。秦XX以其出色的领导才能和敏锐的商业洞察力，带领公司在血液制品项目等多个领域实现了持续的成长和成功。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XXX实业发展公司，成立于[具体年份]，是血液制品项目的重要合作伙伴。公司专注于[行业名称]领域，以创新作为驱动力，不断推动技术进步和市场扩张。在血液制品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血液制品项目中展现了强劲的增长和稳定的财务表现。公司通过有效的策略，在血液制品项目中扩大了其市场份额并增强了盈利能力。同时，公司积极承担社会责任，参与各类社会公益项目，增强了其在血液制品项目中的品牌形象和社会影响力。</w:t>
      </w:r>
    </w:p>
    <w:p>
      <w:pPr>
        <w:pStyle w:val="Heading2"/>
        <w:ind w:firstLine="560" w:firstLineChars="200"/>
        <w:rPr>
          <w:rFonts w:ascii="仿宋" w:eastAsia="仿宋" w:hAnsi="仿宋" w:cs="仿宋" w:hint="eastAsia"/>
          <w:sz w:val="28"/>
          <w:lang w:eastAsia="zh-CN"/>
        </w:rPr>
      </w:pPr>
      <w:bookmarkStart w:id="4" w:name="_Toc1804"/>
      <w:r>
        <w:rPr>
          <w:rFonts w:ascii="仿宋" w:eastAsia="仿宋" w:hAnsi="仿宋" w:cs="仿宋" w:hint="eastAsia"/>
          <w:sz w:val="28"/>
          <w:lang w:eastAsia="zh-CN"/>
        </w:rPr>
        <w:t>(二)、项目概况</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具体工艺技术描述，如“先进的半导体制造工艺”]，这种技术在提高生产效率、降低能耗方面具有显著优势。同时，项目还将应用[另一项技术，如“自动化装配线”]，以保证产品质量和生产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(七) 项目建设期限和进度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项目的建设预计将在[开始年份]至[结束年份]之间完成，分为三个主要阶段：准备阶段（[具体时间范围]），建设阶段（[具体时间范围]）和试运行阶段（[具体时间范围]）。每个阶段都设有明确的目标和时间表。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(八) 主要建设内容和规模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主要建设内容包括一座[具体规模]的生产车间，一座[规模]的仓储设施，以及配套的办公区域。生产车间将配备[具体设备或技术]，以满足大规模生产需求，而仓储设施则设计为支持高效的物料管理和产品分发。</w:t>
      </w:r>
    </w:p>
    <w:p>
      <w:pPr>
        <w:ind w:firstLine="560" w:firstLineChars="200"/>
        <w:rPr>
          <w:rFonts w:ascii="仿宋" w:eastAsia="仿宋" w:hAnsi="仿宋" w:cs="仿宋" w:hint="eastAsia"/>
          <w:sz w:val="28"/>
        </w:rPr>
      </w:pPr>
      <w:r>
        <w:rPr>
          <w:rFonts w:ascii="仿宋" w:eastAsia="仿宋" w:hAnsi="仿宋" w:cs="仿宋" w:hint="eastAsia"/>
          <w:sz w:val="28"/>
          <w:lang w:eastAsia="zh-CN"/>
        </w:rPr>
        <w:t>(九) 设备方案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设备方案中包括了高精度的[具体机械名称，如“自动装配机”]、[另一种设备，如“测试和质量控制设备”]等关键设备。所有设备的选择将根据其性能、效率和成本效益进行，以确保项目在技术上的先进性和经济上的可行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综上所述，XXX项目展示了其在[特定行业或领域]领域的前瞻性和创新性。项目的成功不仅将增强xxx 实业发展公司在市场上的竞争地位，还预期对整个行业产生积极影响，推动[行业名称]领域的技术进步和可持续发展。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血液制品项目的实施也将带来一系列的社会和环境效益。项目的环保性产品设计和节能生产工艺，预计将减少资源消耗和环境影响，符合全球日益增长的环保需求。同时，项目的实施还预计将在当地创造就业机会，促进经济增长，为地方社区带来长期的社会和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在项目的未来发展中，xxx 实业发展公司计划继续投资于技术创新和市场拓展，确保血液制品项目能够持续领先于行业发展趋势。公司将进一步深化与政府、行业协会及其他关键合作伙伴的关系，以提高项目的实施效率和影响力。同时，公司将持续关注项目在可持续性和社会责任方面的表现，确保其长期符合企业的核心价值和社会责任目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总而言之，XXX项目不仅是xxx</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实业发展公司在[行业名称]领域的一个重要战略项目，也是公司对创新、可持续发展和社会责任的承诺的体现。项目的成功将为公司、行业乃至整个社会带来深远的正面影响。</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27634"/>
      <w:r>
        <w:rPr>
          <w:rFonts w:ascii="仿宋" w:eastAsia="仿宋" w:hAnsi="仿宋" w:cs="仿宋" w:hint="eastAsia"/>
          <w:sz w:val="28"/>
          <w:lang w:eastAsia="zh-CN"/>
        </w:rPr>
        <w:t>二、发展规划、产业政策和行业准入分析</w:t>
      </w:r>
      <w:bookmarkEnd w:id="5"/>
    </w:p>
    <w:p>
      <w:pPr>
        <w:pStyle w:val="Heading2"/>
        <w:rPr>
          <w:rFonts w:ascii="仿宋" w:eastAsia="仿宋" w:hAnsi="仿宋" w:cs="仿宋" w:hint="eastAsia"/>
          <w:lang w:eastAsia="zh-CN"/>
        </w:rPr>
      </w:pPr>
      <w:bookmarkStart w:id="6" w:name="_Toc24194"/>
      <w:r>
        <w:rPr>
          <w:rFonts w:ascii="仿宋" w:eastAsia="仿宋" w:hAnsi="仿宋" w:cs="仿宋" w:hint="eastAsia"/>
          <w:lang w:eastAsia="zh-CN"/>
        </w:rPr>
        <w:t>(一)、发展规划分析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7" w:name="_Toc13050"/>
      <w:r>
        <w:rPr>
          <w:rFonts w:ascii="仿宋" w:eastAsia="仿宋" w:hAnsi="仿宋" w:cs="仿宋" w:hint="eastAsia"/>
          <w:sz w:val="28"/>
          <w:lang w:eastAsia="zh-CN"/>
        </w:rPr>
        <w:t>(二)、产业政策分析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通过参与这些政策倡议，项目不仅可以提高其在社会责任方面的表现，还能增强其在行业内的影响力。</w:t>
      </w:r>
    </w:p>
    <w:p>
      <w:pPr>
        <w:pStyle w:val="Heading2"/>
        <w:ind w:firstLine="560" w:firstLineChars="200"/>
        <w:rPr>
          <w:rFonts w:ascii="仿宋" w:eastAsia="仿宋" w:hAnsi="仿宋" w:cs="仿宋" w:hint="eastAsia"/>
          <w:sz w:val="28"/>
          <w:lang w:eastAsia="zh-CN"/>
        </w:rPr>
      </w:pPr>
      <w:bookmarkStart w:id="8" w:name="_Toc16718"/>
      <w:r>
        <w:rPr>
          <w:rFonts w:ascii="仿宋" w:eastAsia="仿宋" w:hAnsi="仿宋" w:cs="仿宋" w:hint="eastAsia"/>
          <w:sz w:val="28"/>
          <w:lang w:eastAsia="zh-CN"/>
        </w:rPr>
        <w:t>(三)、行业准入分析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一、血液制品项目的市场准入条件分析</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血液制品项目而言，市场准入条件首先取决于政策法规环境。政府对于[行业名称]领域的法规，如环保标准、税收政策、和技术使用规范，直接影响血液制品项目的运营和成本结构。例如，若政府针对使用可再生能源的企业提供税收优惠，这将对血液制品项目的财务规划产生重要影响。同时，考虑经济环境和消费者偏好的变化对血液制品项目市场潜力的影响也至关重要。因此，市场准入策略需综合考虑这些因素，以确保项目的适应性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二、血液制品项目的行业规范与合规性要求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血液制品项目来说，遵守行业规范和合规性要求是确保项目顺利进行的基础。这包括遵循质量控制标准、安全规定、数据保护法规等。例如，若血液制品项目涉及数据处理，须严格遵守相关的数据保护法规。此外，行业内部的自律规范，如产品标准和服务流程，也对于提升血液制品项目在行业内的认可度和竞争力至关重要。项目管理团队必须不断更新策略，以应对行业规范和法规的变化，确保血液制品项目的长期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三、血液制品项目的竞争格局和战略定位</w:t>
      </w:r>
    </w:p>
    <w:p>
      <w:pPr>
        <w:ind w:firstLine="560" w:firstLineChars="200"/>
        <w:rPr>
          <w:rFonts w:ascii="仿宋" w:eastAsia="仿宋" w:hAnsi="仿宋" w:cs="仿宋" w:hint="eastAsia"/>
          <w:sz w:val="28"/>
        </w:rPr>
      </w:pPr>
      <w:r>
        <w:rPr>
          <w:rFonts w:ascii="仿宋" w:eastAsia="仿宋" w:hAnsi="仿宋" w:cs="仿宋" w:hint="eastAsia"/>
          <w:sz w:val="28"/>
          <w:lang w:eastAsia="zh-CN"/>
        </w:rPr>
        <w:t>在血液制品项目的发展规划中，理解行业的竞争格局对于制定有效的市场策略极为关键。这包括分析主要竞争对手的市场地位、优势及其业务模式。血液制品项目面临的竞争对手可能包括大型成熟企业和创新型初创公司，各自采取不同的市场策略。因此，血液制品项目需精确地定位自己的市场策略，如专注于产品创新、客户服务或成本效率，以在竞争中占据优势。通过深入的市场和竞争分析，血液制品项目可以更有效地进入市场并实现可持续发展。</w:t>
      </w:r>
    </w:p>
    <w:p>
      <w:pPr>
        <w:pStyle w:val="Heading1"/>
        <w:ind w:firstLine="560" w:firstLineChars="200"/>
        <w:rPr>
          <w:rFonts w:ascii="仿宋" w:eastAsia="仿宋" w:hAnsi="仿宋" w:cs="仿宋" w:hint="eastAsia"/>
          <w:sz w:val="28"/>
          <w:lang w:eastAsia="zh-CN"/>
        </w:rPr>
      </w:pPr>
      <w:bookmarkStart w:id="9" w:name="_Toc649"/>
      <w:r>
        <w:rPr>
          <w:rFonts w:ascii="仿宋" w:eastAsia="仿宋" w:hAnsi="仿宋" w:cs="仿宋" w:hint="eastAsia"/>
          <w:sz w:val="28"/>
          <w:lang w:eastAsia="zh-CN"/>
        </w:rPr>
        <w:t>三、经济影响分析</w:t>
      </w:r>
      <w:bookmarkEnd w:id="9"/>
    </w:p>
    <w:p>
      <w:pPr>
        <w:pStyle w:val="Heading2"/>
        <w:rPr>
          <w:rFonts w:ascii="仿宋" w:eastAsia="仿宋" w:hAnsi="仿宋" w:cs="仿宋" w:hint="eastAsia"/>
          <w:lang w:eastAsia="zh-CN"/>
        </w:rPr>
      </w:pPr>
      <w:bookmarkStart w:id="10" w:name="_Toc3038"/>
      <w:r>
        <w:rPr>
          <w:rFonts w:ascii="仿宋" w:eastAsia="仿宋" w:hAnsi="仿宋" w:cs="仿宋" w:hint="eastAsia"/>
          <w:lang w:eastAsia="zh-CN"/>
        </w:rPr>
        <w:t>(一)、经济费用效益或费用效果分析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https://d.book118.com/315341321240011110</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血液制品项目可行性建设方案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血液制品项目可行性建设方案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血液制品项目可行性建设方案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血液制品项目可行性建设方案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血液制品项目可行性建设方案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血液制品项目可行性建设方案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血液制品项目可行性建设方案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血液制品项目可行性建设方案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血液制品项目可行性建设方案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血液制品项目可行性建设方案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血液制品项目可行性建设方案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血液制品项目可行性建设方案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B63013E"/>
    <w:rsid w:val="1B63013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315341321240011110"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2024-02-02T20:41:00Z</dcterms:created>
  <dcterms:modified xsi:type="dcterms:W3CDTF">2024-02-02T20:41:50Z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15298D2F045649B58C5094EFA74CF808_11</vt:lpwstr>
  </property>
  <property fmtid="{D5CDD505-2E9C-101B-9397-08002B2CF9AE}" pid="3" name="KSOProductBuildVer">
    <vt:lpwstr>2052-12.1.0.16250</vt:lpwstr>
  </property>
</Properties>
</file>