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在接零保护系统中，任何时候都应保证工作零线与保护零线的(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畅通</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靠近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  )表由固定的线圈.可转动的铁芯及转轴.游丝.指针.机械调零机构等组成。</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产生直流高压的半波整流电路中,高压整流硅堆的额定参数主要有额定反峰电压和(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额定开断电流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额定负荷电流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额定整流电流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电路处于( )状态时,电路中的电流会因为过大而造成损坏电源.烧毁导线,甚至造成火灾等严重事故。</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高压进户线的进户管口对地距离应不小于(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4.5m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对电机各绕组的绝缘检查，要求是:电动机每1KV工作电压，绝缘电阻(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遮栏高度不低于(  )m,底部离地不应超过0.1m。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两个正弦量为u1=36sin(314t+120°)V,u2=36sin(628t+30°)V,则有(  )。</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u1超前u290°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u2比u1超前90°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不能判断相位差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预装式( )箱式变电站由于变压器室散热条件相对较差,变压器容量宜控制在()。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200kVA及以下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500kVA及以下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1000kVA及以下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Ⅰ类电动工具的绝缘电阻要求不低于(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若被测机械的转向改变，则交流测速发电机的输出电压(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频率改变</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大小改变</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相位改变90°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相位改变180°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熄灭直流电弧，常采取的途径是(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窄缝灭弧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使电弧拉长和强冷的方法</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使电弧扩散</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复合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10kV及以下线路与35kV线路同杆架设时,导线间的垂直距离不就小于(  )m。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M7120型平面磨床的冷却泵电动机，要求当砂轮电动机起动后才能起动，这种方式属于(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多地控制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联锁控制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手持电动工具按其绝缘和防触电性能可分为(  )类。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四类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下列现象中,可判定是接触不良的是(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日光灯启动困难</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灯泡忽明忽暗</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灯泡不亮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  )是企业诚实守信的内在要求。</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维护企业信誉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增加职工福利</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注重经济效益</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开展员工培训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X62W电气线路中采用了完备的电气连锁措施，主轴与工作台工作的先后顺序是:(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工作台快速移动后，主轴启动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工作台启动后，主轴才能启动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主轴启动后，工作台才能启动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工作台和主轴同时启动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对电机各绕组的绝缘检查，要求是:电动机每1KV工作电压，绝缘电阻(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直流电机的主磁场是指(  )产生的磁场。</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主磁极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换向极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移动式设备的移动电源线应采用(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聚乙烯绝缘双绞软线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聚乙烯绝缘护套线阻燃型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聚乙烯绝缘软铜线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橡套软电缆或聚乙烯护套软电缆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顺磁性物质的相对磁导率μr的大小为(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μr＜1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μr＞1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μr＝1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μr≤1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电力电缆不得过负荷运行，在事故情况下，10kV以下电缆只允许连续(  )运行。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从降压变压器把电力送到配电变压器或将配电变压器的电力送到用电单位的线路都属于(  )线路。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架空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输电</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人体触电时(  )部位触及带电体使通过心脏的电流最大。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右手到双脚</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左手到双脚</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右手到左手</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左脚到右脚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当电压过高时，电动机可能(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不能起动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绝缘老化加快</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反转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电气设备外壳接地属于(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对电感意义的叙述，(  )的说法不正确。</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线圈中的自感电动势为零时，线圈的电感为零</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电感是线圈的固有参数</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电感的大小决定于线圈的几何尺寸和介质的磁导率</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电感反映了线圈产生自感电动势的能力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电缆线路中有锡焊中间接头时，当电力电缆发生短路，其接头温度不宜超过(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在供电线中，分别采用(  )三种颜色表达L1(  ).L2(B).L3(C)。</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红.绿.黄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绿.黄.红</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绿.红.黄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电压继电器的线圈(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匝数多而导线粗</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匝数多而导线细</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匝数少而导线粗</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匝数少而导线细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电压互感器绕组结构特点是(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一次绕组匝数少</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二次绕组匝数多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一次绕组匝数多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下列有关电器元件的文字.图形符号表述错误的是(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交流电路中，欧姆定律表达式正确的是(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I＝Um/R</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I＝U/Z</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i＝U/Z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安全措施的设置与设备的停送电操作应由(  )人进行。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防雷装置的引下线一般采用圆钢或扁钢,如用钢绞线,其截面积不应小于(  )mm2。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对于低压配电网，配电容量在100KW以下时，设备保护接地的接地电阻不应超过(  )Ω。</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当温度升高时，二极管的反向饱和电流将(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都有可能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电流互感器二次侧接地是为了(  ).</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测量用;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节省导线.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在有分布式电源接入的低压配电网上工作,宜(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采取停电工作方式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采取带电工作方式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使用低压工作票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使用第二种工作票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对气体放电灯供电的三相四线制照明线路，其零线截面为相线的(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特低电压限值是指在任何条件下,任意两导体之间出现的( )电压值。</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中间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用于10kV电压等级时,绝缘隔板的厚度不得小于( )mm。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人体的不同部分{如皮肤.血液.肌肉及关节等}对电流呈现的阻抗称为(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表皮电阻;</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人体电阻.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海上平台发电机组的台数和容量应能保证其中(  )容量的一台发电机损坏或停止工作时，仍能保证对生产作业和生活用的电气设备供电。</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中等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运用的电气设备按有关安全规程，其外壳应有什么防护办法?(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维护性接零或接地</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防锈漆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静电防护的措施比较多.下面常用又行之有效的可消除设备外壳静电的方法是(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串接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做人工接地体，圆钢与钢管(或角钢)焊接时，搭接长度为圆钢直径的6倍，且至少(  )长面焊接。</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1个；</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2个；</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3个；</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在TN系统中,相线与保护零线回路的阻抗应符合保护接零的要求,单相短路电流应大于低压断路器瞬时动作电流脱扣器整定电流的(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1.5倍</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2.5倍</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3.5倍</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继电保护的( )是指电力系统发生故障时，保护装置仅将故障元件切除，而使非故障元件仍能正常运行，以尽量缩小停电范围的一种性能。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可靠性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速动性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若反馈到输入端的是直流量，则称为直流负反馈，它能稳定(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直流负载线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基极偏置电流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集电极电压</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静态工作点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若要产生振荡频率高度稳定的矩形波，应采用(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十进制计数器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单稳态触发器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施密特触发器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石英晶体多谐振荡器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多台电动机在起动时应(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按容量从大到小逐台起动;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任意逐台起动;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按容量从小到大逐台起动;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按位置顺序起动.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在巡视检查断路器时，应检查断路器金属外壳(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接地良好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使用材料合理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焊接工艺良好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结构是否合理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  )的绝缘强度不能承受电气设备或线路的作业电压,只能起加强根本安全用具的维护效果。</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辅佐安全用具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三相异步电动机工作时，其电磁转矩是由(  )与转子电流共同作用产生的。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定子电流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旋转磁场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转子电压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轻瓦斯动作后，(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跳开变压器高压侧断路器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跳开变压器低压侧断路器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只发信号，不跳开关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中性点接地，设备外壳接中性线的运行方式叫(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接地或接零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使用( )电能表不仅能考核用户的平均功率因数，而且更能有效地控制用户无功补偿的合理性。</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双向计度无功；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三相三线无功；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三相四线无功；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一只带止逆器的无功。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电缆在室内敷设时，应尽量明敷。电缆穿墙或穿楼板时应穿管，管内径不应小于电缆外径的(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对于长期不使用的示波器，至少(  )个月通电一次。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《劳动防护用品监督管理规定》生产经营单位应当督促.教育从业人员正确佩戴和使用(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劳动防护用品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检测工具</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检测仪表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一般金属导体具有正温度系数，当环境温度升高时，电阻值将(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  )是登杆作业时必备的保护用具，无论用登高板或脚扣都要用其配合使用。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梯子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  )系统，相与地之间通过电弧形成的连接视为短路。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中性点经消弧线圈接地</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运行中FN1-10型高压负荷开关在检修时,使用2500VMΩ表,测绝缘电阻应不小于(  )MΩ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携带型短路接地线属于(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多谐振荡器是一种常用的产生(  )的电路。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矩形脉冲</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方波脉冲</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锯齿波脉冲</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尖脉冲</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https://d.book118.com/316001045224010103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16001045224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