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镍粉系列行业相关公司设立可行性研究报告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9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_Toc24490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_Toc1534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3" w:history="1">
        <w:r>
          <w:rPr>
            <w:rFonts w:ascii="仿宋" w:eastAsia="仿宋" w:hAnsi="仿宋" w:cs="仿宋" w:hint="eastAsia"/>
            <w:lang w:eastAsia="zh-CN"/>
          </w:rPr>
          <w:t>(一)、镍粉系列项目选址原则</w:t>
        </w:r>
        <w:r>
          <w:tab/>
        </w:r>
        <w:r>
          <w:fldChar w:fldCharType="begin"/>
        </w:r>
        <w:r>
          <w:instrText xml:space="preserve"> PAGEREF _Toc7543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_Toc9312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_Toc8596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_Toc18014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5" w:history="1">
        <w:r>
          <w:rPr>
            <w:rFonts w:ascii="仿宋" w:eastAsia="仿宋" w:hAnsi="仿宋" w:cs="仿宋" w:hint="eastAsia"/>
            <w:lang w:eastAsia="zh-CN"/>
          </w:rPr>
          <w:t>(五)、镍粉系列项目选址综合评价</w:t>
        </w:r>
        <w:r>
          <w:tab/>
        </w:r>
        <w:r>
          <w:fldChar w:fldCharType="begin"/>
        </w:r>
        <w:r>
          <w:instrText xml:space="preserve"> PAGEREF _Toc19525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2" w:history="1">
        <w:r>
          <w:rPr>
            <w:rFonts w:ascii="仿宋" w:eastAsia="仿宋" w:hAnsi="仿宋" w:cs="仿宋" w:hint="eastAsia"/>
            <w:lang w:eastAsia="zh-CN"/>
          </w:rPr>
          <w:t>二、镍粉系列项目概况</w:t>
        </w:r>
        <w:r>
          <w:tab/>
        </w:r>
        <w:r>
          <w:fldChar w:fldCharType="begin"/>
        </w:r>
        <w:r>
          <w:instrText xml:space="preserve"> PAGEREF _Toc16752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_Toc25148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" w:history="1">
        <w:r>
          <w:rPr>
            <w:rFonts w:ascii="仿宋" w:eastAsia="仿宋" w:hAnsi="仿宋" w:cs="仿宋" w:hint="eastAsia"/>
            <w:lang w:eastAsia="zh-CN"/>
          </w:rPr>
          <w:t>(二)、镍粉系列项目提出的理由</w:t>
        </w:r>
        <w:r>
          <w:tab/>
        </w:r>
        <w:r>
          <w:fldChar w:fldCharType="begin"/>
        </w:r>
        <w:r>
          <w:instrText xml:space="preserve"> PAGEREF _Toc30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3" w:history="1">
        <w:r>
          <w:rPr>
            <w:rFonts w:ascii="仿宋" w:eastAsia="仿宋" w:hAnsi="仿宋" w:cs="仿宋" w:hint="eastAsia"/>
            <w:lang w:eastAsia="zh-CN"/>
          </w:rPr>
          <w:t>(三)、镍粉系列项目选址</w:t>
        </w:r>
        <w:r>
          <w:tab/>
        </w:r>
        <w:r>
          <w:fldChar w:fldCharType="begin"/>
        </w:r>
        <w:r>
          <w:instrText xml:space="preserve"> PAGEREF _Toc25113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_Toc5105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_Toc5891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1" w:history="1">
        <w:r>
          <w:rPr>
            <w:rFonts w:ascii="仿宋" w:eastAsia="仿宋" w:hAnsi="仿宋" w:cs="仿宋" w:hint="eastAsia"/>
            <w:lang w:eastAsia="zh-CN"/>
          </w:rPr>
          <w:t>(六)、镍粉系列项目投资</w:t>
        </w:r>
        <w:r>
          <w:tab/>
        </w:r>
        <w:r>
          <w:fldChar w:fldCharType="begin"/>
        </w:r>
        <w:r>
          <w:instrText xml:space="preserve"> PAGEREF _Toc9261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1" w:history="1">
        <w:r>
          <w:rPr>
            <w:rFonts w:ascii="仿宋" w:eastAsia="仿宋" w:hAnsi="仿宋" w:cs="仿宋" w:hint="eastAsia"/>
            <w:lang w:eastAsia="zh-CN"/>
          </w:rPr>
          <w:t>(七)、镍粉系列项目进度规划</w:t>
        </w:r>
        <w:r>
          <w:tab/>
        </w:r>
        <w:r>
          <w:fldChar w:fldCharType="begin"/>
        </w:r>
        <w:r>
          <w:instrText xml:space="preserve"> PAGEREF _Toc22781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9" w:history="1">
        <w:r>
          <w:rPr>
            <w:rFonts w:ascii="仿宋" w:eastAsia="仿宋" w:hAnsi="仿宋" w:cs="仿宋" w:hint="eastAsia"/>
            <w:lang w:eastAsia="zh-CN"/>
          </w:rPr>
          <w:t>(九)、镍粉系列项目综合评价</w:t>
        </w:r>
        <w:r>
          <w:tab/>
        </w:r>
        <w:r>
          <w:fldChar w:fldCharType="begin"/>
        </w:r>
        <w:r>
          <w:instrText xml:space="preserve"> PAGEREF _Toc12509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_Toc1474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_Toc30147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_Toc23984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_Toc9784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_Toc29309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_Toc30974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67" w:history="1">
        <w:r>
          <w:rPr>
            <w:rFonts w:ascii="仿宋" w:eastAsia="仿宋" w:hAnsi="仿宋" w:cs="仿宋" w:hint="eastAsia"/>
            <w:lang w:eastAsia="zh-CN"/>
          </w:rPr>
          <w:t>五、镍粉系列筹建公司基本信息</w:t>
        </w:r>
        <w:r>
          <w:tab/>
        </w:r>
        <w:r>
          <w:fldChar w:fldCharType="begin"/>
        </w:r>
        <w:r>
          <w:instrText xml:space="preserve"> PAGEREF _Toc29467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_Toc17494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_Toc6304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_Toc28612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_Toc10883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_Toc17715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_Toc12816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7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_Toc7074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4" w:history="1">
        <w:r>
          <w:rPr>
            <w:rFonts w:ascii="仿宋" w:eastAsia="仿宋" w:hAnsi="仿宋" w:cs="仿宋" w:hint="eastAsia"/>
            <w:lang w:eastAsia="zh-CN"/>
          </w:rPr>
          <w:t>(一)、镍粉系列项目背景分析</w:t>
        </w:r>
        <w:r>
          <w:tab/>
        </w:r>
        <w:r>
          <w:fldChar w:fldCharType="begin"/>
        </w:r>
        <w:r>
          <w:instrText xml:space="preserve"> PAGEREF _Toc22944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8" w:history="1">
        <w:r>
          <w:rPr>
            <w:rFonts w:ascii="仿宋" w:eastAsia="仿宋" w:hAnsi="仿宋" w:cs="仿宋" w:hint="eastAsia"/>
            <w:lang w:eastAsia="zh-CN"/>
          </w:rPr>
          <w:t>(二)、镍粉系列项目建设必要性分析</w:t>
        </w:r>
        <w:r>
          <w:tab/>
        </w:r>
        <w:r>
          <w:fldChar w:fldCharType="begin"/>
        </w:r>
        <w:r>
          <w:instrText xml:space="preserve"> PAGEREF _Toc19958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_Toc19121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_Toc22843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_Toc10647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_Toc26120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_Toc24031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30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_Toc28300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_Toc29893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_Toc15368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_Toc4200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_Toc11520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_Toc24272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_Toc26977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_Toc13512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2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_Toc28952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_Toc7790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_Toc21968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_Toc32490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_Toc11654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9" w:history="1">
        <w:r>
          <w:rPr>
            <w:rFonts w:ascii="仿宋" w:eastAsia="仿宋" w:hAnsi="仿宋" w:cs="仿宋" w:hint="eastAsia"/>
            <w:lang w:eastAsia="zh-CN"/>
          </w:rPr>
          <w:t>(五)、镍粉系列项目总投资</w:t>
        </w:r>
        <w:r>
          <w:tab/>
        </w:r>
        <w:r>
          <w:fldChar w:fldCharType="begin"/>
        </w:r>
        <w:r>
          <w:instrText xml:space="preserve"> PAGEREF _Toc7399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_Toc12887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5" w:history="1">
        <w:r>
          <w:rPr>
            <w:rFonts w:ascii="仿宋" w:eastAsia="仿宋" w:hAnsi="仿宋" w:cs="仿宋" w:hint="eastAsia"/>
            <w:lang w:eastAsia="zh-CN"/>
          </w:rPr>
          <w:t>九、镍粉系列项目风险分析</w:t>
        </w:r>
        <w:r>
          <w:tab/>
        </w:r>
        <w:r>
          <w:fldChar w:fldCharType="begin"/>
        </w:r>
        <w:r>
          <w:instrText xml:space="preserve"> PAGEREF _Toc1975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0" w:history="1">
        <w:r>
          <w:rPr>
            <w:rFonts w:ascii="仿宋" w:eastAsia="仿宋" w:hAnsi="仿宋" w:cs="仿宋" w:hint="eastAsia"/>
            <w:lang w:eastAsia="zh-CN"/>
          </w:rPr>
          <w:t>(一)、镍粉系列项目风险分析</w:t>
        </w:r>
        <w:r>
          <w:tab/>
        </w:r>
        <w:r>
          <w:fldChar w:fldCharType="begin"/>
        </w:r>
        <w:r>
          <w:instrText xml:space="preserve"> PAGEREF _Toc17720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7" w:history="1">
        <w:r>
          <w:rPr>
            <w:rFonts w:ascii="仿宋" w:eastAsia="仿宋" w:hAnsi="仿宋" w:cs="仿宋" w:hint="eastAsia"/>
            <w:lang w:eastAsia="zh-CN"/>
          </w:rPr>
          <w:t>(二)、镍粉系列项目风险对策</w:t>
        </w:r>
        <w:r>
          <w:tab/>
        </w:r>
        <w:r>
          <w:fldChar w:fldCharType="begin"/>
        </w:r>
        <w:r>
          <w:instrText xml:space="preserve"> PAGEREF _Toc6087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_Toc19336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_Toc6325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_Toc11461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_Toc16640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5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_Toc32035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_Toc25792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_Toc10361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83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_Toc26383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_Toc25019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_Toc4960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8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_Toc27838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_Toc27003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_Toc23035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_Toc9352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5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_Toc16425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_Toc19738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7" w:history="1">
        <w:r>
          <w:rPr>
            <w:rFonts w:ascii="仿宋" w:eastAsia="仿宋" w:hAnsi="仿宋" w:cs="仿宋" w:hint="eastAsia"/>
            <w:lang w:eastAsia="zh-CN"/>
          </w:rPr>
          <w:t>(二)、合作镍粉系列项目</w:t>
        </w:r>
        <w:r>
          <w:tab/>
        </w:r>
        <w:r>
          <w:fldChar w:fldCharType="begin"/>
        </w:r>
        <w:r>
          <w:instrText xml:space="preserve"> PAGEREF _Toc20917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_Toc8394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1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_Toc16201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5" w:history="1">
        <w:r>
          <w:rPr>
            <w:rFonts w:ascii="仿宋" w:eastAsia="仿宋" w:hAnsi="仿宋" w:cs="仿宋" w:hint="eastAsia"/>
            <w:lang w:eastAsia="zh-CN"/>
          </w:rPr>
          <w:t>(一)、社会责任镍粉系列项目</w:t>
        </w:r>
        <w:r>
          <w:tab/>
        </w:r>
        <w:r>
          <w:fldChar w:fldCharType="begin"/>
        </w:r>
        <w:r>
          <w:instrText xml:space="preserve"> PAGEREF _Toc6465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_Toc8428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_Toc26471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49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34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543"/>
      <w:r>
        <w:rPr>
          <w:rFonts w:ascii="仿宋" w:eastAsia="仿宋" w:hAnsi="仿宋" w:cs="仿宋" w:hint="eastAsia"/>
          <w:lang w:eastAsia="zh-CN"/>
        </w:rPr>
        <w:t>(一)、镍粉系列项目选址原则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镍粉系列项目选址是决定工业镍粉系列项目成败的关键因素之一。根据现行政策，镍粉系列项目选址必须符合一系列要求，以确保城乡建设、环境保护和资源利用的协调。以下是一些关于镍粉系列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镍粉系列项目选址必须与当地城乡建设总体规划相一致。它应该符合工业镍粉系列项目占地使用规划的要求，并与大气污染防治、水资源和自然生态保护政策相协调。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镍粉系列项目选址应避开自然保护区、风景名胜区、生活饮用水源地和其他特别需要保护的敏感性目标。这有助于维护自然环境的完整性和生态系统的稳定。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https://d.book118.com/316021210112010051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镍粉系列行业相关公司设立可行性研究报告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镍粉系列行业相关公司设立可行性研究报告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镍粉系列行业相关公司设立可行性研究报告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镍粉系列行业相关公司设立可行性研究报告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镍粉系列行业相关公司设立可行性研究报告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602121011201005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2024-02-10T05:57:00Z</dcterms:created>
  <dcterms:modified xsi:type="dcterms:W3CDTF">2024-02-10T05:57:30Z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E3ACBE6F857647158E6F39B9B5D8016A_11</vt:lpwstr>
  </property>
  <property fmtid="{D5CDD505-2E9C-101B-9397-08002B2CF9AE}" pid="3" name="KSOProductBuildVer">
    <vt:lpwstr>2052-12.1.0.16250</vt:lpwstr>
  </property>
</Properties>
</file>