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科幻片项目规划设计纲要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833" w:history="1">
        <w:r>
          <w:rPr>
            <w:rFonts w:ascii="仿宋" w:eastAsia="仿宋" w:hAnsi="仿宋" w:cs="仿宋" w:hint="eastAsia"/>
            <w:lang w:eastAsia="zh-CN"/>
          </w:rPr>
          <w:t>前言</w:t>
        </w:r>
        <w:r>
          <w:tab/>
        </w:r>
        <w:r>
          <w:fldChar w:fldCharType="begin"/>
        </w:r>
        <w:r>
          <w:instrText xml:space="preserve"> PAGEREF _Toc14833 \h </w:instrText>
        </w:r>
        <w:r>
          <w:fldChar w:fldCharType="separate"/>
        </w:r>
        <w:r>
          <w:t>3</w:t>
        </w:r>
        <w:r>
          <w:fldChar w:fldCharType="end"/>
        </w:r>
      </w:hyperlink>
    </w:p>
    <w:p>
      <w:pPr>
        <w:pStyle w:val="TOC1"/>
        <w:tabs>
          <w:tab w:val="right" w:leader="dot" w:pos="8306"/>
        </w:tabs>
      </w:pPr>
      <w:hyperlink w:anchor="_Toc17658" w:history="1">
        <w:r>
          <w:rPr>
            <w:rFonts w:ascii="仿宋" w:eastAsia="仿宋" w:hAnsi="仿宋" w:cs="仿宋" w:hint="eastAsia"/>
            <w:lang w:eastAsia="zh-CN"/>
          </w:rPr>
          <w:t>一、科幻片项目土建工程</w:t>
        </w:r>
        <w:r>
          <w:tab/>
        </w:r>
        <w:r>
          <w:fldChar w:fldCharType="begin"/>
        </w:r>
        <w:r>
          <w:instrText xml:space="preserve"> PAGEREF _Toc17658 \h </w:instrText>
        </w:r>
        <w:r>
          <w:fldChar w:fldCharType="separate"/>
        </w:r>
        <w:r>
          <w:t>3</w:t>
        </w:r>
        <w:r>
          <w:fldChar w:fldCharType="end"/>
        </w:r>
      </w:hyperlink>
    </w:p>
    <w:p>
      <w:pPr>
        <w:pStyle w:val="TOC2"/>
        <w:tabs>
          <w:tab w:val="right" w:leader="dot" w:pos="8306"/>
        </w:tabs>
      </w:pPr>
      <w:hyperlink w:anchor="_Toc8741" w:history="1">
        <w:r>
          <w:rPr>
            <w:rFonts w:ascii="仿宋" w:eastAsia="仿宋" w:hAnsi="仿宋" w:cs="仿宋" w:hint="eastAsia"/>
            <w:lang w:eastAsia="zh-CN"/>
          </w:rPr>
          <w:t>(一)、建筑工程设计原则</w:t>
        </w:r>
        <w:r>
          <w:tab/>
        </w:r>
        <w:r>
          <w:fldChar w:fldCharType="begin"/>
        </w:r>
        <w:r>
          <w:instrText xml:space="preserve"> PAGEREF _Toc8741 \h </w:instrText>
        </w:r>
        <w:r>
          <w:fldChar w:fldCharType="separate"/>
        </w:r>
        <w:r>
          <w:t>3</w:t>
        </w:r>
        <w:r>
          <w:fldChar w:fldCharType="end"/>
        </w:r>
      </w:hyperlink>
    </w:p>
    <w:p>
      <w:pPr>
        <w:pStyle w:val="TOC2"/>
        <w:tabs>
          <w:tab w:val="right" w:leader="dot" w:pos="8306"/>
        </w:tabs>
      </w:pPr>
      <w:hyperlink w:anchor="_Toc4163" w:history="1">
        <w:r>
          <w:rPr>
            <w:rFonts w:ascii="仿宋" w:eastAsia="仿宋" w:hAnsi="仿宋" w:cs="仿宋" w:hint="eastAsia"/>
            <w:lang w:eastAsia="zh-CN"/>
          </w:rPr>
          <w:t>(二)、土建工程设计年限及安全等级</w:t>
        </w:r>
        <w:r>
          <w:tab/>
        </w:r>
        <w:r>
          <w:fldChar w:fldCharType="begin"/>
        </w:r>
        <w:r>
          <w:instrText xml:space="preserve"> PAGEREF _Toc4163 \h </w:instrText>
        </w:r>
        <w:r>
          <w:fldChar w:fldCharType="separate"/>
        </w:r>
        <w:r>
          <w:t>4</w:t>
        </w:r>
        <w:r>
          <w:fldChar w:fldCharType="end"/>
        </w:r>
      </w:hyperlink>
    </w:p>
    <w:p>
      <w:pPr>
        <w:pStyle w:val="TOC2"/>
        <w:tabs>
          <w:tab w:val="right" w:leader="dot" w:pos="8306"/>
        </w:tabs>
      </w:pPr>
      <w:hyperlink w:anchor="_Toc29624" w:history="1">
        <w:r>
          <w:rPr>
            <w:rFonts w:ascii="仿宋" w:eastAsia="仿宋" w:hAnsi="仿宋" w:cs="仿宋" w:hint="eastAsia"/>
            <w:lang w:eastAsia="zh-CN"/>
          </w:rPr>
          <w:t>(三)、建筑工程设计总体要求</w:t>
        </w:r>
        <w:r>
          <w:tab/>
        </w:r>
        <w:r>
          <w:fldChar w:fldCharType="begin"/>
        </w:r>
        <w:r>
          <w:instrText xml:space="preserve"> PAGEREF _Toc29624 \h </w:instrText>
        </w:r>
        <w:r>
          <w:fldChar w:fldCharType="separate"/>
        </w:r>
        <w:r>
          <w:t>5</w:t>
        </w:r>
        <w:r>
          <w:fldChar w:fldCharType="end"/>
        </w:r>
      </w:hyperlink>
    </w:p>
    <w:p>
      <w:pPr>
        <w:pStyle w:val="TOC2"/>
        <w:tabs>
          <w:tab w:val="right" w:leader="dot" w:pos="8306"/>
        </w:tabs>
      </w:pPr>
      <w:hyperlink w:anchor="_Toc17368" w:history="1">
        <w:r>
          <w:rPr>
            <w:rFonts w:ascii="仿宋" w:eastAsia="仿宋" w:hAnsi="仿宋" w:cs="仿宋" w:hint="eastAsia"/>
            <w:lang w:eastAsia="zh-CN"/>
          </w:rPr>
          <w:t>(四)、土建工程建设指标</w:t>
        </w:r>
        <w:r>
          <w:tab/>
        </w:r>
        <w:r>
          <w:fldChar w:fldCharType="begin"/>
        </w:r>
        <w:r>
          <w:instrText xml:space="preserve"> PAGEREF _Toc17368 \h </w:instrText>
        </w:r>
        <w:r>
          <w:fldChar w:fldCharType="separate"/>
        </w:r>
        <w:r>
          <w:t>6</w:t>
        </w:r>
        <w:r>
          <w:fldChar w:fldCharType="end"/>
        </w:r>
      </w:hyperlink>
    </w:p>
    <w:p>
      <w:pPr>
        <w:pStyle w:val="TOC1"/>
        <w:tabs>
          <w:tab w:val="right" w:leader="dot" w:pos="8306"/>
        </w:tabs>
      </w:pPr>
      <w:hyperlink w:anchor="_Toc6187" w:history="1">
        <w:r>
          <w:rPr>
            <w:rFonts w:ascii="仿宋" w:eastAsia="仿宋" w:hAnsi="仿宋" w:cs="仿宋" w:hint="eastAsia"/>
            <w:lang w:eastAsia="zh-CN"/>
          </w:rPr>
          <w:t>二、科幻片项目建设单位说明</w:t>
        </w:r>
        <w:r>
          <w:tab/>
        </w:r>
        <w:r>
          <w:fldChar w:fldCharType="begin"/>
        </w:r>
        <w:r>
          <w:instrText xml:space="preserve"> PAGEREF _Toc6187 \h </w:instrText>
        </w:r>
        <w:r>
          <w:fldChar w:fldCharType="separate"/>
        </w:r>
        <w:r>
          <w:t>6</w:t>
        </w:r>
        <w:r>
          <w:fldChar w:fldCharType="end"/>
        </w:r>
      </w:hyperlink>
    </w:p>
    <w:p>
      <w:pPr>
        <w:pStyle w:val="TOC2"/>
        <w:tabs>
          <w:tab w:val="right" w:leader="dot" w:pos="8306"/>
        </w:tabs>
      </w:pPr>
      <w:hyperlink w:anchor="_Toc28813" w:history="1">
        <w:r>
          <w:rPr>
            <w:rFonts w:ascii="仿宋" w:eastAsia="仿宋" w:hAnsi="仿宋" w:cs="仿宋" w:hint="eastAsia"/>
            <w:lang w:eastAsia="zh-CN"/>
          </w:rPr>
          <w:t>(一)、科幻片项目承办单位基本情况</w:t>
        </w:r>
        <w:r>
          <w:tab/>
        </w:r>
        <w:r>
          <w:fldChar w:fldCharType="begin"/>
        </w:r>
        <w:r>
          <w:instrText xml:space="preserve"> PAGEREF _Toc28813 \h </w:instrText>
        </w:r>
        <w:r>
          <w:fldChar w:fldCharType="separate"/>
        </w:r>
        <w:r>
          <w:t>6</w:t>
        </w:r>
        <w:r>
          <w:fldChar w:fldCharType="end"/>
        </w:r>
      </w:hyperlink>
    </w:p>
    <w:p>
      <w:pPr>
        <w:pStyle w:val="TOC2"/>
        <w:tabs>
          <w:tab w:val="right" w:leader="dot" w:pos="8306"/>
        </w:tabs>
      </w:pPr>
      <w:hyperlink w:anchor="_Toc15624" w:history="1">
        <w:r>
          <w:rPr>
            <w:rFonts w:ascii="仿宋" w:eastAsia="仿宋" w:hAnsi="仿宋" w:cs="仿宋" w:hint="eastAsia"/>
            <w:lang w:eastAsia="zh-CN"/>
          </w:rPr>
          <w:t>(二)、公司经济效益分析</w:t>
        </w:r>
        <w:r>
          <w:tab/>
        </w:r>
        <w:r>
          <w:fldChar w:fldCharType="begin"/>
        </w:r>
        <w:r>
          <w:instrText xml:space="preserve"> PAGEREF _Toc15624 \h </w:instrText>
        </w:r>
        <w:r>
          <w:fldChar w:fldCharType="separate"/>
        </w:r>
        <w:r>
          <w:t>7</w:t>
        </w:r>
        <w:r>
          <w:fldChar w:fldCharType="end"/>
        </w:r>
      </w:hyperlink>
    </w:p>
    <w:p>
      <w:pPr>
        <w:pStyle w:val="TOC1"/>
        <w:tabs>
          <w:tab w:val="right" w:leader="dot" w:pos="8306"/>
        </w:tabs>
      </w:pPr>
      <w:hyperlink w:anchor="_Toc5535" w:history="1">
        <w:r>
          <w:rPr>
            <w:rFonts w:ascii="仿宋" w:eastAsia="仿宋" w:hAnsi="仿宋" w:cs="仿宋" w:hint="eastAsia"/>
            <w:lang w:eastAsia="zh-CN"/>
          </w:rPr>
          <w:t>三、产品规划分析</w:t>
        </w:r>
        <w:r>
          <w:tab/>
        </w:r>
        <w:r>
          <w:fldChar w:fldCharType="begin"/>
        </w:r>
        <w:r>
          <w:instrText xml:space="preserve"> PAGEREF _Toc5535 \h </w:instrText>
        </w:r>
        <w:r>
          <w:fldChar w:fldCharType="separate"/>
        </w:r>
        <w:r>
          <w:t>8</w:t>
        </w:r>
        <w:r>
          <w:fldChar w:fldCharType="end"/>
        </w:r>
      </w:hyperlink>
    </w:p>
    <w:p>
      <w:pPr>
        <w:pStyle w:val="TOC2"/>
        <w:tabs>
          <w:tab w:val="right" w:leader="dot" w:pos="8306"/>
        </w:tabs>
      </w:pPr>
      <w:hyperlink w:anchor="_Toc21750" w:history="1">
        <w:r>
          <w:rPr>
            <w:rFonts w:ascii="仿宋" w:eastAsia="仿宋" w:hAnsi="仿宋" w:cs="仿宋" w:hint="eastAsia"/>
            <w:lang w:eastAsia="zh-CN"/>
          </w:rPr>
          <w:t>(一)、产品规划</w:t>
        </w:r>
        <w:r>
          <w:tab/>
        </w:r>
        <w:r>
          <w:fldChar w:fldCharType="begin"/>
        </w:r>
        <w:r>
          <w:instrText xml:space="preserve"> PAGEREF _Toc21750 \h </w:instrText>
        </w:r>
        <w:r>
          <w:fldChar w:fldCharType="separate"/>
        </w:r>
        <w:r>
          <w:t>8</w:t>
        </w:r>
        <w:r>
          <w:fldChar w:fldCharType="end"/>
        </w:r>
      </w:hyperlink>
    </w:p>
    <w:p>
      <w:pPr>
        <w:pStyle w:val="TOC2"/>
        <w:tabs>
          <w:tab w:val="right" w:leader="dot" w:pos="8306"/>
        </w:tabs>
      </w:pPr>
      <w:hyperlink w:anchor="_Toc29199" w:history="1">
        <w:r>
          <w:rPr>
            <w:rFonts w:ascii="仿宋" w:eastAsia="仿宋" w:hAnsi="仿宋" w:cs="仿宋" w:hint="eastAsia"/>
            <w:lang w:eastAsia="zh-CN"/>
          </w:rPr>
          <w:t>(二)、建设规模</w:t>
        </w:r>
        <w:r>
          <w:tab/>
        </w:r>
        <w:r>
          <w:fldChar w:fldCharType="begin"/>
        </w:r>
        <w:r>
          <w:instrText xml:space="preserve"> PAGEREF _Toc29199 \h </w:instrText>
        </w:r>
        <w:r>
          <w:fldChar w:fldCharType="separate"/>
        </w:r>
        <w:r>
          <w:t>9</w:t>
        </w:r>
        <w:r>
          <w:fldChar w:fldCharType="end"/>
        </w:r>
      </w:hyperlink>
    </w:p>
    <w:p>
      <w:pPr>
        <w:pStyle w:val="TOC1"/>
        <w:tabs>
          <w:tab w:val="right" w:leader="dot" w:pos="8306"/>
        </w:tabs>
      </w:pPr>
      <w:hyperlink w:anchor="_Toc9750" w:history="1">
        <w:r>
          <w:rPr>
            <w:rFonts w:ascii="仿宋" w:eastAsia="仿宋" w:hAnsi="仿宋" w:cs="仿宋" w:hint="eastAsia"/>
            <w:lang w:eastAsia="zh-CN"/>
          </w:rPr>
          <w:t>四、科幻片项目概论</w:t>
        </w:r>
        <w:r>
          <w:tab/>
        </w:r>
        <w:r>
          <w:fldChar w:fldCharType="begin"/>
        </w:r>
        <w:r>
          <w:instrText xml:space="preserve"> PAGEREF _Toc9750 \h </w:instrText>
        </w:r>
        <w:r>
          <w:fldChar w:fldCharType="separate"/>
        </w:r>
        <w:r>
          <w:t>10</w:t>
        </w:r>
        <w:r>
          <w:fldChar w:fldCharType="end"/>
        </w:r>
      </w:hyperlink>
    </w:p>
    <w:p>
      <w:pPr>
        <w:pStyle w:val="TOC2"/>
        <w:tabs>
          <w:tab w:val="right" w:leader="dot" w:pos="8306"/>
        </w:tabs>
      </w:pPr>
      <w:hyperlink w:anchor="_Toc20987" w:history="1">
        <w:r>
          <w:rPr>
            <w:rFonts w:ascii="仿宋" w:eastAsia="仿宋" w:hAnsi="仿宋" w:cs="仿宋" w:hint="eastAsia"/>
            <w:lang w:eastAsia="zh-CN"/>
          </w:rPr>
          <w:t>(一)、科幻片项目概况</w:t>
        </w:r>
        <w:r>
          <w:tab/>
        </w:r>
        <w:r>
          <w:fldChar w:fldCharType="begin"/>
        </w:r>
        <w:r>
          <w:instrText xml:space="preserve"> PAGEREF _Toc20987 \h </w:instrText>
        </w:r>
        <w:r>
          <w:fldChar w:fldCharType="separate"/>
        </w:r>
        <w:r>
          <w:t>10</w:t>
        </w:r>
        <w:r>
          <w:fldChar w:fldCharType="end"/>
        </w:r>
      </w:hyperlink>
    </w:p>
    <w:p>
      <w:pPr>
        <w:pStyle w:val="TOC2"/>
        <w:tabs>
          <w:tab w:val="right" w:leader="dot" w:pos="8306"/>
        </w:tabs>
      </w:pPr>
      <w:hyperlink w:anchor="_Toc30860" w:history="1">
        <w:r>
          <w:rPr>
            <w:rFonts w:ascii="仿宋" w:eastAsia="仿宋" w:hAnsi="仿宋" w:cs="仿宋" w:hint="eastAsia"/>
            <w:lang w:eastAsia="zh-CN"/>
          </w:rPr>
          <w:t>(二)、科幻片项目目标</w:t>
        </w:r>
        <w:r>
          <w:tab/>
        </w:r>
        <w:r>
          <w:fldChar w:fldCharType="begin"/>
        </w:r>
        <w:r>
          <w:instrText xml:space="preserve"> PAGEREF _Toc30860 \h </w:instrText>
        </w:r>
        <w:r>
          <w:fldChar w:fldCharType="separate"/>
        </w:r>
        <w:r>
          <w:t>12</w:t>
        </w:r>
        <w:r>
          <w:fldChar w:fldCharType="end"/>
        </w:r>
      </w:hyperlink>
    </w:p>
    <w:p>
      <w:pPr>
        <w:pStyle w:val="TOC2"/>
        <w:tabs>
          <w:tab w:val="right" w:leader="dot" w:pos="8306"/>
        </w:tabs>
      </w:pPr>
      <w:hyperlink w:anchor="_Toc16267" w:history="1">
        <w:r>
          <w:rPr>
            <w:rFonts w:ascii="仿宋" w:eastAsia="仿宋" w:hAnsi="仿宋" w:cs="仿宋" w:hint="eastAsia"/>
            <w:lang w:eastAsia="zh-CN"/>
          </w:rPr>
          <w:t>(三)、科幻片项目提出的理由</w:t>
        </w:r>
        <w:r>
          <w:tab/>
        </w:r>
        <w:r>
          <w:fldChar w:fldCharType="begin"/>
        </w:r>
        <w:r>
          <w:instrText xml:space="preserve"> PAGEREF _Toc16267 \h </w:instrText>
        </w:r>
        <w:r>
          <w:fldChar w:fldCharType="separate"/>
        </w:r>
        <w:r>
          <w:t>13</w:t>
        </w:r>
        <w:r>
          <w:fldChar w:fldCharType="end"/>
        </w:r>
      </w:hyperlink>
    </w:p>
    <w:p>
      <w:pPr>
        <w:pStyle w:val="TOC2"/>
        <w:tabs>
          <w:tab w:val="right" w:leader="dot" w:pos="8306"/>
        </w:tabs>
      </w:pPr>
      <w:hyperlink w:anchor="_Toc20011" w:history="1">
        <w:r>
          <w:rPr>
            <w:rFonts w:ascii="仿宋" w:eastAsia="仿宋" w:hAnsi="仿宋" w:cs="仿宋" w:hint="eastAsia"/>
            <w:lang w:eastAsia="zh-CN"/>
          </w:rPr>
          <w:t>(四)、科幻片项目意义</w:t>
        </w:r>
        <w:r>
          <w:tab/>
        </w:r>
        <w:r>
          <w:fldChar w:fldCharType="begin"/>
        </w:r>
        <w:r>
          <w:instrText xml:space="preserve"> PAGEREF _Toc20011 \h </w:instrText>
        </w:r>
        <w:r>
          <w:fldChar w:fldCharType="separate"/>
        </w:r>
        <w:r>
          <w:t>14</w:t>
        </w:r>
        <w:r>
          <w:fldChar w:fldCharType="end"/>
        </w:r>
      </w:hyperlink>
    </w:p>
    <w:p>
      <w:pPr>
        <w:pStyle w:val="TOC2"/>
        <w:tabs>
          <w:tab w:val="right" w:leader="dot" w:pos="8306"/>
        </w:tabs>
      </w:pPr>
      <w:hyperlink w:anchor="_Toc31846" w:history="1">
        <w:r>
          <w:rPr>
            <w:rFonts w:ascii="仿宋" w:eastAsia="仿宋" w:hAnsi="仿宋" w:cs="仿宋" w:hint="eastAsia"/>
            <w:lang w:eastAsia="zh-CN"/>
          </w:rPr>
          <w:t>(五)、科幻片项目背景</w:t>
        </w:r>
        <w:r>
          <w:tab/>
        </w:r>
        <w:r>
          <w:fldChar w:fldCharType="begin"/>
        </w:r>
        <w:r>
          <w:instrText xml:space="preserve"> PAGEREF _Toc31846 \h </w:instrText>
        </w:r>
        <w:r>
          <w:fldChar w:fldCharType="separate"/>
        </w:r>
        <w:r>
          <w:t>15</w:t>
        </w:r>
        <w:r>
          <w:fldChar w:fldCharType="end"/>
        </w:r>
      </w:hyperlink>
    </w:p>
    <w:p>
      <w:pPr>
        <w:pStyle w:val="TOC1"/>
        <w:tabs>
          <w:tab w:val="right" w:leader="dot" w:pos="8306"/>
        </w:tabs>
      </w:pPr>
      <w:hyperlink w:anchor="_Toc5269" w:history="1">
        <w:r>
          <w:rPr>
            <w:rFonts w:ascii="仿宋" w:eastAsia="仿宋" w:hAnsi="仿宋" w:cs="仿宋" w:hint="eastAsia"/>
            <w:lang w:eastAsia="zh-CN"/>
          </w:rPr>
          <w:t>五、科幻片项目文档管理</w:t>
        </w:r>
        <w:r>
          <w:tab/>
        </w:r>
        <w:r>
          <w:fldChar w:fldCharType="begin"/>
        </w:r>
        <w:r>
          <w:instrText xml:space="preserve"> PAGEREF _Toc5269 \h </w:instrText>
        </w:r>
        <w:r>
          <w:fldChar w:fldCharType="separate"/>
        </w:r>
        <w:r>
          <w:t>16</w:t>
        </w:r>
        <w:r>
          <w:fldChar w:fldCharType="end"/>
        </w:r>
      </w:hyperlink>
    </w:p>
    <w:p>
      <w:pPr>
        <w:pStyle w:val="TOC2"/>
        <w:tabs>
          <w:tab w:val="right" w:leader="dot" w:pos="8306"/>
        </w:tabs>
      </w:pPr>
      <w:hyperlink w:anchor="_Toc4055" w:history="1">
        <w:r>
          <w:rPr>
            <w:rFonts w:ascii="仿宋" w:eastAsia="仿宋" w:hAnsi="仿宋" w:cs="仿宋" w:hint="eastAsia"/>
            <w:lang w:eastAsia="zh-CN"/>
          </w:rPr>
          <w:t>(一)、文档编制与审查</w:t>
        </w:r>
        <w:r>
          <w:tab/>
        </w:r>
        <w:r>
          <w:fldChar w:fldCharType="begin"/>
        </w:r>
        <w:r>
          <w:instrText xml:space="preserve"> PAGEREF _Toc4055 \h </w:instrText>
        </w:r>
        <w:r>
          <w:fldChar w:fldCharType="separate"/>
        </w:r>
        <w:r>
          <w:t>16</w:t>
        </w:r>
        <w:r>
          <w:fldChar w:fldCharType="end"/>
        </w:r>
      </w:hyperlink>
    </w:p>
    <w:p>
      <w:pPr>
        <w:pStyle w:val="TOC2"/>
        <w:tabs>
          <w:tab w:val="right" w:leader="dot" w:pos="8306"/>
        </w:tabs>
      </w:pPr>
      <w:hyperlink w:anchor="_Toc3412" w:history="1">
        <w:r>
          <w:rPr>
            <w:rFonts w:ascii="仿宋" w:eastAsia="仿宋" w:hAnsi="仿宋" w:cs="仿宋" w:hint="eastAsia"/>
            <w:lang w:eastAsia="zh-CN"/>
          </w:rPr>
          <w:t>(二)、文档发布与分发</w:t>
        </w:r>
        <w:r>
          <w:tab/>
        </w:r>
        <w:r>
          <w:fldChar w:fldCharType="begin"/>
        </w:r>
        <w:r>
          <w:instrText xml:space="preserve"> PAGEREF _Toc3412 \h </w:instrText>
        </w:r>
        <w:r>
          <w:fldChar w:fldCharType="separate"/>
        </w:r>
        <w:r>
          <w:t>17</w:t>
        </w:r>
        <w:r>
          <w:fldChar w:fldCharType="end"/>
        </w:r>
      </w:hyperlink>
    </w:p>
    <w:p>
      <w:pPr>
        <w:pStyle w:val="TOC2"/>
        <w:tabs>
          <w:tab w:val="right" w:leader="dot" w:pos="8306"/>
        </w:tabs>
      </w:pPr>
      <w:hyperlink w:anchor="_Toc22275" w:history="1">
        <w:r>
          <w:rPr>
            <w:rFonts w:ascii="仿宋" w:eastAsia="仿宋" w:hAnsi="仿宋" w:cs="仿宋" w:hint="eastAsia"/>
            <w:lang w:eastAsia="zh-CN"/>
          </w:rPr>
          <w:t>(三)、文档存档与归档</w:t>
        </w:r>
        <w:r>
          <w:tab/>
        </w:r>
        <w:r>
          <w:fldChar w:fldCharType="begin"/>
        </w:r>
        <w:r>
          <w:instrText xml:space="preserve"> PAGEREF _Toc22275 \h </w:instrText>
        </w:r>
        <w:r>
          <w:fldChar w:fldCharType="separate"/>
        </w:r>
        <w:r>
          <w:t>18</w:t>
        </w:r>
        <w:r>
          <w:fldChar w:fldCharType="end"/>
        </w:r>
      </w:hyperlink>
    </w:p>
    <w:p>
      <w:pPr>
        <w:pStyle w:val="TOC1"/>
        <w:tabs>
          <w:tab w:val="right" w:leader="dot" w:pos="8306"/>
        </w:tabs>
      </w:pPr>
      <w:hyperlink w:anchor="_Toc17329" w:history="1">
        <w:r>
          <w:rPr>
            <w:rFonts w:ascii="仿宋" w:eastAsia="仿宋" w:hAnsi="仿宋" w:cs="仿宋" w:hint="eastAsia"/>
            <w:lang w:eastAsia="zh-CN"/>
          </w:rPr>
          <w:t>六、市场分析、调研</w:t>
        </w:r>
        <w:r>
          <w:tab/>
        </w:r>
        <w:r>
          <w:fldChar w:fldCharType="begin"/>
        </w:r>
        <w:r>
          <w:instrText xml:space="preserve"> PAGEREF _Toc17329 \h </w:instrText>
        </w:r>
        <w:r>
          <w:fldChar w:fldCharType="separate"/>
        </w:r>
        <w:r>
          <w:t>19</w:t>
        </w:r>
        <w:r>
          <w:fldChar w:fldCharType="end"/>
        </w:r>
      </w:hyperlink>
    </w:p>
    <w:p>
      <w:pPr>
        <w:pStyle w:val="TOC2"/>
        <w:tabs>
          <w:tab w:val="right" w:leader="dot" w:pos="8306"/>
        </w:tabs>
      </w:pPr>
      <w:hyperlink w:anchor="_Toc12256" w:history="1">
        <w:r>
          <w:rPr>
            <w:rFonts w:ascii="仿宋" w:eastAsia="仿宋" w:hAnsi="仿宋" w:cs="仿宋" w:hint="eastAsia"/>
            <w:lang w:eastAsia="zh-CN"/>
          </w:rPr>
          <w:t>(一)、科幻片行业分析</w:t>
        </w:r>
        <w:r>
          <w:tab/>
        </w:r>
        <w:r>
          <w:fldChar w:fldCharType="begin"/>
        </w:r>
        <w:r>
          <w:instrText xml:space="preserve"> PAGEREF _Toc12256 \h </w:instrText>
        </w:r>
        <w:r>
          <w:fldChar w:fldCharType="separate"/>
        </w:r>
        <w:r>
          <w:t>19</w:t>
        </w:r>
        <w:r>
          <w:fldChar w:fldCharType="end"/>
        </w:r>
      </w:hyperlink>
    </w:p>
    <w:p>
      <w:pPr>
        <w:pStyle w:val="TOC2"/>
        <w:tabs>
          <w:tab w:val="right" w:leader="dot" w:pos="8306"/>
        </w:tabs>
      </w:pPr>
      <w:hyperlink w:anchor="_Toc26202" w:history="1">
        <w:r>
          <w:rPr>
            <w:rFonts w:ascii="仿宋" w:eastAsia="仿宋" w:hAnsi="仿宋" w:cs="仿宋" w:hint="eastAsia"/>
            <w:lang w:eastAsia="zh-CN"/>
          </w:rPr>
          <w:t>(二)、科幻片市场分析预测</w:t>
        </w:r>
        <w:r>
          <w:tab/>
        </w:r>
        <w:r>
          <w:fldChar w:fldCharType="begin"/>
        </w:r>
        <w:r>
          <w:instrText xml:space="preserve"> PAGEREF _Toc26202 \h </w:instrText>
        </w:r>
        <w:r>
          <w:fldChar w:fldCharType="separate"/>
        </w:r>
        <w:r>
          <w:t>20</w:t>
        </w:r>
        <w:r>
          <w:fldChar w:fldCharType="end"/>
        </w:r>
      </w:hyperlink>
    </w:p>
    <w:p>
      <w:pPr>
        <w:pStyle w:val="TOC1"/>
        <w:tabs>
          <w:tab w:val="right" w:leader="dot" w:pos="8306"/>
        </w:tabs>
      </w:pPr>
      <w:hyperlink w:anchor="_Toc23754" w:history="1">
        <w:r>
          <w:rPr>
            <w:rFonts w:ascii="仿宋" w:eastAsia="仿宋" w:hAnsi="仿宋" w:cs="仿宋" w:hint="eastAsia"/>
            <w:lang w:eastAsia="zh-CN"/>
          </w:rPr>
          <w:t>七、科幻片项目环境影响分析</w:t>
        </w:r>
        <w:r>
          <w:tab/>
        </w:r>
        <w:r>
          <w:fldChar w:fldCharType="begin"/>
        </w:r>
        <w:r>
          <w:instrText xml:space="preserve"> PAGEREF _Toc23754 \h </w:instrText>
        </w:r>
        <w:r>
          <w:fldChar w:fldCharType="separate"/>
        </w:r>
        <w:r>
          <w:t>21</w:t>
        </w:r>
        <w:r>
          <w:fldChar w:fldCharType="end"/>
        </w:r>
      </w:hyperlink>
    </w:p>
    <w:p>
      <w:pPr>
        <w:pStyle w:val="TOC2"/>
        <w:tabs>
          <w:tab w:val="right" w:leader="dot" w:pos="8306"/>
        </w:tabs>
      </w:pPr>
      <w:hyperlink w:anchor="_Toc19215" w:history="1">
        <w:r>
          <w:rPr>
            <w:rFonts w:ascii="仿宋" w:eastAsia="仿宋" w:hAnsi="仿宋" w:cs="仿宋" w:hint="eastAsia"/>
            <w:lang w:eastAsia="zh-CN"/>
          </w:rPr>
          <w:t>(一)、建设区域环境质量现状</w:t>
        </w:r>
        <w:r>
          <w:tab/>
        </w:r>
        <w:r>
          <w:fldChar w:fldCharType="begin"/>
        </w:r>
        <w:r>
          <w:instrText xml:space="preserve"> PAGEREF _Toc19215 \h </w:instrText>
        </w:r>
        <w:r>
          <w:fldChar w:fldCharType="separate"/>
        </w:r>
        <w:r>
          <w:t>21</w:t>
        </w:r>
        <w:r>
          <w:fldChar w:fldCharType="end"/>
        </w:r>
      </w:hyperlink>
    </w:p>
    <w:p>
      <w:pPr>
        <w:pStyle w:val="TOC2"/>
        <w:tabs>
          <w:tab w:val="right" w:leader="dot" w:pos="8306"/>
        </w:tabs>
      </w:pPr>
      <w:hyperlink w:anchor="_Toc28143" w:history="1">
        <w:r>
          <w:rPr>
            <w:rFonts w:ascii="仿宋" w:eastAsia="仿宋" w:hAnsi="仿宋" w:cs="仿宋" w:hint="eastAsia"/>
            <w:lang w:eastAsia="zh-CN"/>
          </w:rPr>
          <w:t>(二)、建设期环境保护</w:t>
        </w:r>
        <w:r>
          <w:tab/>
        </w:r>
        <w:r>
          <w:fldChar w:fldCharType="begin"/>
        </w:r>
        <w:r>
          <w:instrText xml:space="preserve"> PAGEREF _Toc28143 \h </w:instrText>
        </w:r>
        <w:r>
          <w:fldChar w:fldCharType="separate"/>
        </w:r>
        <w:r>
          <w:t>22</w:t>
        </w:r>
        <w:r>
          <w:fldChar w:fldCharType="end"/>
        </w:r>
      </w:hyperlink>
    </w:p>
    <w:p>
      <w:pPr>
        <w:pStyle w:val="TOC2"/>
        <w:tabs>
          <w:tab w:val="right" w:leader="dot" w:pos="8306"/>
        </w:tabs>
      </w:pPr>
      <w:hyperlink w:anchor="_Toc21748" w:history="1">
        <w:r>
          <w:rPr>
            <w:rFonts w:ascii="仿宋" w:eastAsia="仿宋" w:hAnsi="仿宋" w:cs="仿宋" w:hint="eastAsia"/>
            <w:lang w:eastAsia="zh-CN"/>
          </w:rPr>
          <w:t>(三)、运营期环境保护</w:t>
        </w:r>
        <w:r>
          <w:tab/>
        </w:r>
        <w:r>
          <w:fldChar w:fldCharType="begin"/>
        </w:r>
        <w:r>
          <w:instrText xml:space="preserve"> PAGEREF _Toc21748 \h </w:instrText>
        </w:r>
        <w:r>
          <w:fldChar w:fldCharType="separate"/>
        </w:r>
        <w:r>
          <w:t>24</w:t>
        </w:r>
        <w:r>
          <w:fldChar w:fldCharType="end"/>
        </w:r>
      </w:hyperlink>
    </w:p>
    <w:p>
      <w:pPr>
        <w:pStyle w:val="TOC2"/>
        <w:tabs>
          <w:tab w:val="right" w:leader="dot" w:pos="8306"/>
        </w:tabs>
      </w:pPr>
      <w:hyperlink w:anchor="_Toc9958" w:history="1">
        <w:r>
          <w:rPr>
            <w:rFonts w:ascii="仿宋" w:eastAsia="仿宋" w:hAnsi="仿宋" w:cs="仿宋" w:hint="eastAsia"/>
            <w:lang w:eastAsia="zh-CN"/>
          </w:rPr>
          <w:t>(四)、科幻片项目建设对区域经济的影响</w:t>
        </w:r>
        <w:r>
          <w:tab/>
        </w:r>
        <w:r>
          <w:fldChar w:fldCharType="begin"/>
        </w:r>
        <w:r>
          <w:instrText xml:space="preserve"> PAGEREF _Toc9958 \h </w:instrText>
        </w:r>
        <w:r>
          <w:fldChar w:fldCharType="separate"/>
        </w:r>
        <w:r>
          <w:t>25</w:t>
        </w:r>
        <w:r>
          <w:fldChar w:fldCharType="end"/>
        </w:r>
      </w:hyperlink>
    </w:p>
    <w:p>
      <w:pPr>
        <w:pStyle w:val="TOC2"/>
        <w:tabs>
          <w:tab w:val="right" w:leader="dot" w:pos="8306"/>
        </w:tabs>
      </w:pPr>
      <w:hyperlink w:anchor="_Toc31292" w:history="1">
        <w:r>
          <w:rPr>
            <w:rFonts w:ascii="仿宋" w:eastAsia="仿宋" w:hAnsi="仿宋" w:cs="仿宋" w:hint="eastAsia"/>
            <w:lang w:eastAsia="zh-CN"/>
          </w:rPr>
          <w:t>(五)、废弃物处理</w:t>
        </w:r>
        <w:r>
          <w:tab/>
        </w:r>
        <w:r>
          <w:fldChar w:fldCharType="begin"/>
        </w:r>
        <w:r>
          <w:instrText xml:space="preserve"> PAGEREF _Toc31292 \h </w:instrText>
        </w:r>
        <w:r>
          <w:fldChar w:fldCharType="separate"/>
        </w:r>
        <w:r>
          <w:t>27</w:t>
        </w:r>
        <w:r>
          <w:fldChar w:fldCharType="end"/>
        </w:r>
      </w:hyperlink>
    </w:p>
    <w:p>
      <w:pPr>
        <w:pStyle w:val="TOC2"/>
        <w:tabs>
          <w:tab w:val="right" w:leader="dot" w:pos="8306"/>
        </w:tabs>
      </w:pPr>
      <w:hyperlink w:anchor="_Toc18987" w:history="1">
        <w:r>
          <w:rPr>
            <w:rFonts w:ascii="仿宋" w:eastAsia="仿宋" w:hAnsi="仿宋" w:cs="仿宋" w:hint="eastAsia"/>
            <w:lang w:eastAsia="zh-CN"/>
          </w:rPr>
          <w:t>(六)、特殊环境影响分析</w:t>
        </w:r>
        <w:r>
          <w:tab/>
        </w:r>
        <w:r>
          <w:fldChar w:fldCharType="begin"/>
        </w:r>
        <w:r>
          <w:instrText xml:space="preserve"> PAGEREF _Toc18987 \h </w:instrText>
        </w:r>
        <w:r>
          <w:fldChar w:fldCharType="separate"/>
        </w:r>
        <w:r>
          <w:t>28</w:t>
        </w:r>
        <w:r>
          <w:fldChar w:fldCharType="end"/>
        </w:r>
      </w:hyperlink>
    </w:p>
    <w:p>
      <w:pPr>
        <w:pStyle w:val="TOC2"/>
        <w:tabs>
          <w:tab w:val="right" w:leader="dot" w:pos="8306"/>
        </w:tabs>
      </w:pPr>
      <w:hyperlink w:anchor="_Toc19516" w:history="1">
        <w:r>
          <w:rPr>
            <w:rFonts w:ascii="仿宋" w:eastAsia="仿宋" w:hAnsi="仿宋" w:cs="仿宋" w:hint="eastAsia"/>
            <w:lang w:eastAsia="zh-CN"/>
          </w:rPr>
          <w:t>(七)、清洁生产</w:t>
        </w:r>
        <w:r>
          <w:tab/>
        </w:r>
        <w:r>
          <w:fldChar w:fldCharType="begin"/>
        </w:r>
        <w:r>
          <w:instrText xml:space="preserve"> PAGEREF _Toc19516 \h </w:instrText>
        </w:r>
        <w:r>
          <w:fldChar w:fldCharType="separate"/>
        </w:r>
        <w:r>
          <w:t>29</w:t>
        </w:r>
        <w:r>
          <w:fldChar w:fldCharType="end"/>
        </w:r>
      </w:hyperlink>
    </w:p>
    <w:p>
      <w:pPr>
        <w:pStyle w:val="TOC2"/>
        <w:tabs>
          <w:tab w:val="right" w:leader="dot" w:pos="8306"/>
        </w:tabs>
      </w:pPr>
      <w:hyperlink w:anchor="_Toc16731" w:history="1">
        <w:r>
          <w:rPr>
            <w:rFonts w:ascii="仿宋" w:eastAsia="仿宋" w:hAnsi="仿宋" w:cs="仿宋" w:hint="eastAsia"/>
            <w:lang w:eastAsia="zh-CN"/>
          </w:rPr>
          <w:t>(八)、环境保护综合评价</w:t>
        </w:r>
        <w:r>
          <w:tab/>
        </w:r>
        <w:r>
          <w:fldChar w:fldCharType="begin"/>
        </w:r>
        <w:r>
          <w:instrText xml:space="preserve"> PAGEREF _Toc16731 \h </w:instrText>
        </w:r>
        <w:r>
          <w:fldChar w:fldCharType="separate"/>
        </w:r>
        <w:r>
          <w:t>30</w:t>
        </w:r>
        <w:r>
          <w:fldChar w:fldCharType="end"/>
        </w:r>
      </w:hyperlink>
    </w:p>
    <w:p>
      <w:pPr>
        <w:pStyle w:val="TOC1"/>
        <w:tabs>
          <w:tab w:val="right" w:leader="dot" w:pos="8306"/>
        </w:tabs>
      </w:pPr>
      <w:hyperlink w:anchor="_Toc15672" w:history="1">
        <w:r>
          <w:rPr>
            <w:rFonts w:ascii="仿宋" w:eastAsia="仿宋" w:hAnsi="仿宋" w:cs="仿宋" w:hint="eastAsia"/>
            <w:lang w:eastAsia="zh-CN"/>
          </w:rPr>
          <w:t>八、科幻片项目人力资源培养与发展</w:t>
        </w:r>
        <w:r>
          <w:tab/>
        </w:r>
        <w:r>
          <w:fldChar w:fldCharType="begin"/>
        </w:r>
        <w:r>
          <w:instrText xml:space="preserve"> PAGEREF _Toc15672 \h </w:instrText>
        </w:r>
        <w:r>
          <w:fldChar w:fldCharType="separate"/>
        </w:r>
        <w:r>
          <w:t>31</w:t>
        </w:r>
        <w:r>
          <w:fldChar w:fldCharType="end"/>
        </w:r>
      </w:hyperlink>
    </w:p>
    <w:p>
      <w:pPr>
        <w:pStyle w:val="TOC2"/>
        <w:tabs>
          <w:tab w:val="right" w:leader="dot" w:pos="8306"/>
        </w:tabs>
      </w:pPr>
      <w:hyperlink w:anchor="_Toc4192" w:history="1">
        <w:r>
          <w:rPr>
            <w:rFonts w:ascii="仿宋" w:eastAsia="仿宋" w:hAnsi="仿宋" w:cs="仿宋" w:hint="eastAsia"/>
            <w:lang w:eastAsia="zh-CN"/>
          </w:rPr>
          <w:t>(一)、人才需求与规划</w:t>
        </w:r>
        <w:r>
          <w:tab/>
        </w:r>
        <w:r>
          <w:fldChar w:fldCharType="begin"/>
        </w:r>
        <w:r>
          <w:instrText xml:space="preserve"> PAGEREF _Toc4192 \h </w:instrText>
        </w:r>
        <w:r>
          <w:fldChar w:fldCharType="separate"/>
        </w:r>
        <w:r>
          <w:t>31</w:t>
        </w:r>
        <w:r>
          <w:fldChar w:fldCharType="end"/>
        </w:r>
      </w:hyperlink>
    </w:p>
    <w:p>
      <w:pPr>
        <w:pStyle w:val="TOC2"/>
        <w:tabs>
          <w:tab w:val="right" w:leader="dot" w:pos="8306"/>
        </w:tabs>
      </w:pPr>
      <w:hyperlink w:anchor="_Toc31072" w:history="1">
        <w:r>
          <w:rPr>
            <w:rFonts w:ascii="仿宋" w:eastAsia="仿宋" w:hAnsi="仿宋" w:cs="仿宋" w:hint="eastAsia"/>
            <w:lang w:eastAsia="zh-CN"/>
          </w:rPr>
          <w:t>(二)、培训与发展计划</w:t>
        </w:r>
        <w:r>
          <w:tab/>
        </w:r>
        <w:r>
          <w:fldChar w:fldCharType="begin"/>
        </w:r>
        <w:r>
          <w:instrText xml:space="preserve"> PAGEREF _Toc31072 \h </w:instrText>
        </w:r>
        <w:r>
          <w:fldChar w:fldCharType="separate"/>
        </w:r>
        <w:r>
          <w:t>32</w:t>
        </w:r>
        <w:r>
          <w:fldChar w:fldCharType="end"/>
        </w:r>
      </w:hyperlink>
    </w:p>
    <w:p>
      <w:pPr>
        <w:pStyle w:val="TOC1"/>
        <w:tabs>
          <w:tab w:val="right" w:leader="dot" w:pos="8306"/>
        </w:tabs>
      </w:pPr>
      <w:hyperlink w:anchor="_Toc13036" w:history="1">
        <w:r>
          <w:rPr>
            <w:rFonts w:ascii="仿宋" w:eastAsia="仿宋" w:hAnsi="仿宋" w:cs="仿宋" w:hint="eastAsia"/>
            <w:lang w:eastAsia="zh-CN"/>
          </w:rPr>
          <w:t>九、科幻片项目风险管理</w:t>
        </w:r>
        <w:r>
          <w:tab/>
        </w:r>
        <w:r>
          <w:fldChar w:fldCharType="begin"/>
        </w:r>
        <w:r>
          <w:instrText xml:space="preserve"> PAGEREF _Toc13036 \h </w:instrText>
        </w:r>
        <w:r>
          <w:fldChar w:fldCharType="separate"/>
        </w:r>
        <w:r>
          <w:t>32</w:t>
        </w:r>
        <w:r>
          <w:fldChar w:fldCharType="end"/>
        </w:r>
      </w:hyperlink>
    </w:p>
    <w:p>
      <w:pPr>
        <w:pStyle w:val="TOC2"/>
        <w:tabs>
          <w:tab w:val="right" w:leader="dot" w:pos="8306"/>
        </w:tabs>
      </w:pPr>
      <w:hyperlink w:anchor="_Toc5327" w:history="1">
        <w:r>
          <w:rPr>
            <w:rFonts w:ascii="仿宋" w:eastAsia="仿宋" w:hAnsi="仿宋" w:cs="仿宋" w:hint="eastAsia"/>
            <w:lang w:eastAsia="zh-CN"/>
          </w:rPr>
          <w:t>(一)、风险识别与评估</w:t>
        </w:r>
        <w:r>
          <w:tab/>
        </w:r>
        <w:r>
          <w:fldChar w:fldCharType="begin"/>
        </w:r>
        <w:r>
          <w:instrText xml:space="preserve"> PAGEREF _Toc5327 \h </w:instrText>
        </w:r>
        <w:r>
          <w:fldChar w:fldCharType="separate"/>
        </w:r>
        <w:r>
          <w:t>32</w:t>
        </w:r>
        <w:r>
          <w:fldChar w:fldCharType="end"/>
        </w:r>
      </w:hyperlink>
    </w:p>
    <w:p>
      <w:pPr>
        <w:pStyle w:val="TOC2"/>
        <w:tabs>
          <w:tab w:val="right" w:leader="dot" w:pos="8306"/>
        </w:tabs>
      </w:pPr>
      <w:hyperlink w:anchor="_Toc16126" w:history="1">
        <w:r>
          <w:rPr>
            <w:rFonts w:ascii="仿宋" w:eastAsia="仿宋" w:hAnsi="仿宋" w:cs="仿宋" w:hint="eastAsia"/>
            <w:lang w:eastAsia="zh-CN"/>
          </w:rPr>
          <w:t>(二)、风险应对策略</w:t>
        </w:r>
        <w:r>
          <w:tab/>
        </w:r>
        <w:r>
          <w:fldChar w:fldCharType="begin"/>
        </w:r>
        <w:r>
          <w:instrText xml:space="preserve"> PAGEREF _Toc16126 \h </w:instrText>
        </w:r>
        <w:r>
          <w:fldChar w:fldCharType="separate"/>
        </w:r>
        <w:r>
          <w:t>34</w:t>
        </w:r>
        <w:r>
          <w:fldChar w:fldCharType="end"/>
        </w:r>
      </w:hyperlink>
    </w:p>
    <w:p>
      <w:pPr>
        <w:pStyle w:val="TOC2"/>
        <w:tabs>
          <w:tab w:val="right" w:leader="dot" w:pos="8306"/>
        </w:tabs>
      </w:pPr>
      <w:hyperlink w:anchor="_Toc7834" w:history="1">
        <w:r>
          <w:rPr>
            <w:rFonts w:ascii="仿宋" w:eastAsia="仿宋" w:hAnsi="仿宋" w:cs="仿宋" w:hint="eastAsia"/>
            <w:lang w:eastAsia="zh-CN"/>
          </w:rPr>
          <w:t>(三)、风险监控与控制</w:t>
        </w:r>
        <w:r>
          <w:tab/>
        </w:r>
        <w:r>
          <w:fldChar w:fldCharType="begin"/>
        </w:r>
        <w:r>
          <w:instrText xml:space="preserve"> PAGEREF _Toc7834 \h </w:instrText>
        </w:r>
        <w:r>
          <w:fldChar w:fldCharType="separate"/>
        </w:r>
        <w:r>
          <w:t>35</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420" w:history="1">
        <w:r>
          <w:rPr>
            <w:rFonts w:ascii="仿宋" w:eastAsia="仿宋" w:hAnsi="仿宋" w:cs="仿宋" w:hint="eastAsia"/>
            <w:lang w:eastAsia="zh-CN"/>
          </w:rPr>
          <w:t>十、科幻片项目财务管理</w:t>
        </w:r>
        <w:r>
          <w:tab/>
        </w:r>
        <w:r>
          <w:fldChar w:fldCharType="begin"/>
        </w:r>
        <w:r>
          <w:instrText xml:space="preserve"> PAGEREF _Toc15420 \h </w:instrText>
        </w:r>
        <w:r>
          <w:fldChar w:fldCharType="separate"/>
        </w:r>
        <w:r>
          <w:t>36</w:t>
        </w:r>
        <w:r>
          <w:fldChar w:fldCharType="end"/>
        </w:r>
      </w:hyperlink>
    </w:p>
    <w:p>
      <w:pPr>
        <w:pStyle w:val="TOC2"/>
        <w:tabs>
          <w:tab w:val="right" w:leader="dot" w:pos="8306"/>
        </w:tabs>
      </w:pPr>
      <w:hyperlink w:anchor="_Toc26918" w:history="1">
        <w:r>
          <w:rPr>
            <w:rFonts w:ascii="仿宋" w:eastAsia="仿宋" w:hAnsi="仿宋" w:cs="仿宋" w:hint="eastAsia"/>
            <w:lang w:eastAsia="zh-CN"/>
          </w:rPr>
          <w:t>(一)、资金需求大</w:t>
        </w:r>
        <w:r>
          <w:tab/>
        </w:r>
        <w:r>
          <w:fldChar w:fldCharType="begin"/>
        </w:r>
        <w:r>
          <w:instrText xml:space="preserve"> PAGEREF _Toc26918 \h </w:instrText>
        </w:r>
        <w:r>
          <w:fldChar w:fldCharType="separate"/>
        </w:r>
        <w:r>
          <w:t>36</w:t>
        </w:r>
        <w:r>
          <w:fldChar w:fldCharType="end"/>
        </w:r>
      </w:hyperlink>
    </w:p>
    <w:p>
      <w:pPr>
        <w:pStyle w:val="TOC2"/>
        <w:tabs>
          <w:tab w:val="right" w:leader="dot" w:pos="8306"/>
        </w:tabs>
      </w:pPr>
      <w:hyperlink w:anchor="_Toc24421" w:history="1">
        <w:r>
          <w:rPr>
            <w:rFonts w:ascii="仿宋" w:eastAsia="仿宋" w:hAnsi="仿宋" w:cs="仿宋" w:hint="eastAsia"/>
            <w:lang w:eastAsia="zh-CN"/>
          </w:rPr>
          <w:t>(二)、研发周期长</w:t>
        </w:r>
        <w:r>
          <w:tab/>
        </w:r>
        <w:r>
          <w:fldChar w:fldCharType="begin"/>
        </w:r>
        <w:r>
          <w:instrText xml:space="preserve"> PAGEREF _Toc24421 \h </w:instrText>
        </w:r>
        <w:r>
          <w:fldChar w:fldCharType="separate"/>
        </w:r>
        <w:r>
          <w:t>37</w:t>
        </w:r>
        <w:r>
          <w:fldChar w:fldCharType="end"/>
        </w:r>
      </w:hyperlink>
    </w:p>
    <w:p>
      <w:pPr>
        <w:pStyle w:val="TOC2"/>
        <w:tabs>
          <w:tab w:val="right" w:leader="dot" w:pos="8306"/>
        </w:tabs>
      </w:pPr>
      <w:hyperlink w:anchor="_Toc6754" w:history="1">
        <w:r>
          <w:rPr>
            <w:rFonts w:ascii="仿宋" w:eastAsia="仿宋" w:hAnsi="仿宋" w:cs="仿宋" w:hint="eastAsia"/>
            <w:lang w:eastAsia="zh-CN"/>
          </w:rPr>
          <w:t>(三)、市场风险大</w:t>
        </w:r>
        <w:r>
          <w:tab/>
        </w:r>
        <w:r>
          <w:fldChar w:fldCharType="begin"/>
        </w:r>
        <w:r>
          <w:instrText xml:space="preserve"> PAGEREF _Toc6754 \h </w:instrText>
        </w:r>
        <w:r>
          <w:fldChar w:fldCharType="separate"/>
        </w:r>
        <w:r>
          <w:t>39</w:t>
        </w:r>
        <w:r>
          <w:fldChar w:fldCharType="end"/>
        </w:r>
      </w:hyperlink>
    </w:p>
    <w:p>
      <w:pPr>
        <w:pStyle w:val="TOC2"/>
        <w:tabs>
          <w:tab w:val="right" w:leader="dot" w:pos="8306"/>
        </w:tabs>
      </w:pPr>
      <w:hyperlink w:anchor="_Toc4659" w:history="1">
        <w:r>
          <w:rPr>
            <w:rFonts w:ascii="仿宋" w:eastAsia="仿宋" w:hAnsi="仿宋" w:cs="仿宋" w:hint="eastAsia"/>
            <w:lang w:eastAsia="zh-CN"/>
          </w:rPr>
          <w:t>(四)、利润率高</w:t>
        </w:r>
        <w:r>
          <w:tab/>
        </w:r>
        <w:r>
          <w:fldChar w:fldCharType="begin"/>
        </w:r>
        <w:r>
          <w:instrText xml:space="preserve"> PAGEREF _Toc4659 \h </w:instrText>
        </w:r>
        <w:r>
          <w:fldChar w:fldCharType="separate"/>
        </w:r>
        <w:r>
          <w:t>41</w:t>
        </w:r>
        <w:r>
          <w:fldChar w:fldCharType="end"/>
        </w:r>
      </w:hyperlink>
    </w:p>
    <w:p>
      <w:pPr>
        <w:pStyle w:val="TOC1"/>
        <w:tabs>
          <w:tab w:val="right" w:leader="dot" w:pos="8306"/>
        </w:tabs>
      </w:pPr>
      <w:hyperlink w:anchor="_Toc27285" w:history="1">
        <w:r>
          <w:rPr>
            <w:rFonts w:ascii="仿宋" w:eastAsia="仿宋" w:hAnsi="仿宋" w:cs="仿宋" w:hint="eastAsia"/>
            <w:lang w:eastAsia="zh-CN"/>
          </w:rPr>
          <w:t>十一、科幻片项目创新与研发</w:t>
        </w:r>
        <w:r>
          <w:tab/>
        </w:r>
        <w:r>
          <w:fldChar w:fldCharType="begin"/>
        </w:r>
        <w:r>
          <w:instrText xml:space="preserve"> PAGEREF _Toc27285 \h </w:instrText>
        </w:r>
        <w:r>
          <w:fldChar w:fldCharType="separate"/>
        </w:r>
        <w:r>
          <w:t>43</w:t>
        </w:r>
        <w:r>
          <w:fldChar w:fldCharType="end"/>
        </w:r>
      </w:hyperlink>
    </w:p>
    <w:p>
      <w:pPr>
        <w:pStyle w:val="TOC2"/>
        <w:tabs>
          <w:tab w:val="right" w:leader="dot" w:pos="8306"/>
        </w:tabs>
      </w:pPr>
      <w:hyperlink w:anchor="_Toc13151" w:history="1">
        <w:r>
          <w:rPr>
            <w:rFonts w:ascii="仿宋" w:eastAsia="仿宋" w:hAnsi="仿宋" w:cs="仿宋" w:hint="eastAsia"/>
            <w:lang w:eastAsia="zh-CN"/>
          </w:rPr>
          <w:t>(一)、创新策略与方向</w:t>
        </w:r>
        <w:r>
          <w:tab/>
        </w:r>
        <w:r>
          <w:fldChar w:fldCharType="begin"/>
        </w:r>
        <w:r>
          <w:instrText xml:space="preserve"> PAGEREF _Toc13151 \h </w:instrText>
        </w:r>
        <w:r>
          <w:fldChar w:fldCharType="separate"/>
        </w:r>
        <w:r>
          <w:t>43</w:t>
        </w:r>
        <w:r>
          <w:fldChar w:fldCharType="end"/>
        </w:r>
      </w:hyperlink>
    </w:p>
    <w:p>
      <w:pPr>
        <w:pStyle w:val="TOC2"/>
        <w:tabs>
          <w:tab w:val="right" w:leader="dot" w:pos="8306"/>
        </w:tabs>
      </w:pPr>
      <w:hyperlink w:anchor="_Toc28386" w:history="1">
        <w:r>
          <w:rPr>
            <w:rFonts w:ascii="仿宋" w:eastAsia="仿宋" w:hAnsi="仿宋" w:cs="仿宋" w:hint="eastAsia"/>
            <w:lang w:eastAsia="zh-CN"/>
          </w:rPr>
          <w:t>(二)、研发规划与投入</w:t>
        </w:r>
        <w:r>
          <w:tab/>
        </w:r>
        <w:r>
          <w:fldChar w:fldCharType="begin"/>
        </w:r>
        <w:r>
          <w:instrText xml:space="preserve"> PAGEREF _Toc28386 \h </w:instrText>
        </w:r>
        <w:r>
          <w:fldChar w:fldCharType="separate"/>
        </w:r>
        <w:r>
          <w:t>45</w:t>
        </w:r>
        <w:r>
          <w:fldChar w:fldCharType="end"/>
        </w:r>
      </w:hyperlink>
    </w:p>
    <w:p>
      <w:pPr>
        <w:pStyle w:val="TOC1"/>
        <w:tabs>
          <w:tab w:val="right" w:leader="dot" w:pos="8306"/>
        </w:tabs>
      </w:pPr>
      <w:hyperlink w:anchor="_Toc6051" w:history="1">
        <w:r>
          <w:rPr>
            <w:rFonts w:ascii="仿宋" w:eastAsia="仿宋" w:hAnsi="仿宋" w:cs="仿宋" w:hint="eastAsia"/>
            <w:lang w:eastAsia="zh-CN"/>
          </w:rPr>
          <w:t>十二、科幻片项目投资规划</w:t>
        </w:r>
        <w:r>
          <w:tab/>
        </w:r>
        <w:r>
          <w:fldChar w:fldCharType="begin"/>
        </w:r>
        <w:r>
          <w:instrText xml:space="preserve"> PAGEREF _Toc6051 \h </w:instrText>
        </w:r>
        <w:r>
          <w:fldChar w:fldCharType="separate"/>
        </w:r>
        <w:r>
          <w:t>46</w:t>
        </w:r>
        <w:r>
          <w:fldChar w:fldCharType="end"/>
        </w:r>
      </w:hyperlink>
    </w:p>
    <w:p>
      <w:pPr>
        <w:pStyle w:val="TOC2"/>
        <w:tabs>
          <w:tab w:val="right" w:leader="dot" w:pos="8306"/>
        </w:tabs>
      </w:pPr>
      <w:hyperlink w:anchor="_Toc29876" w:history="1">
        <w:r>
          <w:rPr>
            <w:rFonts w:ascii="仿宋" w:eastAsia="仿宋" w:hAnsi="仿宋" w:cs="仿宋" w:hint="eastAsia"/>
            <w:lang w:eastAsia="zh-CN"/>
          </w:rPr>
          <w:t>(一)、科幻片项目总投资估算</w:t>
        </w:r>
        <w:r>
          <w:tab/>
        </w:r>
        <w:r>
          <w:fldChar w:fldCharType="begin"/>
        </w:r>
        <w:r>
          <w:instrText xml:space="preserve"> PAGEREF _Toc29876 \h </w:instrText>
        </w:r>
        <w:r>
          <w:fldChar w:fldCharType="separate"/>
        </w:r>
        <w:r>
          <w:t>46</w:t>
        </w:r>
        <w:r>
          <w:fldChar w:fldCharType="end"/>
        </w:r>
      </w:hyperlink>
    </w:p>
    <w:p>
      <w:pPr>
        <w:pStyle w:val="TOC2"/>
        <w:tabs>
          <w:tab w:val="right" w:leader="dot" w:pos="8306"/>
        </w:tabs>
      </w:pPr>
      <w:hyperlink w:anchor="_Toc23534" w:history="1">
        <w:r>
          <w:rPr>
            <w:rFonts w:ascii="仿宋" w:eastAsia="仿宋" w:hAnsi="仿宋" w:cs="仿宋" w:hint="eastAsia"/>
            <w:lang w:eastAsia="zh-CN"/>
          </w:rPr>
          <w:t>(二)、资金筹措</w:t>
        </w:r>
        <w:r>
          <w:tab/>
        </w:r>
        <w:r>
          <w:fldChar w:fldCharType="begin"/>
        </w:r>
        <w:r>
          <w:instrText xml:space="preserve"> PAGEREF _Toc23534 \h </w:instrText>
        </w:r>
        <w:r>
          <w:fldChar w:fldCharType="separate"/>
        </w:r>
        <w:r>
          <w:t>48</w:t>
        </w:r>
        <w:r>
          <w:fldChar w:fldCharType="end"/>
        </w:r>
      </w:hyperlink>
    </w:p>
    <w:p>
      <w:pPr>
        <w:pStyle w:val="TOC1"/>
        <w:tabs>
          <w:tab w:val="right" w:leader="dot" w:pos="8306"/>
        </w:tabs>
      </w:pPr>
      <w:hyperlink w:anchor="_Toc23978" w:history="1">
        <w:r>
          <w:rPr>
            <w:rFonts w:ascii="仿宋" w:eastAsia="仿宋" w:hAnsi="仿宋" w:cs="仿宋" w:hint="eastAsia"/>
            <w:lang w:eastAsia="zh-CN"/>
          </w:rPr>
          <w:t>十三、科幻片项目变更管理</w:t>
        </w:r>
        <w:r>
          <w:tab/>
        </w:r>
        <w:r>
          <w:fldChar w:fldCharType="begin"/>
        </w:r>
        <w:r>
          <w:instrText xml:space="preserve"> PAGEREF _Toc23978 \h </w:instrText>
        </w:r>
        <w:r>
          <w:fldChar w:fldCharType="separate"/>
        </w:r>
        <w:r>
          <w:t>48</w:t>
        </w:r>
        <w:r>
          <w:fldChar w:fldCharType="end"/>
        </w:r>
      </w:hyperlink>
    </w:p>
    <w:p>
      <w:pPr>
        <w:pStyle w:val="TOC2"/>
        <w:tabs>
          <w:tab w:val="right" w:leader="dot" w:pos="8306"/>
        </w:tabs>
      </w:pPr>
      <w:hyperlink w:anchor="_Toc23084" w:history="1">
        <w:r>
          <w:rPr>
            <w:rFonts w:ascii="仿宋" w:eastAsia="仿宋" w:hAnsi="仿宋" w:cs="仿宋" w:hint="eastAsia"/>
            <w:lang w:eastAsia="zh-CN"/>
          </w:rPr>
          <w:t>(一)、变更申请与评估</w:t>
        </w:r>
        <w:r>
          <w:tab/>
        </w:r>
        <w:r>
          <w:fldChar w:fldCharType="begin"/>
        </w:r>
        <w:r>
          <w:instrText xml:space="preserve"> PAGEREF _Toc23084 \h </w:instrText>
        </w:r>
        <w:r>
          <w:fldChar w:fldCharType="separate"/>
        </w:r>
        <w:r>
          <w:t>48</w:t>
        </w:r>
        <w:r>
          <w:fldChar w:fldCharType="end"/>
        </w:r>
      </w:hyperlink>
    </w:p>
    <w:p>
      <w:pPr>
        <w:pStyle w:val="TOC2"/>
        <w:tabs>
          <w:tab w:val="right" w:leader="dot" w:pos="8306"/>
        </w:tabs>
      </w:pPr>
      <w:hyperlink w:anchor="_Toc10169" w:history="1">
        <w:r>
          <w:rPr>
            <w:rFonts w:ascii="仿宋" w:eastAsia="仿宋" w:hAnsi="仿宋" w:cs="仿宋" w:hint="eastAsia"/>
            <w:lang w:eastAsia="zh-CN"/>
          </w:rPr>
          <w:t>(二)、变更实施与控制</w:t>
        </w:r>
        <w:r>
          <w:tab/>
        </w:r>
        <w:r>
          <w:fldChar w:fldCharType="begin"/>
        </w:r>
        <w:r>
          <w:instrText xml:space="preserve"> PAGEREF _Toc10169 \h </w:instrText>
        </w:r>
        <w:r>
          <w:fldChar w:fldCharType="separate"/>
        </w:r>
        <w:r>
          <w:t>49</w:t>
        </w:r>
        <w:r>
          <w:fldChar w:fldCharType="end"/>
        </w:r>
      </w:hyperlink>
    </w:p>
    <w:p>
      <w:pPr>
        <w:pStyle w:val="TOC1"/>
        <w:tabs>
          <w:tab w:val="right" w:leader="dot" w:pos="8306"/>
        </w:tabs>
      </w:pPr>
      <w:hyperlink w:anchor="_Toc23881" w:history="1">
        <w:r>
          <w:rPr>
            <w:rFonts w:ascii="仿宋" w:eastAsia="仿宋" w:hAnsi="仿宋" w:cs="仿宋" w:hint="eastAsia"/>
            <w:lang w:eastAsia="zh-CN"/>
          </w:rPr>
          <w:t>十四、科幻片项目实施保障措施</w:t>
        </w:r>
        <w:r>
          <w:tab/>
        </w:r>
        <w:r>
          <w:fldChar w:fldCharType="begin"/>
        </w:r>
        <w:r>
          <w:instrText xml:space="preserve"> PAGEREF _Toc23881 \h </w:instrText>
        </w:r>
        <w:r>
          <w:fldChar w:fldCharType="separate"/>
        </w:r>
        <w:r>
          <w:t>49</w:t>
        </w:r>
        <w:r>
          <w:fldChar w:fldCharType="end"/>
        </w:r>
      </w:hyperlink>
    </w:p>
    <w:p>
      <w:pPr>
        <w:pStyle w:val="TOC2"/>
        <w:tabs>
          <w:tab w:val="right" w:leader="dot" w:pos="8306"/>
        </w:tabs>
      </w:pPr>
      <w:hyperlink w:anchor="_Toc27557" w:history="1">
        <w:r>
          <w:rPr>
            <w:rFonts w:ascii="仿宋" w:eastAsia="仿宋" w:hAnsi="仿宋" w:cs="仿宋" w:hint="eastAsia"/>
            <w:lang w:eastAsia="zh-CN"/>
          </w:rPr>
          <w:t>(一)、科幻片项目实施保障机制</w:t>
        </w:r>
        <w:r>
          <w:tab/>
        </w:r>
        <w:r>
          <w:fldChar w:fldCharType="begin"/>
        </w:r>
        <w:r>
          <w:instrText xml:space="preserve"> PAGEREF _Toc27557 \h </w:instrText>
        </w:r>
        <w:r>
          <w:fldChar w:fldCharType="separate"/>
        </w:r>
        <w:r>
          <w:t>49</w:t>
        </w:r>
        <w:r>
          <w:fldChar w:fldCharType="end"/>
        </w:r>
      </w:hyperlink>
    </w:p>
    <w:p>
      <w:pPr>
        <w:pStyle w:val="TOC2"/>
        <w:tabs>
          <w:tab w:val="right" w:leader="dot" w:pos="8306"/>
        </w:tabs>
      </w:pPr>
      <w:hyperlink w:anchor="_Toc22109" w:history="1">
        <w:r>
          <w:rPr>
            <w:rFonts w:ascii="仿宋" w:eastAsia="仿宋" w:hAnsi="仿宋" w:cs="仿宋" w:hint="eastAsia"/>
            <w:lang w:eastAsia="zh-CN"/>
          </w:rPr>
          <w:t>(二)、科幻片项目法律合规要求</w:t>
        </w:r>
        <w:r>
          <w:tab/>
        </w:r>
        <w:r>
          <w:fldChar w:fldCharType="begin"/>
        </w:r>
        <w:r>
          <w:instrText xml:space="preserve"> PAGEREF _Toc22109 \h </w:instrText>
        </w:r>
        <w:r>
          <w:fldChar w:fldCharType="separate"/>
        </w:r>
        <w:r>
          <w:t>53</w:t>
        </w:r>
        <w:r>
          <w:fldChar w:fldCharType="end"/>
        </w:r>
      </w:hyperlink>
    </w:p>
    <w:p>
      <w:pPr>
        <w:pStyle w:val="TOC2"/>
        <w:tabs>
          <w:tab w:val="right" w:leader="dot" w:pos="8306"/>
        </w:tabs>
      </w:pPr>
      <w:hyperlink w:anchor="_Toc11265" w:history="1">
        <w:r>
          <w:rPr>
            <w:rFonts w:ascii="仿宋" w:eastAsia="仿宋" w:hAnsi="仿宋" w:cs="仿宋" w:hint="eastAsia"/>
            <w:lang w:eastAsia="zh-CN"/>
          </w:rPr>
          <w:t>(三)、科幻片项目合同管理与法律事务</w:t>
        </w:r>
        <w:r>
          <w:tab/>
        </w:r>
        <w:r>
          <w:fldChar w:fldCharType="begin"/>
        </w:r>
        <w:r>
          <w:instrText xml:space="preserve"> PAGEREF _Toc11265 \h </w:instrText>
        </w:r>
        <w:r>
          <w:fldChar w:fldCharType="separate"/>
        </w:r>
        <w:r>
          <w:t>57</w:t>
        </w:r>
        <w:r>
          <w:fldChar w:fldCharType="end"/>
        </w:r>
      </w:hyperlink>
    </w:p>
    <w:p>
      <w:pPr>
        <w:pStyle w:val="TOC2"/>
        <w:tabs>
          <w:tab w:val="right" w:leader="dot" w:pos="8306"/>
        </w:tabs>
      </w:pPr>
      <w:hyperlink w:anchor="_Toc9249" w:history="1">
        <w:r>
          <w:rPr>
            <w:rFonts w:ascii="仿宋" w:eastAsia="仿宋" w:hAnsi="仿宋" w:cs="仿宋" w:hint="eastAsia"/>
            <w:lang w:eastAsia="zh-CN"/>
          </w:rPr>
          <w:t>(四)、科幻片项目知识产权保护策略</w:t>
        </w:r>
        <w:r>
          <w:tab/>
        </w:r>
        <w:r>
          <w:fldChar w:fldCharType="begin"/>
        </w:r>
        <w:r>
          <w:instrText xml:space="preserve"> PAGEREF _Toc9249 \h </w:instrText>
        </w:r>
        <w:r>
          <w:fldChar w:fldCharType="separate"/>
        </w:r>
        <w:r>
          <w:t>63</w:t>
        </w:r>
        <w:r>
          <w:fldChar w:fldCharType="end"/>
        </w:r>
      </w:hyperlink>
    </w:p>
    <w:p>
      <w:pPr>
        <w:pStyle w:val="TOC1"/>
        <w:tabs>
          <w:tab w:val="right" w:leader="dot" w:pos="8306"/>
        </w:tabs>
      </w:pPr>
      <w:hyperlink w:anchor="_Toc24907" w:history="1">
        <w:r>
          <w:rPr>
            <w:rFonts w:ascii="仿宋" w:eastAsia="仿宋" w:hAnsi="仿宋" w:cs="仿宋" w:hint="eastAsia"/>
            <w:lang w:eastAsia="zh-CN"/>
          </w:rPr>
          <w:t>十五、科幻片项目工程方案分析</w:t>
        </w:r>
        <w:r>
          <w:tab/>
        </w:r>
        <w:r>
          <w:fldChar w:fldCharType="begin"/>
        </w:r>
        <w:r>
          <w:instrText xml:space="preserve"> PAGEREF _Toc24907 \h </w:instrText>
        </w:r>
        <w:r>
          <w:fldChar w:fldCharType="separate"/>
        </w:r>
        <w:r>
          <w:t>65</w:t>
        </w:r>
        <w:r>
          <w:fldChar w:fldCharType="end"/>
        </w:r>
      </w:hyperlink>
    </w:p>
    <w:p>
      <w:pPr>
        <w:pStyle w:val="TOC2"/>
        <w:tabs>
          <w:tab w:val="right" w:leader="dot" w:pos="8306"/>
        </w:tabs>
      </w:pPr>
      <w:hyperlink w:anchor="_Toc18203" w:history="1">
        <w:r>
          <w:rPr>
            <w:rFonts w:ascii="仿宋" w:eastAsia="仿宋" w:hAnsi="仿宋" w:cs="仿宋" w:hint="eastAsia"/>
            <w:lang w:eastAsia="zh-CN"/>
          </w:rPr>
          <w:t>(一)、建筑工程设计原则</w:t>
        </w:r>
        <w:r>
          <w:tab/>
        </w:r>
        <w:r>
          <w:fldChar w:fldCharType="begin"/>
        </w:r>
        <w:r>
          <w:instrText xml:space="preserve"> PAGEREF _Toc18203 \h </w:instrText>
        </w:r>
        <w:r>
          <w:fldChar w:fldCharType="separate"/>
        </w:r>
        <w:r>
          <w:t>65</w:t>
        </w:r>
        <w:r>
          <w:fldChar w:fldCharType="end"/>
        </w:r>
      </w:hyperlink>
    </w:p>
    <w:p>
      <w:pPr>
        <w:pStyle w:val="TOC2"/>
        <w:tabs>
          <w:tab w:val="right" w:leader="dot" w:pos="8306"/>
        </w:tabs>
      </w:pPr>
      <w:hyperlink w:anchor="_Toc21484" w:history="1">
        <w:r>
          <w:rPr>
            <w:rFonts w:ascii="仿宋" w:eastAsia="仿宋" w:hAnsi="仿宋" w:cs="仿宋" w:hint="eastAsia"/>
            <w:lang w:eastAsia="zh-CN"/>
          </w:rPr>
          <w:t>(二)、土建工程建设指标</w:t>
        </w:r>
        <w:r>
          <w:tab/>
        </w:r>
        <w:r>
          <w:fldChar w:fldCharType="begin"/>
        </w:r>
        <w:r>
          <w:instrText xml:space="preserve"> PAGEREF _Toc21484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83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7658"/>
      <w:r>
        <w:rPr>
          <w:rFonts w:ascii="仿宋" w:eastAsia="仿宋" w:hAnsi="仿宋" w:cs="仿宋" w:hint="eastAsia"/>
          <w:sz w:val="28"/>
          <w:lang w:eastAsia="zh-CN"/>
        </w:rPr>
        <w:t>一、科幻片项目土建工程</w:t>
      </w:r>
      <w:bookmarkEnd w:id="2"/>
    </w:p>
    <w:p>
      <w:pPr>
        <w:pStyle w:val="Heading2"/>
        <w:rPr>
          <w:rFonts w:ascii="仿宋" w:eastAsia="仿宋" w:hAnsi="仿宋" w:cs="仿宋" w:hint="eastAsia"/>
          <w:lang w:eastAsia="zh-CN"/>
        </w:rPr>
      </w:pPr>
      <w:bookmarkStart w:id="3" w:name="_Toc8741"/>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在科幻片项目的建筑工程设计中，我们将秉承一系列重要的设计原则，以确保科幻片项目建筑在功能、美观、可持续性等方面达到最佳效果。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首要原则是确保建筑的功能性得到最大化的发挥。我们将充分理解科幻片项目的实际需求，合理布局各个功能区域，保证建筑在满足业务需求的同时，提供高效的工作环境。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在建筑设计中，我们将综合考虑建设和运营成本。通过精细的经济效益分析，确保设计方案在高效利用资源的同时，对科幻片项目的长期盈利能力有积极的贡献。</w:t>
      </w:r>
    </w:p>
    <w:p>
      <w:pPr>
        <w:pStyle w:val="Heading2"/>
        <w:ind w:firstLine="560" w:firstLineChars="200"/>
        <w:rPr>
          <w:rFonts w:ascii="仿宋" w:eastAsia="仿宋" w:hAnsi="仿宋" w:cs="仿宋" w:hint="eastAsia"/>
          <w:sz w:val="28"/>
          <w:lang w:eastAsia="zh-CN"/>
        </w:rPr>
      </w:pPr>
      <w:bookmarkStart w:id="4" w:name="_Toc4163"/>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幻片项目的土建工程设计中，我们将精准设定设计年限，结合科幻片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科幻片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29624"/>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科幻片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科幻片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科幻片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17368"/>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本期工程科幻片项目预计总建筑面积XXX平方米，其中：计容建筑面积XXX平方米，计划建筑工程投资XX万元，占科幻片项目总投资的XX%。</w:t>
      </w:r>
    </w:p>
    <w:p>
      <w:pPr>
        <w:pStyle w:val="Heading1"/>
        <w:ind w:firstLine="560" w:firstLineChars="200"/>
        <w:rPr>
          <w:rFonts w:ascii="仿宋" w:eastAsia="仿宋" w:hAnsi="仿宋" w:cs="仿宋" w:hint="eastAsia"/>
          <w:sz w:val="28"/>
          <w:lang w:eastAsia="zh-CN"/>
        </w:rPr>
      </w:pPr>
      <w:bookmarkStart w:id="7" w:name="_Toc6187"/>
      <w:r>
        <w:rPr>
          <w:rFonts w:ascii="仿宋" w:eastAsia="仿宋" w:hAnsi="仿宋" w:cs="仿宋" w:hint="eastAsia"/>
          <w:sz w:val="28"/>
          <w:lang w:eastAsia="zh-CN"/>
        </w:rPr>
        <w:t>二、科幻片项目建设单位说明</w:t>
      </w:r>
      <w:bookmarkEnd w:id="7"/>
    </w:p>
    <w:p>
      <w:pPr>
        <w:pStyle w:val="Heading2"/>
        <w:rPr>
          <w:rFonts w:ascii="仿宋" w:eastAsia="仿宋" w:hAnsi="仿宋" w:cs="仿宋" w:hint="eastAsia"/>
          <w:lang w:eastAsia="zh-CN"/>
        </w:rPr>
      </w:pPr>
      <w:bookmarkStart w:id="8" w:name="_Toc28813"/>
      <w:r>
        <w:rPr>
          <w:rFonts w:ascii="仿宋" w:eastAsia="仿宋" w:hAnsi="仿宋" w:cs="仿宋" w:hint="eastAsia"/>
          <w:lang w:eastAsia="zh-CN"/>
        </w:rPr>
        <w:t>(一)、科幻片项目承办单位基本情况</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9" w:name="_Toc15624"/>
      <w:r>
        <w:rPr>
          <w:rFonts w:ascii="仿宋" w:eastAsia="仿宋" w:hAnsi="仿宋" w:cs="仿宋" w:hint="eastAsia"/>
          <w:sz w:val="28"/>
          <w:lang w:eastAsia="zh-CN"/>
        </w:rPr>
        <w:t>(二)、公司经济效益分析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科幻片项目承办单位的XXXX，我们着眼于实现可持续的经济效益。通过技术创新和解决方案的提供，公司预计在科幻片项目执行期间将获得可观的收入增长。这一收入来源主要包括科幻片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同时，我们注重成本控制和效率提升，以确保科幻片项目的可持续盈利。透过精细的管理和资源优化，公司期望实现科幻片项目利润最大化。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科幻片项目实施进行全面的投资评估，包括科幻片项目启动阶段的资金投入和后续运营成本。通过对科幻片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科幻片项目实施过程中具备足够的资金流动性，公司将进行详尽的现金流分析。这包括资金需求的合理预测、科幻片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0" w:name="_Toc5535"/>
      <w:r>
        <w:rPr>
          <w:rFonts w:ascii="仿宋" w:eastAsia="仿宋" w:hAnsi="仿宋" w:cs="仿宋" w:hint="eastAsia"/>
          <w:sz w:val="28"/>
          <w:lang w:eastAsia="zh-CN"/>
        </w:rPr>
        <w:t>三、产品规划分析</w:t>
      </w:r>
      <w:bookmarkEnd w:id="10"/>
    </w:p>
    <w:p>
      <w:pPr>
        <w:pStyle w:val="Heading2"/>
        <w:rPr>
          <w:rFonts w:ascii="仿宋" w:eastAsia="仿宋" w:hAnsi="仿宋" w:cs="仿宋" w:hint="eastAsia"/>
          <w:lang w:eastAsia="zh-CN"/>
        </w:rPr>
      </w:pPr>
      <w:bookmarkStart w:id="11" w:name="_Toc21750"/>
      <w:r>
        <w:rPr>
          <w:rFonts w:ascii="仿宋" w:eastAsia="仿宋" w:hAnsi="仿宋" w:cs="仿宋" w:hint="eastAsia"/>
          <w:lang w:eastAsia="zh-CN"/>
        </w:rPr>
        <w:t>(一)、产品规划</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科幻片项目的主要产品是XXXX，预计年产值为XXX万元。这一产品在市场中占据着重要的地位，其广泛的应用范围使得该科幻片项目的市场前景非常广阔。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这一产业生态系统中，科幻片项目的xxx产品作为重要的原材料之一，将在多个领域发挥关键作用。其在建筑、交通、能源等方面的广泛应用将为整个产业链提供强大的支持，形成产业协同效应。科幻片项目的年产值XXX万XXX万XXX万万元不仅反映了其在市场上的巨大潜力，更预示着它对国民经济的积极贡献。这种关联度高、涉及面广的产业关系，使得该科幻片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2" w:name="_Toc29199"/>
      <w:r>
        <w:rPr>
          <w:rFonts w:ascii="仿宋" w:eastAsia="仿宋" w:hAnsi="仿宋" w:cs="仿宋" w:hint="eastAsia"/>
          <w:sz w:val="28"/>
          <w:lang w:eastAsia="zh-CN"/>
        </w:rPr>
        <w:t>(二)、建设规模</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科幻片项目总征地面积为XXXX平方米，相当于约XX.XX亩，其中净用地面积为XXXX平方米，红线范围内相当于约XX.XX亩。这一用地规模充分考虑了科幻片项目的建设需求，保障了科幻片项目在合适的空间内得以充分发展。科幻片项目规划的总建筑面积为XXXX平方米，其中主体工程建设占XXXX平方米，计容建筑面积达XXXX平方米。预计建筑工程的投资将达到XXXX万元，为科幻片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科幻片项目计划购置的设备共计XXXX台（套），设备购置费用为XXXX万元。这一设备购置计划充分考虑到科幻片项目的生产需求和技术要求，确保了科幻片项目在生产运营中具备先进的技术装备和高效的生产能力。设备的合理配置将为科幻片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科幻片项目计划总投资为XXXX万元，预计年实现营业收入为XXXX万元。这一产能规模的设定旨在确保科幻片项目能够在投资与回报之间取得平衡，实现长期可持续的发展。科幻片项目的总投资充分考虑到各个方面的需求，包括用地建设、设备购置等多个环节，以确保科幻片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3" w:name="_Toc9750"/>
      <w:r>
        <w:rPr>
          <w:rFonts w:ascii="仿宋" w:eastAsia="仿宋" w:hAnsi="仿宋" w:cs="仿宋" w:hint="eastAsia"/>
          <w:sz w:val="28"/>
          <w:lang w:eastAsia="zh-CN"/>
        </w:rPr>
        <w:t>四、科幻片项目概论</w:t>
      </w:r>
      <w:bookmarkEnd w:id="13"/>
    </w:p>
    <w:p>
      <w:pPr>
        <w:pStyle w:val="Heading2"/>
        <w:rPr>
          <w:rFonts w:ascii="仿宋" w:eastAsia="仿宋" w:hAnsi="仿宋" w:cs="仿宋" w:hint="eastAsia"/>
          <w:lang w:eastAsia="zh-CN"/>
        </w:rPr>
      </w:pPr>
      <w:bookmarkStart w:id="14" w:name="_Toc20987"/>
      <w:r>
        <w:rPr>
          <w:rFonts w:ascii="仿宋" w:eastAsia="仿宋" w:hAnsi="仿宋" w:cs="仿宋" w:hint="eastAsia"/>
          <w:lang w:eastAsia="zh-CN"/>
        </w:rPr>
        <w:t>(一)、科幻片项目概况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科幻片项目的起源追溯至对市场的深入洞察。市场的不断演变与变革为科幻片项目提供了难得的机遇。当前市场存在的需求缺口和变革的大环境共同构成了科幻片项目的背景。这个科幻片项目旨在充分利用市场机遇，填补行业中尚未满足的需求，为客户提供全新的解决方案。市场的变革和需求的增长使得这个科幻片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科幻片项目名称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科幻片项目正式命名为科幻片。这个名称不仅仅是一个标识，更代表了科幻片项目的核心理念和愿景。它蕴含着科幻片项目所要解决问题的关键字，具有强烈的表达和辨识度，为科幻片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科幻片项目目标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科幻片项目的核心目标是提供一种全新、高效的解决方案，满足客户日益增长的需求。科幻片项目追求的不仅仅是满足市场需求，更是在市场中获得卓越的竞争优势。通过不断提升产品或服务的质量和创新水平，科幻片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科幻片项目范围</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科幻片项目全面涵盖了产品研发、制造、市场推广和售后服务，确保从产品设计到最终用户体验的全方位关注。这一全面的科幻片项目范围是为了确保科幻片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科幻片项目时间表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科幻片项目计划在未来18个月内完成，包括研发、测试、市场试点和正式推出等不同阶段。这个时间表的合理设计是为了确保科幻片项目各个阶段的顺利推进，以便按时交付高质量的成果。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科幻片项目预算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科幻片项目总预算估算为XX百万美元，主要分配在研发、市场推广、人员培训和运营等方面。这一充足的预算为科幻片项目提供了充足的资源，确保科幻片项目在各个方面都能取得优异的表现。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科幻片项目风险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科幻片项目可能面临的风险包括市场接受度低、技术难题、竞争激烈等。科幻片项目团队已经制定了相应的风险应对计划，通过前瞻性的风险管理，确保科幻片项目在面对不确定性时能够迅速做出应对。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科幻片项目团队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科幻片项目汇聚了一支经验丰富、多领域专业素养的核心团队，确保科幻片项目在各个方面都能拥有高水平的执行力。团队的协同作战是科幻片项目成功的关键因素之一。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科幻片项目背景</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科幻片项目的背景根植于市场对更高效、创新产品的渴望，同时也受到科技发展对行业格局的深刻改变的影响。这为科幻片项目提供了广阔的发展空间和市场需求。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科幻片项目现状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截至目前，科幻片项目已完成市场调研和技术验证，取得了初步的成功。这为科幻片项目在未来的发展奠定了坚实的基础，为更远大的目标打下了坚实的基石。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5" w:name="_Toc30860"/>
      <w:r>
        <w:rPr>
          <w:rFonts w:ascii="仿宋" w:eastAsia="仿宋" w:hAnsi="仿宋" w:cs="仿宋" w:hint="eastAsia"/>
          <w:sz w:val="28"/>
          <w:lang w:eastAsia="zh-CN"/>
        </w:rPr>
        <w:t>(二)、科幻片项目目标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keyword》科幻片项目首要业务目标是在市场中占据有利地位，实现产品/服务的成功推广和销售。通过不断提升产品质量、创新性，科幻片项目追求成为行业中的领导者，赢得更多客户的青睐。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在科技迅速发展的时代，科幻片项目着眼于技术创新。通过持续的研发和技术升级，科幻片项目旨在推出更具创新性的产品或服务，以满足市场对新鲜、先进解决方案的需求。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为了建立可持续的客户关系，科幻片项目设定了客户满意度目标。通过提供卓越的产品质量和优质的客户服务，科幻片项目追求赢得客户的信任和忠诚度，确保他们的满意度达到行业领先水平。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科幻片项目注重社会责任和可持续发展。通过实施环保、社会责任科幻片项目，科幻片项目致力于在经济发展的同时保护环境，促进社会公平，实现可持续经营。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科幻片项目的团队是实现目标的核心驱动力。因此，科幻片项目设定了团队发展目标，包括提升团队成员的专业技能、培养领导力，以及搭建协同高效的团队工作氛围。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6" w:name="_Toc16267"/>
      <w:r>
        <w:rPr>
          <w:rFonts w:ascii="仿宋" w:eastAsia="仿宋" w:hAnsi="仿宋" w:cs="仿宋" w:hint="eastAsia"/>
          <w:sz w:val="28"/>
          <w:lang w:eastAsia="zh-CN"/>
        </w:rPr>
        <w:t>(三)、科幻片项目提出的理由</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2. 科幻片项目提出的理由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科幻片项目的提出源于对市场机遇的深刻洞察。当前市场中存在的需求缺口和行业发展趋势表明，有巨大的商业机会等待被开发。通过准确捕捉市场机遇，科幻片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科幻片项目的理念基于对技术创新的信仰。通过持续的研发和技术投入，科幻片项目有望推出更具创新性的产品或服务。在科技飞速发展的当下，科幻片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科幻片项目的提出是为了增强企业的行业竞争力。通过提升产品或服务的质量和独特性，科幻片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科幻片项目响应了消费者需求的变化。随着社会和科技的不断发展，消费者对产品和服务的需求也在发生变化。通过深入了解并及时回应消费者的新需求，科幻片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科幻片项目的提出是企业战略发展规划的一部分。在面对日益激烈的市场竞争和不断变化的商业环境中，科幻片项目作为企业战略的一环，旨在为企业开辟新的增长领域，巩固企业在行业中的地位。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科幻片项目的提出不仅仅是基于商业考量，还注重社会责任。通过推出环保、社会责任等方面的科幻片项目，科幻片企业可以在社会中树立积极形象，为社会做出积极贡献，实现经济效益和社会效益的双赢。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科幻片项目的提出反映了对利益相关者期望的关注。包括客户、员工、投资者等利益相关者在企业发展中都有着各自的期望，科幻片项目力求在满足这些期望的同时，取得更大的共赢。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7" w:name="_Toc20011"/>
      <w:r>
        <w:rPr>
          <w:rFonts w:ascii="仿宋" w:eastAsia="仿宋" w:hAnsi="仿宋" w:cs="仿宋" w:hint="eastAsia"/>
          <w:sz w:val="28"/>
          <w:lang w:eastAsia="zh-CN"/>
        </w:rPr>
        <w:t>(四)、科幻片项目意义</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在实施科幻片项目的过程中，我们不仅仅是在追逐商业成功，更是为企业和社会的多个层面创造了深远的意义。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科幻片项目的首要意义在于提升企业的市场竞争力。通过持续的创新和对产品质量的高标准要求，科幻片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科幻片项目的推进将促使行业技术水平的提升。通过引入先进技术和创新性解决方案，科幻片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在社会层面，科幻片项目不仅创造了大量就业机会，提高了就业水平，还注重社会责任和环保。通过参与社会公益事业和推动环保科幻片项目，科幻片项目为社会贡献了一份力量，体现了企业对社会的积极回馈。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综合而言，科幻片项目意义重大，不仅推动了企业的发展，也为行业和社会的进步贡献了积极力量。这是一个全面而深刻的影响，将在未来产生可持续的正面效应。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8" w:name="_Toc31846"/>
      <w:r>
        <w:rPr>
          <w:rFonts w:ascii="仿宋" w:eastAsia="仿宋" w:hAnsi="仿宋" w:cs="仿宋" w:hint="eastAsia"/>
          <w:sz w:val="28"/>
          <w:lang w:eastAsia="zh-CN"/>
        </w:rPr>
        <w:t>(五)、科幻片项目背景</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在当今迅猛发展的商业环境中，科幻片项目的动因根植于对多方面因素的审慎考量。这个科幻片项目的提出并非孤立的决策，而是对企业所处背景深入思考的产物。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市场的不断演变是科幻片项目背后的首要原因。科技的迅速发展和全球市场的快速变化使得企业必须灵活应对。科幻片项目应运而生，旨在通过创新性的解决方案迎合市场的多变需求，赢得竞争中的先机。</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竞争的激烈程度也是科幻片项目背景中不可忽视的一环。企业需要在激烈竞争中脱颖而出，为此，科幻片项目致力于打破常规，提供独特的价值主张，以吸引客户并确保市场份额的增长。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技术的迅速发展为企业带来了机遇与挑战。作为科幻片项目启动的背景之一，对新兴技术的应用将有助于提升企业的技术水平，使其在不断演进的商业环境中保持竞争优势。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此外，社会对企业责任的期望也在逐渐升高。科幻片项目充分融入了社会责任的理念，通过可持续经营和社会公益科幻片项目，企图为社会贡献一份力量，在商业成功的同时关注社会价值。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9" w:name="_Toc5269"/>
      <w:r>
        <w:rPr>
          <w:rFonts w:ascii="仿宋" w:eastAsia="仿宋" w:hAnsi="仿宋" w:cs="仿宋" w:hint="eastAsia"/>
          <w:sz w:val="28"/>
          <w:lang w:eastAsia="zh-CN"/>
        </w:rPr>
        <w:t>五、科幻片项目文档管理</w:t>
      </w:r>
      <w:bookmarkEnd w:id="19"/>
    </w:p>
    <w:p>
      <w:pPr>
        <w:pStyle w:val="Heading2"/>
        <w:rPr>
          <w:rFonts w:ascii="仿宋" w:eastAsia="仿宋" w:hAnsi="仿宋" w:cs="仿宋" w:hint="eastAsia"/>
          <w:lang w:eastAsia="zh-CN"/>
        </w:rPr>
      </w:pPr>
      <w:bookmarkStart w:id="20" w:name="_Toc4055"/>
      <w:r>
        <w:rPr>
          <w:rFonts w:ascii="仿宋" w:eastAsia="仿宋" w:hAnsi="仿宋" w:cs="仿宋" w:hint="eastAsia"/>
          <w:lang w:eastAsia="zh-CN"/>
        </w:rPr>
        <w:t>(一)、文档编制与审查</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科幻片项目高度重视文档的质量和准确性，以支持科幻片项目的各项活动和决策。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科幻片项目文档的编制始于科幻片项目计划的初期，我们制定了详细的文档编制计划，明确了每个文档的内容、格式和编写责任人。在科幻片项目启动阶段，我们首先编制了科幻片项目章程，明确定义了科幻片项目的目标、范围、风险等关键要素。随后，科幻片项目团队根据计划陆续编制了需求文档、设计文档、测试文档等各类文档，确保科幻片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https://d.book118.com/316023144033010044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科幻片项目规划设计纲要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科幻片项目规划设计纲要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科幻片项目规划设计纲要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科幻片项目规划设计纲要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科幻片项目规划设计纲要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科幻片项目规划设计纲要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科幻片项目规划设计纲要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科幻片项目规划设计纲要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科幻片项目规划设计纲要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科幻片项目规划设计纲要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科幻片项目规划设计纲要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科幻片项目规划设计纲要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科幻片项目规划设计纲要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科幻片项目规划设计纲要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科幻片项目规划设计纲要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科幻片项目规划设计纲要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科幻片项目规划设计纲要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F83377"/>
    <w:rsid w:val="68F8337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16023144033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2024-02-03T05:53:00Z</dcterms:created>
  <dcterms:modified xsi:type="dcterms:W3CDTF">2024-02-03T05:53:40Z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44667FCEF9DE4F17B156C50480BE55C0_11</vt:lpwstr>
  </property>
  <property fmtid="{D5CDD505-2E9C-101B-9397-08002B2CF9AE}" pid="3" name="KSOProductBuildVer">
    <vt:lpwstr>2052-12.1.0.16250</vt:lpwstr>
  </property>
</Properties>
</file>