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framePr w:w="466" w:h="562" w:hRule="atLeast" w:wrap="none" w:hAnchor="page" w:x="9279" w:y="1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b w:val="0"/>
          <w:bCs w:val="0"/>
          <w:color w:val="FFFFFF"/>
          <w:spacing w:val="0"/>
          <w:w w:val="100"/>
          <w:position w:val="0"/>
          <w:sz w:val="28"/>
          <w:szCs w:val="28"/>
        </w:rPr>
        <w:t>1=]</w:t>
      </w:r>
    </w:p>
    <w:p>
      <w:pPr>
        <w:pStyle w:val="a3"/>
        <w:keepNext w:val="0"/>
        <w:keepLines w:val="0"/>
        <w:framePr w:w="466" w:h="562" w:hRule="atLeast" w:wrap="none" w:hAnchor="page" w:x="9279" w:y="1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SimHei" w:eastAsia="SimHei" w:hAnsi="SimHei" w:cs="SimHei"/>
          <w:b w:val="0"/>
          <w:bCs w:val="0"/>
          <w:color w:val="FFFFFF"/>
          <w:spacing w:val="0"/>
          <w:w w:val="100"/>
          <w:position w:val="0"/>
          <w:sz w:val="36"/>
          <w:szCs w:val="36"/>
        </w:rPr>
        <w:t>|三三|</w:t>
      </w:r>
    </w:p>
    <w:p>
      <w:pPr>
        <w:pStyle w:val="a4"/>
        <w:keepNext w:val="0"/>
        <w:keepLines w:val="0"/>
        <w:framePr w:w="7848" w:h="706" w:hRule="atLeast" w:wrap="none" w:hAnchor="page" w:x="6793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核辐射测量原理复习知识要点</w:t>
      </w:r>
    </w:p>
    <w:p>
      <w:pPr>
        <w:widowControl w:val="0"/>
        <w:spacing w:after="705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8040" w:right="3221" w:bottom="8040" w:left="6792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360" w:after="0" w:line="240" w:lineRule="auto"/>
        <w:ind w:left="456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48"/>
          <w:szCs w:val="48"/>
        </w:rPr>
        <w:t>第一章辐射源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09"/>
        </w:tabs>
        <w:bidi w:val="0"/>
        <w:spacing w:before="0" w:after="340" w:line="941" w:lineRule="exact"/>
        <w:ind w:left="0" w:right="0" w:firstLine="0"/>
        <w:jc w:val="left"/>
      </w:pPr>
      <w:bookmarkStart w:id="0" w:name="bookmark3"/>
      <w:r>
        <w:rPr>
          <w:color w:val="000000"/>
          <w:spacing w:val="0"/>
          <w:w w:val="100"/>
          <w:position w:val="0"/>
        </w:rPr>
        <w:t>1</w:t>
      </w:r>
      <w:bookmarkEnd w:id="0"/>
      <w:r>
        <w:rPr>
          <w:color w:val="000000"/>
          <w:spacing w:val="0"/>
          <w:w w:val="100"/>
          <w:position w:val="0"/>
        </w:rPr>
        <w:t>、</w:t>
        <w:tab/>
        <w:t>实验室常用辐射源有哪几类？按产生机制每 一类又可细分为哪几种？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带电粒子源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快电子源：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>衰变 内转换 俄歇电子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重带电粒子源：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衰变 自发裂变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非带电粒子源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电子辐射源：伴随衰变的辐射、湮没辐射、伴随 核反应的射线、轫致辐射、特征X射线 中子源：自发裂变、放射性同位素（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，n）</w:t>
      </w:r>
      <w:r>
        <w:rPr>
          <w:color w:val="000000"/>
          <w:spacing w:val="0"/>
          <w:w w:val="100"/>
          <w:position w:val="0"/>
        </w:rPr>
        <w:t>源、 光致中子源、加速的带电粒子引起的反应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09"/>
        </w:tabs>
        <w:bidi w:val="0"/>
        <w:spacing w:before="0" w:after="0" w:line="936" w:lineRule="exact"/>
        <w:ind w:left="0" w:right="0" w:firstLine="0"/>
        <w:jc w:val="left"/>
      </w:pPr>
      <w:bookmarkStart w:id="1" w:name="bookmark4"/>
      <w:r>
        <w:rPr>
          <w:color w:val="000000"/>
          <w:spacing w:val="0"/>
          <w:w w:val="100"/>
          <w:position w:val="0"/>
        </w:rPr>
        <w:t>2</w:t>
      </w:r>
      <w:bookmarkEnd w:id="1"/>
      <w:r>
        <w:rPr>
          <w:color w:val="000000"/>
          <w:spacing w:val="0"/>
          <w:w w:val="100"/>
          <w:position w:val="0"/>
        </w:rPr>
        <w:t>、</w:t>
        <w:tab/>
        <w:t>选择辐射源时，常需要考虑的几个因素是什 么？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答：能量，活度，半衰期。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09"/>
        </w:tabs>
        <w:bidi w:val="0"/>
        <w:spacing w:before="0" w:after="0" w:line="936" w:lineRule="exact"/>
        <w:ind w:left="0" w:right="0" w:firstLine="0"/>
        <w:jc w:val="left"/>
      </w:pPr>
      <w:bookmarkStart w:id="2" w:name="bookmark5"/>
      <w:r>
        <w:rPr>
          <w:color w:val="000000"/>
          <w:spacing w:val="0"/>
          <w:w w:val="100"/>
          <w:position w:val="0"/>
        </w:rPr>
        <w:t>3</w:t>
      </w:r>
      <w:bookmarkEnd w:id="2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</w:rPr>
        <w:t>252Cf</w:t>
      </w:r>
      <w:r>
        <w:rPr>
          <w:color w:val="000000"/>
          <w:spacing w:val="0"/>
          <w:w w:val="100"/>
          <w:position w:val="0"/>
        </w:rPr>
        <w:t>可做哪些辐射源？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0" w:line="9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答：重带点粒子源（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衰变和自发裂变均可）、 中子源。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546"/>
        <w:gridCol w:w="7906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23"/>
          <w:jc w:val="center"/>
        </w:trPr>
        <w:tc>
          <w:tcPr>
            <w:tcW w:w="4546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740" w:right="0" w:firstLine="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</w:rPr>
              <w:t>第一章</w:t>
            </w:r>
          </w:p>
        </w:tc>
        <w:tc>
          <w:tcPr>
            <w:tcW w:w="7906" w:type="dxa"/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  <w:rPr>
                <w:sz w:val="48"/>
                <w:szCs w:val="48"/>
              </w:rPr>
            </w:pPr>
            <w:r>
              <w:rPr>
                <w:color w:val="000000"/>
                <w:spacing w:val="0"/>
                <w:w w:val="100"/>
                <w:position w:val="0"/>
                <w:sz w:val="48"/>
                <w:szCs w:val="48"/>
              </w:rPr>
              <w:t>射线与物质的相互作用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电离损失：入射带电粒子与核外电子发生库仑相 互作用，以使靶物质原子电离或激发的方式而损 失其能量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941" w:lineRule="exact"/>
        <w:ind w:left="0" w:right="0" w:firstLine="0"/>
        <w:jc w:val="left"/>
        <w:sectPr>
          <w:pgSz w:w="17861" w:h="25258"/>
          <w:pgMar w:top="1538" w:right="2564" w:bottom="2615" w:left="2538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作用机制：入射带电粒子与靶原子的核外电子间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941" w:lineRule="exact"/>
        <w:ind w:left="0" w:right="0" w:firstLine="0"/>
        <w:jc w:val="left"/>
        <w:sectPr>
          <w:type w:val="nextPage"/>
          <w:pgSz w:w="17861" w:h="25258"/>
          <w:pgMar w:top="1538" w:right="2564" w:bottom="2615" w:left="2538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 的非弹性碰撞。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辐射损失：入射带电粒子与原子核发生库仑相互 作用，以辐射光子的方式损失其能量。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作用机制：入射带电粒子与靶原子核间的非弹性 碰撞。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能量歧离：单能粒子穿过一定厚度的物质后，将 不再是单能的，而发生了能量的离散；这种能量 损失的统计分布，称为能量歧离。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6290310</wp:posOffset>
                </wp:positionH>
                <wp:positionV relativeFrom="paragraph">
                  <wp:posOffset>152400</wp:posOffset>
                </wp:positionV>
                <wp:extent cx="277495" cy="243840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smallCaps/>
                                <w:color w:val="FFFFFF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i=j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21.85pt;height:19.2pt;margin-top:12pt;margin-left:495.3pt;mso-position-horizontal-relative:page;mso-wrap-distance-bottom:0;mso-wrap-distance-left:0;mso-wrap-distance-right:0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smallCaps/>
                          <w:color w:val="FFFFFF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i=j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3236595</wp:posOffset>
                </wp:positionH>
                <wp:positionV relativeFrom="paragraph">
                  <wp:posOffset>2527300</wp:posOffset>
                </wp:positionV>
                <wp:extent cx="277495" cy="243840"/>
                <wp:wrapSquare wrapText="bothSides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smallCaps/>
                                <w:color w:val="FFFFFF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i=j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21.85pt;height:19.2pt;margin-top:199pt;margin-left:254.85pt;mso-position-horizontal-relative:page;mso-wrap-distance-bottom:0;mso-wrap-distance-left:0;mso-wrap-distance-right:0;mso-wrap-distance-top:0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smallCaps/>
                          <w:color w:val="FFFFFF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i=j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引起能量歧离的本质是：能量损失的随机性。 射程：带电粒子沿入射方向所行径的最大距离。 路程：入射粒子在物质中行径的实际轨迹长度。 入射粒子的射程：入射粒子在物质中运动时，不 断损失能量，待能量耗尽就停留在物质中，它沿 原来入射方向所穿过的最大距离，称为入射粒子 在该物质中的射程。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重带电粒子与物质相互作用的特点：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04"/>
        </w:tabs>
        <w:bidi w:val="0"/>
        <w:spacing w:before="0" w:after="0" w:line="936" w:lineRule="exact"/>
        <w:ind w:left="0" w:right="0" w:firstLine="0"/>
        <w:jc w:val="left"/>
      </w:pPr>
      <w:bookmarkStart w:id="3" w:name="bookmark6"/>
      <w:r>
        <w:rPr>
          <w:color w:val="000000"/>
          <w:spacing w:val="0"/>
          <w:w w:val="100"/>
          <w:position w:val="0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主要为电离能量损失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04"/>
        </w:tabs>
        <w:bidi w:val="0"/>
        <w:spacing w:before="0" w:after="0" w:line="989" w:lineRule="exact"/>
        <w:ind w:left="0" w:right="0" w:firstLine="0"/>
        <w:jc w:val="left"/>
      </w:pPr>
      <w:bookmarkStart w:id="4" w:name="bookmark7"/>
      <w:r>
        <w:rPr>
          <w:color w:val="000000"/>
          <w:spacing w:val="0"/>
          <w:w w:val="100"/>
          <w:position w:val="0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单位路径上有多次作用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单位路径上会产 生许多离子对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04"/>
        </w:tabs>
        <w:bidi w:val="0"/>
        <w:spacing w:before="0" w:after="0" w:line="936" w:lineRule="exact"/>
        <w:ind w:left="0" w:right="0" w:firstLine="0"/>
        <w:jc w:val="left"/>
      </w:pPr>
      <w:bookmarkStart w:id="5" w:name="bookmark8"/>
      <w:r>
        <w:rPr>
          <w:color w:val="000000"/>
          <w:spacing w:val="0"/>
          <w:w w:val="100"/>
          <w:position w:val="0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每次碰撞损失能量少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04"/>
        </w:tabs>
        <w:bidi w:val="0"/>
        <w:spacing w:before="0" w:after="0" w:line="936" w:lineRule="exact"/>
        <w:ind w:left="0" w:right="0" w:firstLine="0"/>
        <w:jc w:val="left"/>
      </w:pPr>
      <w:bookmarkStart w:id="6" w:name="bookmark9"/>
      <w:r>
        <w:rPr>
          <w:color w:val="000000"/>
          <w:spacing w:val="0"/>
          <w:w w:val="100"/>
          <w:position w:val="0"/>
        </w:rPr>
        <w:t>4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运动径迹近似为直线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04"/>
        </w:tabs>
        <w:bidi w:val="0"/>
        <w:spacing w:before="0" w:after="0" w:line="936" w:lineRule="exact"/>
        <w:ind w:left="0" w:right="0" w:firstLine="0"/>
        <w:jc w:val="left"/>
        <w:sectPr>
          <w:type w:val="nextPage"/>
          <w:pgSz w:w="17861" w:h="25258"/>
          <w:pgMar w:top="1538" w:right="2564" w:bottom="2615" w:left="2538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7" w:name="bookmark10"/>
      <w:r>
        <w:rPr>
          <w:color w:val="000000"/>
          <w:spacing w:val="0"/>
          <w:w w:val="100"/>
          <w:position w:val="0"/>
        </w:rPr>
        <w:t>5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在所有材料中的射程均很短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320"/>
        <w:jc w:val="left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3056255</wp:posOffset>
                </wp:positionH>
                <wp:positionV relativeFrom="paragraph">
                  <wp:posOffset>190500</wp:posOffset>
                </wp:positionV>
                <wp:extent cx="2856230" cy="792480"/>
                <wp:wrapSquare wrapText="left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56230" cy="7924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（■^^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离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=冬航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损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21" w:lineRule="exact"/>
                              <w:ind w:left="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I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dx </w:t>
                            </w:r>
                            <w:r>
                              <w:rPr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 xml:space="preserve">）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m v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  <w:br/>
                              <w:t>ion 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24.9pt;height:62.4pt;margin-top:15pt;margin-left:240.65pt;mso-position-horizontal-relative:page;mso-wrap-distance-bottom:0;mso-wrap-distance-left:9pt;mso-wrap-distance-right:9pt;mso-wrap-distance-top:0;position:absolute;v-text-anchor:top;z-index:25166233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（■^^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离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=冬航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损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21" w:lineRule="exact"/>
                        <w:ind w:left="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I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dx </w:t>
                      </w:r>
                      <w:r>
                        <w:rPr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 xml:space="preserve">）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m v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  <w:br/>
                        <w:t>ion 0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7475855</wp:posOffset>
                </wp:positionH>
                <wp:positionV relativeFrom="paragraph">
                  <wp:posOffset>203200</wp:posOffset>
                </wp:positionV>
                <wp:extent cx="2030095" cy="774065"/>
                <wp:wrapSquare wrapText="left"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30095" cy="774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80" w:after="0" w:line="240" w:lineRule="auto"/>
                              <w:ind w:left="0" w:right="0" w:firstLine="0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z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E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 xml:space="preserve">汶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z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—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NZ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: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dx </w:t>
                            </w:r>
                            <w:r>
                              <w:rPr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 xml:space="preserve">）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30" w:lineRule="auto"/>
                              <w:ind w:left="0" w:right="0" w:firstLine="60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rad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159.85pt;height:60.95pt;margin-top:16pt;margin-left:588.65pt;mso-position-horizontal-relative:page;mso-wrap-distance-bottom:0;mso-wrap-distance-left:9pt;mso-wrap-distance-right:9pt;mso-wrap-distance-top:0;position:absolute;v-text-anchor:top;z-index:2516643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80" w:after="0" w:line="240" w:lineRule="auto"/>
                        <w:ind w:left="0" w:right="0" w:firstLine="0"/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z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2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E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 xml:space="preserve">汶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z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—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NZ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: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dx </w:t>
                      </w:r>
                      <w:r>
                        <w:rPr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 xml:space="preserve">）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m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30" w:lineRule="auto"/>
                        <w:ind w:left="0" w:right="0" w:firstLine="60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rad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电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  <w:rPr>
          <w:sz w:val="48"/>
          <w:szCs w:val="48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 xml:space="preserve">辐射损失: </w:t>
      </w:r>
      <w:r>
        <w:rPr>
          <w:color w:val="000000"/>
          <w:spacing w:val="0"/>
          <w:w w:val="100"/>
          <w:position w:val="0"/>
          <w:sz w:val="60"/>
          <w:szCs w:val="60"/>
        </w:rPr>
        <w:t>快电子与物质相互作用的特点：七二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48"/>
          <w:szCs w:val="48"/>
        </w:rPr>
        <w:t>云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83"/>
        </w:tabs>
        <w:bidi w:val="0"/>
        <w:spacing w:before="0" w:after="12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8769985</wp:posOffset>
                </wp:positionH>
                <wp:positionV relativeFrom="paragraph">
                  <wp:posOffset>139700</wp:posOffset>
                </wp:positionV>
                <wp:extent cx="1158240" cy="396240"/>
                <wp:wrapSquare wrapText="bothSides"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58240" cy="3962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65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</w:rPr>
                              <w:t>S</w:t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50"/>
                                <w:szCs w:val="50"/>
                              </w:rPr>
                              <w:t xml:space="preserve">笠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</w:rPr>
                              <w:t>NZ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91.2pt;height:31.2pt;margin-top:11pt;margin-left:690.55pt;mso-position-horizontal-relative:page;mso-wrap-distance-bottom:0;mso-wrap-distance-left:0;mso-wrap-distance-right:0;mso-wrap-distance-top:0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65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</w:rPr>
                        <w:t>S</w:t>
                        <w:tab/>
                      </w:r>
                      <w:r>
                        <w:rPr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50"/>
                          <w:szCs w:val="50"/>
                        </w:rPr>
                        <w:t xml:space="preserve">笠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</w:rPr>
                        <w:t>NZ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8" w:name="bookmark11"/>
      <w:r>
        <w:rPr>
          <w:color w:val="000000"/>
          <w:spacing w:val="0"/>
          <w:w w:val="100"/>
          <w:position w:val="0"/>
        </w:rPr>
        <w:t>1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电离能量损失和辐射能量损失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83"/>
        </w:tabs>
        <w:bidi w:val="0"/>
        <w:spacing w:before="0" w:after="300" w:line="240" w:lineRule="auto"/>
        <w:ind w:left="0" w:right="0" w:firstLine="0"/>
        <w:jc w:val="left"/>
      </w:pPr>
      <w:bookmarkStart w:id="9" w:name="bookmark12"/>
      <w:r>
        <w:rPr>
          <w:color w:val="000000"/>
          <w:spacing w:val="0"/>
          <w:w w:val="100"/>
          <w:position w:val="0"/>
        </w:rPr>
        <w:t>2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单位路径上较少相互作用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单位路径_£产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生较少的离子对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83"/>
        </w:tabs>
        <w:bidi w:val="0"/>
        <w:spacing w:before="0" w:after="22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5008880</wp:posOffset>
                </wp:positionH>
                <wp:positionV relativeFrom="paragraph">
                  <wp:posOffset>12700</wp:posOffset>
                </wp:positionV>
                <wp:extent cx="277495" cy="243840"/>
                <wp:wrapSquare wrapText="bothSides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smallCaps/>
                                <w:color w:val="FFFFFF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i=j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21.85pt;height:19.2pt;margin-top:1pt;margin-left:394.4pt;mso-position-horizontal-relative:page;mso-wrap-distance-bottom:0;mso-wrap-distance-left:0;mso-wrap-distance-right:0;mso-wrap-distance-top:0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smallCaps/>
                          <w:color w:val="FFFFFF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i=j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10" w:name="bookmark13"/>
      <w:r>
        <w:rPr>
          <w:color w:val="000000"/>
          <w:spacing w:val="0"/>
          <w:w w:val="100"/>
          <w:position w:val="0"/>
        </w:rPr>
        <w:t>3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每次碰撞损失能量大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83"/>
        </w:tabs>
        <w:bidi w:val="0"/>
        <w:spacing w:before="0" w:after="340" w:line="240" w:lineRule="auto"/>
        <w:ind w:left="0" w:right="0" w:firstLine="0"/>
        <w:jc w:val="left"/>
      </w:pPr>
      <w:bookmarkStart w:id="11" w:name="bookmark14"/>
      <w:r>
        <w:rPr>
          <w:color w:val="000000"/>
          <w:spacing w:val="0"/>
          <w:w w:val="100"/>
          <w:position w:val="0"/>
        </w:rPr>
        <w:t>4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路径不是直线，散射大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260" w:right="0" w:firstLine="0"/>
        <w:jc w:val="left"/>
        <w:rPr>
          <w:sz w:val="36"/>
          <w:szCs w:val="36"/>
        </w:rPr>
      </w:pP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dE/dx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44"/>
          <w:szCs w:val="44"/>
        </w:rPr>
        <w:t xml:space="preserve"> </w:t>
      </w:r>
      <w:r>
        <w:rPr>
          <w:rFonts w:ascii="Arial" w:eastAsia="Arial" w:hAnsi="Arial" w:cs="Arial"/>
          <w:b w:val="0"/>
          <w:bCs w:val="0"/>
          <w:color w:val="000000"/>
          <w:spacing w:val="0"/>
          <w:w w:val="100"/>
          <w:position w:val="0"/>
          <w:sz w:val="44"/>
          <w:szCs w:val="44"/>
        </w:rPr>
        <w:t xml:space="preserve">)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Z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02" w:lineRule="auto"/>
        <w:ind w:left="3460" w:right="0" w:firstLine="0"/>
        <w:jc w:val="left"/>
        <w:rPr>
          <w:sz w:val="26"/>
          <w:szCs w:val="26"/>
        </w:rPr>
      </w:pPr>
      <w:r>
        <w:rPr>
          <w:rFonts w:ascii="Courier New" w:eastAsia="Courier New" w:hAnsi="Courier New" w:cs="Courier New"/>
          <w:b w:val="0"/>
          <w:bCs w:val="0"/>
          <w:i/>
          <w:iCs/>
          <w:strike/>
          <w:color w:val="000000"/>
          <w:spacing w:val="0"/>
          <w:w w:val="100"/>
          <w:position w:val="0"/>
          <w:sz w:val="26"/>
          <w:szCs w:val="26"/>
        </w:rPr>
        <w:t>ad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2260" w:right="0" w:firstLine="0"/>
        <w:jc w:val="left"/>
        <w:rPr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4408170</wp:posOffset>
                </wp:positionH>
                <wp:positionV relativeFrom="paragraph">
                  <wp:posOffset>12700</wp:posOffset>
                </wp:positionV>
                <wp:extent cx="374650" cy="274320"/>
                <wp:wrapSquare wrapText="left"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465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800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29.5pt;height:21.6pt;margin-top:1pt;margin-left:347.1pt;mso-position-horizontal-relative:page;mso-wrap-distance-bottom:0;mso-wrap-distance-left:9pt;mso-wrap-distance-right:9pt;mso-wrap-distance-top:0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800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dE/dx 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</w:rPr>
        <w:t>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140" w:line="240" w:lineRule="auto"/>
        <w:ind w:left="3460" w:right="0" w:firstLine="0"/>
        <w:jc w:val="left"/>
        <w:rPr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9"/>
          <w:szCs w:val="19"/>
        </w:rPr>
        <w:t>ion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带电粒子在靶物质中的慢化：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983"/>
        </w:tabs>
        <w:bidi w:val="0"/>
        <w:spacing w:before="0" w:after="0" w:line="926" w:lineRule="exact"/>
        <w:ind w:left="0" w:right="0" w:firstLine="0"/>
        <w:jc w:val="left"/>
      </w:pPr>
      <w:bookmarkStart w:id="12" w:name="bookmark15"/>
      <w:bookmarkEnd w:id="12"/>
      <w:r>
        <w:rPr>
          <w:color w:val="000000"/>
          <w:spacing w:val="0"/>
          <w:w w:val="100"/>
          <w:position w:val="0"/>
        </w:rPr>
        <w:t>电离损失一带电粒子与靶物质原子中核外电 子的非弹性碰撞过程。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983"/>
        </w:tabs>
        <w:bidi w:val="0"/>
        <w:spacing w:before="0" w:after="0" w:line="960" w:lineRule="exact"/>
        <w:ind w:left="0" w:right="0" w:firstLine="0"/>
        <w:jc w:val="left"/>
      </w:pPr>
      <w:bookmarkStart w:id="13" w:name="bookmark16"/>
      <w:bookmarkEnd w:id="13"/>
      <w:r>
        <w:rPr>
          <w:color w:val="000000"/>
          <w:spacing w:val="0"/>
          <w:w w:val="100"/>
          <w:position w:val="0"/>
        </w:rPr>
        <w:t>辐射损失一带电粒子与靶原子核的非弹性 碰撞过程。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983"/>
        </w:tabs>
        <w:bidi w:val="0"/>
        <w:spacing w:before="0" w:after="0" w:line="926" w:lineRule="exact"/>
        <w:ind w:left="0" w:right="0" w:firstLine="0"/>
        <w:jc w:val="left"/>
      </w:pPr>
      <w:bookmarkStart w:id="14" w:name="bookmark17"/>
      <w:bookmarkEnd w:id="14"/>
      <w:r>
        <w:rPr>
          <w:color w:val="000000"/>
          <w:spacing w:val="0"/>
          <w:w w:val="100"/>
          <w:position w:val="0"/>
        </w:rPr>
        <w:t>带电粒子与靶原子核的弹性碰撞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983"/>
        </w:tabs>
        <w:bidi w:val="0"/>
        <w:spacing w:before="0" w:after="0" w:line="926" w:lineRule="exact"/>
        <w:ind w:left="0" w:right="0" w:firstLine="0"/>
        <w:jc w:val="left"/>
      </w:pPr>
      <w:bookmarkStart w:id="15" w:name="bookmark18"/>
      <w:bookmarkEnd w:id="15"/>
      <w:r>
        <w:rPr>
          <w:color w:val="000000"/>
          <w:spacing w:val="0"/>
          <w:w w:val="100"/>
          <w:position w:val="0"/>
        </w:rPr>
        <w:t>带电粒子与核外电子弹性碰撞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922" w:lineRule="exact"/>
        <w:ind w:left="0" w:right="0" w:firstLine="0"/>
        <w:jc w:val="left"/>
        <w:sectPr>
          <w:type w:val="nextPage"/>
          <w:pgSz w:w="17861" w:h="25258"/>
          <w:pgMar w:top="1538" w:right="2564" w:bottom="2615" w:left="2538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即轫致辐射：带电粒子穿过物质时受物质原子核 的库仑作用，其速度和运动方向发生变化，会伴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随发射电磁波。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电子的散射与反散射：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640"/>
        <w:jc w:val="both"/>
        <w:rPr>
          <w:sz w:val="38"/>
          <w:szCs w:val="38"/>
        </w:rPr>
      </w:pPr>
      <w: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5086350</wp:posOffset>
                </wp:positionH>
                <wp:positionV relativeFrom="paragraph">
                  <wp:posOffset>825500</wp:posOffset>
                </wp:positionV>
                <wp:extent cx="286385" cy="298450"/>
                <wp:wrapSquare wrapText="bothSides"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11" w:lineRule="exact"/>
                              <w:ind w:left="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I=J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22.55pt;height:23.5pt;margin-top:65pt;margin-left:400.5pt;mso-position-horizontal-relative:page;mso-wrap-distance-bottom:0;mso-wrap-distance-left:0;mso-wrap-distance-right:0;mso-wrap-distance-top:0;position:absolute;v-text-anchor:top;z-index:25167257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11" w:lineRule="exact"/>
                        <w:ind w:left="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I=J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0"/>
          <w:szCs w:val="60"/>
        </w:rPr>
        <w:t>电子与靶物质原子核库仑场作用时，只改变运 动方向，而不辐射能量的过程称为弹性散射。由 于电子质量小，因而散射的角度可以很大，而且 会发生多次散射，最后偏离原来的运动方向，电 子沿其入射方向发生大角度偏转，称为反散射。 反散射系数: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8"/>
          <w:szCs w:val="38"/>
        </w:rPr>
        <w:t>I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3451"/>
        </w:tabs>
        <w:bidi w:val="0"/>
        <w:spacing w:before="0" w:after="0" w:line="240" w:lineRule="auto"/>
        <w:ind w:left="1920" w:right="0" w:firstLine="0"/>
        <w:jc w:val="both"/>
        <w:rPr>
          <w:sz w:val="44"/>
          <w:szCs w:val="44"/>
        </w:rPr>
      </w:pP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 xml:space="preserve">门= </w:t>
        <w:tab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2880" w:right="0" w:firstLine="0"/>
        <w:jc w:val="lef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8"/>
          <w:szCs w:val="38"/>
        </w:rPr>
        <w:t>I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60" w:line="240" w:lineRule="auto"/>
        <w:ind w:left="288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00" w:line="914" w:lineRule="exact"/>
        <w:ind w:left="0" w:right="0" w:firstLine="640"/>
        <w:jc w:val="both"/>
      </w:pPr>
      <w: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1709420</wp:posOffset>
                </wp:positionH>
                <wp:positionV relativeFrom="paragraph">
                  <wp:posOffset>800100</wp:posOffset>
                </wp:positionV>
                <wp:extent cx="277495" cy="167640"/>
                <wp:wrapSquare wrapText="bothSides"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167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l=J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21.85pt;height:13.2pt;margin-top:63pt;margin-left:134.6pt;mso-position-horizontal-relative:page;mso-wrap-distance-bottom:0;mso-wrap-distance-left:0;mso-wrap-distance-right:0;mso-wrap-distance-top:0;mso-wrap-style:none;position:absolute;v-text-anchor:top;z-index:25167462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l=J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入射电子能量越低，反散射越严重；对同样能 量的入射电子，原子序数越高的材料，反散射越 严重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阻止时间法％票</w:t>
      </w:r>
      <w:r>
        <w:rPr>
          <w:i/>
          <w:iCs/>
          <w:color w:val="000000"/>
          <w:spacing w:val="0"/>
          <w:w w:val="100"/>
          <w:position w:val="0"/>
        </w:rPr>
        <w:t>5"</w:t>
      </w:r>
      <w:r>
        <w:rPr>
          <w:i/>
          <w:iCs/>
          <w:color w:val="000000"/>
          <w:spacing w:val="0"/>
          <w:w w:val="100"/>
          <w:position w:val="0"/>
        </w:rPr>
        <w:t xml:space="preserve">点 </w:t>
      </w:r>
      <w:r>
        <w:rPr>
          <w:color w:val="000000"/>
          <w:spacing w:val="0"/>
          <w:w w:val="100"/>
          <w:position w:val="0"/>
        </w:rPr>
        <w:t>正电子与物质的相互作用特点：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920"/>
        <w:jc w:val="both"/>
      </w:pPr>
      <w:r>
        <w:rPr>
          <w:color w:val="000000"/>
          <w:spacing w:val="0"/>
          <w:w w:val="100"/>
          <w:position w:val="0"/>
        </w:rPr>
        <w:t>正电子与物质发生相互作用的能量损失机制 和电子相同。湮没，放出</w:t>
      </w:r>
      <w:r>
        <w:rPr>
          <w:color w:val="000000"/>
          <w:spacing w:val="0"/>
          <w:w w:val="100"/>
          <w:position w:val="0"/>
          <w:sz w:val="68"/>
          <w:szCs w:val="68"/>
        </w:rPr>
        <w:t>丫</w:t>
      </w:r>
      <w:r>
        <w:rPr>
          <w:color w:val="000000"/>
          <w:spacing w:val="0"/>
          <w:w w:val="100"/>
          <w:position w:val="0"/>
        </w:rPr>
        <w:t>光子，或者，它与一 个电子结合成正电子素，然后再湮没，放出</w:t>
      </w:r>
      <w:r>
        <w:rPr>
          <w:color w:val="000000"/>
          <w:spacing w:val="0"/>
          <w:w w:val="100"/>
          <w:position w:val="0"/>
          <w:sz w:val="68"/>
          <w:szCs w:val="68"/>
        </w:rPr>
        <w:t>丫</w:t>
      </w:r>
      <w:r>
        <w:rPr>
          <w:color w:val="000000"/>
          <w:spacing w:val="0"/>
          <w:w w:val="100"/>
          <w:position w:val="0"/>
        </w:rPr>
        <w:t>光 子。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700" w:line="941" w:lineRule="exact"/>
        <w:ind w:left="0" w:right="0" w:firstLine="0"/>
        <w:jc w:val="left"/>
        <w:sectPr>
          <w:type w:val="nextPage"/>
          <w:pgSz w:w="17861" w:h="25258"/>
          <w:pgMar w:top="1538" w:right="2564" w:bottom="2615" w:left="2538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湮没辐射：正电子湮没放出光子的过程。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湮没光子：正电子湮没时放出的光子。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955" w:lineRule="exact"/>
        <w:ind w:left="320" w:right="0" w:hanging="320"/>
        <w:jc w:val="left"/>
      </w:pPr>
      <w:r>
        <w:rPr>
          <w:color w:val="000000"/>
          <w:spacing w:val="0"/>
          <w:w w:val="100"/>
          <w:position w:val="0"/>
        </w:rPr>
        <w:t>两个湮没光子的能量相同，各等于</w:t>
      </w:r>
      <w:r>
        <w:rPr>
          <w:color w:val="000000"/>
          <w:spacing w:val="0"/>
          <w:w w:val="100"/>
          <w:position w:val="0"/>
        </w:rPr>
        <w:t>0.511</w:t>
      </w:r>
      <w:r>
        <w:rPr>
          <w:i/>
          <w:iCs/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</w:rPr>
        <w:t xml:space="preserve">W </w:t>
      </w:r>
      <w:r>
        <w:rPr>
          <w:color w:val="000000"/>
          <w:spacing w:val="0"/>
          <w:w w:val="100"/>
          <w:position w:val="0"/>
          <w:sz w:val="68"/>
          <w:szCs w:val="68"/>
        </w:rPr>
        <w:t>丫</w:t>
      </w:r>
      <w:r>
        <w:rPr>
          <w:color w:val="000000"/>
          <w:spacing w:val="0"/>
          <w:w w:val="100"/>
          <w:position w:val="0"/>
        </w:rPr>
        <w:t>射线与物质的相互作用特点：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60" w:line="934" w:lineRule="exact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6724650</wp:posOffset>
                </wp:positionH>
                <wp:positionV relativeFrom="paragraph">
                  <wp:posOffset>1358900</wp:posOffset>
                </wp:positionV>
                <wp:extent cx="289560" cy="298450"/>
                <wp:wrapSquare wrapText="bothSides"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11" w:lineRule="exact"/>
                              <w:ind w:left="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I=j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22.8pt;height:23.5pt;margin-top:107pt;margin-left:529.5pt;mso-position-horizontal-relative:page;mso-wrap-distance-bottom:0;mso-wrap-distance-left:0;mso-wrap-distance-right:0;mso-wrap-distance-top:0;position:absolute;v-text-anchor:top;z-index:25167667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11" w:lineRule="exact"/>
                        <w:ind w:left="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I=j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6"/>
          <w:szCs w:val="66"/>
        </w:rPr>
        <w:t>Y</w:t>
      </w:r>
      <w:r>
        <w:rPr>
          <w:color w:val="000000"/>
          <w:spacing w:val="0"/>
          <w:w w:val="100"/>
          <w:position w:val="0"/>
        </w:rPr>
        <w:t>光子是通过次级粒子与物质的原子核或原子核 外电子作用，一旦光子与物质发生作用，光子或 者消失或者受到散射而损失能量，同时产生次电 子；产生次级粒子主要的方式有三种，即光电效 应、康普顿效应和电子对效应。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9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光电效应：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8"/>
          <w:szCs w:val="68"/>
        </w:rPr>
        <w:t>丫</w:t>
      </w:r>
      <w:r>
        <w:rPr>
          <w:color w:val="000000"/>
          <w:spacing w:val="0"/>
          <w:w w:val="100"/>
          <w:position w:val="0"/>
        </w:rPr>
        <w:t>射线（光子）与物质原子中束缚电子作用，把全部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能量转移给某个束缚电子，使之发射出去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</w:rPr>
        <w:t>光电效应主要发生在原子中结合的最紧的</w:t>
      </w:r>
      <w:r>
        <w:rPr>
          <w:i/>
          <w:iCs/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</w:rPr>
        <w:t>层 电子上。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955" w:lineRule="exact"/>
        <w:ind w:left="0" w:right="0" w:firstLine="0"/>
        <w:jc w:val="left"/>
        <w:rPr>
          <w:sz w:val="32"/>
          <w:szCs w:val="32"/>
        </w:rPr>
        <w:sectPr>
          <w:type w:val="nextPage"/>
          <w:pgSz w:w="17861" w:h="25258"/>
          <w:pgMar w:top="1538" w:right="2564" w:bottom="2615" w:left="2538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0"/>
          <w:szCs w:val="60"/>
        </w:rPr>
        <w:t>光电子能量为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B</w:t>
      </w:r>
    </w:p>
    <w:p>
      <w:pPr>
        <w:widowControl w:val="0"/>
        <w:spacing w:line="1" w:lineRule="exact"/>
        <w:sectPr>
          <w:type w:val="nextPage"/>
          <w:pgSz w:w="17861" w:h="25258"/>
          <w:pgMar w:top="1538" w:right="2564" w:bottom="2615" w:left="2538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317500" distB="3200400" distL="0" distR="0" simplePos="0" relativeHeight="251679744" behindDoc="0" locked="0" layoutInCell="1" allowOverlap="1">
                <wp:simplePos x="0" y="0"/>
                <wp:positionH relativeFrom="page">
                  <wp:posOffset>1704975</wp:posOffset>
                </wp:positionH>
                <wp:positionV relativeFrom="paragraph">
                  <wp:posOffset>317500</wp:posOffset>
                </wp:positionV>
                <wp:extent cx="2038985" cy="79248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38985" cy="7924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a 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光电截面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：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  <w:vertAlign w:val="superscript"/>
                              </w:rPr>
                              <w:t xml:space="preserve">4 </w:t>
                            </w: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vertAlign w:val="superscript"/>
                              </w:rPr>
                              <w:t>k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160.55pt;height:62.4pt;margin-top:25pt;margin-left:134.25pt;mso-position-horizontal-relative:page;mso-wrap-distance-bottom:252pt;mso-wrap-distance-left:0;mso-wrap-distance-right:0;mso-wrap-distance-top:25pt;position:absolute;v-text-anchor:top;z-index:25167872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40" w:lineRule="auto"/>
                        <w:ind w:left="0" w:right="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a 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-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a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光电截面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：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  <w:vertAlign w:val="superscript"/>
                        </w:rPr>
                        <w:t xml:space="preserve">4 </w:t>
                      </w: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vertAlign w:val="superscript"/>
                        </w:rPr>
                        <w:t>k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37540" distB="3224530" distL="0" distR="0" simplePos="0" relativeHeight="251681792" behindDoc="0" locked="0" layoutInCell="1" allowOverlap="1">
                <wp:simplePos x="0" y="0"/>
                <wp:positionH relativeFrom="page">
                  <wp:posOffset>6417310</wp:posOffset>
                </wp:positionH>
                <wp:positionV relativeFrom="paragraph">
                  <wp:posOffset>637540</wp:posOffset>
                </wp:positionV>
                <wp:extent cx="3218815" cy="44831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1881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为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k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层光电截面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6" type="#_x0000_t202" style="width:253.45pt;height:35.3pt;margin-top:50.2pt;margin-left:505.3pt;mso-position-horizontal-relative:page;mso-wrap-distance-bottom:253.9pt;mso-wrap-distance-left:0;mso-wrap-distance-right:0;mso-wrap-distance-top:50.2pt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a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为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k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层光电截面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737995" distB="1920240" distL="0" distR="0" simplePos="0" relativeHeight="251683840" behindDoc="0" locked="0" layoutInCell="1" allowOverlap="1">
                <wp:simplePos x="0" y="0"/>
                <wp:positionH relativeFrom="page">
                  <wp:posOffset>1738630</wp:posOffset>
                </wp:positionH>
                <wp:positionV relativeFrom="paragraph">
                  <wp:posOffset>1737995</wp:posOffset>
                </wp:positionV>
                <wp:extent cx="1520825" cy="652145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20825" cy="6521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94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hv « m 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7" type="#_x0000_t202" style="width:119.75pt;height:51.35pt;margin-top:136.85pt;margin-left:136.9pt;mso-position-horizontal-relative:page;mso-wrap-distance-bottom:151.2pt;mso-wrap-distance-left:0;mso-wrap-distance-right:0;mso-wrap-distance-top:136.85pt;position:absolute;v-text-anchor:top;z-index:25168281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b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94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hv « m c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76070" distB="2331720" distL="0" distR="0" simplePos="0" relativeHeight="251685888" behindDoc="0" locked="0" layoutInCell="1" allowOverlap="1">
                <wp:simplePos x="0" y="0"/>
                <wp:positionH relativeFrom="page">
                  <wp:posOffset>3613150</wp:posOffset>
                </wp:positionH>
                <wp:positionV relativeFrom="paragraph">
                  <wp:posOffset>1576070</wp:posOffset>
                </wp:positionV>
                <wp:extent cx="829310" cy="402590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9310" cy="402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32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）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以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8" type="#_x0000_t202" style="width:65.3pt;height:31.7pt;margin-top:124.1pt;margin-left:284.5pt;mso-position-horizontal-relative:page;mso-wrap-distance-bottom:183.6pt;mso-wrap-distance-left:0;mso-wrap-distance-right:0;mso-wrap-distance-top:124.1pt;mso-wrap-style:none;position:absolute;v-text-anchor:top;z-index:25168486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（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32 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）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以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30350" distB="2212975" distL="0" distR="0" simplePos="0" relativeHeight="251687936" behindDoc="0" locked="0" layoutInCell="1" allowOverlap="1">
                <wp:simplePos x="0" y="0"/>
                <wp:positionH relativeFrom="page">
                  <wp:posOffset>5255895</wp:posOffset>
                </wp:positionH>
                <wp:positionV relativeFrom="paragraph">
                  <wp:posOffset>1530350</wp:posOffset>
                </wp:positionV>
                <wp:extent cx="628015" cy="567055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8015" cy="567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16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Z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th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9" type="#_x0000_t202" style="width:49.45pt;height:44.65pt;margin-top:120.5pt;margin-left:413.85pt;mso-position-horizontal-relative:page;mso-wrap-distance-bottom:174.25pt;mso-wrap-distance-left:0;mso-wrap-distance-right:0;mso-wrap-distance-top:120.5pt;position:absolute;v-text-anchor:top;z-index:25168691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16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Z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5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b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th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55115" distB="2197735" distL="0" distR="0" simplePos="0" relativeHeight="251689984" behindDoc="0" locked="0" layoutInCell="1" allowOverlap="1">
                <wp:simplePos x="0" y="0"/>
                <wp:positionH relativeFrom="page">
                  <wp:posOffset>7502525</wp:posOffset>
                </wp:positionH>
                <wp:positionV relativeFrom="paragraph">
                  <wp:posOffset>1555115</wp:posOffset>
                </wp:positionV>
                <wp:extent cx="850265" cy="55753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50265" cy="557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44" w:lineRule="auto"/>
                              <w:ind w:left="0" w:right="0" w:firstLine="40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=8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th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3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40" type="#_x0000_t202" style="width:66.95pt;height:43.9pt;margin-top:122.45pt;margin-left:590.75pt;mso-position-horizontal-relative:page;mso-wrap-distance-bottom:173.05pt;mso-wrap-distance-left:0;mso-wrap-distance-right:0;mso-wrap-distance-top:122.45pt;position:absolute;v-text-anchor:top;z-index:25168896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44" w:lineRule="auto"/>
                        <w:ind w:left="0" w:right="0" w:firstLine="40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=8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n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th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719195" distB="164465" distL="0" distR="0" simplePos="0" relativeHeight="251692032" behindDoc="0" locked="0" layoutInCell="1" allowOverlap="1">
                <wp:simplePos x="0" y="0"/>
                <wp:positionH relativeFrom="page">
                  <wp:posOffset>1735455</wp:posOffset>
                </wp:positionH>
                <wp:positionV relativeFrom="paragraph">
                  <wp:posOffset>3719195</wp:posOffset>
                </wp:positionV>
                <wp:extent cx="1082040" cy="42672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82040" cy="426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4" w:lineRule="exact"/>
                              <w:ind w:left="0" w:righ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</w:rPr>
                              <w:t xml:space="preserve">h »mc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41" type="#_x0000_t202" style="width:85.2pt;height:33.6pt;margin-top:292.85pt;margin-left:136.65pt;mso-position-horizontal-relative:page;mso-wrap-distance-bottom:12.95pt;mso-wrap-distance-left:0;mso-wrap-distance-right:0;mso-wrap-distance-top:292.85pt;position:absolute;v-text-anchor:top;z-index:25169100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4" w:lineRule="exact"/>
                        <w:ind w:left="0" w:right="0" w:firstLine="0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</w:rPr>
                        <w:t xml:space="preserve">h »mc 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703955" distB="0" distL="0" distR="0" simplePos="0" relativeHeight="251694080" behindDoc="0" locked="0" layoutInCell="1" allowOverlap="1">
                <wp:simplePos x="0" y="0"/>
                <wp:positionH relativeFrom="page">
                  <wp:posOffset>3594735</wp:posOffset>
                </wp:positionH>
                <wp:positionV relativeFrom="paragraph">
                  <wp:posOffset>3703955</wp:posOffset>
                </wp:positionV>
                <wp:extent cx="1691640" cy="606425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91640" cy="606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122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m 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,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50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1.5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以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4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—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Z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b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hv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2" type="#_x0000_t202" style="width:133.2pt;height:47.75pt;margin-top:291.65pt;margin-left:283.05pt;mso-position-horizontal-relative:page;mso-wrap-distance-bottom:0;mso-wrap-distance-left:0;mso-wrap-distance-right:0;mso-wrap-distance-top:291.65pt;position:absolute;v-text-anchor:top;z-index:25169305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122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m c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vertAlign w:val="superscript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,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50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1.5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以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4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—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Z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5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b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hv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100195" distB="51435" distL="0" distR="0" simplePos="0" relativeHeight="251696128" behindDoc="0" locked="0" layoutInCell="1" allowOverlap="1">
                <wp:simplePos x="0" y="0"/>
                <wp:positionH relativeFrom="page">
                  <wp:posOffset>5286375</wp:posOffset>
                </wp:positionH>
                <wp:positionV relativeFrom="paragraph">
                  <wp:posOffset>4100195</wp:posOffset>
                </wp:positionV>
                <wp:extent cx="130810" cy="158750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0810" cy="158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th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43" type="#_x0000_t202" style="width:10.3pt;height:12.5pt;margin-top:322.85pt;margin-left:416.25pt;mso-position-horizontal-relative:page;mso-wrap-distance-bottom:4.05pt;mso-wrap-distance-left:0;mso-wrap-distance-right:0;mso-wrap-distance-top:322.85pt;mso-wrap-style:none;position:absolute;v-text-anchor:top;z-index:25169510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th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862070" distB="0" distL="0" distR="0" simplePos="0" relativeHeight="251698176" behindDoc="0" locked="0" layoutInCell="1" allowOverlap="1">
                <wp:simplePos x="0" y="0"/>
                <wp:positionH relativeFrom="page">
                  <wp:posOffset>5481320</wp:posOffset>
                </wp:positionH>
                <wp:positionV relativeFrom="paragraph">
                  <wp:posOffset>3862070</wp:posOffset>
                </wp:positionV>
                <wp:extent cx="1481455" cy="448310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8145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88" w:lineRule="exact"/>
                              <w:ind w:left="0" w:right="480" w:firstLine="0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X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Z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5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—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V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ph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4" type="#_x0000_t202" style="width:116.65pt;height:35.3pt;margin-top:304.1pt;margin-left:431.6pt;mso-position-horizontal-relative:page;mso-wrap-distance-bottom:0;mso-wrap-distance-left:0;mso-wrap-distance-right:0;mso-wrap-distance-top:304.1pt;position:absolute;v-text-anchor:top;z-index:25169715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88" w:lineRule="exact"/>
                        <w:ind w:left="0" w:right="480" w:firstLine="0"/>
                        <w:jc w:val="righ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X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Z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5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—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b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h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V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ph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940" w:line="948" w:lineRule="exact"/>
        <w:ind w:left="0" w:right="0" w:firstLine="0"/>
        <w:jc w:val="left"/>
        <w:rPr>
          <w:sz w:val="28"/>
          <w:szCs w:val="28"/>
        </w:rPr>
      </w:pPr>
      <w:r>
        <mc:AlternateContent>
          <mc:Choice Requires="wps">
            <w:drawing>
              <wp:anchor distT="0" distB="0" distL="25400" distR="25400" simplePos="0" relativeHeight="251700224" behindDoc="0" locked="0" layoutInCell="1" allowOverlap="1">
                <wp:simplePos x="0" y="0"/>
                <wp:positionH relativeFrom="page">
                  <wp:posOffset>2680335</wp:posOffset>
                </wp:positionH>
                <wp:positionV relativeFrom="paragraph">
                  <wp:posOffset>2387600</wp:posOffset>
                </wp:positionV>
                <wp:extent cx="2060575" cy="1813560"/>
                <wp:wrapSquare wrapText="right"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60575" cy="1813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46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低能、高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Z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,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中能、低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Z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,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高能、高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Z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,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5" type="#_x0000_t202" style="width:162.25pt;height:142.8pt;margin-top:188pt;margin-left:211.05pt;mso-position-horizontal-relative:page;mso-wrap-distance-bottom:0;mso-wrap-distance-left:2pt;mso-wrap-distance-right:2pt;mso-wrap-distance-top:0;position:absolute;v-text-anchor:top;z-index:25169920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46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低能、高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Z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,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中能、低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Z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,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高能、高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Z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,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0"/>
          <w:szCs w:val="60"/>
        </w:rPr>
        <w:t>光电效应：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perscript"/>
        </w:rPr>
        <w:t>b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bscript"/>
        </w:rPr>
        <w:t>ph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x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38"/>
          <w:szCs w:val="38"/>
        </w:rPr>
        <w:t>Z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5 </w:t>
      </w:r>
      <w:r>
        <w:rPr>
          <w:color w:val="000000"/>
          <w:spacing w:val="0"/>
          <w:w w:val="100"/>
          <w:position w:val="0"/>
          <w:sz w:val="60"/>
          <w:szCs w:val="60"/>
        </w:rPr>
        <w:t>电子对效应: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bscript"/>
        </w:rPr>
        <w:t>c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perscript"/>
        </w:rPr>
        <w:t>x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Z </w:t>
      </w:r>
      <w:r>
        <w:rPr>
          <w:color w:val="000000"/>
          <w:spacing w:val="0"/>
          <w:w w:val="100"/>
          <w:position w:val="0"/>
          <w:sz w:val="60"/>
          <w:szCs w:val="60"/>
        </w:rPr>
        <w:t>康普顿散射;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: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"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62"/>
          <w:szCs w:val="62"/>
          <w:vertAlign w:val="superscript"/>
        </w:rPr>
        <w:t>Z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perscript"/>
        </w:rPr>
        <w:t xml:space="preserve">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perscript"/>
        </w:rPr>
        <w:t>2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60" w:line="9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光电效应占优势； 康普顿散射占优势; 电子对效应占优势。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60" w:line="914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702272" behindDoc="0" locked="0" layoutInCell="1" allowOverlap="1">
                <wp:simplePos x="0" y="0"/>
                <wp:positionH relativeFrom="page">
                  <wp:posOffset>6289040</wp:posOffset>
                </wp:positionH>
                <wp:positionV relativeFrom="paragraph">
                  <wp:posOffset>1917700</wp:posOffset>
                </wp:positionV>
                <wp:extent cx="277495" cy="164465"/>
                <wp:wrapSquare wrapText="bothSides"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164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I=J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6" type="#_x0000_t202" style="width:21.85pt;height:12.95pt;margin-top:151pt;margin-left:495.2pt;mso-position-horizontal-relative:page;mso-wrap-distance-bottom:0;mso-wrap-distance-left:0;mso-wrap-distance-right:0;mso-wrap-distance-top:0;mso-wrap-style:none;position:absolute;v-text-anchor:top;z-index:25170124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I=J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36"/>
          <w:szCs w:val="36"/>
        </w:rPr>
        <w:t>康普顿效应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  <w:sz w:val="68"/>
          <w:szCs w:val="68"/>
        </w:rPr>
        <w:t>『</w:t>
      </w:r>
      <w:r>
        <w:rPr>
          <w:color w:val="000000"/>
          <w:spacing w:val="0"/>
          <w:w w:val="100"/>
          <w:position w:val="0"/>
        </w:rPr>
        <w:t>射线（光子）与核外电子的非弹性碰撞 过程。在作用过程中，入射光子的一部分能量转 移给电子，使它脱离原子成为反冲电子，而光子 受到散射，其运动方向和能量都发生变化，称为 散射光子。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59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反冲电子与散射光子的能量与散射角及入射光子能量之间的关系: </w:t>
      </w:r>
      <w:r>
        <w:rPr>
          <w:color w:val="000000"/>
          <w:spacing w:val="0"/>
          <w:w w:val="100"/>
          <w:position w:val="0"/>
        </w:rPr>
        <w:t>光子的能量：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>光子的动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09"/>
        </w:tabs>
        <w:bidi w:val="0"/>
        <w:spacing w:before="0" w:after="1120" w:line="240" w:lineRule="auto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I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^j^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E^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^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m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2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rFonts w:ascii="Courier New" w:eastAsia="Courier New" w:hAnsi="Courier New" w:cs="Courier New"/>
          <w:b w:val="0"/>
          <w:bCs w:val="0"/>
          <w:strike/>
          <w:color w:val="1E1E1E"/>
          <w:spacing w:val="0"/>
          <w:w w:val="100"/>
          <w:position w:val="0"/>
          <w:sz w:val="24"/>
          <w:szCs w:val="24"/>
          <w:u w:val="single"/>
        </w:rPr>
        <w:t xml:space="preserve">! </w:t>
      </w:r>
      <w:r>
        <w:rPr>
          <w:rFonts w:ascii="Courier New" w:eastAsia="Courier New" w:hAnsi="Courier New" w:cs="Courier New"/>
          <w:b w:val="0"/>
          <w:bCs w:val="0"/>
          <w:strike/>
          <w:color w:val="000000"/>
          <w:spacing w:val="0"/>
          <w:w w:val="100"/>
          <w:position w:val="0"/>
          <w:sz w:val="24"/>
          <w:szCs w:val="24"/>
          <w:u w:val="single"/>
        </w:rPr>
        <w:t>o ~</w:t>
      </w:r>
      <w:r>
        <w:rPr>
          <w:rFonts w:ascii="Courier New" w:eastAsia="Courier New" w:hAnsi="Courier New" w:cs="Courier New"/>
          <w:b w:val="0"/>
          <w:bCs w:val="0"/>
          <w:strike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m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 c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96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P =mv = -m^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60" w:line="240" w:lineRule="auto"/>
        <w:ind w:left="0" w:right="0" w:firstLine="0"/>
        <w:jc w:val="left"/>
        <w:rPr>
          <w:sz w:val="36"/>
          <w:szCs w:val="36"/>
        </w:rPr>
        <w:sectPr>
          <w:type w:val="nextPage"/>
          <w:pgSz w:w="17861" w:h="25258"/>
          <w:pgMar w:top="1538" w:right="2564" w:bottom="2615" w:left="2538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0"/>
          <w:szCs w:val="60"/>
        </w:rPr>
        <w:t>电子的劫量：以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5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v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C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0" w:lineRule="atLeast"/>
        <w:ind w:left="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>相对论关</w:t>
      </w:r>
      <w:r>
        <w:rPr>
          <w:i/>
          <w:iCs/>
          <w:color w:val="000000"/>
          <w:spacing w:val="0"/>
          <w:w w:val="100"/>
          <w:position w:val="0"/>
          <w:sz w:val="60"/>
          <w:szCs w:val="60"/>
        </w:rPr>
        <w:t>系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c2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+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c4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296"/>
        </w:tabs>
        <w:bidi w:val="0"/>
        <w:spacing w:before="0" w:after="0" w:line="240" w:lineRule="auto"/>
        <w:ind w:left="0" w:right="0" w:firstLine="0"/>
        <w:jc w:val="left"/>
        <w:rPr>
          <w:sz w:val="62"/>
          <w:szCs w:val="62"/>
        </w:rPr>
      </w:pP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6439535</wp:posOffset>
                </wp:positionH>
                <wp:positionV relativeFrom="paragraph">
                  <wp:posOffset>139700</wp:posOffset>
                </wp:positionV>
                <wp:extent cx="3017520" cy="975360"/>
                <wp:wrapSquare wrapText="left"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17520" cy="975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反冲电子能量：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52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(1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cos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)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1469"/>
                                <w:tab w:val="left" w:leader="hyphen" w:pos="283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E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</w:t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匚</w:t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——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m 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(1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cos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)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5" o:spid="_x0000_s1047" type="#_x0000_t202" style="width:237.6pt;height:76.8pt;margin-top:11pt;margin-left:507.05pt;mso-position-horizontal-relative:page;mso-wrap-distance-bottom:0;mso-wrap-distance-left:9pt;mso-wrap-distance-right:9pt;mso-wrap-distance-top:0;position:absolute;v-text-anchor:top;z-index:25170329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反冲电子能量：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52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E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(1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-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cos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0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)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1469"/>
                          <w:tab w:val="left" w:leader="hyphen" w:pos="283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E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</w:t>
                        <w:tab/>
                      </w:r>
                      <w:r>
                        <w:rPr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匚</w:t>
                        <w:tab/>
                      </w:r>
                      <w:r>
                        <w:rPr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——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e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m c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+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E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(1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-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cos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0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)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36"/>
          <w:szCs w:val="36"/>
        </w:rPr>
        <w:t>散射光子能量：</w:t>
        <w:tab/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62"/>
          <w:szCs w:val="62"/>
          <w:vertAlign w:val="subscript"/>
        </w:rPr>
        <w:t>E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hyphen" w:pos="3916"/>
          <w:tab w:val="left" w:leader="hyphen" w:pos="6157"/>
        </w:tabs>
        <w:bidi w:val="0"/>
        <w:spacing w:before="0" w:after="0" w:line="240" w:lineRule="auto"/>
        <w:ind w:left="224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>E'</w:t>
      </w:r>
      <w:r>
        <w:rPr>
          <w:i/>
          <w:iCs/>
          <w:color w:val="000000"/>
          <w:spacing w:val="0"/>
          <w:w w:val="100"/>
          <w:position w:val="0"/>
        </w:rPr>
        <w:t>=</w:t>
        <w:tab/>
        <w:t>瓦―早</w:t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916"/>
        </w:tabs>
        <w:bidi w:val="0"/>
        <w:spacing w:before="0" w:after="0" w:line="180" w:lineRule="auto"/>
        <w:ind w:left="2540" w:right="0" w:firstLine="0"/>
        <w:jc w:val="lef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Y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>E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64" w:lineRule="exact"/>
        <w:ind w:left="3100" w:right="1060" w:firstLine="0"/>
        <w:jc w:val="right"/>
        <w:rPr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page">
                  <wp:posOffset>1638935</wp:posOffset>
                </wp:positionH>
                <wp:positionV relativeFrom="paragraph">
                  <wp:posOffset>787400</wp:posOffset>
                </wp:positionV>
                <wp:extent cx="838200" cy="286385"/>
                <wp:wrapSquare wrapText="right"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38200" cy="2863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反冲角: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7" o:spid="_x0000_s1048" type="#_x0000_t202" style="width:66pt;height:22.55pt;margin-top:62pt;margin-left:129.05pt;mso-position-horizontal-relative:page;mso-wrap-distance-bottom:0;mso-wrap-distance-left:9pt;mso-wrap-distance-right:9pt;mso-wrap-distance-top:0;mso-wrap-style:none;position:absolute;v-text-anchor:top;z-index:25170534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反冲角: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>1+</w:t>
      </w:r>
      <w:r>
        <w:rPr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 ——」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(1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-cos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0)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>m c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2 o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rPr>
          <w:sz w:val="32"/>
          <w:szCs w:val="3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c</w:t>
      </w:r>
      <w:r>
        <w:rPr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娜</w:t>
      </w:r>
      <w:r>
        <w:rPr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=[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+兰^]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tg-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2720" w:right="0" w:firstLine="0"/>
        <w:jc w:val="both"/>
        <w:rPr>
          <w:sz w:val="34"/>
          <w:szCs w:val="34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l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mc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perscript"/>
        </w:rPr>
        <w:t xml:space="preserve"> 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2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⑴任何一种单能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6"/>
          <w:szCs w:val="66"/>
        </w:rPr>
        <w:t>y</w:t>
      </w:r>
      <w:r>
        <w:rPr>
          <w:color w:val="000000"/>
          <w:spacing w:val="0"/>
          <w:w w:val="100"/>
          <w:position w:val="0"/>
        </w:rPr>
        <w:t>射线产生的反冲电子的动能 都是连续分布的。且存在最大反冲电子动能。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920" w:line="97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⑵在最大反冲电子动能处，反冲电子数目最多， 在能量较小处，存在一个坪。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电子对效应：</w:t>
      </w:r>
      <w:r>
        <w:rPr>
          <w:color w:val="000000"/>
          <w:spacing w:val="0"/>
          <w:w w:val="100"/>
          <w:position w:val="0"/>
        </w:rPr>
        <w:t>是当入射</w:t>
      </w:r>
      <w:r>
        <w:rPr>
          <w:color w:val="000000"/>
          <w:spacing w:val="0"/>
          <w:w w:val="100"/>
          <w:position w:val="0"/>
          <w:sz w:val="68"/>
          <w:szCs w:val="68"/>
        </w:rPr>
        <w:t>？</w:t>
      </w:r>
      <w:r>
        <w:rPr>
          <w:color w:val="000000"/>
          <w:spacing w:val="0"/>
          <w:w w:val="100"/>
          <w:position w:val="0"/>
        </w:rPr>
        <w:t xml:space="preserve">射线(光子)能量较高 </w:t>
      </w:r>
      <w:r>
        <w:rPr>
          <w:color w:val="000000"/>
          <w:spacing w:val="0"/>
          <w:w w:val="100"/>
          <w:position w:val="0"/>
        </w:rPr>
        <w:t xml:space="preserve">(&gt;1.022MeV </w:t>
      </w:r>
      <w:r>
        <w:rPr>
          <w:color w:val="000000"/>
          <w:spacing w:val="0"/>
          <w:w w:val="100"/>
          <w:position w:val="0"/>
        </w:rPr>
        <w:t>)时，当它从原子核旁经过时，在核 力的作用下，入射光子转化为一个正电子和一个 电子的过程。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936" w:lineRule="exact"/>
        <w:ind w:left="0" w:right="0" w:firstLine="660"/>
        <w:jc w:val="both"/>
      </w:pPr>
      <w:r>
        <mc:AlternateContent>
          <mc:Choice Requires="wps">
            <w:drawing>
              <wp:anchor distT="0" distB="0" distL="0" distR="0" simplePos="0" relativeHeight="251708416" behindDoc="0" locked="0" layoutInCell="1" allowOverlap="1">
                <wp:simplePos x="0" y="0"/>
                <wp:positionH relativeFrom="page">
                  <wp:posOffset>3611245</wp:posOffset>
                </wp:positionH>
                <wp:positionV relativeFrom="paragraph">
                  <wp:posOffset>1422400</wp:posOffset>
                </wp:positionV>
                <wp:extent cx="289560" cy="298450"/>
                <wp:wrapSquare wrapText="bothSides"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11" w:lineRule="exact"/>
                              <w:ind w:left="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smallCaps/>
                                <w:color w:val="FFFFFF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i=j</w:t>
                              <w:br/>
                            </w: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49" type="#_x0000_t202" style="width:22.8pt;height:23.5pt;margin-top:112pt;margin-left:284.35pt;mso-position-horizontal-relative:page;mso-wrap-distance-bottom:0;mso-wrap-distance-left:0;mso-wrap-distance-right:0;mso-wrap-distance-top:0;position:absolute;v-text-anchor:top;z-index:25170739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11" w:lineRule="exact"/>
                        <w:ind w:left="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smallCaps/>
                          <w:color w:val="FFFFFF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i=j</w:t>
                        <w:br/>
                      </w: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0464" behindDoc="0" locked="0" layoutInCell="1" allowOverlap="1">
                <wp:simplePos x="0" y="0"/>
                <wp:positionH relativeFrom="page">
                  <wp:posOffset>2084070</wp:posOffset>
                </wp:positionH>
                <wp:positionV relativeFrom="paragraph">
                  <wp:posOffset>2019300</wp:posOffset>
                </wp:positionV>
                <wp:extent cx="289560" cy="298450"/>
                <wp:wrapSquare wrapText="bothSides"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11" w:lineRule="exact"/>
                              <w:ind w:left="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50" type="#_x0000_t202" style="width:22.8pt;height:23.5pt;margin-top:159pt;margin-left:164.1pt;mso-position-horizontal-relative:page;mso-wrap-distance-bottom:0;mso-wrap-distance-left:0;mso-wrap-distance-right:0;mso-wrap-distance-top:0;position:absolute;v-text-anchor:top;z-index:2517094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11" w:lineRule="exact"/>
                        <w:ind w:left="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电子对效应除涉及入射光子与电子对以外，必 须有第三者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原子核的参与，否则不能同时满 足能量和动量守恒。电子对效应要求入射光子的 能量必须大于1</w:t>
      </w:r>
      <w:r>
        <w:rPr>
          <w:color w:val="000000"/>
          <w:spacing w:val="0"/>
          <w:w w:val="100"/>
          <w:position w:val="0"/>
        </w:rPr>
        <w:t>.022MeV。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0" w:lineRule="atLeast"/>
        <w:ind w:left="3740" w:right="0" w:hanging="3740"/>
        <w:jc w:val="both"/>
        <w:rPr>
          <w:sz w:val="20"/>
          <w:szCs w:val="20"/>
        </w:rPr>
      </w:pPr>
      <w:r>
        <mc:AlternateContent>
          <mc:Choice Requires="wps">
            <w:drawing>
              <wp:anchor distT="0" distB="0" distL="0" distR="0" simplePos="0" relativeHeight="251712512" behindDoc="0" locked="0" layoutInCell="1" allowOverlap="1">
                <wp:simplePos x="0" y="0"/>
                <wp:positionH relativeFrom="page">
                  <wp:posOffset>5382260</wp:posOffset>
                </wp:positionH>
                <wp:positionV relativeFrom="paragraph">
                  <wp:posOffset>63500</wp:posOffset>
                </wp:positionV>
                <wp:extent cx="563880" cy="399415"/>
                <wp:wrapSquare wrapText="left"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3880" cy="399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2m 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51" type="#_x0000_t202" style="width:44.4pt;height:31.45pt;margin-top:5pt;margin-left:423.8pt;mso-position-horizontal-relative:page;mso-wrap-distance-bottom:0;mso-wrap-distance-left:0;mso-wrap-distance-right:0;mso-wrap-distance-top:0;position:absolute;v-text-anchor:top;z-index:25171148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2m c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0"/>
          <w:szCs w:val="60"/>
        </w:rPr>
        <w:t>正负电子的总动能为: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0"/>
          <w:szCs w:val="20"/>
          <w:vertAlign w:val="superscript"/>
        </w:rPr>
        <w:t>+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 e~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both"/>
        <w:sectPr>
          <w:type w:val="nextPage"/>
          <w:pgSz w:w="17861" w:h="25258"/>
          <w:pgMar w:top="1538" w:right="2564" w:bottom="2615" w:left="2538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电子对效应的截面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03505" distB="742315" distL="0" distR="0" simplePos="0" relativeHeight="251714560" behindDoc="0" locked="0" layoutInCell="1" allowOverlap="1">
                <wp:simplePos x="0" y="0"/>
                <wp:positionH relativeFrom="page">
                  <wp:posOffset>1664970</wp:posOffset>
                </wp:positionH>
                <wp:positionV relativeFrom="paragraph">
                  <wp:posOffset>103505</wp:posOffset>
                </wp:positionV>
                <wp:extent cx="204470" cy="216535"/>
                <wp:wrapTopAndBottom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4470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hv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5" o:spid="_x0000_s1052" type="#_x0000_t202" style="width:16.1pt;height:17.05pt;margin-top:8.15pt;margin-left:131.1pt;mso-position-horizontal-relative:page;mso-wrap-distance-bottom:58.45pt;mso-wrap-distance-left:0;mso-wrap-distance-right:0;mso-wrap-distance-top:8.15pt;mso-wrap-style:none;position:absolute;v-text-anchor:top;z-index:25171353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Courier New" w:eastAsia="Courier New" w:hAnsi="Courier New" w:cs="Courier New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hv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571500" distL="0" distR="0" simplePos="0" relativeHeight="251716608" behindDoc="0" locked="0" layoutInCell="1" allowOverlap="1">
                <wp:simplePos x="0" y="0"/>
                <wp:positionH relativeFrom="page">
                  <wp:posOffset>2518410</wp:posOffset>
                </wp:positionH>
                <wp:positionV relativeFrom="paragraph">
                  <wp:posOffset>0</wp:posOffset>
                </wp:positionV>
                <wp:extent cx="1167130" cy="490855"/>
                <wp:wrapTopAndBottom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7130" cy="490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稍大于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53" type="#_x0000_t202" style="width:91.9pt;height:38.65pt;margin-top:0;margin-left:198.3pt;mso-position-horizontal-relative:page;mso-wrap-distance-bottom:45pt;mso-wrap-distance-left:0;mso-wrap-distance-right:0;mso-wrap-distance-top:0;mso-wrap-style:none;position:absolute;v-text-anchor:top;z-index:25171558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稍大于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62"/>
          <w:szCs w:val="62"/>
          <w:vertAlign w:val="superscript"/>
        </w:rPr>
        <w:t>h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*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perscript"/>
        </w:rPr>
        <w:t xml:space="preserve">2 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62"/>
          <w:szCs w:val="62"/>
          <w:vertAlign w:val="superscript"/>
        </w:rPr>
        <w:t>m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0 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62"/>
          <w:szCs w:val="62"/>
          <w:vertAlign w:val="superscript"/>
        </w:rPr>
        <w:t>C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perscript"/>
        </w:rPr>
        <w:t xml:space="preserve"> 2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color w:val="000000"/>
          <w:spacing w:val="0"/>
          <w:w w:val="100"/>
          <w:position w:val="0"/>
        </w:rPr>
        <w:t>时：</w:t>
      </w:r>
      <w:r>
        <w:rPr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。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p 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割 ％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943" w:lineRule="exact"/>
        <w:ind w:left="200" w:right="0" w:firstLine="118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6"/>
          <w:szCs w:val="66"/>
        </w:rPr>
        <w:t>Y</w:t>
      </w:r>
      <w:r>
        <w:rPr>
          <w:color w:val="000000"/>
          <w:spacing w:val="0"/>
          <w:w w:val="100"/>
          <w:position w:val="0"/>
        </w:rPr>
        <w:t>射线没有射程的概念。窄束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6"/>
          <w:szCs w:val="66"/>
        </w:rPr>
        <w:t>y</w:t>
      </w:r>
      <w:r>
        <w:rPr>
          <w:color w:val="000000"/>
          <w:spacing w:val="0"/>
          <w:w w:val="100"/>
          <w:position w:val="0"/>
        </w:rPr>
        <w:t>射线强度 衰减服从指数衰减规律，只有吸收系数及相应的 半吸收厚度的概念。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00"/>
        <w:jc w:val="both"/>
        <w:rPr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page">
                  <wp:posOffset>6761480</wp:posOffset>
                </wp:positionH>
                <wp:positionV relativeFrom="paragraph">
                  <wp:posOffset>101600</wp:posOffset>
                </wp:positionV>
                <wp:extent cx="1060450" cy="567055"/>
                <wp:wrapSquare wrapText="left"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60450" cy="567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0.693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1613"/>
                              </w:tabs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t 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ab/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1/2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H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9" o:spid="_x0000_s1054" type="#_x0000_t202" style="width:83.5pt;height:44.65pt;margin-top:8pt;margin-left:532.4pt;mso-position-horizontal-relative:page;mso-wrap-distance-bottom:0;mso-wrap-distance-left:9pt;mso-wrap-distance-right:9pt;mso-wrap-distance-top:0;position:absolute;v-text-anchor:top;z-index:25171763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0.693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1613"/>
                        </w:tabs>
                        <w:bidi w:val="0"/>
                        <w:spacing w:before="0" w:after="0" w:line="180" w:lineRule="auto"/>
                        <w:ind w:left="0" w:right="0" w:firstLine="0"/>
                        <w:jc w:val="righ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t =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ab/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1/2 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H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0"/>
          <w:szCs w:val="60"/>
        </w:rPr>
        <w:t>质量厚度耳</w:t>
      </w:r>
      <w:r>
        <w:rPr>
          <w:rFonts w:ascii="Arial Unicode MS" w:eastAsia="Arial Unicode MS" w:hAnsi="Arial Unicode MS" w:cs="Arial Unicode MS"/>
          <w:b w:val="0"/>
          <w:bCs w:val="0"/>
          <w:color w:val="000000"/>
          <w:spacing w:val="0"/>
          <w:w w:val="100"/>
          <w:position w:val="0"/>
          <w:sz w:val="60"/>
          <w:szCs w:val="60"/>
        </w:rPr>
        <w:t>・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p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40" w:line="194" w:lineRule="auto"/>
        <w:ind w:left="1960" w:right="0" w:firstLine="0"/>
        <w:jc w:val="left"/>
        <w:rPr>
          <w:sz w:val="28"/>
          <w:szCs w:val="28"/>
        </w:rPr>
      </w:pPr>
      <w:r>
        <w:rPr>
          <w:rFonts w:ascii="Courier New" w:eastAsia="Courier New" w:hAnsi="Courier New" w:cs="Courier New"/>
          <w:b w:val="0"/>
          <w:bCs w:val="0"/>
          <w:i/>
          <w:iCs/>
          <w:color w:val="000000"/>
          <w:spacing w:val="0"/>
          <w:w w:val="100"/>
          <w:position w:val="0"/>
          <w:sz w:val="28"/>
          <w:szCs w:val="28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center"/>
        <w:rPr>
          <w:sz w:val="42"/>
          <w:szCs w:val="42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第三章概率统计问题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二项式分布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514" w:lineRule="exact"/>
        <w:ind w:left="4760" w:right="0" w:hanging="4560"/>
        <w:jc w:val="both"/>
        <w:rPr>
          <w:sz w:val="24"/>
          <w:szCs w:val="24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>数学期</w:t>
      </w:r>
      <w:r>
        <w:rPr>
          <w:i/>
          <w:iCs/>
          <w:color w:val="000000"/>
          <w:spacing w:val="0"/>
          <w:w w:val="100"/>
          <w:position w:val="0"/>
          <w:sz w:val="62"/>
          <w:szCs w:val="62"/>
        </w:rPr>
        <w:t>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>=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>E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</w:rPr>
        <w:t xml:space="preserve"> G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)=^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  <w:vertAlign w:val="superscript"/>
        </w:rPr>
        <w:t>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  <w:vertAlign w:val="subscript"/>
        </w:rPr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>n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>N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 xml:space="preserve"> 0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p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n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</w:rPr>
        <w:t xml:space="preserve"> 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>0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/>
        <w:jc w:val="both"/>
      </w:pPr>
      <w:bookmarkStart w:id="16" w:name="bookmark19"/>
      <w:bookmarkStart w:id="17" w:name="bookmark20"/>
      <w:bookmarkStart w:id="18" w:name="bookmark21"/>
      <w:r>
        <w:rPr>
          <w:rFonts w:ascii="SimHei" w:eastAsia="SimHei" w:hAnsi="SimHei" w:cs="SimHei"/>
          <w:b w:val="0"/>
          <w:bCs w:val="0"/>
          <w:i w:val="0"/>
          <w:iCs w:val="0"/>
          <w:smallCaps/>
          <w:color w:val="000000"/>
          <w:spacing w:val="0"/>
          <w:w w:val="100"/>
          <w:position w:val="0"/>
          <w:sz w:val="34"/>
          <w:szCs w:val="34"/>
          <w:u w:val="single"/>
        </w:rPr>
        <w:t>).、.</w:t>
      </w:r>
      <w:r>
        <w:rPr>
          <w:rFonts w:ascii="SimSun" w:eastAsia="SimSun" w:hAnsi="SimSun" w:cs="SimSun"/>
          <w:i w:val="0"/>
          <w:iCs w:val="0"/>
          <w:smallCaps/>
          <w:color w:val="000000"/>
          <w:spacing w:val="0"/>
          <w:w w:val="100"/>
          <w:position w:val="0"/>
          <w:sz w:val="68"/>
          <w:szCs w:val="68"/>
          <w:u w:val="single"/>
        </w:rPr>
        <w:t>m</w:t>
      </w:r>
      <w:r>
        <w:rPr>
          <w:rFonts w:ascii="SimSun" w:eastAsia="SimSun" w:hAnsi="SimSun" w:cs="SimSun"/>
          <w:i w:val="0"/>
          <w:iCs w:val="0"/>
          <w:smallCaps/>
          <w:color w:val="000000"/>
          <w:spacing w:val="0"/>
          <w:w w:val="100"/>
          <w:position w:val="0"/>
          <w:sz w:val="68"/>
          <w:szCs w:val="68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2 = </w:t>
      </w:r>
      <w:r>
        <w:rPr>
          <w:smallCaps/>
          <w:color w:val="000000"/>
          <w:spacing w:val="0"/>
          <w:w w:val="100"/>
          <w:position w:val="0"/>
        </w:rPr>
        <w:t>d</w:t>
      </w:r>
      <w:r>
        <w:rPr>
          <w:rFonts w:ascii="Arial" w:eastAsia="Arial" w:hAnsi="Arial" w:cs="Arial"/>
          <w:b w:val="0"/>
          <w:bCs w:val="0"/>
          <w:i w:val="0"/>
          <w:iCs w:val="0"/>
          <w:color w:val="000000"/>
          <w:spacing w:val="0"/>
          <w:w w:val="100"/>
          <w:position w:val="0"/>
          <w:sz w:val="58"/>
          <w:szCs w:val="58"/>
        </w:rPr>
        <w:t xml:space="preserve"> </w:t>
      </w:r>
      <w:r>
        <w:rPr>
          <w:rFonts w:ascii="Arial" w:eastAsia="Arial" w:hAnsi="Arial" w:cs="Arial"/>
          <w:b w:val="0"/>
          <w:bCs w:val="0"/>
          <w:i w:val="0"/>
          <w:iCs w:val="0"/>
          <w:color w:val="000000"/>
          <w:spacing w:val="0"/>
          <w:w w:val="100"/>
          <w:position w:val="0"/>
          <w:sz w:val="58"/>
          <w:szCs w:val="58"/>
          <w:vertAlign w:val="superscript"/>
        </w:rPr>
        <w:t>(</w:t>
      </w:r>
      <w:r>
        <w:rPr>
          <w:color w:val="000000"/>
          <w:spacing w:val="0"/>
          <w:w w:val="100"/>
          <w:position w:val="0"/>
          <w:sz w:val="90"/>
          <w:szCs w:val="90"/>
        </w:rPr>
        <w:t>s</w:t>
      </w:r>
      <w:r>
        <w:rPr>
          <w:rFonts w:ascii="Arial" w:eastAsia="Arial" w:hAnsi="Arial" w:cs="Arial"/>
          <w:b w:val="0"/>
          <w:bCs w:val="0"/>
          <w:i w:val="0"/>
          <w:iCs w:val="0"/>
          <w:color w:val="000000"/>
          <w:spacing w:val="0"/>
          <w:w w:val="100"/>
          <w:position w:val="0"/>
          <w:sz w:val="58"/>
          <w:szCs w:val="58"/>
          <w:vertAlign w:val="superscript"/>
        </w:rPr>
        <w:t>)</w:t>
      </w:r>
      <w:r>
        <w:rPr>
          <w:rFonts w:ascii="Arial" w:eastAsia="Arial" w:hAnsi="Arial" w:cs="Arial"/>
          <w:b w:val="0"/>
          <w:bCs w:val="0"/>
          <w:i w:val="0"/>
          <w:iCs w:val="0"/>
          <w:color w:val="000000"/>
          <w:spacing w:val="0"/>
          <w:w w:val="100"/>
          <w:position w:val="0"/>
          <w:sz w:val="58"/>
          <w:szCs w:val="58"/>
        </w:rPr>
        <w:t xml:space="preserve"> </w:t>
      </w:r>
      <w:r>
        <w:rPr>
          <w:color w:val="000000"/>
          <w:spacing w:val="0"/>
          <w:w w:val="100"/>
          <w:position w:val="0"/>
        </w:rPr>
        <w:t>= e °</w:t>
      </w:r>
      <w:bookmarkEnd w:id="16"/>
      <w:bookmarkEnd w:id="17"/>
      <w:bookmarkEnd w:id="18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533"/>
        </w:tabs>
        <w:bidi w:val="0"/>
        <w:spacing w:before="0" w:after="0" w:line="240" w:lineRule="auto"/>
        <w:ind w:left="0" w:right="0" w:firstLine="200"/>
        <w:jc w:val="both"/>
      </w:pPr>
      <w:r>
        <w:rPr>
          <w:color w:val="000000"/>
          <w:spacing w:val="0"/>
          <w:w w:val="100"/>
          <w:position w:val="0"/>
        </w:rPr>
        <w:t>方差</w:t>
        <w:tab/>
      </w:r>
      <w:r>
        <w:rPr>
          <w:color w:val="000000"/>
          <w:spacing w:val="0"/>
          <w:w w:val="100"/>
          <w:position w:val="0"/>
        </w:rPr>
        <w:t>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20" w:line="180" w:lineRule="auto"/>
        <w:ind w:left="5240" w:right="0" w:firstLine="0"/>
        <w:jc w:val="both"/>
        <w:rPr>
          <w:sz w:val="26"/>
          <w:szCs w:val="26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6"/>
          <w:szCs w:val="26"/>
        </w:rPr>
        <w:t>n=°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00" w:line="240" w:lineRule="auto"/>
        <w:ind w:left="2180" w:right="0" w:firstLine="0"/>
        <w:jc w:val="both"/>
        <w:rPr>
          <w:sz w:val="28"/>
          <w:szCs w:val="28"/>
        </w:rPr>
      </w:pP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6"/>
          <w:szCs w:val="46"/>
        </w:rPr>
        <w:t>N pq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=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6"/>
          <w:szCs w:val="46"/>
        </w:rPr>
        <w:t>E</w:t>
      </w:r>
      <w:r>
        <w:rPr>
          <w:b w:val="0"/>
          <w:bCs w:val="0"/>
          <w:color w:val="000000"/>
          <w:spacing w:val="0"/>
          <w:w w:val="100"/>
          <w:position w:val="0"/>
          <w:sz w:val="70"/>
          <w:szCs w:val="70"/>
        </w:rPr>
        <w:t xml:space="preserve"> (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&amp;</w:t>
      </w:r>
      <w:r>
        <w:rPr>
          <w:b w:val="0"/>
          <w:bCs w:val="0"/>
          <w:color w:val="000000"/>
          <w:spacing w:val="0"/>
          <w:w w:val="100"/>
          <w:position w:val="0"/>
          <w:sz w:val="70"/>
          <w:szCs w:val="70"/>
        </w:rPr>
        <w:t>)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.</w:t>
      </w:r>
      <w:r>
        <w:rPr>
          <w:b w:val="0"/>
          <w:bCs w:val="0"/>
          <w:color w:val="000000"/>
          <w:spacing w:val="0"/>
          <w:w w:val="100"/>
          <w:position w:val="0"/>
          <w:sz w:val="70"/>
          <w:szCs w:val="70"/>
        </w:rPr>
        <w:t>(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!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6"/>
          <w:szCs w:val="46"/>
        </w:rPr>
        <w:t>p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perscript"/>
        </w:rPr>
        <w:t>)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200"/>
        <w:jc w:val="both"/>
      </w:pPr>
      <w:bookmarkStart w:id="19" w:name="bookmark22"/>
      <w:bookmarkStart w:id="20" w:name="bookmark23"/>
      <w:bookmarkStart w:id="21" w:name="bookmark24"/>
      <w:r>
        <w:rPr>
          <w:color w:val="000000"/>
          <w:spacing w:val="0"/>
          <w:w w:val="100"/>
          <w:position w:val="0"/>
        </w:rPr>
        <w:t>泊松分布=小</w:t>
      </w:r>
      <w:r>
        <w:rPr>
          <w:color w:val="000000"/>
          <w:spacing w:val="0"/>
          <w:w w:val="100"/>
          <w:position w:val="0"/>
        </w:rPr>
        <w:t>j</w:t>
      </w:r>
      <w:bookmarkEnd w:id="19"/>
      <w:bookmarkEnd w:id="20"/>
      <w:bookmarkEnd w:id="21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00" w:line="240" w:lineRule="auto"/>
        <w:ind w:left="356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!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328"/>
        </w:tabs>
        <w:bidi w:val="0"/>
        <w:spacing w:before="0" w:after="680" w:line="667" w:lineRule="exact"/>
        <w:ind w:left="200" w:right="0" w:firstLine="1840"/>
        <w:jc w:val="both"/>
        <w:rPr>
          <w:sz w:val="62"/>
          <w:szCs w:val="62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E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(&amp; )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=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Z"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n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.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P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perscript"/>
        </w:rPr>
        <w:t>(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n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  <w:vertAlign w:val="superscript"/>
        </w:rPr>
        <w:t>)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m </w:t>
      </w:r>
      <w:r>
        <w:rPr>
          <w:color w:val="000000"/>
          <w:spacing w:val="0"/>
          <w:w w:val="100"/>
          <w:position w:val="0"/>
          <w:sz w:val="60"/>
          <w:szCs w:val="60"/>
        </w:rPr>
        <w:t>数学期望</w:t>
        <w:tab/>
      </w:r>
      <w:r>
        <w:rPr>
          <w:b w:val="0"/>
          <w:bCs w:val="0"/>
          <w:color w:val="000000"/>
          <w:spacing w:val="0"/>
          <w:w w:val="100"/>
          <w:position w:val="0"/>
          <w:sz w:val="62"/>
          <w:szCs w:val="6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180" w:right="0" w:firstLine="0"/>
        <w:jc w:val="both"/>
        <w:rPr>
          <w:sz w:val="42"/>
          <w:szCs w:val="42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>D@</w:t>
      </w:r>
      <w:r>
        <w:rPr>
          <w:rFonts w:ascii="Arial" w:eastAsia="Arial" w:hAnsi="Arial" w:cs="Arial"/>
          <w:b w:val="0"/>
          <w:bCs w:val="0"/>
          <w:i/>
          <w:iCs/>
          <w:color w:val="000000"/>
          <w:spacing w:val="0"/>
          <w:w w:val="100"/>
          <w:position w:val="0"/>
          <w:sz w:val="40"/>
          <w:szCs w:val="40"/>
        </w:rPr>
        <w:t>)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44"/>
          <w:szCs w:val="44"/>
        </w:rPr>
        <w:t>=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罗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>n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>-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>E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^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  <w:vertAlign w:val="superscript"/>
        </w:rPr>
        <w:t>)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>T-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>P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  <w:vertAlign w:val="superscript"/>
        </w:rPr>
        <w:t>(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>n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  <w:vertAlign w:val="superscript"/>
        </w:rPr>
        <w:t>)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>m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20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 xml:space="preserve">方差 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6"/>
          <w:szCs w:val="36"/>
          <w:vertAlign w:val="superscript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200"/>
        <w:jc w:val="left"/>
        <w:rPr>
          <w:sz w:val="36"/>
          <w:szCs w:val="36"/>
        </w:rPr>
        <w:sectPr>
          <w:type w:val="nextPage"/>
          <w:pgSz w:w="17861" w:h="25258"/>
          <w:pgMar w:top="1538" w:right="2564" w:bottom="2615" w:left="2538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6"/>
          <w:szCs w:val="36"/>
        </w:rPr>
        <w:t>高斯分布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1551940" distL="0" distR="0" simplePos="0" relativeHeight="251720704" behindDoc="0" locked="0" layoutInCell="1" allowOverlap="1">
                <wp:simplePos x="0" y="0"/>
                <wp:positionH relativeFrom="page">
                  <wp:posOffset>1832610</wp:posOffset>
                </wp:positionH>
                <wp:positionV relativeFrom="paragraph">
                  <wp:posOffset>0</wp:posOffset>
                </wp:positionV>
                <wp:extent cx="3072130" cy="1027430"/>
                <wp:wrapTopAndBottom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72130" cy="1027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22" w:name="bookmark0"/>
                            <w:bookmarkStart w:id="23" w:name="bookmark1"/>
                            <w:bookmarkStart w:id="24" w:name="bookmark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概率密度函数为:</w:t>
                            </w:r>
                            <w:bookmarkEnd w:id="22"/>
                            <w:bookmarkEnd w:id="23"/>
                            <w:bookmarkEnd w:id="24"/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  <w:vertAlign w:val="superscript"/>
                              </w:rPr>
                              <w:t>f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</w:rPr>
                              <w:t xml:space="preserve"> 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=士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  <w:vertAlign w:val="superscript"/>
                              </w:rPr>
                              <w:t>exp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55" type="#_x0000_t202" style="width:241.9pt;height:80.9pt;margin-top:0;margin-left:144.3pt;mso-position-horizontal-relative:page;mso-wrap-distance-bottom:122.2pt;mso-wrap-distance-left:0;mso-wrap-distance-right:0;mso-wrap-distance-top:0;position:absolute;v-text-anchor:top;z-index:251719680" filled="f" fillcolor="this">
                <v:textbox inset="0,0,0,0">
                  <w:txbxContent>
                    <w:p>
                      <w:pPr>
                        <w:pStyle w:val="3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22" w:name="bookmark0"/>
                      <w:bookmarkStart w:id="23" w:name="bookmark1"/>
                      <w:bookmarkStart w:id="24" w:name="bookmark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概率密度函数为:</w:t>
                      </w:r>
                      <w:bookmarkEnd w:id="22"/>
                      <w:bookmarkEnd w:id="23"/>
                      <w:bookmarkEnd w:id="24"/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  <w:vertAlign w:val="superscript"/>
                        </w:rPr>
                        <w:t>f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</w:rPr>
                        <w:t xml:space="preserve"> G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=士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  <w:vertAlign w:val="superscript"/>
                        </w:rPr>
                        <w:t>exp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35610" distB="1549400" distL="0" distR="0" simplePos="0" relativeHeight="251722752" behindDoc="0" locked="0" layoutInCell="1" allowOverlap="1">
                <wp:simplePos x="0" y="0"/>
                <wp:positionH relativeFrom="page">
                  <wp:posOffset>5151755</wp:posOffset>
                </wp:positionH>
                <wp:positionV relativeFrom="paragraph">
                  <wp:posOffset>435610</wp:posOffset>
                </wp:positionV>
                <wp:extent cx="402590" cy="594360"/>
                <wp:wrapTopAndBottom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02590" cy="594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bottom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120" w:line="240" w:lineRule="auto"/>
                              <w:ind w:left="0" w:right="0" w:firstLine="0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:-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m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56" type="#_x0000_t202" style="width:31.7pt;height:46.8pt;margin-top:34.3pt;margin-left:405.65pt;mso-position-horizontal-relative:page;mso-wrap-distance-bottom:122pt;mso-wrap-distance-left:0;mso-wrap-distance-right:0;mso-wrap-distance-top:34.3pt;position:absolute;v-text-anchor:top;z-index:25172172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bottom w:val="single" w:sz="4" w:space="0" w:color="auto"/>
                        </w:pBdr>
                        <w:shd w:val="clear" w:color="auto" w:fill="auto"/>
                        <w:bidi w:val="0"/>
                        <w:spacing w:before="0" w:after="120" w:line="240" w:lineRule="auto"/>
                        <w:ind w:left="0" w:right="0" w:firstLine="0"/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:-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m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2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。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700" w:right="0" w:firstLine="0"/>
        <w:jc w:val="left"/>
        <w:rPr>
          <w:sz w:val="36"/>
          <w:szCs w:val="36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b w:val="0"/>
          <w:bCs w:val="0"/>
          <w:color w:val="000000"/>
          <w:spacing w:val="0"/>
          <w:w w:val="100"/>
          <w:position w:val="0"/>
          <w:sz w:val="50"/>
          <w:szCs w:val="50"/>
        </w:rPr>
        <w:t>\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perscript"/>
        </w:rPr>
        <w:t>)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f</w:t>
      </w:r>
      <w:r>
        <w:rPr>
          <w:b w:val="0"/>
          <w:bCs w:val="0"/>
          <w:color w:val="000000"/>
          <w:spacing w:val="0"/>
          <w:w w:val="100"/>
          <w:position w:val="0"/>
          <w:sz w:val="50"/>
          <w:szCs w:val="50"/>
        </w:rPr>
        <w:t xml:space="preserve"> v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xiix 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>数学期望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—^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16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54"/>
          <w:szCs w:val="54"/>
        </w:rPr>
        <w:t>(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54"/>
          <w:szCs w:val="54"/>
        </w:rPr>
        <w:t>)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b w:val="0"/>
          <w:bCs w:val="0"/>
          <w:color w:val="000000"/>
          <w:spacing w:val="0"/>
          <w:w w:val="100"/>
          <w:position w:val="0"/>
          <w:sz w:val="50"/>
          <w:szCs w:val="50"/>
        </w:rPr>
        <w:t xml:space="preserve"> fi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—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b w:val="0"/>
          <w:bCs w:val="0"/>
          <w:color w:val="000000"/>
          <w:spacing w:val="0"/>
          <w:w w:val="100"/>
          <w:position w:val="0"/>
          <w:sz w:val="50"/>
          <w:szCs w:val="50"/>
        </w:rPr>
        <w:t xml:space="preserve">G)1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f 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54"/>
          <w:szCs w:val="54"/>
        </w:rPr>
        <w:t>(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x^dx 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2"/>
          <w:szCs w:val="32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882"/>
        </w:tabs>
        <w:bidi w:val="0"/>
        <w:spacing w:before="0" w:after="140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>方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—8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串级随机变量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724800" behindDoc="0" locked="0" layoutInCell="1" allowOverlap="1">
                <wp:simplePos x="0" y="0"/>
                <wp:positionH relativeFrom="page">
                  <wp:posOffset>3798570</wp:posOffset>
                </wp:positionH>
                <wp:positionV relativeFrom="paragraph">
                  <wp:posOffset>50800</wp:posOffset>
                </wp:positionV>
                <wp:extent cx="289560" cy="304800"/>
                <wp:wrapSquare wrapText="bothSides"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304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06" w:lineRule="exact"/>
                              <w:ind w:left="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smallCaps/>
                                <w:color w:val="FFFFFF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i=j</w:t>
                              <w:br/>
                            </w: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IW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57" type="#_x0000_t202" style="width:22.8pt;height:24pt;margin-top:4pt;margin-left:299.1pt;mso-position-horizontal-relative:page;mso-wrap-distance-bottom:0;mso-wrap-distance-left:0;mso-wrap-distance-right:0;mso-wrap-distance-top:0;position:absolute;v-text-anchor:top;z-index:25172377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06" w:lineRule="exact"/>
                        <w:ind w:left="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smallCaps/>
                          <w:color w:val="FFFFFF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i=j</w:t>
                        <w:br/>
                      </w: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IW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串级随机变量的主要特点：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期望侮也)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.</w:t>
      </w:r>
      <w:r>
        <w:rPr>
          <w:color w:val="000000"/>
          <w:spacing w:val="0"/>
          <w:w w:val="100"/>
          <w:position w:val="0"/>
        </w:rPr>
        <w:t>代)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099"/>
        </w:tabs>
        <w:bidi w:val="0"/>
        <w:spacing w:before="0" w:after="320" w:line="240" w:lineRule="auto"/>
        <w:ind w:left="0" w:right="0" w:firstLine="0"/>
        <w:jc w:val="left"/>
        <w:rPr>
          <w:sz w:val="50"/>
          <w:szCs w:val="50"/>
        </w:rPr>
      </w:pPr>
      <w:bookmarkStart w:id="25" w:name="bookmark25"/>
      <w:bookmarkEnd w:id="25"/>
      <w:r>
        <w:rPr>
          <w:i/>
          <w:iCs/>
          <w:color w:val="000000"/>
          <w:spacing w:val="0"/>
          <w:w w:val="100"/>
          <w:position w:val="0"/>
          <w:sz w:val="60"/>
          <w:szCs w:val="60"/>
        </w:rPr>
        <w:t>方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i/>
          <w:iCs/>
          <w:color w:val="000000"/>
          <w:spacing w:val="0"/>
          <w:w w:val="100"/>
          <w:position w:val="0"/>
          <w:sz w:val="60"/>
          <w:szCs w:val="60"/>
        </w:rPr>
        <w:t xml:space="preserve">差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b w:val="0"/>
          <w:bCs w:val="0"/>
          <w:color w:val="000000"/>
          <w:spacing w:val="0"/>
          <w:w w:val="100"/>
          <w:position w:val="0"/>
          <w:sz w:val="50"/>
          <w:szCs w:val="50"/>
        </w:rPr>
        <w:t>(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>&amp;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bscript"/>
        </w:rPr>
        <w:t>2</w:t>
      </w:r>
      <w:r>
        <w:rPr>
          <w:b w:val="0"/>
          <w:bCs w:val="0"/>
          <w:color w:val="000000"/>
          <w:spacing w:val="0"/>
          <w:w w:val="100"/>
          <w:position w:val="0"/>
          <w:sz w:val="50"/>
          <w:szCs w:val="50"/>
        </w:rPr>
        <w:t xml:space="preserve">)1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b w:val="0"/>
          <w:bCs w:val="0"/>
          <w:color w:val="000000"/>
          <w:spacing w:val="0"/>
          <w:w w:val="100"/>
          <w:position w:val="0"/>
          <w:sz w:val="50"/>
          <w:szCs w:val="50"/>
        </w:rPr>
        <w:t>(q)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+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smallCaps/>
          <w:color w:val="000000"/>
          <w:spacing w:val="0"/>
          <w:w w:val="100"/>
          <w:position w:val="0"/>
          <w:sz w:val="50"/>
          <w:szCs w:val="50"/>
        </w:rPr>
        <w:t>e</w:t>
      </w:r>
      <w:r>
        <w:rPr>
          <w:b w:val="0"/>
          <w:bCs w:val="0"/>
          <w:color w:val="000000"/>
          <w:spacing w:val="0"/>
          <w:w w:val="100"/>
          <w:position w:val="0"/>
          <w:sz w:val="50"/>
          <w:szCs w:val="50"/>
        </w:rPr>
        <w:t>g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b w:val="0"/>
          <w:bCs w:val="0"/>
          <w:color w:val="000000"/>
          <w:spacing w:val="0"/>
          <w:w w:val="100"/>
          <w:position w:val="0"/>
          <w:sz w:val="50"/>
          <w:szCs w:val="50"/>
        </w:rPr>
        <w:t>R)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179"/>
        </w:tabs>
        <w:bidi w:val="0"/>
        <w:spacing w:before="0" w:after="0" w:line="240" w:lineRule="auto"/>
        <w:ind w:left="3120" w:right="0" w:firstLine="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b w:val="0"/>
          <w:bCs w:val="0"/>
          <w:color w:val="000000"/>
          <w:spacing w:val="0"/>
          <w:w w:val="100"/>
          <w:position w:val="0"/>
          <w:sz w:val="50"/>
          <w:szCs w:val="50"/>
        </w:rPr>
        <w:t>@)</w:t>
        <w:tab/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>1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099"/>
        </w:tabs>
        <w:bidi w:val="0"/>
        <w:spacing w:before="0" w:after="0" w:line="240" w:lineRule="auto"/>
        <w:ind w:left="0" w:right="0" w:firstLine="0"/>
        <w:jc w:val="left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相对方</w:t>
      </w:r>
      <w:r>
        <w:rPr>
          <w:color w:val="000000"/>
          <w:spacing w:val="0"/>
          <w:w w:val="100"/>
          <w:position w:val="0"/>
        </w:rPr>
        <w:t xml:space="preserve">i? r w </w:t>
      </w:r>
      <w:r>
        <w:rPr>
          <w:color w:val="000000"/>
          <w:spacing w:val="0"/>
          <w:w w:val="100"/>
          <w:position w:val="0"/>
        </w:rPr>
        <w:t>一个核在</w:t>
      </w:r>
      <w:r>
        <w:rPr>
          <w:color w:val="000000"/>
          <w:spacing w:val="0"/>
          <w:w w:val="100"/>
          <w:position w:val="0"/>
        </w:rPr>
        <w:t>0~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6"/>
          <w:szCs w:val="56"/>
        </w:rPr>
        <w:t>t</w:t>
      </w:r>
      <w:r>
        <w:rPr>
          <w:color w:val="000000"/>
          <w:spacing w:val="0"/>
          <w:w w:val="100"/>
          <w:position w:val="0"/>
        </w:rPr>
        <w:t>时间内发生衰变的概率为: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6870"/>
        </w:tabs>
        <w:bidi w:val="0"/>
        <w:spacing w:before="0" w:after="0" w:line="185" w:lineRule="auto"/>
        <w:ind w:left="5780" w:right="0" w:firstLine="0"/>
        <w:jc w:val="left"/>
        <w:rPr>
          <w:sz w:val="36"/>
          <w:szCs w:val="36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=</w:t>
        <w:tab/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1 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一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e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-籽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0" w:right="0" w:firstLine="0"/>
        <w:jc w:val="center"/>
        <w:rPr>
          <w:sz w:val="36"/>
          <w:szCs w:val="36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320" w:line="223" w:lineRule="auto"/>
        <w:ind w:left="0" w:right="0" w:firstLine="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40" w:line="240" w:lineRule="auto"/>
        <w:ind w:left="0" w:right="0" w:firstLine="0"/>
        <w:jc w:val="left"/>
        <w:sectPr>
          <w:type w:val="nextPage"/>
          <w:pgSz w:w="17861" w:h="25258"/>
          <w:pgMar w:top="1538" w:right="2564" w:bottom="2615" w:left="2538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长寿命核素在核衰变过程中核衰变数的方差与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bookmarkStart w:id="27" w:name="bookmark27"/>
      <w:bookmarkStart w:id="28" w:name="bookmark28"/>
      <w:bookmarkStart w:id="29" w:name="bookmark29"/>
      <w:r>
        <w:rPr>
          <w:color w:val="000000"/>
          <w:spacing w:val="0"/>
          <w:w w:val="100"/>
          <w:position w:val="0"/>
        </w:rPr>
        <w:t>其平均值相等</w:t>
      </w:r>
      <w:bookmarkEnd w:id="27"/>
      <w:bookmarkEnd w:id="28"/>
      <w:bookmarkEnd w:id="29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4613"/>
        </w:tabs>
        <w:bidi w:val="0"/>
        <w:spacing w:before="0" w:after="0" w:line="240" w:lineRule="auto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>误差传递公荔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  <w:tab/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>3 ¥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046"/>
        </w:tabs>
        <w:bidi w:val="0"/>
        <w:spacing w:before="0" w:after="0" w:line="180" w:lineRule="auto"/>
        <w:ind w:left="3260" w:right="0" w:firstLine="0"/>
        <w:jc w:val="left"/>
        <w:rPr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page">
                  <wp:posOffset>6919595</wp:posOffset>
                </wp:positionH>
                <wp:positionV relativeFrom="paragraph">
                  <wp:posOffset>76200</wp:posOffset>
                </wp:positionV>
                <wp:extent cx="304800" cy="466090"/>
                <wp:wrapSquare wrapText="left"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4800" cy="4660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(J2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06" w:lineRule="exact"/>
                              <w:ind w:left="360" w:right="0" w:hanging="100"/>
                              <w:jc w:val="lef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 xml:space="preserve">X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n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7" o:spid="_x0000_s1058" type="#_x0000_t202" style="width:24pt;height:36.7pt;margin-top:6pt;margin-left:544.85pt;mso-position-horizontal-relative:page;mso-wrap-distance-bottom:0;mso-wrap-distance-left:9pt;mso-wrap-distance-right:9pt;mso-wrap-distance-top:0;position:absolute;v-text-anchor:top;z-index:25172582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(J2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06" w:lineRule="exact"/>
                        <w:ind w:left="360" w:right="0" w:hanging="100"/>
                        <w:jc w:val="left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 xml:space="preserve">X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n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oy</w:t>
        <w:tab/>
        <w:t>oy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002"/>
        </w:tabs>
        <w:bidi w:val="0"/>
        <w:spacing w:before="0" w:after="0" w:line="194" w:lineRule="auto"/>
        <w:ind w:left="224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(J2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=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(J2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+ -^―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Q2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+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460" w:right="0" w:firstLine="0"/>
        <w:jc w:val="left"/>
        <w:rPr>
          <w:sz w:val="42"/>
          <w:szCs w:val="42"/>
        </w:rPr>
      </w:pP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>，I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办 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 xml:space="preserve">J 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 xml:space="preserve">%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yxj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>%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723900" distB="140335" distL="0" distR="0" simplePos="0" relativeHeight="251728896" behindDoc="0" locked="0" layoutInCell="1" allowOverlap="1">
                <wp:simplePos x="0" y="0"/>
                <wp:positionH relativeFrom="page">
                  <wp:posOffset>1664970</wp:posOffset>
                </wp:positionH>
                <wp:positionV relativeFrom="paragraph">
                  <wp:posOffset>723900</wp:posOffset>
                </wp:positionV>
                <wp:extent cx="3264535" cy="588010"/>
                <wp:wrapTopAndBottom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64535" cy="588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分析一些常见璋供: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59" type="#_x0000_t202" style="width:257.05pt;height:46.3pt;margin-top:57pt;margin-left:131.1pt;mso-position-horizontal-relative:page;mso-wrap-distance-bottom:11.05pt;mso-wrap-distance-left:0;mso-wrap-distance-right:0;mso-wrap-distance-top:57pt;mso-wrap-style:none;position:absolute;v-text-anchor:top;z-index:25172787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分析一些常见璋供: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22350" distB="0" distL="0" distR="0" simplePos="0" relativeHeight="251730944" behindDoc="0" locked="0" layoutInCell="1" allowOverlap="1">
                <wp:simplePos x="0" y="0"/>
                <wp:positionH relativeFrom="page">
                  <wp:posOffset>4959985</wp:posOffset>
                </wp:positionH>
                <wp:positionV relativeFrom="paragraph">
                  <wp:posOffset>1022350</wp:posOffset>
                </wp:positionV>
                <wp:extent cx="1657985" cy="429895"/>
                <wp:wrapTopAndBottom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57985" cy="4298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378"/>
                                <w:tab w:val="left" w:pos="2155"/>
                              </w:tabs>
                              <w:bidi w:val="0"/>
                              <w:spacing w:before="0" w:after="0" w:line="302" w:lineRule="exact"/>
                              <w:ind w:left="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(J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J(b2 +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J2 )</w:t>
                              <w:br/>
                              <w:t>y '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%</w:t>
                              <w:tab/>
                              <w:t>%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60" type="#_x0000_t202" style="width:130.55pt;height:33.85pt;margin-top:80.5pt;margin-left:390.55pt;mso-position-horizontal-relative:page;mso-wrap-distance-bottom:0;mso-wrap-distance-left:0;mso-wrap-distance-right:0;mso-wrap-distance-top:80.5pt;position:absolute;v-text-anchor:top;z-index:25172992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378"/>
                          <w:tab w:val="left" w:pos="2155"/>
                        </w:tabs>
                        <w:bidi w:val="0"/>
                        <w:spacing w:before="0" w:after="0" w:line="302" w:lineRule="exact"/>
                        <w:ind w:left="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(J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J(b2 +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J2 )</w:t>
                        <w:br/>
                        <w:t>y '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%</w:t>
                        <w:tab/>
                        <w:t>%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18845" distB="21590" distL="0" distR="0" simplePos="0" relativeHeight="251732992" behindDoc="0" locked="0" layoutInCell="1" allowOverlap="1">
                <wp:simplePos x="0" y="0"/>
                <wp:positionH relativeFrom="page">
                  <wp:posOffset>7038340</wp:posOffset>
                </wp:positionH>
                <wp:positionV relativeFrom="paragraph">
                  <wp:posOffset>918845</wp:posOffset>
                </wp:positionV>
                <wp:extent cx="2475230" cy="511810"/>
                <wp:wrapTopAndBottom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75230" cy="5118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V = (b2 +(J2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)1/2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/(X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±工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)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949"/>
                                <w:tab w:val="left" w:pos="3554"/>
                              </w:tabs>
                              <w:bidi w:val="0"/>
                              <w:spacing w:before="0" w:after="0" w:line="240" w:lineRule="auto"/>
                              <w:ind w:left="0" w:right="0" w:firstLine="16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x, x</w:t>
                              <w:tab/>
                              <w:t>1</w:t>
                              <w:tab/>
                              <w:t>2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30"/>
                                <w:tab w:val="left" w:pos="1902"/>
                              </w:tabs>
                              <w:bidi w:val="0"/>
                              <w:spacing w:before="0" w:after="0" w:line="180" w:lineRule="auto"/>
                              <w:ind w:left="0" w:right="0" w:firstLine="16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vertAlign w:val="superscript"/>
                              </w:rPr>
                              <w:t>J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ab/>
                              <w:t>1</w:t>
                              <w:tab/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3" o:spid="_x0000_s1061" type="#_x0000_t202" style="width:194.9pt;height:40.3pt;margin-top:72.35pt;margin-left:554.2pt;mso-position-horizontal-relative:page;mso-wrap-distance-bottom:1.7pt;mso-wrap-distance-left:0;mso-wrap-distance-right:0;mso-wrap-distance-top:72.35pt;position:absolute;v-text-anchor:top;z-index:25173196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V = (b2 +(J2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)1/2</w:t>
                      </w:r>
                      <w:r>
                        <w:rPr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/(X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±工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)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949"/>
                          <w:tab w:val="left" w:pos="3554"/>
                        </w:tabs>
                        <w:bidi w:val="0"/>
                        <w:spacing w:before="0" w:after="0" w:line="240" w:lineRule="auto"/>
                        <w:ind w:left="0" w:right="0" w:firstLine="16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y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x, x</w:t>
                        <w:tab/>
                        <w:t>1</w:t>
                        <w:tab/>
                        <w:t>2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130"/>
                          <w:tab w:val="left" w:pos="1902"/>
                        </w:tabs>
                        <w:bidi w:val="0"/>
                        <w:spacing w:before="0" w:after="0" w:line="180" w:lineRule="auto"/>
                        <w:ind w:left="0" w:right="0" w:firstLine="16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vertAlign w:val="superscript"/>
                        </w:rPr>
                        <w:t>J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ab/>
                        <w:t>1</w:t>
                        <w:tab/>
                        <w:t>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第一次，没有样品，在时间£内测得本底的计数 为溯；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第二次，放上样品，在相同时间内测得样品和本 底的总计数为卬。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样品的净计数购虬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0"/>
        <w:jc w:val="left"/>
        <w:rPr>
          <w:sz w:val="52"/>
          <w:szCs w:val="52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 xml:space="preserve">其标准偏差为:底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+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Q2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) =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52"/>
          <w:szCs w:val="52"/>
        </w:rPr>
        <w:t>IN +N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973"/>
          <w:tab w:val="left" w:pos="5481"/>
        </w:tabs>
        <w:bidi w:val="0"/>
        <w:spacing w:before="0" w:after="1320" w:line="240" w:lineRule="auto"/>
        <w:ind w:left="0" w:right="0" w:firstLine="0"/>
        <w:jc w:val="center"/>
        <w:rPr>
          <w:sz w:val="36"/>
          <w:szCs w:val="36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%</w:t>
        <w:tab/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b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 N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s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ab/>
        <w:t>b s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520" w:line="970" w:lineRule="exact"/>
        <w:ind w:left="0" w:right="0" w:firstLine="0"/>
        <w:jc w:val="left"/>
      </w:pPr>
      <w:bookmarkStart w:id="30" w:name="bookmark30"/>
      <w:bookmarkStart w:id="31" w:name="bookmark31"/>
      <w:bookmarkStart w:id="32" w:name="bookmark32"/>
      <w:r>
        <w:rPr>
          <w:color w:val="000000"/>
          <w:spacing w:val="0"/>
          <w:w w:val="100"/>
          <w:position w:val="0"/>
        </w:rPr>
        <w:t>对放射性计数的标准误差只需用一次计数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</w:rPr>
        <w:t>或 有限次计数的平均值开方即可得到。</w:t>
      </w:r>
      <w:bookmarkEnd w:id="30"/>
      <w:bookmarkEnd w:id="31"/>
      <w:bookmarkEnd w:id="32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81"/>
        </w:tabs>
        <w:bidi w:val="0"/>
        <w:spacing w:before="0" w:after="1100" w:line="240" w:lineRule="auto"/>
        <w:ind w:left="4180" w:right="0" w:firstLine="0"/>
        <w:jc w:val="left"/>
        <w:rPr>
          <w:sz w:val="36"/>
          <w:szCs w:val="36"/>
        </w:rPr>
      </w:pP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 xml:space="preserve">er </w:t>
      </w:r>
      <w:r>
        <w:rPr>
          <w:b w:val="0"/>
          <w:bCs w:val="0"/>
          <w:color w:val="000000"/>
          <w:spacing w:val="0"/>
          <w:w w:val="100"/>
          <w:position w:val="0"/>
          <w:sz w:val="44"/>
          <w:szCs w:val="44"/>
        </w:rPr>
        <w:t>=</w:t>
        <w:tab/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 N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\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8"/>
          <w:szCs w:val="38"/>
        </w:rPr>
        <w:t>：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346" w:lineRule="exact"/>
        <w:ind w:left="0" w:right="0" w:firstLine="0"/>
        <w:jc w:val="left"/>
      </w:pPr>
      <w:bookmarkStart w:id="33" w:name="bookmark33"/>
      <w:bookmarkStart w:id="34" w:name="bookmark34"/>
      <w:bookmarkStart w:id="35" w:name="bookmark35"/>
      <w:r>
        <w:rPr>
          <w:color w:val="000000"/>
          <w:spacing w:val="0"/>
          <w:w w:val="100"/>
          <w:position w:val="0"/>
          <w:shd w:val="clear" w:color="auto" w:fill="FFFFFF"/>
        </w:rPr>
        <w:t>在相对标准偏差给定的情况下，所需最小测量时</w:t>
      </w:r>
      <w:bookmarkEnd w:id="33"/>
      <w:bookmarkEnd w:id="34"/>
      <w:bookmarkEnd w:id="35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346" w:lineRule="exact"/>
        <w:ind w:left="0" w:right="1660" w:firstLine="0"/>
        <w:jc w:val="righ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mm V2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(Jn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Jn</w:t>
      </w:r>
      <w:r>
        <w:rPr>
          <w:color w:val="000000"/>
          <w:spacing w:val="0"/>
          <w:w w:val="100"/>
          <w:position w:val="0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750"/>
        </w:tabs>
        <w:bidi w:val="0"/>
        <w:spacing w:before="0" w:after="1100" w:line="346" w:lineRule="exact"/>
        <w:ind w:left="0" w:right="0" w:firstLine="0"/>
        <w:jc w:val="left"/>
        <w:rPr>
          <w:sz w:val="36"/>
          <w:szCs w:val="36"/>
        </w:rPr>
        <w:sectPr>
          <w:type w:val="nextPage"/>
          <w:pgSz w:w="17861" w:h="25258"/>
          <w:pgMar w:top="1538" w:right="2564" w:bottom="2615" w:left="2538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0"/>
          <w:szCs w:val="60"/>
        </w:rPr>
        <w:t>间为：</w:t>
        <w:tab/>
        <w:t xml:space="preserve">°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'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b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950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735040" behindDoc="0" locked="0" layoutInCell="1" allowOverlap="1">
                <wp:simplePos x="0" y="0"/>
                <wp:positionH relativeFrom="page">
                  <wp:posOffset>4048760</wp:posOffset>
                </wp:positionH>
                <wp:positionV relativeFrom="paragraph">
                  <wp:posOffset>241300</wp:posOffset>
                </wp:positionV>
                <wp:extent cx="286385" cy="298450"/>
                <wp:wrapSquare wrapText="bothSides"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11" w:lineRule="exact"/>
                              <w:ind w:left="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I=j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5" o:spid="_x0000_s1062" type="#_x0000_t202" style="width:22.55pt;height:23.5pt;margin-top:19pt;margin-left:318.8pt;mso-position-horizontal-relative:page;mso-wrap-distance-bottom:0;mso-wrap-distance-left:0;mso-wrap-distance-right:0;mso-wrap-distance-top:0;position:absolute;v-text-anchor:top;z-index:25173401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11" w:lineRule="exact"/>
                        <w:ind w:left="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I=j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在规定的总测量时间</w:t>
      </w:r>
      <w:r>
        <w:rPr>
          <w:i/>
          <w:iCs/>
          <w:color w:val="000000"/>
          <w:spacing w:val="0"/>
          <w:w w:val="100"/>
          <w:position w:val="0"/>
        </w:rPr>
        <w:t>T=ts+tb</w:t>
      </w:r>
      <w:r>
        <w:rPr>
          <w:color w:val="000000"/>
          <w:spacing w:val="0"/>
          <w:w w:val="100"/>
          <w:position w:val="0"/>
        </w:rPr>
        <w:t>内使测量结果的 误差最小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280"/>
        </w:tabs>
        <w:bidi w:val="0"/>
        <w:spacing w:before="0" w:after="0" w:line="139" w:lineRule="auto"/>
        <w:ind w:left="0" w:right="0" w:firstLine="154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n t =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—-——</w:t>
      </w:r>
      <w:r>
        <w:rPr>
          <w:rFonts w:ascii="Courier New" w:eastAsia="Courier New" w:hAnsi="Courier New" w:cs="Courier New"/>
          <w:b w:val="0"/>
          <w:bCs w:val="0"/>
          <w:i/>
          <w:iCs/>
          <w:strike/>
          <w:color w:val="000000"/>
          <w:spacing w:val="0"/>
          <w:w w:val="100"/>
          <w:position w:val="0"/>
          <w:sz w:val="26"/>
          <w:szCs w:val="26"/>
        </w:rPr>
        <w:t>s</w:t>
        <w:tab/>
        <w:t>b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-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380" w:line="139" w:lineRule="auto"/>
        <w:ind w:left="0" w:right="0" w:firstLine="24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s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 1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+ J n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737088" behindDoc="0" locked="0" layoutInCell="1" allowOverlap="1">
                <wp:simplePos x="0" y="0"/>
                <wp:positionH relativeFrom="page">
                  <wp:posOffset>8136255</wp:posOffset>
                </wp:positionH>
                <wp:positionV relativeFrom="paragraph">
                  <wp:posOffset>812800</wp:posOffset>
                </wp:positionV>
                <wp:extent cx="277495" cy="167640"/>
                <wp:wrapSquare wrapText="bothSides"/>
                <wp:docPr id="7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167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l=J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7" o:spid="_x0000_s1063" type="#_x0000_t202" style="width:21.85pt;height:13.2pt;margin-top:64pt;margin-left:640.65pt;mso-position-horizontal-relative:page;mso-wrap-distance-bottom:0;mso-wrap-distance-left:0;mso-wrap-distance-right:0;mso-wrap-distance-top:0;mso-wrap-style:none;position:absolute;v-text-anchor:top;z-index:25173606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l=J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9136" behindDoc="0" locked="0" layoutInCell="1" allowOverlap="1">
                <wp:simplePos x="0" y="0"/>
                <wp:positionH relativeFrom="page">
                  <wp:posOffset>2149475</wp:posOffset>
                </wp:positionH>
                <wp:positionV relativeFrom="paragraph">
                  <wp:posOffset>2006600</wp:posOffset>
                </wp:positionV>
                <wp:extent cx="277495" cy="298450"/>
                <wp:wrapSquare wrapText="bothSides"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11" w:lineRule="exact"/>
                              <w:ind w:left="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9" o:spid="_x0000_s1064" type="#_x0000_t202" style="width:21.85pt;height:23.5pt;margin-top:158pt;margin-left:169.25pt;mso-position-horizontal-relative:page;mso-wrap-distance-bottom:0;mso-wrap-distance-left:0;mso-wrap-distance-right:0;mso-wrap-distance-top:0;position:absolute;v-text-anchor:top;z-index:25173811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11" w:lineRule="exact"/>
                        <w:ind w:left="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电离过程的涨落：产生电子</w:t>
      </w:r>
      <w:r>
        <w:rPr>
          <w:color w:val="000000"/>
          <w:spacing w:val="0"/>
          <w:w w:val="100"/>
          <w:position w:val="0"/>
        </w:rPr>
        <w:t>一</w:t>
      </w:r>
      <w:r>
        <w:rPr>
          <w:color w:val="000000"/>
          <w:spacing w:val="0"/>
          <w:w w:val="100"/>
          <w:position w:val="0"/>
        </w:rPr>
        <w:t>正离子对或电子</w:t>
      </w:r>
      <w:r>
        <w:rPr>
          <w:color w:val="000000"/>
          <w:spacing w:val="0"/>
          <w:w w:val="100"/>
          <w:position w:val="0"/>
        </w:rPr>
        <w:t xml:space="preserve">一 </w:t>
      </w:r>
      <w:r>
        <w:rPr>
          <w:color w:val="000000"/>
          <w:spacing w:val="0"/>
          <w:w w:val="100"/>
          <w:position w:val="0"/>
        </w:rPr>
        <w:t>空穴对的碰撞都是随机的，因而一定能量的带电 粒子形成的离子对数是涨落的，同样是一个随机 变量，服从一定的概率分布。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741184" behindDoc="0" locked="0" layoutInCell="1" allowOverlap="1">
                <wp:simplePos x="0" y="0"/>
                <wp:positionH relativeFrom="page">
                  <wp:posOffset>3298825</wp:posOffset>
                </wp:positionH>
                <wp:positionV relativeFrom="paragraph">
                  <wp:posOffset>203200</wp:posOffset>
                </wp:positionV>
                <wp:extent cx="262255" cy="213360"/>
                <wp:wrapSquare wrapText="bothSides"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2255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1^1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1" o:spid="_x0000_s1065" type="#_x0000_t202" style="width:20.65pt;height:16.8pt;margin-top:16pt;margin-left:259.75pt;mso-position-horizontal-relative:page;mso-wrap-distance-bottom:0;mso-wrap-distance-left:0;mso-wrap-distance-right:0;mso-wrap-distance-top:0;mso-wrap-style:none;position:absolute;v-text-anchor:top;z-index:25174016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1^1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共产生的离子对数的平均值：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60" w:line="941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743232" behindDoc="0" locked="0" layoutInCell="1" allowOverlap="1">
                <wp:simplePos x="0" y="0"/>
                <wp:positionH relativeFrom="page">
                  <wp:posOffset>1771650</wp:posOffset>
                </wp:positionH>
                <wp:positionV relativeFrom="paragraph">
                  <wp:posOffset>215900</wp:posOffset>
                </wp:positionV>
                <wp:extent cx="262255" cy="213360"/>
                <wp:wrapSquare wrapText="bothSides"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2255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1^1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3" o:spid="_x0000_s1066" type="#_x0000_t202" style="width:20.65pt;height:16.8pt;margin-top:17pt;margin-left:139.5pt;mso-position-horizontal-relative:page;mso-wrap-distance-bottom:0;mso-wrap-distance-left:0;mso-wrap-distance-right:0;mso-wrap-distance-top:0;mso-wrap-style:none;position:absolute;v-text-anchor:top;z-index:25174220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1^1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离子对数涨落的标准误差及相对标准误差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418"/>
        </w:tabs>
        <w:bidi w:val="0"/>
        <w:spacing w:before="0" w:after="0" w:line="240" w:lineRule="auto"/>
        <w:ind w:left="470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O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i/>
          <w:iCs/>
          <w:color w:val="000000"/>
          <w:spacing w:val="0"/>
          <w:w w:val="100"/>
          <w:position w:val="0"/>
        </w:rPr>
        <w:tab/>
        <w:t>:切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6973"/>
        </w:tabs>
        <w:bidi w:val="0"/>
        <w:spacing w:before="0" w:after="0" w:line="240" w:lineRule="auto"/>
        <w:ind w:left="4140" w:right="0" w:firstLine="0"/>
        <w:jc w:val="lef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V = — — —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u w:val="single"/>
        </w:rPr>
        <w:t>—-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 —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I</w:t>
        <w:tab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4700" w:right="0" w:firstLine="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60"/>
          <w:szCs w:val="60"/>
        </w:rPr>
        <w:t>页 5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 \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E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60" w:line="92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由于各次碰撞电离过程是非独立的，产生的离子 对数不能简单用泊松分布来描述，而要对泊松分 布进行修正，引入法诺因子</w:t>
      </w:r>
      <w:r>
        <w:rPr>
          <w:i/>
          <w:iCs/>
          <w:color w:val="000000"/>
          <w:spacing w:val="0"/>
          <w:w w:val="100"/>
          <w:position w:val="0"/>
        </w:rPr>
        <w:t>F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  <w:rPr>
          <w:sz w:val="46"/>
          <w:szCs w:val="46"/>
        </w:rPr>
      </w:pPr>
      <w:bookmarkStart w:id="36" w:name="bookmark36"/>
      <w:bookmarkStart w:id="37" w:name="bookmark37"/>
      <w:bookmarkStart w:id="38" w:name="bookmark38"/>
      <w:r>
        <w:rPr>
          <w:rFonts w:ascii="Times New Roman" w:eastAsia="Times New Roman" w:hAnsi="Times New Roman" w:cs="Times New Roman"/>
          <w:i/>
          <w:iCs/>
          <w:smallCaps/>
          <w:strike w:val="0"/>
          <w:color w:val="000000"/>
          <w:spacing w:val="0"/>
          <w:w w:val="100"/>
          <w:position w:val="0"/>
          <w:sz w:val="44"/>
          <w:szCs w:val="44"/>
        </w:rPr>
        <w:t>f</w:t>
      </w:r>
      <w:r>
        <w:rPr>
          <w:b/>
          <w:bCs/>
          <w:strike w:val="0"/>
          <w:color w:val="000000"/>
          <w:spacing w:val="0"/>
          <w:w w:val="100"/>
          <w:position w:val="0"/>
          <w:sz w:val="60"/>
          <w:szCs w:val="60"/>
        </w:rPr>
        <w:t xml:space="preserve"> </w:t>
      </w:r>
      <w:r>
        <w:rPr>
          <w:b/>
          <w:bCs/>
          <w:strike w:val="0"/>
          <w:color w:val="000000"/>
          <w:spacing w:val="0"/>
          <w:w w:val="100"/>
          <w:position w:val="0"/>
          <w:sz w:val="60"/>
          <w:szCs w:val="60"/>
        </w:rPr>
        <w:t xml:space="preserve">= </w:t>
      </w:r>
      <w:r>
        <w:rPr>
          <w:color w:val="000000"/>
          <w:spacing w:val="0"/>
          <w:w w:val="100"/>
          <w:position w:val="0"/>
          <w:sz w:val="64"/>
          <w:szCs w:val="64"/>
        </w:rPr>
        <w:t>观测的</w:t>
      </w:r>
      <w:r>
        <w:rPr>
          <w:i/>
          <w:iCs/>
          <w:color w:val="000000"/>
          <w:spacing w:val="0"/>
          <w:w w:val="100"/>
          <w:position w:val="0"/>
          <w:sz w:val="64"/>
          <w:szCs w:val="64"/>
        </w:rPr>
        <w:t>n</w:t>
      </w:r>
      <w:r>
        <w:rPr>
          <w:color w:val="000000"/>
          <w:spacing w:val="0"/>
          <w:w w:val="100"/>
          <w:position w:val="0"/>
          <w:sz w:val="64"/>
          <w:szCs w:val="64"/>
        </w:rPr>
        <w:t>的方差住</w:t>
      </w:r>
      <w:r>
        <w:rPr>
          <w:strike w:val="0"/>
          <w:color w:val="000000"/>
          <w:spacing w:val="0"/>
          <w:w w:val="100"/>
          <w:position w:val="0"/>
          <w:sz w:val="28"/>
          <w:szCs w:val="28"/>
          <w:vertAlign w:val="superscript"/>
        </w:rPr>
        <w:t xml:space="preserve">a </w:t>
      </w:r>
      <w:r>
        <w:rPr>
          <w:rFonts w:ascii="Arial" w:eastAsia="Arial" w:hAnsi="Arial" w:cs="Arial"/>
          <w:strike w:val="0"/>
          <w:color w:val="000000"/>
          <w:spacing w:val="0"/>
          <w:w w:val="100"/>
          <w:position w:val="0"/>
          <w:sz w:val="46"/>
          <w:szCs w:val="46"/>
          <w:vertAlign w:val="superscript"/>
        </w:rPr>
        <w:t>2</w:t>
      </w:r>
      <w:bookmarkEnd w:id="36"/>
      <w:bookmarkEnd w:id="37"/>
      <w:bookmarkEnd w:id="38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973"/>
        </w:tabs>
        <w:bidi w:val="0"/>
        <w:spacing w:before="0" w:after="0" w:line="240" w:lineRule="auto"/>
        <w:ind w:left="1300" w:right="0" w:firstLine="0"/>
        <w:jc w:val="left"/>
        <w:rPr>
          <w:sz w:val="36"/>
          <w:szCs w:val="36"/>
        </w:rPr>
      </w:pPr>
      <w:r>
        <w:rPr>
          <w:b w:val="0"/>
          <w:bCs w:val="0"/>
          <w:color w:val="000000"/>
          <w:spacing w:val="0"/>
          <w:w w:val="100"/>
          <w:position w:val="0"/>
          <w:sz w:val="36"/>
          <w:szCs w:val="36"/>
        </w:rPr>
        <w:t xml:space="preserve">泊松统计预测的方差 </w:t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>n</w:t>
        <w:tab/>
      </w:r>
      <w:r>
        <w:rPr>
          <w:b w:val="0"/>
          <w:bCs w:val="0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 _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260" w:right="0" w:firstLine="0"/>
        <w:jc w:val="left"/>
        <w:rPr>
          <w:sz w:val="42"/>
          <w:szCs w:val="42"/>
        </w:rPr>
      </w:pP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b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= 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v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>F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-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>n</w:t>
      </w: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 xml:space="preserve"> v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=、.•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42"/>
          <w:szCs w:val="42"/>
        </w:rPr>
        <w:t>F n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60" w:line="974" w:lineRule="exact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一般取</w:t>
      </w:r>
      <w:r>
        <w:rPr>
          <w:color w:val="000000"/>
          <w:spacing w:val="0"/>
          <w:w w:val="100"/>
          <w:position w:val="0"/>
        </w:rPr>
        <w:t>1/2</w:t>
      </w:r>
      <w:r>
        <w:rPr>
          <w:color w:val="000000"/>
          <w:spacing w:val="0"/>
          <w:w w:val="100"/>
          <w:position w:val="0"/>
        </w:rPr>
        <w:t>—</w:t>
      </w:r>
      <w:r>
        <w:rPr>
          <w:i/>
          <w:iCs/>
          <w:color w:val="000000"/>
          <w:spacing w:val="0"/>
          <w:w w:val="100"/>
          <w:position w:val="0"/>
        </w:rPr>
        <w:t>1/3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（气体）或0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・</w:t>
      </w:r>
      <w:r>
        <w:rPr>
          <w:color w:val="000000"/>
          <w:spacing w:val="0"/>
          <w:w w:val="100"/>
          <w:position w:val="0"/>
        </w:rPr>
        <w:t>1~0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・</w:t>
      </w:r>
      <w:r>
        <w:rPr>
          <w:color w:val="000000"/>
          <w:spacing w:val="0"/>
          <w:w w:val="100"/>
          <w:position w:val="0"/>
        </w:rPr>
        <w:t>15（半导体） 把这种分布称为法诺分布。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446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第四章气体探测器</w:t>
      </w:r>
      <w:r>
        <w:rPr>
          <w:sz w:val="42"/>
          <w:szCs w:val="42"/>
        </w:rPr>
        <w:br/>
      </w:r>
      <w:r>
        <w:rPr>
          <w:sz w:val="42"/>
          <w:szCs w:val="42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https://d.book118.com/316044213122010054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4460" w:right="0" w:firstLine="0"/>
        <w:jc w:val="left"/>
        <w:rPr>
          <w:sz w:val="42"/>
          <w:szCs w:val="42"/>
        </w:rPr>
      </w:pPr>
    </w:p>
    <w:sectPr>
      <w:type w:val="nextPage"/>
      <w:pgSz w:w="17861" w:h="25258"/>
      <w:pgMar w:top="1538" w:right="2564" w:bottom="2615" w:left="2538" w:header="0" w:footer="3" w:gutter="0"/>
      <w:pgNumType w:start="14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8624F2D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9843FAC"/>
    <w:multiLevelType w:val="multilevel"/>
    <w:tmpl w:val="00000000"/>
    <w:lvl w:ilvl="0">
      <w:start w:val="1"/>
      <w:numFmt w:val="low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4421128D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6CA1AB3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4B05FCA7"/>
    <w:multiLevelType w:val="multilevel"/>
    <w:tmpl w:val="00000000"/>
    <w:lvl w:ilvl="0">
      <w:start w:val="2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A6808D0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4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Times New Roman" w:eastAsia="Times New Roman" w:hAnsi="Times New Roman" w:cs="Times New Roman"/>
      <w:b/>
      <w:bCs/>
      <w:i/>
      <w:iCs/>
      <w:smallCaps w:val="0"/>
      <w:strike w:val="0"/>
      <w:sz w:val="58"/>
      <w:szCs w:val="58"/>
      <w:u w:val="none"/>
      <w:shd w:val="clear" w:color="auto" w:fill="auto"/>
    </w:rPr>
  </w:style>
  <w:style w:type="character" w:customStyle="1" w:styleId="2">
    <w:name w:val="标题 #2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/>
      <w:sz w:val="64"/>
      <w:szCs w:val="64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5"/>
    <w:rPr>
      <w:rFonts w:ascii="SimHei" w:eastAsia="SimHei" w:hAnsi="SimHei" w:cs="SimHei"/>
      <w:b w:val="0"/>
      <w:bCs w:val="0"/>
      <w:i w:val="0"/>
      <w:iCs w:val="0"/>
      <w:smallCaps w:val="0"/>
      <w:strike w:val="0"/>
      <w:color w:val="0032CB"/>
      <w:sz w:val="60"/>
      <w:szCs w:val="60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  <w:spacing w:line="324" w:lineRule="auto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a4">
    <w:name w:val="正文文本"/>
    <w:basedOn w:val="Normal"/>
    <w:link w:val="a0"/>
    <w:pPr>
      <w:widowControl w:val="0"/>
      <w:shd w:val="clear" w:color="auto" w:fill="auto"/>
      <w:spacing w:line="324" w:lineRule="auto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after="20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ind w:firstLine="440"/>
      <w:outlineLvl w:val="0"/>
    </w:pPr>
    <w:rPr>
      <w:rFonts w:ascii="Times New Roman" w:eastAsia="Times New Roman" w:hAnsi="Times New Roman" w:cs="Times New Roman"/>
      <w:b/>
      <w:bCs/>
      <w:i/>
      <w:iCs/>
      <w:smallCaps w:val="0"/>
      <w:strike w:val="0"/>
      <w:sz w:val="58"/>
      <w:szCs w:val="58"/>
      <w:u w:val="none"/>
      <w:shd w:val="clear" w:color="auto" w:fill="auto"/>
    </w:rPr>
  </w:style>
  <w:style w:type="paragraph" w:customStyle="1" w:styleId="20">
    <w:name w:val="标题 #2"/>
    <w:basedOn w:val="Normal"/>
    <w:link w:val="2"/>
    <w:pPr>
      <w:widowControl w:val="0"/>
      <w:shd w:val="clear" w:color="auto" w:fill="auto"/>
      <w:ind w:firstLine="320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/>
      <w:sz w:val="64"/>
      <w:szCs w:val="64"/>
      <w:u w:val="none"/>
      <w:shd w:val="clear" w:color="auto" w:fill="auto"/>
    </w:rPr>
  </w:style>
  <w:style w:type="paragraph" w:customStyle="1" w:styleId="a5">
    <w:name w:val="图片标题"/>
    <w:basedOn w:val="Normal"/>
    <w:link w:val="a1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0032CB"/>
      <w:sz w:val="60"/>
      <w:szCs w:val="60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  <w:jc w:val="right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1604421312201005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