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30" w:history="1">
        <w:r>
          <w:rPr>
            <w:rFonts w:ascii="仿宋" w:eastAsia="仿宋" w:hAnsi="仿宋" w:cs="仿宋" w:hint="eastAsia"/>
            <w:lang w:eastAsia="zh-CN"/>
          </w:rPr>
          <w:t>概论</w:t>
        </w:r>
        <w:r>
          <w:tab/>
        </w:r>
        <w:r>
          <w:fldChar w:fldCharType="begin"/>
        </w:r>
        <w:r>
          <w:instrText xml:space="preserve"> PAGEREF _Toc14530 \h </w:instrText>
        </w:r>
        <w:r>
          <w:fldChar w:fldCharType="separate"/>
        </w:r>
        <w:r>
          <w:t>3</w:t>
        </w:r>
        <w:r>
          <w:fldChar w:fldCharType="end"/>
        </w:r>
      </w:hyperlink>
    </w:p>
    <w:p>
      <w:pPr>
        <w:pStyle w:val="TOC1"/>
        <w:tabs>
          <w:tab w:val="right" w:leader="dot" w:pos="8306"/>
        </w:tabs>
      </w:pPr>
      <w:hyperlink w:anchor="_Toc17457" w:history="1">
        <w:r>
          <w:rPr>
            <w:rFonts w:ascii="仿宋" w:eastAsia="仿宋" w:hAnsi="仿宋" w:cs="仿宋" w:hint="eastAsia"/>
            <w:lang w:eastAsia="zh-CN"/>
          </w:rPr>
          <w:t>一、项目监理与质量保证</w:t>
        </w:r>
        <w:r>
          <w:tab/>
        </w:r>
        <w:r>
          <w:fldChar w:fldCharType="begin"/>
        </w:r>
        <w:r>
          <w:instrText xml:space="preserve"> PAGEREF _Toc17457 \h </w:instrText>
        </w:r>
        <w:r>
          <w:fldChar w:fldCharType="separate"/>
        </w:r>
        <w:r>
          <w:t>3</w:t>
        </w:r>
        <w:r>
          <w:fldChar w:fldCharType="end"/>
        </w:r>
      </w:hyperlink>
    </w:p>
    <w:p>
      <w:pPr>
        <w:pStyle w:val="TOC2"/>
        <w:tabs>
          <w:tab w:val="right" w:leader="dot" w:pos="8306"/>
        </w:tabs>
      </w:pPr>
      <w:hyperlink w:anchor="_Toc3534" w:history="1">
        <w:r>
          <w:rPr>
            <w:rFonts w:ascii="仿宋" w:eastAsia="仿宋" w:hAnsi="仿宋" w:cs="仿宋" w:hint="eastAsia"/>
            <w:lang w:eastAsia="zh-CN"/>
          </w:rPr>
          <w:t>(一)、监理体系构建</w:t>
        </w:r>
        <w:r>
          <w:tab/>
        </w:r>
        <w:r>
          <w:fldChar w:fldCharType="begin"/>
        </w:r>
        <w:r>
          <w:instrText xml:space="preserve"> PAGEREF _Toc3534 \h </w:instrText>
        </w:r>
        <w:r>
          <w:fldChar w:fldCharType="separate"/>
        </w:r>
        <w:r>
          <w:t>3</w:t>
        </w:r>
        <w:r>
          <w:fldChar w:fldCharType="end"/>
        </w:r>
      </w:hyperlink>
    </w:p>
    <w:p>
      <w:pPr>
        <w:pStyle w:val="TOC2"/>
        <w:tabs>
          <w:tab w:val="right" w:leader="dot" w:pos="8306"/>
        </w:tabs>
      </w:pPr>
      <w:hyperlink w:anchor="_Toc15465" w:history="1">
        <w:r>
          <w:rPr>
            <w:rFonts w:ascii="仿宋" w:eastAsia="仿宋" w:hAnsi="仿宋" w:cs="仿宋" w:hint="eastAsia"/>
            <w:lang w:eastAsia="zh-CN"/>
          </w:rPr>
          <w:t>(二)、质量保证体系实施</w:t>
        </w:r>
        <w:r>
          <w:tab/>
        </w:r>
        <w:r>
          <w:fldChar w:fldCharType="begin"/>
        </w:r>
        <w:r>
          <w:instrText xml:space="preserve"> PAGEREF _Toc15465 \h </w:instrText>
        </w:r>
        <w:r>
          <w:fldChar w:fldCharType="separate"/>
        </w:r>
        <w:r>
          <w:t>4</w:t>
        </w:r>
        <w:r>
          <w:fldChar w:fldCharType="end"/>
        </w:r>
      </w:hyperlink>
    </w:p>
    <w:p>
      <w:pPr>
        <w:pStyle w:val="TOC2"/>
        <w:tabs>
          <w:tab w:val="right" w:leader="dot" w:pos="8306"/>
        </w:tabs>
      </w:pPr>
      <w:hyperlink w:anchor="_Toc24755" w:history="1">
        <w:r>
          <w:rPr>
            <w:rFonts w:ascii="仿宋" w:eastAsia="仿宋" w:hAnsi="仿宋" w:cs="仿宋" w:hint="eastAsia"/>
            <w:lang w:eastAsia="zh-CN"/>
          </w:rPr>
          <w:t>(三)、监理与质量控制流程</w:t>
        </w:r>
        <w:r>
          <w:tab/>
        </w:r>
        <w:r>
          <w:fldChar w:fldCharType="begin"/>
        </w:r>
        <w:r>
          <w:instrText xml:space="preserve"> PAGEREF _Toc24755 \h </w:instrText>
        </w:r>
        <w:r>
          <w:fldChar w:fldCharType="separate"/>
        </w:r>
        <w:r>
          <w:t>4</w:t>
        </w:r>
        <w:r>
          <w:fldChar w:fldCharType="end"/>
        </w:r>
      </w:hyperlink>
    </w:p>
    <w:p>
      <w:pPr>
        <w:pStyle w:val="TOC1"/>
        <w:tabs>
          <w:tab w:val="right" w:leader="dot" w:pos="8306"/>
        </w:tabs>
      </w:pPr>
      <w:hyperlink w:anchor="_Toc11316" w:history="1">
        <w:r>
          <w:rPr>
            <w:rFonts w:ascii="仿宋" w:eastAsia="仿宋" w:hAnsi="仿宋" w:cs="仿宋" w:hint="eastAsia"/>
            <w:lang w:eastAsia="zh-CN"/>
          </w:rPr>
          <w:t>二、资源开发及综合利用分析</w:t>
        </w:r>
        <w:r>
          <w:tab/>
        </w:r>
        <w:r>
          <w:fldChar w:fldCharType="begin"/>
        </w:r>
        <w:r>
          <w:instrText xml:space="preserve"> PAGEREF _Toc11316 \h </w:instrText>
        </w:r>
        <w:r>
          <w:fldChar w:fldCharType="separate"/>
        </w:r>
        <w:r>
          <w:t>5</w:t>
        </w:r>
        <w:r>
          <w:fldChar w:fldCharType="end"/>
        </w:r>
      </w:hyperlink>
    </w:p>
    <w:p>
      <w:pPr>
        <w:pStyle w:val="TOC2"/>
        <w:tabs>
          <w:tab w:val="right" w:leader="dot" w:pos="8306"/>
        </w:tabs>
      </w:pPr>
      <w:hyperlink w:anchor="_Toc1665" w:history="1">
        <w:r>
          <w:rPr>
            <w:rFonts w:ascii="仿宋" w:eastAsia="仿宋" w:hAnsi="仿宋" w:cs="仿宋" w:hint="eastAsia"/>
            <w:lang w:eastAsia="zh-CN"/>
          </w:rPr>
          <w:t>(一)、资源开发方案</w:t>
        </w:r>
        <w:r>
          <w:tab/>
        </w:r>
        <w:r>
          <w:fldChar w:fldCharType="begin"/>
        </w:r>
        <w:r>
          <w:instrText xml:space="preserve"> PAGEREF _Toc1665 \h </w:instrText>
        </w:r>
        <w:r>
          <w:fldChar w:fldCharType="separate"/>
        </w:r>
        <w:r>
          <w:t>5</w:t>
        </w:r>
        <w:r>
          <w:fldChar w:fldCharType="end"/>
        </w:r>
      </w:hyperlink>
    </w:p>
    <w:p>
      <w:pPr>
        <w:pStyle w:val="TOC2"/>
        <w:tabs>
          <w:tab w:val="right" w:leader="dot" w:pos="8306"/>
        </w:tabs>
      </w:pPr>
      <w:hyperlink w:anchor="_Toc20321" w:history="1">
        <w:r>
          <w:rPr>
            <w:rFonts w:ascii="仿宋" w:eastAsia="仿宋" w:hAnsi="仿宋" w:cs="仿宋" w:hint="eastAsia"/>
            <w:lang w:eastAsia="zh-CN"/>
          </w:rPr>
          <w:t>(二)、资源利用方案</w:t>
        </w:r>
        <w:r>
          <w:tab/>
        </w:r>
        <w:r>
          <w:fldChar w:fldCharType="begin"/>
        </w:r>
        <w:r>
          <w:instrText xml:space="preserve"> PAGEREF _Toc20321 \h </w:instrText>
        </w:r>
        <w:r>
          <w:fldChar w:fldCharType="separate"/>
        </w:r>
        <w:r>
          <w:t>6</w:t>
        </w:r>
        <w:r>
          <w:fldChar w:fldCharType="end"/>
        </w:r>
      </w:hyperlink>
    </w:p>
    <w:p>
      <w:pPr>
        <w:pStyle w:val="TOC2"/>
        <w:tabs>
          <w:tab w:val="right" w:leader="dot" w:pos="8306"/>
        </w:tabs>
      </w:pPr>
      <w:hyperlink w:anchor="_Toc731" w:history="1">
        <w:r>
          <w:rPr>
            <w:rFonts w:ascii="仿宋" w:eastAsia="仿宋" w:hAnsi="仿宋" w:cs="仿宋" w:hint="eastAsia"/>
            <w:lang w:eastAsia="zh-CN"/>
          </w:rPr>
          <w:t>(三)、资源节约措施</w:t>
        </w:r>
        <w:r>
          <w:tab/>
        </w:r>
        <w:r>
          <w:fldChar w:fldCharType="begin"/>
        </w:r>
        <w:r>
          <w:instrText xml:space="preserve"> PAGEREF _Toc731 \h </w:instrText>
        </w:r>
        <w:r>
          <w:fldChar w:fldCharType="separate"/>
        </w:r>
        <w:r>
          <w:t>7</w:t>
        </w:r>
        <w:r>
          <w:fldChar w:fldCharType="end"/>
        </w:r>
      </w:hyperlink>
    </w:p>
    <w:p>
      <w:pPr>
        <w:pStyle w:val="TOC1"/>
        <w:tabs>
          <w:tab w:val="right" w:leader="dot" w:pos="8306"/>
        </w:tabs>
      </w:pPr>
      <w:hyperlink w:anchor="_Toc15816" w:history="1">
        <w:r>
          <w:rPr>
            <w:rFonts w:ascii="仿宋" w:eastAsia="仿宋" w:hAnsi="仿宋" w:cs="仿宋" w:hint="eastAsia"/>
            <w:lang w:eastAsia="zh-CN"/>
          </w:rPr>
          <w:t>三、环境和生态影响分析</w:t>
        </w:r>
        <w:r>
          <w:tab/>
        </w:r>
        <w:r>
          <w:fldChar w:fldCharType="begin"/>
        </w:r>
        <w:r>
          <w:instrText xml:space="preserve"> PAGEREF _Toc15816 \h </w:instrText>
        </w:r>
        <w:r>
          <w:fldChar w:fldCharType="separate"/>
        </w:r>
        <w:r>
          <w:t>8</w:t>
        </w:r>
        <w:r>
          <w:fldChar w:fldCharType="end"/>
        </w:r>
      </w:hyperlink>
    </w:p>
    <w:p>
      <w:pPr>
        <w:pStyle w:val="TOC2"/>
        <w:tabs>
          <w:tab w:val="right" w:leader="dot" w:pos="8306"/>
        </w:tabs>
      </w:pPr>
      <w:hyperlink w:anchor="_Toc19936" w:history="1">
        <w:r>
          <w:rPr>
            <w:rFonts w:ascii="仿宋" w:eastAsia="仿宋" w:hAnsi="仿宋" w:cs="仿宋" w:hint="eastAsia"/>
            <w:lang w:eastAsia="zh-CN"/>
          </w:rPr>
          <w:t>(一)、环境和生态现状</w:t>
        </w:r>
        <w:r>
          <w:tab/>
        </w:r>
        <w:r>
          <w:fldChar w:fldCharType="begin"/>
        </w:r>
        <w:r>
          <w:instrText xml:space="preserve"> PAGEREF _Toc19936 \h </w:instrText>
        </w:r>
        <w:r>
          <w:fldChar w:fldCharType="separate"/>
        </w:r>
        <w:r>
          <w:t>8</w:t>
        </w:r>
        <w:r>
          <w:fldChar w:fldCharType="end"/>
        </w:r>
      </w:hyperlink>
    </w:p>
    <w:p>
      <w:pPr>
        <w:pStyle w:val="TOC2"/>
        <w:tabs>
          <w:tab w:val="right" w:leader="dot" w:pos="8306"/>
        </w:tabs>
      </w:pPr>
      <w:hyperlink w:anchor="_Toc22576" w:history="1">
        <w:r>
          <w:rPr>
            <w:rFonts w:ascii="仿宋" w:eastAsia="仿宋" w:hAnsi="仿宋" w:cs="仿宋" w:hint="eastAsia"/>
            <w:lang w:eastAsia="zh-CN"/>
          </w:rPr>
          <w:t>(二)、生态环境影响分析</w:t>
        </w:r>
        <w:r>
          <w:tab/>
        </w:r>
        <w:r>
          <w:fldChar w:fldCharType="begin"/>
        </w:r>
        <w:r>
          <w:instrText xml:space="preserve"> PAGEREF _Toc22576 \h </w:instrText>
        </w:r>
        <w:r>
          <w:fldChar w:fldCharType="separate"/>
        </w:r>
        <w:r>
          <w:t>10</w:t>
        </w:r>
        <w:r>
          <w:fldChar w:fldCharType="end"/>
        </w:r>
      </w:hyperlink>
    </w:p>
    <w:p>
      <w:pPr>
        <w:pStyle w:val="TOC2"/>
        <w:tabs>
          <w:tab w:val="right" w:leader="dot" w:pos="8306"/>
        </w:tabs>
      </w:pPr>
      <w:hyperlink w:anchor="_Toc20969" w:history="1">
        <w:r>
          <w:rPr>
            <w:rFonts w:ascii="仿宋" w:eastAsia="仿宋" w:hAnsi="仿宋" w:cs="仿宋" w:hint="eastAsia"/>
            <w:lang w:eastAsia="zh-CN"/>
          </w:rPr>
          <w:t>(三)、生态环境保护措施</w:t>
        </w:r>
        <w:r>
          <w:tab/>
        </w:r>
        <w:r>
          <w:fldChar w:fldCharType="begin"/>
        </w:r>
        <w:r>
          <w:instrText xml:space="preserve"> PAGEREF _Toc20969 \h </w:instrText>
        </w:r>
        <w:r>
          <w:fldChar w:fldCharType="separate"/>
        </w:r>
        <w:r>
          <w:t>11</w:t>
        </w:r>
        <w:r>
          <w:fldChar w:fldCharType="end"/>
        </w:r>
      </w:hyperlink>
    </w:p>
    <w:p>
      <w:pPr>
        <w:pStyle w:val="TOC2"/>
        <w:tabs>
          <w:tab w:val="right" w:leader="dot" w:pos="8306"/>
        </w:tabs>
      </w:pPr>
      <w:hyperlink w:anchor="_Toc369" w:history="1">
        <w:r>
          <w:rPr>
            <w:rFonts w:ascii="仿宋" w:eastAsia="仿宋" w:hAnsi="仿宋" w:cs="仿宋" w:hint="eastAsia"/>
            <w:lang w:eastAsia="zh-CN"/>
          </w:rPr>
          <w:t>(四)、地质灾害影响分析</w:t>
        </w:r>
        <w:r>
          <w:tab/>
        </w:r>
        <w:r>
          <w:fldChar w:fldCharType="begin"/>
        </w:r>
        <w:r>
          <w:instrText xml:space="preserve"> PAGEREF _Toc369 \h </w:instrText>
        </w:r>
        <w:r>
          <w:fldChar w:fldCharType="separate"/>
        </w:r>
        <w:r>
          <w:t>13</w:t>
        </w:r>
        <w:r>
          <w:fldChar w:fldCharType="end"/>
        </w:r>
      </w:hyperlink>
    </w:p>
    <w:p>
      <w:pPr>
        <w:pStyle w:val="TOC2"/>
        <w:tabs>
          <w:tab w:val="right" w:leader="dot" w:pos="8306"/>
        </w:tabs>
      </w:pPr>
      <w:hyperlink w:anchor="_Toc10418" w:history="1">
        <w:r>
          <w:rPr>
            <w:rFonts w:ascii="仿宋" w:eastAsia="仿宋" w:hAnsi="仿宋" w:cs="仿宋" w:hint="eastAsia"/>
            <w:lang w:eastAsia="zh-CN"/>
          </w:rPr>
          <w:t>(五)、特殊环境影响</w:t>
        </w:r>
        <w:r>
          <w:tab/>
        </w:r>
        <w:r>
          <w:fldChar w:fldCharType="begin"/>
        </w:r>
        <w:r>
          <w:instrText xml:space="preserve"> PAGEREF _Toc10418 \h </w:instrText>
        </w:r>
        <w:r>
          <w:fldChar w:fldCharType="separate"/>
        </w:r>
        <w:r>
          <w:t>14</w:t>
        </w:r>
        <w:r>
          <w:fldChar w:fldCharType="end"/>
        </w:r>
      </w:hyperlink>
    </w:p>
    <w:p>
      <w:pPr>
        <w:pStyle w:val="TOC1"/>
        <w:tabs>
          <w:tab w:val="right" w:leader="dot" w:pos="8306"/>
        </w:tabs>
      </w:pPr>
      <w:hyperlink w:anchor="_Toc11668" w:history="1">
        <w:r>
          <w:rPr>
            <w:rFonts w:ascii="仿宋" w:eastAsia="仿宋" w:hAnsi="仿宋" w:cs="仿宋" w:hint="eastAsia"/>
            <w:lang w:eastAsia="zh-CN"/>
          </w:rPr>
          <w:t>四、社会影响分析</w:t>
        </w:r>
        <w:r>
          <w:tab/>
        </w:r>
        <w:r>
          <w:fldChar w:fldCharType="begin"/>
        </w:r>
        <w:r>
          <w:instrText xml:space="preserve"> PAGEREF _Toc11668 \h </w:instrText>
        </w:r>
        <w:r>
          <w:fldChar w:fldCharType="separate"/>
        </w:r>
        <w:r>
          <w:t>16</w:t>
        </w:r>
        <w:r>
          <w:fldChar w:fldCharType="end"/>
        </w:r>
      </w:hyperlink>
    </w:p>
    <w:p>
      <w:pPr>
        <w:pStyle w:val="TOC2"/>
        <w:tabs>
          <w:tab w:val="right" w:leader="dot" w:pos="8306"/>
        </w:tabs>
      </w:pPr>
      <w:hyperlink w:anchor="_Toc6770" w:history="1">
        <w:r>
          <w:rPr>
            <w:rFonts w:ascii="仿宋" w:eastAsia="仿宋" w:hAnsi="仿宋" w:cs="仿宋" w:hint="eastAsia"/>
            <w:lang w:eastAsia="zh-CN"/>
          </w:rPr>
          <w:t>(一)、社会影响效果分析</w:t>
        </w:r>
        <w:r>
          <w:tab/>
        </w:r>
        <w:r>
          <w:fldChar w:fldCharType="begin"/>
        </w:r>
        <w:r>
          <w:instrText xml:space="preserve"> PAGEREF _Toc6770 \h </w:instrText>
        </w:r>
        <w:r>
          <w:fldChar w:fldCharType="separate"/>
        </w:r>
        <w:r>
          <w:t>16</w:t>
        </w:r>
        <w:r>
          <w:fldChar w:fldCharType="end"/>
        </w:r>
      </w:hyperlink>
    </w:p>
    <w:p>
      <w:pPr>
        <w:pStyle w:val="TOC2"/>
        <w:tabs>
          <w:tab w:val="right" w:leader="dot" w:pos="8306"/>
        </w:tabs>
      </w:pPr>
      <w:hyperlink w:anchor="_Toc24316" w:history="1">
        <w:r>
          <w:rPr>
            <w:rFonts w:ascii="仿宋" w:eastAsia="仿宋" w:hAnsi="仿宋" w:cs="仿宋" w:hint="eastAsia"/>
            <w:lang w:eastAsia="zh-CN"/>
          </w:rPr>
          <w:t>(二)、社会适应性分析</w:t>
        </w:r>
        <w:r>
          <w:tab/>
        </w:r>
        <w:r>
          <w:fldChar w:fldCharType="begin"/>
        </w:r>
        <w:r>
          <w:instrText xml:space="preserve"> PAGEREF _Toc24316 \h </w:instrText>
        </w:r>
        <w:r>
          <w:fldChar w:fldCharType="separate"/>
        </w:r>
        <w:r>
          <w:t>18</w:t>
        </w:r>
        <w:r>
          <w:fldChar w:fldCharType="end"/>
        </w:r>
      </w:hyperlink>
    </w:p>
    <w:p>
      <w:pPr>
        <w:pStyle w:val="TOC2"/>
        <w:tabs>
          <w:tab w:val="right" w:leader="dot" w:pos="8306"/>
        </w:tabs>
      </w:pPr>
      <w:hyperlink w:anchor="_Toc14046" w:history="1">
        <w:r>
          <w:rPr>
            <w:rFonts w:ascii="仿宋" w:eastAsia="仿宋" w:hAnsi="仿宋" w:cs="仿宋" w:hint="eastAsia"/>
            <w:lang w:eastAsia="zh-CN"/>
          </w:rPr>
          <w:t>(三)、社会风险及对策分析</w:t>
        </w:r>
        <w:r>
          <w:tab/>
        </w:r>
        <w:r>
          <w:fldChar w:fldCharType="begin"/>
        </w:r>
        <w:r>
          <w:instrText xml:space="preserve"> PAGEREF _Toc14046 \h </w:instrText>
        </w:r>
        <w:r>
          <w:fldChar w:fldCharType="separate"/>
        </w:r>
        <w:r>
          <w:t>20</w:t>
        </w:r>
        <w:r>
          <w:fldChar w:fldCharType="end"/>
        </w:r>
      </w:hyperlink>
    </w:p>
    <w:p>
      <w:pPr>
        <w:pStyle w:val="TOC1"/>
        <w:tabs>
          <w:tab w:val="right" w:leader="dot" w:pos="8306"/>
        </w:tabs>
      </w:pPr>
      <w:hyperlink w:anchor="_Toc10726" w:history="1">
        <w:r>
          <w:rPr>
            <w:rFonts w:ascii="仿宋" w:eastAsia="仿宋" w:hAnsi="仿宋" w:cs="仿宋" w:hint="eastAsia"/>
            <w:lang w:eastAsia="zh-CN"/>
          </w:rPr>
          <w:t>五、项目选址研究</w:t>
        </w:r>
        <w:r>
          <w:tab/>
        </w:r>
        <w:r>
          <w:fldChar w:fldCharType="begin"/>
        </w:r>
        <w:r>
          <w:instrText xml:space="preserve"> PAGEREF _Toc10726 \h </w:instrText>
        </w:r>
        <w:r>
          <w:fldChar w:fldCharType="separate"/>
        </w:r>
        <w:r>
          <w:t>23</w:t>
        </w:r>
        <w:r>
          <w:fldChar w:fldCharType="end"/>
        </w:r>
      </w:hyperlink>
    </w:p>
    <w:p>
      <w:pPr>
        <w:pStyle w:val="TOC2"/>
        <w:tabs>
          <w:tab w:val="right" w:leader="dot" w:pos="8306"/>
        </w:tabs>
      </w:pPr>
      <w:hyperlink w:anchor="_Toc24376" w:history="1">
        <w:r>
          <w:rPr>
            <w:rFonts w:ascii="仿宋" w:eastAsia="仿宋" w:hAnsi="仿宋" w:cs="仿宋" w:hint="eastAsia"/>
            <w:lang w:eastAsia="zh-CN"/>
          </w:rPr>
          <w:t>(一)、项目选址原则</w:t>
        </w:r>
        <w:r>
          <w:tab/>
        </w:r>
        <w:r>
          <w:fldChar w:fldCharType="begin"/>
        </w:r>
        <w:r>
          <w:instrText xml:space="preserve"> PAGEREF _Toc24376 \h </w:instrText>
        </w:r>
        <w:r>
          <w:fldChar w:fldCharType="separate"/>
        </w:r>
        <w:r>
          <w:t>23</w:t>
        </w:r>
        <w:r>
          <w:fldChar w:fldCharType="end"/>
        </w:r>
      </w:hyperlink>
    </w:p>
    <w:p>
      <w:pPr>
        <w:pStyle w:val="TOC2"/>
        <w:tabs>
          <w:tab w:val="right" w:leader="dot" w:pos="8306"/>
        </w:tabs>
      </w:pPr>
      <w:hyperlink w:anchor="_Toc22710" w:history="1">
        <w:r>
          <w:rPr>
            <w:rFonts w:ascii="仿宋" w:eastAsia="仿宋" w:hAnsi="仿宋" w:cs="仿宋" w:hint="eastAsia"/>
            <w:lang w:eastAsia="zh-CN"/>
          </w:rPr>
          <w:t>(二)、项目选址</w:t>
        </w:r>
        <w:r>
          <w:tab/>
        </w:r>
        <w:r>
          <w:fldChar w:fldCharType="begin"/>
        </w:r>
        <w:r>
          <w:instrText xml:space="preserve"> PAGEREF _Toc22710 \h </w:instrText>
        </w:r>
        <w:r>
          <w:fldChar w:fldCharType="separate"/>
        </w:r>
        <w:r>
          <w:t>26</w:t>
        </w:r>
        <w:r>
          <w:fldChar w:fldCharType="end"/>
        </w:r>
      </w:hyperlink>
    </w:p>
    <w:p>
      <w:pPr>
        <w:pStyle w:val="TOC2"/>
        <w:tabs>
          <w:tab w:val="right" w:leader="dot" w:pos="8306"/>
        </w:tabs>
      </w:pPr>
      <w:hyperlink w:anchor="_Toc4561" w:history="1">
        <w:r>
          <w:rPr>
            <w:rFonts w:ascii="仿宋" w:eastAsia="仿宋" w:hAnsi="仿宋" w:cs="仿宋" w:hint="eastAsia"/>
            <w:lang w:eastAsia="zh-CN"/>
          </w:rPr>
          <w:t>(三)、建设条件分析</w:t>
        </w:r>
        <w:r>
          <w:tab/>
        </w:r>
        <w:r>
          <w:fldChar w:fldCharType="begin"/>
        </w:r>
        <w:r>
          <w:instrText xml:space="preserve"> PAGEREF _Toc4561 \h </w:instrText>
        </w:r>
        <w:r>
          <w:fldChar w:fldCharType="separate"/>
        </w:r>
        <w:r>
          <w:t>28</w:t>
        </w:r>
        <w:r>
          <w:fldChar w:fldCharType="end"/>
        </w:r>
      </w:hyperlink>
    </w:p>
    <w:p>
      <w:pPr>
        <w:pStyle w:val="TOC2"/>
        <w:tabs>
          <w:tab w:val="right" w:leader="dot" w:pos="8306"/>
        </w:tabs>
      </w:pPr>
      <w:hyperlink w:anchor="_Toc24561" w:history="1">
        <w:r>
          <w:rPr>
            <w:rFonts w:ascii="仿宋" w:eastAsia="仿宋" w:hAnsi="仿宋" w:cs="仿宋" w:hint="eastAsia"/>
            <w:lang w:eastAsia="zh-CN"/>
          </w:rPr>
          <w:t>(四)、用地控制指标</w:t>
        </w:r>
        <w:r>
          <w:tab/>
        </w:r>
        <w:r>
          <w:fldChar w:fldCharType="begin"/>
        </w:r>
        <w:r>
          <w:instrText xml:space="preserve"> PAGEREF _Toc24561 \h </w:instrText>
        </w:r>
        <w:r>
          <w:fldChar w:fldCharType="separate"/>
        </w:r>
        <w:r>
          <w:t>30</w:t>
        </w:r>
        <w:r>
          <w:fldChar w:fldCharType="end"/>
        </w:r>
      </w:hyperlink>
    </w:p>
    <w:p>
      <w:pPr>
        <w:pStyle w:val="TOC2"/>
        <w:tabs>
          <w:tab w:val="right" w:leader="dot" w:pos="8306"/>
        </w:tabs>
      </w:pPr>
      <w:hyperlink w:anchor="_Toc2731" w:history="1">
        <w:r>
          <w:rPr>
            <w:rFonts w:ascii="仿宋" w:eastAsia="仿宋" w:hAnsi="仿宋" w:cs="仿宋" w:hint="eastAsia"/>
            <w:lang w:eastAsia="zh-CN"/>
          </w:rPr>
          <w:t>(五)、地总体要求</w:t>
        </w:r>
        <w:r>
          <w:tab/>
        </w:r>
        <w:r>
          <w:fldChar w:fldCharType="begin"/>
        </w:r>
        <w:r>
          <w:instrText xml:space="preserve"> PAGEREF _Toc2731 \h </w:instrText>
        </w:r>
        <w:r>
          <w:fldChar w:fldCharType="separate"/>
        </w:r>
        <w:r>
          <w:t>31</w:t>
        </w:r>
        <w:r>
          <w:fldChar w:fldCharType="end"/>
        </w:r>
      </w:hyperlink>
    </w:p>
    <w:p>
      <w:pPr>
        <w:pStyle w:val="TOC2"/>
        <w:tabs>
          <w:tab w:val="right" w:leader="dot" w:pos="8306"/>
        </w:tabs>
      </w:pPr>
      <w:hyperlink w:anchor="_Toc1755" w:history="1">
        <w:r>
          <w:rPr>
            <w:rFonts w:ascii="仿宋" w:eastAsia="仿宋" w:hAnsi="仿宋" w:cs="仿宋" w:hint="eastAsia"/>
            <w:lang w:eastAsia="zh-CN"/>
          </w:rPr>
          <w:t>(六)、节约用地措施</w:t>
        </w:r>
        <w:r>
          <w:tab/>
        </w:r>
        <w:r>
          <w:fldChar w:fldCharType="begin"/>
        </w:r>
        <w:r>
          <w:instrText xml:space="preserve"> PAGEREF _Toc1755 \h </w:instrText>
        </w:r>
        <w:r>
          <w:fldChar w:fldCharType="separate"/>
        </w:r>
        <w:r>
          <w:t>32</w:t>
        </w:r>
        <w:r>
          <w:fldChar w:fldCharType="end"/>
        </w:r>
      </w:hyperlink>
    </w:p>
    <w:p>
      <w:pPr>
        <w:pStyle w:val="TOC2"/>
        <w:tabs>
          <w:tab w:val="right" w:leader="dot" w:pos="8306"/>
        </w:tabs>
      </w:pPr>
      <w:hyperlink w:anchor="_Toc10784" w:history="1">
        <w:r>
          <w:rPr>
            <w:rFonts w:ascii="仿宋" w:eastAsia="仿宋" w:hAnsi="仿宋" w:cs="仿宋" w:hint="eastAsia"/>
            <w:lang w:eastAsia="zh-CN"/>
          </w:rPr>
          <w:t>(七)、选址综合评价</w:t>
        </w:r>
        <w:r>
          <w:tab/>
        </w:r>
        <w:r>
          <w:fldChar w:fldCharType="begin"/>
        </w:r>
        <w:r>
          <w:instrText xml:space="preserve"> PAGEREF _Toc10784 \h </w:instrText>
        </w:r>
        <w:r>
          <w:fldChar w:fldCharType="separate"/>
        </w:r>
        <w:r>
          <w:t>34</w:t>
        </w:r>
        <w:r>
          <w:fldChar w:fldCharType="end"/>
        </w:r>
      </w:hyperlink>
    </w:p>
    <w:p>
      <w:pPr>
        <w:pStyle w:val="TOC1"/>
        <w:tabs>
          <w:tab w:val="right" w:leader="dot" w:pos="8306"/>
        </w:tabs>
      </w:pPr>
      <w:hyperlink w:anchor="_Toc4612" w:history="1">
        <w:r>
          <w:rPr>
            <w:rFonts w:ascii="仿宋" w:eastAsia="仿宋" w:hAnsi="仿宋" w:cs="仿宋" w:hint="eastAsia"/>
            <w:lang w:eastAsia="zh-CN"/>
          </w:rPr>
          <w:t>六、发展规划、产业政策和行业准入分析</w:t>
        </w:r>
        <w:r>
          <w:tab/>
        </w:r>
        <w:r>
          <w:fldChar w:fldCharType="begin"/>
        </w:r>
        <w:r>
          <w:instrText xml:space="preserve"> PAGEREF _Toc4612 \h </w:instrText>
        </w:r>
        <w:r>
          <w:fldChar w:fldCharType="separate"/>
        </w:r>
        <w:r>
          <w:t>35</w:t>
        </w:r>
        <w:r>
          <w:fldChar w:fldCharType="end"/>
        </w:r>
      </w:hyperlink>
    </w:p>
    <w:p>
      <w:pPr>
        <w:pStyle w:val="TOC2"/>
        <w:tabs>
          <w:tab w:val="right" w:leader="dot" w:pos="8306"/>
        </w:tabs>
      </w:pPr>
      <w:hyperlink w:anchor="_Toc22960" w:history="1">
        <w:r>
          <w:rPr>
            <w:rFonts w:ascii="仿宋" w:eastAsia="仿宋" w:hAnsi="仿宋" w:cs="仿宋" w:hint="eastAsia"/>
            <w:lang w:eastAsia="zh-CN"/>
          </w:rPr>
          <w:t>(一)、发展规划分析</w:t>
        </w:r>
        <w:r>
          <w:tab/>
        </w:r>
        <w:r>
          <w:fldChar w:fldCharType="begin"/>
        </w:r>
        <w:r>
          <w:instrText xml:space="preserve"> PAGEREF _Toc22960 \h </w:instrText>
        </w:r>
        <w:r>
          <w:fldChar w:fldCharType="separate"/>
        </w:r>
        <w:r>
          <w:t>35</w:t>
        </w:r>
        <w:r>
          <w:fldChar w:fldCharType="end"/>
        </w:r>
      </w:hyperlink>
    </w:p>
    <w:p>
      <w:pPr>
        <w:pStyle w:val="TOC2"/>
        <w:tabs>
          <w:tab w:val="right" w:leader="dot" w:pos="8306"/>
        </w:tabs>
      </w:pPr>
      <w:hyperlink w:anchor="_Toc26449" w:history="1">
        <w:r>
          <w:rPr>
            <w:rFonts w:ascii="仿宋" w:eastAsia="仿宋" w:hAnsi="仿宋" w:cs="仿宋" w:hint="eastAsia"/>
            <w:lang w:eastAsia="zh-CN"/>
          </w:rPr>
          <w:t>(二)、产业政策分析</w:t>
        </w:r>
        <w:r>
          <w:tab/>
        </w:r>
        <w:r>
          <w:fldChar w:fldCharType="begin"/>
        </w:r>
        <w:r>
          <w:instrText xml:space="preserve"> PAGEREF _Toc26449 \h </w:instrText>
        </w:r>
        <w:r>
          <w:fldChar w:fldCharType="separate"/>
        </w:r>
        <w:r>
          <w:t>36</w:t>
        </w:r>
        <w:r>
          <w:fldChar w:fldCharType="end"/>
        </w:r>
      </w:hyperlink>
    </w:p>
    <w:p>
      <w:pPr>
        <w:pStyle w:val="TOC2"/>
        <w:tabs>
          <w:tab w:val="right" w:leader="dot" w:pos="8306"/>
        </w:tabs>
      </w:pPr>
      <w:hyperlink w:anchor="_Toc10350" w:history="1">
        <w:r>
          <w:rPr>
            <w:rFonts w:ascii="仿宋" w:eastAsia="仿宋" w:hAnsi="仿宋" w:cs="仿宋" w:hint="eastAsia"/>
            <w:lang w:eastAsia="zh-CN"/>
          </w:rPr>
          <w:t>(三)、行业准入分析</w:t>
        </w:r>
        <w:r>
          <w:tab/>
        </w:r>
        <w:r>
          <w:fldChar w:fldCharType="begin"/>
        </w:r>
        <w:r>
          <w:instrText xml:space="preserve"> PAGEREF _Toc10350 \h </w:instrText>
        </w:r>
        <w:r>
          <w:fldChar w:fldCharType="separate"/>
        </w:r>
        <w:r>
          <w:t>38</w:t>
        </w:r>
        <w:r>
          <w:fldChar w:fldCharType="end"/>
        </w:r>
      </w:hyperlink>
    </w:p>
    <w:p>
      <w:pPr>
        <w:pStyle w:val="TOC1"/>
        <w:tabs>
          <w:tab w:val="right" w:leader="dot" w:pos="8306"/>
        </w:tabs>
      </w:pPr>
      <w:hyperlink w:anchor="_Toc8006" w:history="1">
        <w:r>
          <w:rPr>
            <w:rFonts w:ascii="仿宋" w:eastAsia="仿宋" w:hAnsi="仿宋" w:cs="仿宋" w:hint="eastAsia"/>
            <w:lang w:eastAsia="zh-CN"/>
          </w:rPr>
          <w:t>七、经济效益与社会效益优化</w:t>
        </w:r>
        <w:r>
          <w:tab/>
        </w:r>
        <w:r>
          <w:fldChar w:fldCharType="begin"/>
        </w:r>
        <w:r>
          <w:instrText xml:space="preserve"> PAGEREF _Toc8006 \h </w:instrText>
        </w:r>
        <w:r>
          <w:fldChar w:fldCharType="separate"/>
        </w:r>
        <w:r>
          <w:t>39</w:t>
        </w:r>
        <w:r>
          <w:fldChar w:fldCharType="end"/>
        </w:r>
      </w:hyperlink>
    </w:p>
    <w:p>
      <w:pPr>
        <w:pStyle w:val="TOC2"/>
        <w:tabs>
          <w:tab w:val="right" w:leader="dot" w:pos="8306"/>
        </w:tabs>
      </w:pPr>
      <w:hyperlink w:anchor="_Toc25506" w:history="1">
        <w:r>
          <w:rPr>
            <w:rFonts w:ascii="仿宋" w:eastAsia="仿宋" w:hAnsi="仿宋" w:cs="仿宋" w:hint="eastAsia"/>
            <w:lang w:eastAsia="zh-CN"/>
          </w:rPr>
          <w:t>(一)、经济效益提升策略</w:t>
        </w:r>
        <w:r>
          <w:tab/>
        </w:r>
        <w:r>
          <w:fldChar w:fldCharType="begin"/>
        </w:r>
        <w:r>
          <w:instrText xml:space="preserve"> PAGEREF _Toc25506 \h </w:instrText>
        </w:r>
        <w:r>
          <w:fldChar w:fldCharType="separate"/>
        </w:r>
        <w:r>
          <w:t>39</w:t>
        </w:r>
        <w:r>
          <w:fldChar w:fldCharType="end"/>
        </w:r>
      </w:hyperlink>
    </w:p>
    <w:p>
      <w:pPr>
        <w:pStyle w:val="TOC2"/>
        <w:tabs>
          <w:tab w:val="right" w:leader="dot" w:pos="8306"/>
        </w:tabs>
      </w:pPr>
      <w:hyperlink w:anchor="_Toc21910" w:history="1">
        <w:r>
          <w:rPr>
            <w:rFonts w:ascii="仿宋" w:eastAsia="仿宋" w:hAnsi="仿宋" w:cs="仿宋" w:hint="eastAsia"/>
            <w:lang w:eastAsia="zh-CN"/>
          </w:rPr>
          <w:t>(二)、社会效益增强方案</w:t>
        </w:r>
        <w:r>
          <w:tab/>
        </w:r>
        <w:r>
          <w:fldChar w:fldCharType="begin"/>
        </w:r>
        <w:r>
          <w:instrText xml:space="preserve"> PAGEREF _Toc21910 \h </w:instrText>
        </w:r>
        <w:r>
          <w:fldChar w:fldCharType="separate"/>
        </w:r>
        <w:r>
          <w:t>41</w:t>
        </w:r>
        <w:r>
          <w:fldChar w:fldCharType="end"/>
        </w:r>
      </w:hyperlink>
    </w:p>
    <w:p>
      <w:pPr>
        <w:pStyle w:val="TOC1"/>
        <w:tabs>
          <w:tab w:val="right" w:leader="dot" w:pos="8306"/>
        </w:tabs>
      </w:pPr>
      <w:hyperlink w:anchor="_Toc21905" w:history="1">
        <w:r>
          <w:rPr>
            <w:rFonts w:ascii="仿宋" w:eastAsia="仿宋" w:hAnsi="仿宋" w:cs="仿宋" w:hint="eastAsia"/>
            <w:lang w:eastAsia="zh-CN"/>
          </w:rPr>
          <w:t>八、客户关系管理与市场拓展</w:t>
        </w:r>
        <w:r>
          <w:tab/>
        </w:r>
        <w:r>
          <w:fldChar w:fldCharType="begin"/>
        </w:r>
        <w:r>
          <w:instrText xml:space="preserve"> PAGEREF _Toc21905 \h </w:instrText>
        </w:r>
        <w:r>
          <w:fldChar w:fldCharType="separate"/>
        </w:r>
        <w:r>
          <w:t>41</w:t>
        </w:r>
        <w:r>
          <w:fldChar w:fldCharType="end"/>
        </w:r>
      </w:hyperlink>
    </w:p>
    <w:p>
      <w:pPr>
        <w:pStyle w:val="TOC2"/>
        <w:tabs>
          <w:tab w:val="right" w:leader="dot" w:pos="8306"/>
        </w:tabs>
      </w:pPr>
      <w:hyperlink w:anchor="_Toc23370" w:history="1">
        <w:r>
          <w:rPr>
            <w:rFonts w:ascii="仿宋" w:eastAsia="仿宋" w:hAnsi="仿宋" w:cs="仿宋" w:hint="eastAsia"/>
            <w:lang w:eastAsia="zh-CN"/>
          </w:rPr>
          <w:t>(一)、客户关系管理策略</w:t>
        </w:r>
        <w:r>
          <w:tab/>
        </w:r>
        <w:r>
          <w:fldChar w:fldCharType="begin"/>
        </w:r>
        <w:r>
          <w:instrText xml:space="preserve"> PAGEREF _Toc23370 \h </w:instrText>
        </w:r>
        <w:r>
          <w:fldChar w:fldCharType="separate"/>
        </w:r>
        <w:r>
          <w:t>41</w:t>
        </w:r>
        <w:r>
          <w:fldChar w:fldCharType="end"/>
        </w:r>
      </w:hyperlink>
    </w:p>
    <w:p>
      <w:pPr>
        <w:pStyle w:val="TOC2"/>
        <w:tabs>
          <w:tab w:val="right" w:leader="dot" w:pos="8306"/>
        </w:tabs>
      </w:pPr>
      <w:hyperlink w:anchor="_Toc25494" w:history="1">
        <w:r>
          <w:rPr>
            <w:rFonts w:ascii="仿宋" w:eastAsia="仿宋" w:hAnsi="仿宋" w:cs="仿宋" w:hint="eastAsia"/>
            <w:lang w:eastAsia="zh-CN"/>
          </w:rPr>
          <w:t>(二)、市场拓展方案</w:t>
        </w:r>
        <w:r>
          <w:tab/>
        </w:r>
        <w:r>
          <w:fldChar w:fldCharType="begin"/>
        </w:r>
        <w:r>
          <w:instrText xml:space="preserve"> PAGEREF _Toc25494 \h </w:instrText>
        </w:r>
        <w:r>
          <w:fldChar w:fldCharType="separate"/>
        </w:r>
        <w:r>
          <w:t>43</w:t>
        </w:r>
        <w:r>
          <w:fldChar w:fldCharType="end"/>
        </w:r>
      </w:hyperlink>
    </w:p>
    <w:p>
      <w:pPr>
        <w:pStyle w:val="TOC1"/>
        <w:tabs>
          <w:tab w:val="right" w:leader="dot" w:pos="8306"/>
        </w:tabs>
      </w:pPr>
      <w:hyperlink w:anchor="_Toc16120" w:history="1">
        <w:r>
          <w:rPr>
            <w:rFonts w:ascii="仿宋" w:eastAsia="仿宋" w:hAnsi="仿宋" w:cs="仿宋" w:hint="eastAsia"/>
            <w:lang w:eastAsia="zh-CN"/>
          </w:rPr>
          <w:t>九、环境保护与绿色发展</w:t>
        </w:r>
        <w:r>
          <w:tab/>
        </w:r>
        <w:r>
          <w:fldChar w:fldCharType="begin"/>
        </w:r>
        <w:r>
          <w:instrText xml:space="preserve"> PAGEREF _Toc16120 \h </w:instrText>
        </w:r>
        <w:r>
          <w:fldChar w:fldCharType="separate"/>
        </w:r>
        <w:r>
          <w:t>44</w:t>
        </w:r>
        <w:r>
          <w:fldChar w:fldCharType="end"/>
        </w:r>
      </w:hyperlink>
    </w:p>
    <w:p>
      <w:pPr>
        <w:pStyle w:val="TOC2"/>
        <w:tabs>
          <w:tab w:val="right" w:leader="dot" w:pos="8306"/>
        </w:tabs>
      </w:pPr>
      <w:hyperlink w:anchor="_Toc19952" w:history="1">
        <w:r>
          <w:rPr>
            <w:rFonts w:ascii="仿宋" w:eastAsia="仿宋" w:hAnsi="仿宋" w:cs="仿宋" w:hint="eastAsia"/>
            <w:lang w:eastAsia="zh-CN"/>
          </w:rPr>
          <w:t>(一)、环境保护措施</w:t>
        </w:r>
        <w:r>
          <w:tab/>
        </w:r>
        <w:r>
          <w:fldChar w:fldCharType="begin"/>
        </w:r>
        <w:r>
          <w:instrText xml:space="preserve"> PAGEREF _Toc19952 \h </w:instrText>
        </w:r>
        <w:r>
          <w:fldChar w:fldCharType="separate"/>
        </w:r>
        <w:r>
          <w:t>44</w:t>
        </w:r>
        <w:r>
          <w:fldChar w:fldCharType="end"/>
        </w:r>
      </w:hyperlink>
    </w:p>
    <w:p>
      <w:pPr>
        <w:pStyle w:val="TOC2"/>
        <w:tabs>
          <w:tab w:val="right" w:leader="dot" w:pos="8306"/>
        </w:tabs>
      </w:pPr>
      <w:hyperlink w:anchor="_Toc995" w:history="1">
        <w:r>
          <w:rPr>
            <w:rFonts w:ascii="仿宋" w:eastAsia="仿宋" w:hAnsi="仿宋" w:cs="仿宋" w:hint="eastAsia"/>
            <w:lang w:eastAsia="zh-CN"/>
          </w:rPr>
          <w:t>(二)、绿色发展与可持续发展策略</w:t>
        </w:r>
        <w:r>
          <w:tab/>
        </w:r>
        <w:r>
          <w:fldChar w:fldCharType="begin"/>
        </w:r>
        <w:r>
          <w:instrText xml:space="preserve"> PAGEREF _Toc995 \h </w:instrText>
        </w:r>
        <w:r>
          <w:fldChar w:fldCharType="separate"/>
        </w:r>
        <w:r>
          <w:t>46</w:t>
        </w:r>
        <w:r>
          <w:fldChar w:fldCharType="end"/>
        </w:r>
      </w:hyperlink>
    </w:p>
    <w:p>
      <w:pPr>
        <w:pStyle w:val="TOC1"/>
        <w:tabs>
          <w:tab w:val="right" w:leader="dot" w:pos="8306"/>
        </w:tabs>
      </w:pPr>
      <w:hyperlink w:anchor="_Toc9956" w:history="1">
        <w:r>
          <w:rPr>
            <w:rFonts w:ascii="仿宋" w:eastAsia="仿宋" w:hAnsi="仿宋" w:cs="仿宋" w:hint="eastAsia"/>
            <w:lang w:eastAsia="zh-CN"/>
          </w:rPr>
          <w:t>十、土地利用与规划方案</w:t>
        </w:r>
        <w:r>
          <w:tab/>
        </w:r>
        <w:r>
          <w:fldChar w:fldCharType="begin"/>
        </w:r>
        <w:r>
          <w:instrText xml:space="preserve"> PAGEREF _Toc9956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72" w:history="1">
        <w:r>
          <w:rPr>
            <w:rFonts w:ascii="仿宋" w:eastAsia="仿宋" w:hAnsi="仿宋" w:cs="仿宋" w:hint="eastAsia"/>
            <w:lang w:eastAsia="zh-CN"/>
          </w:rPr>
          <w:t>(一)、项目用地情况分析</w:t>
        </w:r>
        <w:r>
          <w:tab/>
        </w:r>
        <w:r>
          <w:fldChar w:fldCharType="begin"/>
        </w:r>
        <w:r>
          <w:instrText xml:space="preserve"> PAGEREF _Toc26372 \h </w:instrText>
        </w:r>
        <w:r>
          <w:fldChar w:fldCharType="separate"/>
        </w:r>
        <w:r>
          <w:t>47</w:t>
        </w:r>
        <w:r>
          <w:fldChar w:fldCharType="end"/>
        </w:r>
      </w:hyperlink>
    </w:p>
    <w:p>
      <w:pPr>
        <w:pStyle w:val="TOC2"/>
        <w:tabs>
          <w:tab w:val="right" w:leader="dot" w:pos="8306"/>
        </w:tabs>
      </w:pPr>
      <w:hyperlink w:anchor="_Toc1071" w:history="1">
        <w:r>
          <w:rPr>
            <w:rFonts w:ascii="仿宋" w:eastAsia="仿宋" w:hAnsi="仿宋" w:cs="仿宋" w:hint="eastAsia"/>
            <w:lang w:eastAsia="zh-CN"/>
          </w:rPr>
          <w:t>(二)、土地利用规划方案</w:t>
        </w:r>
        <w:r>
          <w:tab/>
        </w:r>
        <w:r>
          <w:fldChar w:fldCharType="begin"/>
        </w:r>
        <w:r>
          <w:instrText xml:space="preserve"> PAGEREF _Toc1071 \h </w:instrText>
        </w:r>
        <w:r>
          <w:fldChar w:fldCharType="separate"/>
        </w:r>
        <w:r>
          <w:t>48</w:t>
        </w:r>
        <w:r>
          <w:fldChar w:fldCharType="end"/>
        </w:r>
      </w:hyperlink>
    </w:p>
    <w:p>
      <w:pPr>
        <w:pStyle w:val="TOC1"/>
        <w:tabs>
          <w:tab w:val="right" w:leader="dot" w:pos="8306"/>
        </w:tabs>
      </w:pPr>
      <w:hyperlink w:anchor="_Toc18746" w:history="1">
        <w:r>
          <w:rPr>
            <w:rFonts w:ascii="仿宋" w:eastAsia="仿宋" w:hAnsi="仿宋" w:cs="仿宋" w:hint="eastAsia"/>
            <w:lang w:eastAsia="zh-CN"/>
          </w:rPr>
          <w:t>十一、项目实施与管理方案</w:t>
        </w:r>
        <w:r>
          <w:tab/>
        </w:r>
        <w:r>
          <w:fldChar w:fldCharType="begin"/>
        </w:r>
        <w:r>
          <w:instrText xml:space="preserve"> PAGEREF _Toc18746 \h </w:instrText>
        </w:r>
        <w:r>
          <w:fldChar w:fldCharType="separate"/>
        </w:r>
        <w:r>
          <w:t>49</w:t>
        </w:r>
        <w:r>
          <w:fldChar w:fldCharType="end"/>
        </w:r>
      </w:hyperlink>
    </w:p>
    <w:p>
      <w:pPr>
        <w:pStyle w:val="TOC2"/>
        <w:tabs>
          <w:tab w:val="right" w:leader="dot" w:pos="8306"/>
        </w:tabs>
      </w:pPr>
      <w:hyperlink w:anchor="_Toc17635" w:history="1">
        <w:r>
          <w:rPr>
            <w:rFonts w:ascii="仿宋" w:eastAsia="仿宋" w:hAnsi="仿宋" w:cs="仿宋" w:hint="eastAsia"/>
            <w:lang w:eastAsia="zh-CN"/>
          </w:rPr>
          <w:t>(一)、项目实施计划</w:t>
        </w:r>
        <w:r>
          <w:tab/>
        </w:r>
        <w:r>
          <w:fldChar w:fldCharType="begin"/>
        </w:r>
        <w:r>
          <w:instrText xml:space="preserve"> PAGEREF _Toc17635 \h </w:instrText>
        </w:r>
        <w:r>
          <w:fldChar w:fldCharType="separate"/>
        </w:r>
        <w:r>
          <w:t>49</w:t>
        </w:r>
        <w:r>
          <w:fldChar w:fldCharType="end"/>
        </w:r>
      </w:hyperlink>
    </w:p>
    <w:p>
      <w:pPr>
        <w:pStyle w:val="TOC2"/>
        <w:tabs>
          <w:tab w:val="right" w:leader="dot" w:pos="8306"/>
        </w:tabs>
      </w:pPr>
      <w:hyperlink w:anchor="_Toc20544" w:history="1">
        <w:r>
          <w:rPr>
            <w:rFonts w:ascii="仿宋" w:eastAsia="仿宋" w:hAnsi="仿宋" w:cs="仿宋" w:hint="eastAsia"/>
            <w:lang w:eastAsia="zh-CN"/>
          </w:rPr>
          <w:t>(二)、项目组织机构与职责</w:t>
        </w:r>
        <w:r>
          <w:tab/>
        </w:r>
        <w:r>
          <w:fldChar w:fldCharType="begin"/>
        </w:r>
        <w:r>
          <w:instrText xml:space="preserve"> PAGEREF _Toc20544 \h </w:instrText>
        </w:r>
        <w:r>
          <w:fldChar w:fldCharType="separate"/>
        </w:r>
        <w:r>
          <w:t>50</w:t>
        </w:r>
        <w:r>
          <w:fldChar w:fldCharType="end"/>
        </w:r>
      </w:hyperlink>
    </w:p>
    <w:p>
      <w:pPr>
        <w:pStyle w:val="TOC2"/>
        <w:tabs>
          <w:tab w:val="right" w:leader="dot" w:pos="8306"/>
        </w:tabs>
      </w:pPr>
      <w:hyperlink w:anchor="_Toc22287" w:history="1">
        <w:r>
          <w:rPr>
            <w:rFonts w:ascii="仿宋" w:eastAsia="仿宋" w:hAnsi="仿宋" w:cs="仿宋" w:hint="eastAsia"/>
            <w:lang w:eastAsia="zh-CN"/>
          </w:rPr>
          <w:t>(三)、项目管理与监控体系</w:t>
        </w:r>
        <w:r>
          <w:tab/>
        </w:r>
        <w:r>
          <w:fldChar w:fldCharType="begin"/>
        </w:r>
        <w:r>
          <w:instrText xml:space="preserve"> PAGEREF _Toc22287 \h </w:instrText>
        </w:r>
        <w:r>
          <w:fldChar w:fldCharType="separate"/>
        </w:r>
        <w:r>
          <w:t>53</w:t>
        </w:r>
        <w:r>
          <w:fldChar w:fldCharType="end"/>
        </w:r>
      </w:hyperlink>
    </w:p>
    <w:p>
      <w:pPr>
        <w:pStyle w:val="TOC1"/>
        <w:tabs>
          <w:tab w:val="right" w:leader="dot" w:pos="8306"/>
        </w:tabs>
      </w:pPr>
      <w:hyperlink w:anchor="_Toc7197" w:history="1">
        <w:r>
          <w:rPr>
            <w:rFonts w:ascii="仿宋" w:eastAsia="仿宋" w:hAnsi="仿宋" w:cs="仿宋" w:hint="eastAsia"/>
            <w:lang w:eastAsia="zh-CN"/>
          </w:rPr>
          <w:t>十二、项目质量与标准</w:t>
        </w:r>
        <w:r>
          <w:tab/>
        </w:r>
        <w:r>
          <w:fldChar w:fldCharType="begin"/>
        </w:r>
        <w:r>
          <w:instrText xml:space="preserve"> PAGEREF _Toc7197 \h </w:instrText>
        </w:r>
        <w:r>
          <w:fldChar w:fldCharType="separate"/>
        </w:r>
        <w:r>
          <w:t>55</w:t>
        </w:r>
        <w:r>
          <w:fldChar w:fldCharType="end"/>
        </w:r>
      </w:hyperlink>
    </w:p>
    <w:p>
      <w:pPr>
        <w:pStyle w:val="TOC2"/>
        <w:tabs>
          <w:tab w:val="right" w:leader="dot" w:pos="8306"/>
        </w:tabs>
      </w:pPr>
      <w:hyperlink w:anchor="_Toc1011" w:history="1">
        <w:r>
          <w:rPr>
            <w:rFonts w:ascii="仿宋" w:eastAsia="仿宋" w:hAnsi="仿宋" w:cs="仿宋" w:hint="eastAsia"/>
            <w:lang w:eastAsia="zh-CN"/>
          </w:rPr>
          <w:t>(一)、质量保障体系</w:t>
        </w:r>
        <w:r>
          <w:tab/>
        </w:r>
        <w:r>
          <w:fldChar w:fldCharType="begin"/>
        </w:r>
        <w:r>
          <w:instrText xml:space="preserve"> PAGEREF _Toc1011 \h </w:instrText>
        </w:r>
        <w:r>
          <w:fldChar w:fldCharType="separate"/>
        </w:r>
        <w:r>
          <w:t>55</w:t>
        </w:r>
        <w:r>
          <w:fldChar w:fldCharType="end"/>
        </w:r>
      </w:hyperlink>
    </w:p>
    <w:p>
      <w:pPr>
        <w:pStyle w:val="TOC2"/>
        <w:tabs>
          <w:tab w:val="right" w:leader="dot" w:pos="8306"/>
        </w:tabs>
      </w:pPr>
      <w:hyperlink w:anchor="_Toc7453" w:history="1">
        <w:r>
          <w:rPr>
            <w:rFonts w:ascii="仿宋" w:eastAsia="仿宋" w:hAnsi="仿宋" w:cs="仿宋" w:hint="eastAsia"/>
            <w:lang w:eastAsia="zh-CN"/>
          </w:rPr>
          <w:t>(二)、标准化作业流程</w:t>
        </w:r>
        <w:r>
          <w:tab/>
        </w:r>
        <w:r>
          <w:fldChar w:fldCharType="begin"/>
        </w:r>
        <w:r>
          <w:instrText xml:space="preserve"> PAGEREF _Toc7453 \h </w:instrText>
        </w:r>
        <w:r>
          <w:fldChar w:fldCharType="separate"/>
        </w:r>
        <w:r>
          <w:t>56</w:t>
        </w:r>
        <w:r>
          <w:fldChar w:fldCharType="end"/>
        </w:r>
      </w:hyperlink>
    </w:p>
    <w:p>
      <w:pPr>
        <w:pStyle w:val="TOC2"/>
        <w:tabs>
          <w:tab w:val="right" w:leader="dot" w:pos="8306"/>
        </w:tabs>
      </w:pPr>
      <w:hyperlink w:anchor="_Toc16015" w:history="1">
        <w:r>
          <w:rPr>
            <w:rFonts w:ascii="仿宋" w:eastAsia="仿宋" w:hAnsi="仿宋" w:cs="仿宋" w:hint="eastAsia"/>
            <w:lang w:eastAsia="zh-CN"/>
          </w:rPr>
          <w:t>(三)、质量监控与评估</w:t>
        </w:r>
        <w:r>
          <w:tab/>
        </w:r>
        <w:r>
          <w:fldChar w:fldCharType="begin"/>
        </w:r>
        <w:r>
          <w:instrText xml:space="preserve"> PAGEREF _Toc16015 \h </w:instrText>
        </w:r>
        <w:r>
          <w:fldChar w:fldCharType="separate"/>
        </w:r>
        <w:r>
          <w:t>58</w:t>
        </w:r>
        <w:r>
          <w:fldChar w:fldCharType="end"/>
        </w:r>
      </w:hyperlink>
    </w:p>
    <w:p>
      <w:pPr>
        <w:pStyle w:val="TOC2"/>
        <w:tabs>
          <w:tab w:val="right" w:leader="dot" w:pos="8306"/>
        </w:tabs>
      </w:pPr>
      <w:hyperlink w:anchor="_Toc13978" w:history="1">
        <w:r>
          <w:rPr>
            <w:rFonts w:ascii="仿宋" w:eastAsia="仿宋" w:hAnsi="仿宋" w:cs="仿宋" w:hint="eastAsia"/>
            <w:lang w:eastAsia="zh-CN"/>
          </w:rPr>
          <w:t>(四)、质量改进计划</w:t>
        </w:r>
        <w:r>
          <w:tab/>
        </w:r>
        <w:r>
          <w:fldChar w:fldCharType="begin"/>
        </w:r>
        <w:r>
          <w:instrText xml:space="preserve"> PAGEREF _Toc13978 \h </w:instrText>
        </w:r>
        <w:r>
          <w:fldChar w:fldCharType="separate"/>
        </w:r>
        <w:r>
          <w:t>59</w:t>
        </w:r>
        <w:r>
          <w:fldChar w:fldCharType="end"/>
        </w:r>
      </w:hyperlink>
    </w:p>
    <w:p>
      <w:pPr>
        <w:pStyle w:val="TOC1"/>
        <w:tabs>
          <w:tab w:val="right" w:leader="dot" w:pos="8306"/>
        </w:tabs>
      </w:pPr>
      <w:hyperlink w:anchor="_Toc4033" w:history="1">
        <w:r>
          <w:rPr>
            <w:rFonts w:ascii="仿宋" w:eastAsia="仿宋" w:hAnsi="仿宋" w:cs="仿宋" w:hint="eastAsia"/>
            <w:lang w:eastAsia="zh-CN"/>
          </w:rPr>
          <w:t>十三、合作与交流机制建立</w:t>
        </w:r>
        <w:r>
          <w:tab/>
        </w:r>
        <w:r>
          <w:fldChar w:fldCharType="begin"/>
        </w:r>
        <w:r>
          <w:instrText xml:space="preserve"> PAGEREF _Toc4033 \h </w:instrText>
        </w:r>
        <w:r>
          <w:fldChar w:fldCharType="separate"/>
        </w:r>
        <w:r>
          <w:t>60</w:t>
        </w:r>
        <w:r>
          <w:fldChar w:fldCharType="end"/>
        </w:r>
      </w:hyperlink>
    </w:p>
    <w:p>
      <w:pPr>
        <w:pStyle w:val="TOC2"/>
        <w:tabs>
          <w:tab w:val="right" w:leader="dot" w:pos="8306"/>
        </w:tabs>
      </w:pPr>
      <w:hyperlink w:anchor="_Toc32039" w:history="1">
        <w:r>
          <w:rPr>
            <w:rFonts w:ascii="仿宋" w:eastAsia="仿宋" w:hAnsi="仿宋" w:cs="仿宋" w:hint="eastAsia"/>
            <w:lang w:eastAsia="zh-CN"/>
          </w:rPr>
          <w:t>(一)、合作伙伴选择与合作方式</w:t>
        </w:r>
        <w:r>
          <w:tab/>
        </w:r>
        <w:r>
          <w:fldChar w:fldCharType="begin"/>
        </w:r>
        <w:r>
          <w:instrText xml:space="preserve"> PAGEREF _Toc32039 \h </w:instrText>
        </w:r>
        <w:r>
          <w:fldChar w:fldCharType="separate"/>
        </w:r>
        <w:r>
          <w:t>60</w:t>
        </w:r>
        <w:r>
          <w:fldChar w:fldCharType="end"/>
        </w:r>
      </w:hyperlink>
    </w:p>
    <w:p>
      <w:pPr>
        <w:pStyle w:val="TOC2"/>
        <w:tabs>
          <w:tab w:val="right" w:leader="dot" w:pos="8306"/>
        </w:tabs>
      </w:pPr>
      <w:hyperlink w:anchor="_Toc21592" w:history="1">
        <w:r>
          <w:rPr>
            <w:rFonts w:ascii="仿宋" w:eastAsia="仿宋" w:hAnsi="仿宋" w:cs="仿宋" w:hint="eastAsia"/>
            <w:lang w:eastAsia="zh-CN"/>
          </w:rPr>
          <w:t>(二)、交流与合作平台搭建</w:t>
        </w:r>
        <w:r>
          <w:tab/>
        </w:r>
        <w:r>
          <w:fldChar w:fldCharType="begin"/>
        </w:r>
        <w:r>
          <w:instrText xml:space="preserve"> PAGEREF _Toc21592 \h </w:instrText>
        </w:r>
        <w:r>
          <w:fldChar w:fldCharType="separate"/>
        </w:r>
        <w:r>
          <w:t>61</w:t>
        </w:r>
        <w:r>
          <w:fldChar w:fldCharType="end"/>
        </w:r>
      </w:hyperlink>
    </w:p>
    <w:p>
      <w:pPr>
        <w:pStyle w:val="TOC1"/>
        <w:tabs>
          <w:tab w:val="right" w:leader="dot" w:pos="8306"/>
        </w:tabs>
      </w:pPr>
      <w:hyperlink w:anchor="_Toc4813" w:history="1">
        <w:r>
          <w:rPr>
            <w:rFonts w:ascii="仿宋" w:eastAsia="仿宋" w:hAnsi="仿宋" w:cs="仿宋" w:hint="eastAsia"/>
            <w:lang w:eastAsia="zh-CN"/>
          </w:rPr>
          <w:t>十四、成果转化与推广应用</w:t>
        </w:r>
        <w:r>
          <w:tab/>
        </w:r>
        <w:r>
          <w:fldChar w:fldCharType="begin"/>
        </w:r>
        <w:r>
          <w:instrText xml:space="preserve"> PAGEREF _Toc4813 \h </w:instrText>
        </w:r>
        <w:r>
          <w:fldChar w:fldCharType="separate"/>
        </w:r>
        <w:r>
          <w:t>63</w:t>
        </w:r>
        <w:r>
          <w:fldChar w:fldCharType="end"/>
        </w:r>
      </w:hyperlink>
    </w:p>
    <w:p>
      <w:pPr>
        <w:pStyle w:val="TOC2"/>
        <w:tabs>
          <w:tab w:val="right" w:leader="dot" w:pos="8306"/>
        </w:tabs>
      </w:pPr>
      <w:hyperlink w:anchor="_Toc25798" w:history="1">
        <w:r>
          <w:rPr>
            <w:rFonts w:ascii="仿宋" w:eastAsia="仿宋" w:hAnsi="仿宋" w:cs="仿宋" w:hint="eastAsia"/>
            <w:lang w:eastAsia="zh-CN"/>
          </w:rPr>
          <w:t>(一)、成果转化策略制定</w:t>
        </w:r>
        <w:r>
          <w:tab/>
        </w:r>
        <w:r>
          <w:fldChar w:fldCharType="begin"/>
        </w:r>
        <w:r>
          <w:instrText xml:space="preserve"> PAGEREF _Toc25798 \h </w:instrText>
        </w:r>
        <w:r>
          <w:fldChar w:fldCharType="separate"/>
        </w:r>
        <w:r>
          <w:t>63</w:t>
        </w:r>
        <w:r>
          <w:fldChar w:fldCharType="end"/>
        </w:r>
      </w:hyperlink>
    </w:p>
    <w:p>
      <w:pPr>
        <w:pStyle w:val="TOC2"/>
        <w:tabs>
          <w:tab w:val="right" w:leader="dot" w:pos="8306"/>
        </w:tabs>
      </w:pPr>
      <w:hyperlink w:anchor="_Toc31359" w:history="1">
        <w:r>
          <w:rPr>
            <w:rFonts w:ascii="仿宋" w:eastAsia="仿宋" w:hAnsi="仿宋" w:cs="仿宋" w:hint="eastAsia"/>
            <w:lang w:eastAsia="zh-CN"/>
          </w:rPr>
          <w:t>(二)、成果推广应用方案</w:t>
        </w:r>
        <w:r>
          <w:tab/>
        </w:r>
        <w:r>
          <w:fldChar w:fldCharType="begin"/>
        </w:r>
        <w:r>
          <w:instrText xml:space="preserve"> PAGEREF _Toc31359 \h </w:instrText>
        </w:r>
        <w:r>
          <w:fldChar w:fldCharType="separate"/>
        </w:r>
        <w:r>
          <w:t>64</w:t>
        </w:r>
        <w:r>
          <w:fldChar w:fldCharType="end"/>
        </w:r>
      </w:hyperlink>
    </w:p>
    <w:p>
      <w:pPr>
        <w:pStyle w:val="TOC1"/>
        <w:tabs>
          <w:tab w:val="right" w:leader="dot" w:pos="8306"/>
        </w:tabs>
      </w:pPr>
      <w:hyperlink w:anchor="_Toc15191" w:history="1">
        <w:r>
          <w:rPr>
            <w:rFonts w:ascii="仿宋" w:eastAsia="仿宋" w:hAnsi="仿宋" w:cs="仿宋" w:hint="eastAsia"/>
            <w:lang w:eastAsia="zh-CN"/>
          </w:rPr>
          <w:t>十五、项目施工方案</w:t>
        </w:r>
        <w:r>
          <w:tab/>
        </w:r>
        <w:r>
          <w:fldChar w:fldCharType="begin"/>
        </w:r>
        <w:r>
          <w:instrText xml:space="preserve"> PAGEREF _Toc15191 \h </w:instrText>
        </w:r>
        <w:r>
          <w:fldChar w:fldCharType="separate"/>
        </w:r>
        <w:r>
          <w:t>66</w:t>
        </w:r>
        <w:r>
          <w:fldChar w:fldCharType="end"/>
        </w:r>
      </w:hyperlink>
    </w:p>
    <w:p>
      <w:pPr>
        <w:pStyle w:val="TOC2"/>
        <w:tabs>
          <w:tab w:val="right" w:leader="dot" w:pos="8306"/>
        </w:tabs>
      </w:pPr>
      <w:hyperlink w:anchor="_Toc17398" w:history="1">
        <w:r>
          <w:rPr>
            <w:rFonts w:ascii="仿宋" w:eastAsia="仿宋" w:hAnsi="仿宋" w:cs="仿宋" w:hint="eastAsia"/>
            <w:lang w:eastAsia="zh-CN"/>
          </w:rPr>
          <w:t>(一)、施工组织设计</w:t>
        </w:r>
        <w:r>
          <w:tab/>
        </w:r>
        <w:r>
          <w:fldChar w:fldCharType="begin"/>
        </w:r>
        <w:r>
          <w:instrText xml:space="preserve"> PAGEREF _Toc17398 \h </w:instrText>
        </w:r>
        <w:r>
          <w:fldChar w:fldCharType="separate"/>
        </w:r>
        <w:r>
          <w:t>66</w:t>
        </w:r>
        <w:r>
          <w:fldChar w:fldCharType="end"/>
        </w:r>
      </w:hyperlink>
    </w:p>
    <w:p>
      <w:pPr>
        <w:pStyle w:val="TOC2"/>
        <w:tabs>
          <w:tab w:val="right" w:leader="dot" w:pos="8306"/>
        </w:tabs>
      </w:pPr>
      <w:hyperlink w:anchor="_Toc5393" w:history="1">
        <w:r>
          <w:rPr>
            <w:rFonts w:ascii="仿宋" w:eastAsia="仿宋" w:hAnsi="仿宋" w:cs="仿宋" w:hint="eastAsia"/>
            <w:lang w:eastAsia="zh-CN"/>
          </w:rPr>
          <w:t>(二)、施工工艺与技术路线</w:t>
        </w:r>
        <w:r>
          <w:tab/>
        </w:r>
        <w:r>
          <w:fldChar w:fldCharType="begin"/>
        </w:r>
        <w:r>
          <w:instrText xml:space="preserve"> PAGEREF _Toc5393 \h </w:instrText>
        </w:r>
        <w:r>
          <w:fldChar w:fldCharType="separate"/>
        </w:r>
        <w:r>
          <w:t>67</w:t>
        </w:r>
        <w:r>
          <w:fldChar w:fldCharType="end"/>
        </w:r>
      </w:hyperlink>
    </w:p>
    <w:p>
      <w:pPr>
        <w:pStyle w:val="TOC2"/>
        <w:tabs>
          <w:tab w:val="right" w:leader="dot" w:pos="8306"/>
        </w:tabs>
      </w:pPr>
      <w:hyperlink w:anchor="_Toc15243" w:history="1">
        <w:r>
          <w:rPr>
            <w:rFonts w:ascii="仿宋" w:eastAsia="仿宋" w:hAnsi="仿宋" w:cs="仿宋" w:hint="eastAsia"/>
            <w:lang w:eastAsia="zh-CN"/>
          </w:rPr>
          <w:t>(三)、关键节点施工计划</w:t>
        </w:r>
        <w:r>
          <w:tab/>
        </w:r>
        <w:r>
          <w:fldChar w:fldCharType="begin"/>
        </w:r>
        <w:r>
          <w:instrText xml:space="preserve"> PAGEREF _Toc15243 \h </w:instrText>
        </w:r>
        <w:r>
          <w:fldChar w:fldCharType="separate"/>
        </w:r>
        <w:r>
          <w:t>69</w:t>
        </w:r>
        <w:r>
          <w:fldChar w:fldCharType="end"/>
        </w:r>
      </w:hyperlink>
    </w:p>
    <w:p>
      <w:pPr>
        <w:pStyle w:val="TOC2"/>
        <w:tabs>
          <w:tab w:val="right" w:leader="dot" w:pos="8306"/>
        </w:tabs>
      </w:pPr>
      <w:hyperlink w:anchor="_Toc10924" w:history="1">
        <w:r>
          <w:rPr>
            <w:rFonts w:ascii="仿宋" w:eastAsia="仿宋" w:hAnsi="仿宋" w:cs="仿宋" w:hint="eastAsia"/>
            <w:lang w:eastAsia="zh-CN"/>
          </w:rPr>
          <w:t>(四)、施工现场管理</w:t>
        </w:r>
        <w:r>
          <w:tab/>
        </w:r>
        <w:r>
          <w:fldChar w:fldCharType="begin"/>
        </w:r>
        <w:r>
          <w:instrText xml:space="preserve"> PAGEREF _Toc10924 \h </w:instrText>
        </w:r>
        <w:r>
          <w:fldChar w:fldCharType="separate"/>
        </w:r>
        <w:r>
          <w:t>70</w:t>
        </w:r>
        <w:r>
          <w:fldChar w:fldCharType="end"/>
        </w:r>
      </w:hyperlink>
    </w:p>
    <w:p>
      <w:pPr>
        <w:pStyle w:val="TOC1"/>
        <w:tabs>
          <w:tab w:val="right" w:leader="dot" w:pos="8306"/>
        </w:tabs>
      </w:pPr>
      <w:hyperlink w:anchor="_Toc26062" w:history="1">
        <w:r>
          <w:rPr>
            <w:rFonts w:ascii="仿宋" w:eastAsia="仿宋" w:hAnsi="仿宋" w:cs="仿宋" w:hint="eastAsia"/>
            <w:lang w:eastAsia="zh-CN"/>
          </w:rPr>
          <w:t>十六、设施与设备管理</w:t>
        </w:r>
        <w:r>
          <w:tab/>
        </w:r>
        <w:r>
          <w:fldChar w:fldCharType="begin"/>
        </w:r>
        <w:r>
          <w:instrText xml:space="preserve"> PAGEREF _Toc26062 \h </w:instrText>
        </w:r>
        <w:r>
          <w:fldChar w:fldCharType="separate"/>
        </w:r>
        <w:r>
          <w:t>72</w:t>
        </w:r>
        <w:r>
          <w:fldChar w:fldCharType="end"/>
        </w:r>
      </w:hyperlink>
    </w:p>
    <w:p>
      <w:pPr>
        <w:pStyle w:val="TOC2"/>
        <w:tabs>
          <w:tab w:val="right" w:leader="dot" w:pos="8306"/>
        </w:tabs>
      </w:pPr>
      <w:hyperlink w:anchor="_Toc19015" w:history="1">
        <w:r>
          <w:rPr>
            <w:rFonts w:ascii="仿宋" w:eastAsia="仿宋" w:hAnsi="仿宋" w:cs="仿宋" w:hint="eastAsia"/>
            <w:lang w:eastAsia="zh-CN"/>
          </w:rPr>
          <w:t>(一)、设施规划与配置</w:t>
        </w:r>
        <w:r>
          <w:tab/>
        </w:r>
        <w:r>
          <w:fldChar w:fldCharType="begin"/>
        </w:r>
        <w:r>
          <w:instrText xml:space="preserve"> PAGEREF _Toc19015 \h </w:instrText>
        </w:r>
        <w:r>
          <w:fldChar w:fldCharType="separate"/>
        </w:r>
        <w:r>
          <w:t>72</w:t>
        </w:r>
        <w:r>
          <w:fldChar w:fldCharType="end"/>
        </w:r>
      </w:hyperlink>
    </w:p>
    <w:p>
      <w:pPr>
        <w:pStyle w:val="TOC2"/>
        <w:tabs>
          <w:tab w:val="right" w:leader="dot" w:pos="8306"/>
        </w:tabs>
      </w:pPr>
      <w:hyperlink w:anchor="_Toc3308" w:history="1">
        <w:r>
          <w:rPr>
            <w:rFonts w:ascii="仿宋" w:eastAsia="仿宋" w:hAnsi="仿宋" w:cs="仿宋" w:hint="eastAsia"/>
            <w:lang w:eastAsia="zh-CN"/>
          </w:rPr>
          <w:t>(二)、设备采购与维护管理</w:t>
        </w:r>
        <w:r>
          <w:tab/>
        </w:r>
        <w:r>
          <w:fldChar w:fldCharType="begin"/>
        </w:r>
        <w:r>
          <w:instrText xml:space="preserve"> PAGEREF _Toc3308 \h </w:instrText>
        </w:r>
        <w:r>
          <w:fldChar w:fldCharType="separate"/>
        </w:r>
        <w:r>
          <w:t>73</w:t>
        </w:r>
        <w:r>
          <w:fldChar w:fldCharType="end"/>
        </w:r>
      </w:hyperlink>
    </w:p>
    <w:p>
      <w:pPr>
        <w:pStyle w:val="TOC2"/>
        <w:tabs>
          <w:tab w:val="right" w:leader="dot" w:pos="8306"/>
        </w:tabs>
      </w:pPr>
      <w:hyperlink w:anchor="_Toc8131" w:history="1">
        <w:r>
          <w:rPr>
            <w:rFonts w:ascii="仿宋" w:eastAsia="仿宋" w:hAnsi="仿宋" w:cs="仿宋" w:hint="eastAsia"/>
            <w:lang w:eastAsia="zh-CN"/>
          </w:rPr>
          <w:t>(三)、设施设备升级策略</w:t>
        </w:r>
        <w:r>
          <w:tab/>
        </w:r>
        <w:r>
          <w:fldChar w:fldCharType="begin"/>
        </w:r>
        <w:r>
          <w:instrText xml:space="preserve"> PAGEREF _Toc8131 \h </w:instrText>
        </w:r>
        <w:r>
          <w:fldChar w:fldCharType="separate"/>
        </w:r>
        <w:r>
          <w:t>74</w:t>
        </w:r>
        <w:r>
          <w:fldChar w:fldCharType="end"/>
        </w:r>
      </w:hyperlink>
    </w:p>
    <w:p>
      <w:pPr>
        <w:pStyle w:val="TOC1"/>
        <w:tabs>
          <w:tab w:val="right" w:leader="dot" w:pos="8306"/>
        </w:tabs>
      </w:pPr>
      <w:hyperlink w:anchor="_Toc5660" w:history="1">
        <w:r>
          <w:rPr>
            <w:rFonts w:ascii="仿宋" w:eastAsia="仿宋" w:hAnsi="仿宋" w:cs="仿宋" w:hint="eastAsia"/>
            <w:lang w:eastAsia="zh-CN"/>
          </w:rPr>
          <w:t>十七、法律法规与政策遵循</w:t>
        </w:r>
        <w:r>
          <w:tab/>
        </w:r>
        <w:r>
          <w:fldChar w:fldCharType="begin"/>
        </w:r>
        <w:r>
          <w:instrText xml:space="preserve"> PAGEREF _Toc5660 \h </w:instrText>
        </w:r>
        <w:r>
          <w:fldChar w:fldCharType="separate"/>
        </w:r>
        <w:r>
          <w:t>74</w:t>
        </w:r>
        <w:r>
          <w:fldChar w:fldCharType="end"/>
        </w:r>
      </w:hyperlink>
    </w:p>
    <w:p>
      <w:pPr>
        <w:pStyle w:val="TOC2"/>
        <w:tabs>
          <w:tab w:val="right" w:leader="dot" w:pos="8306"/>
        </w:tabs>
      </w:pPr>
      <w:hyperlink w:anchor="_Toc10472" w:history="1">
        <w:r>
          <w:rPr>
            <w:rFonts w:ascii="仿宋" w:eastAsia="仿宋" w:hAnsi="仿宋" w:cs="仿宋" w:hint="eastAsia"/>
            <w:lang w:eastAsia="zh-CN"/>
          </w:rPr>
          <w:t>(一)、法律法规遵守</w:t>
        </w:r>
        <w:r>
          <w:tab/>
        </w:r>
        <w:r>
          <w:fldChar w:fldCharType="begin"/>
        </w:r>
        <w:r>
          <w:instrText xml:space="preserve"> PAGEREF _Toc10472 \h </w:instrText>
        </w:r>
        <w:r>
          <w:fldChar w:fldCharType="separate"/>
        </w:r>
        <w:r>
          <w:t>74</w:t>
        </w:r>
        <w:r>
          <w:fldChar w:fldCharType="end"/>
        </w:r>
      </w:hyperlink>
    </w:p>
    <w:p>
      <w:pPr>
        <w:pStyle w:val="TOC2"/>
        <w:tabs>
          <w:tab w:val="right" w:leader="dot" w:pos="8306"/>
        </w:tabs>
      </w:pPr>
      <w:hyperlink w:anchor="_Toc18352" w:history="1">
        <w:r>
          <w:rPr>
            <w:rFonts w:ascii="仿宋" w:eastAsia="仿宋" w:hAnsi="仿宋" w:cs="仿宋" w:hint="eastAsia"/>
            <w:lang w:eastAsia="zh-CN"/>
          </w:rPr>
          <w:t>(二)、政策导向与利用</w:t>
        </w:r>
        <w:r>
          <w:tab/>
        </w:r>
        <w:r>
          <w:fldChar w:fldCharType="begin"/>
        </w:r>
        <w:r>
          <w:instrText xml:space="preserve"> PAGEREF _Toc18352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5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53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4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31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6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一、保温材料珍珠岩项目的技术资源开发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二、保温材料珍珠岩项目的人力资源管理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温材料珍珠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三、保温材料珍珠岩项目的资金资源筹措与优化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温材料珍珠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32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温材料珍珠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温材料珍珠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温材料珍珠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3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温材料珍珠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温材料珍珠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温材料珍珠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581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993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材料珍珠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2576"/>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保温材料珍珠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温材料珍珠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保温材料珍珠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20969"/>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https://d.book118.com/316120201035010032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90044"/>
    <w:rsid w:val="20B900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20201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2023-12-31T16:19:00Z</dcterms:created>
  <dcterms:modified xsi:type="dcterms:W3CDTF">2023-12-31T16:20:32Z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BBE24DD32ECF4A12A57AA146E1C33256_11</vt:lpwstr>
  </property>
  <property fmtid="{D5CDD505-2E9C-101B-9397-08002B2CF9AE}" pid="3" name="KSOProductBuildVer">
    <vt:lpwstr>2052-12.1.0.16120</vt:lpwstr>
  </property>
</Properties>
</file>