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共振柱试验机项目可行性研究报告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6" w:history="1">
        <w:r>
          <w:rPr>
            <w:rFonts w:ascii="仿宋" w:eastAsia="仿宋" w:hAnsi="仿宋" w:cs="仿宋" w:hint="eastAsia"/>
            <w:lang w:eastAsia="zh-CN"/>
          </w:rPr>
          <w:t>序言</w:t>
        </w:r>
        <w:r>
          <w:tab/>
        </w:r>
        <w:r>
          <w:fldChar w:fldCharType="begin"/>
        </w:r>
        <w:r>
          <w:instrText xml:space="preserve"> PAGEREF _Toc12076 \h </w:instrText>
        </w:r>
        <w:r>
          <w:fldChar w:fldCharType="separate"/>
        </w:r>
        <w:r>
          <w:t>3</w:t>
        </w:r>
        <w:r>
          <w:fldChar w:fldCharType="end"/>
        </w:r>
      </w:hyperlink>
    </w:p>
    <w:p>
      <w:pPr>
        <w:pStyle w:val="TOC1"/>
        <w:tabs>
          <w:tab w:val="right" w:leader="dot" w:pos="8306"/>
        </w:tabs>
      </w:pPr>
      <w:hyperlink w:anchor="_Toc29882" w:history="1">
        <w:r>
          <w:rPr>
            <w:rFonts w:ascii="仿宋" w:eastAsia="仿宋" w:hAnsi="仿宋" w:cs="仿宋" w:hint="eastAsia"/>
            <w:lang w:eastAsia="zh-CN"/>
          </w:rPr>
          <w:t>一、建筑物技术方案</w:t>
        </w:r>
        <w:r>
          <w:tab/>
        </w:r>
        <w:r>
          <w:fldChar w:fldCharType="begin"/>
        </w:r>
        <w:r>
          <w:instrText xml:space="preserve"> PAGEREF _Toc29882 \h </w:instrText>
        </w:r>
        <w:r>
          <w:fldChar w:fldCharType="separate"/>
        </w:r>
        <w:r>
          <w:t>3</w:t>
        </w:r>
        <w:r>
          <w:fldChar w:fldCharType="end"/>
        </w:r>
      </w:hyperlink>
    </w:p>
    <w:p>
      <w:pPr>
        <w:pStyle w:val="TOC2"/>
        <w:tabs>
          <w:tab w:val="right" w:leader="dot" w:pos="8306"/>
        </w:tabs>
      </w:pPr>
      <w:hyperlink w:anchor="_Toc23424" w:history="1">
        <w:r>
          <w:rPr>
            <w:rFonts w:ascii="仿宋" w:eastAsia="仿宋" w:hAnsi="仿宋" w:cs="仿宋" w:hint="eastAsia"/>
            <w:lang w:eastAsia="zh-CN"/>
          </w:rPr>
          <w:t>(一)、项目工程设计总体要求</w:t>
        </w:r>
        <w:r>
          <w:tab/>
        </w:r>
        <w:r>
          <w:fldChar w:fldCharType="begin"/>
        </w:r>
        <w:r>
          <w:instrText xml:space="preserve"> PAGEREF _Toc23424 \h </w:instrText>
        </w:r>
        <w:r>
          <w:fldChar w:fldCharType="separate"/>
        </w:r>
        <w:r>
          <w:t>3</w:t>
        </w:r>
        <w:r>
          <w:fldChar w:fldCharType="end"/>
        </w:r>
      </w:hyperlink>
    </w:p>
    <w:p>
      <w:pPr>
        <w:pStyle w:val="TOC2"/>
        <w:tabs>
          <w:tab w:val="right" w:leader="dot" w:pos="8306"/>
        </w:tabs>
      </w:pPr>
      <w:hyperlink w:anchor="_Toc25994" w:history="1">
        <w:r>
          <w:rPr>
            <w:rFonts w:ascii="仿宋" w:eastAsia="仿宋" w:hAnsi="仿宋" w:cs="仿宋" w:hint="eastAsia"/>
            <w:lang w:eastAsia="zh-CN"/>
          </w:rPr>
          <w:t>(二)、建设方案</w:t>
        </w:r>
        <w:r>
          <w:tab/>
        </w:r>
        <w:r>
          <w:fldChar w:fldCharType="begin"/>
        </w:r>
        <w:r>
          <w:instrText xml:space="preserve"> PAGEREF _Toc25994 \h </w:instrText>
        </w:r>
        <w:r>
          <w:fldChar w:fldCharType="separate"/>
        </w:r>
        <w:r>
          <w:t>4</w:t>
        </w:r>
        <w:r>
          <w:fldChar w:fldCharType="end"/>
        </w:r>
      </w:hyperlink>
    </w:p>
    <w:p>
      <w:pPr>
        <w:pStyle w:val="TOC2"/>
        <w:tabs>
          <w:tab w:val="right" w:leader="dot" w:pos="8306"/>
        </w:tabs>
      </w:pPr>
      <w:hyperlink w:anchor="_Toc7754" w:history="1">
        <w:r>
          <w:rPr>
            <w:rFonts w:ascii="仿宋" w:eastAsia="仿宋" w:hAnsi="仿宋" w:cs="仿宋" w:hint="eastAsia"/>
            <w:lang w:eastAsia="zh-CN"/>
          </w:rPr>
          <w:t>(三)、建筑工程建设指标</w:t>
        </w:r>
        <w:r>
          <w:tab/>
        </w:r>
        <w:r>
          <w:fldChar w:fldCharType="begin"/>
        </w:r>
        <w:r>
          <w:instrText xml:space="preserve"> PAGEREF _Toc7754 \h </w:instrText>
        </w:r>
        <w:r>
          <w:fldChar w:fldCharType="separate"/>
        </w:r>
        <w:r>
          <w:t>5</w:t>
        </w:r>
        <w:r>
          <w:fldChar w:fldCharType="end"/>
        </w:r>
      </w:hyperlink>
    </w:p>
    <w:p>
      <w:pPr>
        <w:pStyle w:val="TOC1"/>
        <w:tabs>
          <w:tab w:val="right" w:leader="dot" w:pos="8306"/>
        </w:tabs>
      </w:pPr>
      <w:hyperlink w:anchor="_Toc31139" w:history="1">
        <w:r>
          <w:rPr>
            <w:rFonts w:ascii="仿宋" w:eastAsia="仿宋" w:hAnsi="仿宋" w:cs="仿宋" w:hint="eastAsia"/>
            <w:lang w:eastAsia="zh-CN"/>
          </w:rPr>
          <w:t>二、项目后期运营与拓展</w:t>
        </w:r>
        <w:r>
          <w:tab/>
        </w:r>
        <w:r>
          <w:fldChar w:fldCharType="begin"/>
        </w:r>
        <w:r>
          <w:instrText xml:space="preserve"> PAGEREF _Toc31139 \h </w:instrText>
        </w:r>
        <w:r>
          <w:fldChar w:fldCharType="separate"/>
        </w:r>
        <w:r>
          <w:t>5</w:t>
        </w:r>
        <w:r>
          <w:fldChar w:fldCharType="end"/>
        </w:r>
      </w:hyperlink>
    </w:p>
    <w:p>
      <w:pPr>
        <w:pStyle w:val="TOC2"/>
        <w:tabs>
          <w:tab w:val="right" w:leader="dot" w:pos="8306"/>
        </w:tabs>
      </w:pPr>
      <w:hyperlink w:anchor="_Toc30778" w:history="1">
        <w:r>
          <w:rPr>
            <w:rFonts w:ascii="仿宋" w:eastAsia="仿宋" w:hAnsi="仿宋" w:cs="仿宋" w:hint="eastAsia"/>
            <w:lang w:eastAsia="zh-CN"/>
          </w:rPr>
          <w:t>(一)、后期运营计划</w:t>
        </w:r>
        <w:r>
          <w:tab/>
        </w:r>
        <w:r>
          <w:fldChar w:fldCharType="begin"/>
        </w:r>
        <w:r>
          <w:instrText xml:space="preserve"> PAGEREF _Toc30778 \h </w:instrText>
        </w:r>
        <w:r>
          <w:fldChar w:fldCharType="separate"/>
        </w:r>
        <w:r>
          <w:t>5</w:t>
        </w:r>
        <w:r>
          <w:fldChar w:fldCharType="end"/>
        </w:r>
      </w:hyperlink>
    </w:p>
    <w:p>
      <w:pPr>
        <w:pStyle w:val="TOC2"/>
        <w:tabs>
          <w:tab w:val="right" w:leader="dot" w:pos="8306"/>
        </w:tabs>
      </w:pPr>
      <w:hyperlink w:anchor="_Toc9789" w:history="1">
        <w:r>
          <w:rPr>
            <w:rFonts w:ascii="仿宋" w:eastAsia="仿宋" w:hAnsi="仿宋" w:cs="仿宋" w:hint="eastAsia"/>
            <w:lang w:eastAsia="zh-CN"/>
          </w:rPr>
          <w:t>(二)、市场拓展与多元化发展</w:t>
        </w:r>
        <w:r>
          <w:tab/>
        </w:r>
        <w:r>
          <w:fldChar w:fldCharType="begin"/>
        </w:r>
        <w:r>
          <w:instrText xml:space="preserve"> PAGEREF _Toc9789 \h </w:instrText>
        </w:r>
        <w:r>
          <w:fldChar w:fldCharType="separate"/>
        </w:r>
        <w:r>
          <w:t>7</w:t>
        </w:r>
        <w:r>
          <w:fldChar w:fldCharType="end"/>
        </w:r>
      </w:hyperlink>
    </w:p>
    <w:p>
      <w:pPr>
        <w:pStyle w:val="TOC2"/>
        <w:tabs>
          <w:tab w:val="right" w:leader="dot" w:pos="8306"/>
        </w:tabs>
      </w:pPr>
      <w:hyperlink w:anchor="_Toc19408" w:history="1">
        <w:r>
          <w:rPr>
            <w:rFonts w:ascii="仿宋" w:eastAsia="仿宋" w:hAnsi="仿宋" w:cs="仿宋" w:hint="eastAsia"/>
            <w:lang w:eastAsia="zh-CN"/>
          </w:rPr>
          <w:t>(三)、技术创新与升级计划</w:t>
        </w:r>
        <w:r>
          <w:tab/>
        </w:r>
        <w:r>
          <w:fldChar w:fldCharType="begin"/>
        </w:r>
        <w:r>
          <w:instrText xml:space="preserve"> PAGEREF _Toc19408 \h </w:instrText>
        </w:r>
        <w:r>
          <w:fldChar w:fldCharType="separate"/>
        </w:r>
        <w:r>
          <w:t>8</w:t>
        </w:r>
        <w:r>
          <w:fldChar w:fldCharType="end"/>
        </w:r>
      </w:hyperlink>
    </w:p>
    <w:p>
      <w:pPr>
        <w:pStyle w:val="TOC1"/>
        <w:tabs>
          <w:tab w:val="right" w:leader="dot" w:pos="8306"/>
        </w:tabs>
      </w:pPr>
      <w:hyperlink w:anchor="_Toc1394" w:history="1">
        <w:r>
          <w:rPr>
            <w:rFonts w:ascii="仿宋" w:eastAsia="仿宋" w:hAnsi="仿宋" w:cs="仿宋" w:hint="eastAsia"/>
            <w:lang w:eastAsia="zh-CN"/>
          </w:rPr>
          <w:t>三、共振柱试验机行业发展分析</w:t>
        </w:r>
        <w:r>
          <w:tab/>
        </w:r>
        <w:r>
          <w:fldChar w:fldCharType="begin"/>
        </w:r>
        <w:r>
          <w:instrText xml:space="preserve"> PAGEREF _Toc1394 \h </w:instrText>
        </w:r>
        <w:r>
          <w:fldChar w:fldCharType="separate"/>
        </w:r>
        <w:r>
          <w:t>9</w:t>
        </w:r>
        <w:r>
          <w:fldChar w:fldCharType="end"/>
        </w:r>
      </w:hyperlink>
    </w:p>
    <w:p>
      <w:pPr>
        <w:pStyle w:val="TOC2"/>
        <w:tabs>
          <w:tab w:val="right" w:leader="dot" w:pos="8306"/>
        </w:tabs>
      </w:pPr>
      <w:hyperlink w:anchor="_Toc28140" w:history="1">
        <w:r>
          <w:rPr>
            <w:rFonts w:ascii="仿宋" w:eastAsia="仿宋" w:hAnsi="仿宋" w:cs="仿宋" w:hint="eastAsia"/>
            <w:lang w:eastAsia="zh-CN"/>
          </w:rPr>
          <w:t>(一)、共振柱试验机行业发展总体概况</w:t>
        </w:r>
        <w:r>
          <w:tab/>
        </w:r>
        <w:r>
          <w:fldChar w:fldCharType="begin"/>
        </w:r>
        <w:r>
          <w:instrText xml:space="preserve"> PAGEREF _Toc28140 \h </w:instrText>
        </w:r>
        <w:r>
          <w:fldChar w:fldCharType="separate"/>
        </w:r>
        <w:r>
          <w:t>9</w:t>
        </w:r>
        <w:r>
          <w:fldChar w:fldCharType="end"/>
        </w:r>
      </w:hyperlink>
    </w:p>
    <w:p>
      <w:pPr>
        <w:pStyle w:val="TOC2"/>
        <w:tabs>
          <w:tab w:val="right" w:leader="dot" w:pos="8306"/>
        </w:tabs>
      </w:pPr>
      <w:hyperlink w:anchor="_Toc30474" w:history="1">
        <w:r>
          <w:rPr>
            <w:rFonts w:ascii="仿宋" w:eastAsia="仿宋" w:hAnsi="仿宋" w:cs="仿宋" w:hint="eastAsia"/>
            <w:lang w:eastAsia="zh-CN"/>
          </w:rPr>
          <w:t>(二)、共振柱试验机行业发展背景</w:t>
        </w:r>
        <w:r>
          <w:tab/>
        </w:r>
        <w:r>
          <w:fldChar w:fldCharType="begin"/>
        </w:r>
        <w:r>
          <w:instrText xml:space="preserve"> PAGEREF _Toc30474 \h </w:instrText>
        </w:r>
        <w:r>
          <w:fldChar w:fldCharType="separate"/>
        </w:r>
        <w:r>
          <w:t>10</w:t>
        </w:r>
        <w:r>
          <w:fldChar w:fldCharType="end"/>
        </w:r>
      </w:hyperlink>
    </w:p>
    <w:p>
      <w:pPr>
        <w:pStyle w:val="TOC2"/>
        <w:tabs>
          <w:tab w:val="right" w:leader="dot" w:pos="8306"/>
        </w:tabs>
      </w:pPr>
      <w:hyperlink w:anchor="_Toc19449" w:history="1">
        <w:r>
          <w:rPr>
            <w:rFonts w:ascii="仿宋" w:eastAsia="仿宋" w:hAnsi="仿宋" w:cs="仿宋" w:hint="eastAsia"/>
            <w:lang w:eastAsia="zh-CN"/>
          </w:rPr>
          <w:t>(三)、共振柱试验机行业发展前景</w:t>
        </w:r>
        <w:r>
          <w:tab/>
        </w:r>
        <w:r>
          <w:fldChar w:fldCharType="begin"/>
        </w:r>
        <w:r>
          <w:instrText xml:space="preserve"> PAGEREF _Toc19449 \h </w:instrText>
        </w:r>
        <w:r>
          <w:fldChar w:fldCharType="separate"/>
        </w:r>
        <w:r>
          <w:t>10</w:t>
        </w:r>
        <w:r>
          <w:fldChar w:fldCharType="end"/>
        </w:r>
      </w:hyperlink>
    </w:p>
    <w:p>
      <w:pPr>
        <w:pStyle w:val="TOC1"/>
        <w:tabs>
          <w:tab w:val="right" w:leader="dot" w:pos="8306"/>
        </w:tabs>
      </w:pPr>
      <w:hyperlink w:anchor="_Toc5253" w:history="1">
        <w:r>
          <w:rPr>
            <w:rFonts w:ascii="仿宋" w:eastAsia="仿宋" w:hAnsi="仿宋" w:cs="仿宋" w:hint="eastAsia"/>
            <w:lang w:eastAsia="zh-CN"/>
          </w:rPr>
          <w:t>四、SWOT分析</w:t>
        </w:r>
        <w:r>
          <w:tab/>
        </w:r>
        <w:r>
          <w:fldChar w:fldCharType="begin"/>
        </w:r>
        <w:r>
          <w:instrText xml:space="preserve"> PAGEREF _Toc5253 \h </w:instrText>
        </w:r>
        <w:r>
          <w:fldChar w:fldCharType="separate"/>
        </w:r>
        <w:r>
          <w:t>10</w:t>
        </w:r>
        <w:r>
          <w:fldChar w:fldCharType="end"/>
        </w:r>
      </w:hyperlink>
    </w:p>
    <w:p>
      <w:pPr>
        <w:pStyle w:val="TOC2"/>
        <w:tabs>
          <w:tab w:val="right" w:leader="dot" w:pos="8306"/>
        </w:tabs>
      </w:pPr>
      <w:hyperlink w:anchor="_Toc23627" w:history="1">
        <w:r>
          <w:rPr>
            <w:rFonts w:ascii="仿宋" w:eastAsia="仿宋" w:hAnsi="仿宋" w:cs="仿宋" w:hint="eastAsia"/>
            <w:lang w:eastAsia="zh-CN"/>
          </w:rPr>
          <w:t>(一)、优势分析(S)</w:t>
        </w:r>
        <w:r>
          <w:tab/>
        </w:r>
        <w:r>
          <w:fldChar w:fldCharType="begin"/>
        </w:r>
        <w:r>
          <w:instrText xml:space="preserve"> PAGEREF _Toc23627 \h </w:instrText>
        </w:r>
        <w:r>
          <w:fldChar w:fldCharType="separate"/>
        </w:r>
        <w:r>
          <w:t>10</w:t>
        </w:r>
        <w:r>
          <w:fldChar w:fldCharType="end"/>
        </w:r>
      </w:hyperlink>
    </w:p>
    <w:p>
      <w:pPr>
        <w:pStyle w:val="TOC2"/>
        <w:tabs>
          <w:tab w:val="right" w:leader="dot" w:pos="8306"/>
        </w:tabs>
      </w:pPr>
      <w:hyperlink w:anchor="_Toc31336" w:history="1">
        <w:r>
          <w:rPr>
            <w:rFonts w:ascii="仿宋" w:eastAsia="仿宋" w:hAnsi="仿宋" w:cs="仿宋" w:hint="eastAsia"/>
            <w:lang w:eastAsia="zh-CN"/>
          </w:rPr>
          <w:t>(二)、劣势分析(W)</w:t>
        </w:r>
        <w:r>
          <w:tab/>
        </w:r>
        <w:r>
          <w:fldChar w:fldCharType="begin"/>
        </w:r>
        <w:r>
          <w:instrText xml:space="preserve"> PAGEREF _Toc31336 \h </w:instrText>
        </w:r>
        <w:r>
          <w:fldChar w:fldCharType="separate"/>
        </w:r>
        <w:r>
          <w:t>11</w:t>
        </w:r>
        <w:r>
          <w:fldChar w:fldCharType="end"/>
        </w:r>
      </w:hyperlink>
    </w:p>
    <w:p>
      <w:pPr>
        <w:pStyle w:val="TOC2"/>
        <w:tabs>
          <w:tab w:val="right" w:leader="dot" w:pos="8306"/>
        </w:tabs>
      </w:pPr>
      <w:hyperlink w:anchor="_Toc29361" w:history="1">
        <w:r>
          <w:rPr>
            <w:rFonts w:ascii="仿宋" w:eastAsia="仿宋" w:hAnsi="仿宋" w:cs="仿宋" w:hint="eastAsia"/>
            <w:lang w:eastAsia="zh-CN"/>
          </w:rPr>
          <w:t>(三)、机会分析(O)</w:t>
        </w:r>
        <w:r>
          <w:tab/>
        </w:r>
        <w:r>
          <w:fldChar w:fldCharType="begin"/>
        </w:r>
        <w:r>
          <w:instrText xml:space="preserve"> PAGEREF _Toc29361 \h </w:instrText>
        </w:r>
        <w:r>
          <w:fldChar w:fldCharType="separate"/>
        </w:r>
        <w:r>
          <w:t>13</w:t>
        </w:r>
        <w:r>
          <w:fldChar w:fldCharType="end"/>
        </w:r>
      </w:hyperlink>
    </w:p>
    <w:p>
      <w:pPr>
        <w:pStyle w:val="TOC2"/>
        <w:tabs>
          <w:tab w:val="right" w:leader="dot" w:pos="8306"/>
        </w:tabs>
      </w:pPr>
      <w:hyperlink w:anchor="_Toc14631" w:history="1">
        <w:r>
          <w:rPr>
            <w:rFonts w:ascii="仿宋" w:eastAsia="仿宋" w:hAnsi="仿宋" w:cs="仿宋" w:hint="eastAsia"/>
            <w:lang w:eastAsia="zh-CN"/>
          </w:rPr>
          <w:t>(四)、威胁分析(T)</w:t>
        </w:r>
        <w:r>
          <w:tab/>
        </w:r>
        <w:r>
          <w:fldChar w:fldCharType="begin"/>
        </w:r>
        <w:r>
          <w:instrText xml:space="preserve"> PAGEREF _Toc14631 \h </w:instrText>
        </w:r>
        <w:r>
          <w:fldChar w:fldCharType="separate"/>
        </w:r>
        <w:r>
          <w:t>15</w:t>
        </w:r>
        <w:r>
          <w:fldChar w:fldCharType="end"/>
        </w:r>
      </w:hyperlink>
    </w:p>
    <w:p>
      <w:pPr>
        <w:pStyle w:val="TOC1"/>
        <w:tabs>
          <w:tab w:val="right" w:leader="dot" w:pos="8306"/>
        </w:tabs>
      </w:pPr>
      <w:hyperlink w:anchor="_Toc8772" w:history="1">
        <w:r>
          <w:rPr>
            <w:rFonts w:ascii="仿宋" w:eastAsia="仿宋" w:hAnsi="仿宋" w:cs="仿宋" w:hint="eastAsia"/>
            <w:lang w:eastAsia="zh-CN"/>
          </w:rPr>
          <w:t>五、项目概要</w:t>
        </w:r>
        <w:r>
          <w:tab/>
        </w:r>
        <w:r>
          <w:fldChar w:fldCharType="begin"/>
        </w:r>
        <w:r>
          <w:instrText xml:space="preserve"> PAGEREF _Toc8772 \h </w:instrText>
        </w:r>
        <w:r>
          <w:fldChar w:fldCharType="separate"/>
        </w:r>
        <w:r>
          <w:t>18</w:t>
        </w:r>
        <w:r>
          <w:fldChar w:fldCharType="end"/>
        </w:r>
      </w:hyperlink>
    </w:p>
    <w:p>
      <w:pPr>
        <w:pStyle w:val="TOC2"/>
        <w:tabs>
          <w:tab w:val="right" w:leader="dot" w:pos="8306"/>
        </w:tabs>
      </w:pPr>
      <w:hyperlink w:anchor="_Toc4636" w:history="1">
        <w:r>
          <w:rPr>
            <w:rFonts w:ascii="仿宋" w:eastAsia="仿宋" w:hAnsi="仿宋" w:cs="仿宋" w:hint="eastAsia"/>
            <w:lang w:eastAsia="zh-CN"/>
          </w:rPr>
          <w:t>(一)、项目名称及建设性质</w:t>
        </w:r>
        <w:r>
          <w:tab/>
        </w:r>
        <w:r>
          <w:fldChar w:fldCharType="begin"/>
        </w:r>
        <w:r>
          <w:instrText xml:space="preserve"> PAGEREF _Toc4636 \h </w:instrText>
        </w:r>
        <w:r>
          <w:fldChar w:fldCharType="separate"/>
        </w:r>
        <w:r>
          <w:t>18</w:t>
        </w:r>
        <w:r>
          <w:fldChar w:fldCharType="end"/>
        </w:r>
      </w:hyperlink>
    </w:p>
    <w:p>
      <w:pPr>
        <w:pStyle w:val="TOC2"/>
        <w:tabs>
          <w:tab w:val="right" w:leader="dot" w:pos="8306"/>
        </w:tabs>
      </w:pPr>
      <w:hyperlink w:anchor="_Toc24314" w:history="1">
        <w:r>
          <w:rPr>
            <w:rFonts w:ascii="仿宋" w:eastAsia="仿宋" w:hAnsi="仿宋" w:cs="仿宋" w:hint="eastAsia"/>
            <w:lang w:eastAsia="zh-CN"/>
          </w:rPr>
          <w:t>(二)、项目主办方</w:t>
        </w:r>
        <w:r>
          <w:tab/>
        </w:r>
        <w:r>
          <w:fldChar w:fldCharType="begin"/>
        </w:r>
        <w:r>
          <w:instrText xml:space="preserve"> PAGEREF _Toc24314 \h </w:instrText>
        </w:r>
        <w:r>
          <w:fldChar w:fldCharType="separate"/>
        </w:r>
        <w:r>
          <w:t>19</w:t>
        </w:r>
        <w:r>
          <w:fldChar w:fldCharType="end"/>
        </w:r>
      </w:hyperlink>
    </w:p>
    <w:p>
      <w:pPr>
        <w:pStyle w:val="TOC2"/>
        <w:tabs>
          <w:tab w:val="right" w:leader="dot" w:pos="8306"/>
        </w:tabs>
      </w:pPr>
      <w:hyperlink w:anchor="_Toc2405" w:history="1">
        <w:r>
          <w:rPr>
            <w:rFonts w:ascii="仿宋" w:eastAsia="仿宋" w:hAnsi="仿宋" w:cs="仿宋" w:hint="eastAsia"/>
            <w:lang w:eastAsia="zh-CN"/>
          </w:rPr>
          <w:t>(三)、共振柱试验机项目定位及建设原因</w:t>
        </w:r>
        <w:r>
          <w:tab/>
        </w:r>
        <w:r>
          <w:fldChar w:fldCharType="begin"/>
        </w:r>
        <w:r>
          <w:instrText xml:space="preserve"> PAGEREF _Toc2405 \h </w:instrText>
        </w:r>
        <w:r>
          <w:fldChar w:fldCharType="separate"/>
        </w:r>
        <w:r>
          <w:t>20</w:t>
        </w:r>
        <w:r>
          <w:fldChar w:fldCharType="end"/>
        </w:r>
      </w:hyperlink>
    </w:p>
    <w:p>
      <w:pPr>
        <w:pStyle w:val="TOC2"/>
        <w:tabs>
          <w:tab w:val="right" w:leader="dot" w:pos="8306"/>
        </w:tabs>
      </w:pPr>
      <w:hyperlink w:anchor="_Toc25734" w:history="1">
        <w:r>
          <w:rPr>
            <w:rFonts w:ascii="仿宋" w:eastAsia="仿宋" w:hAnsi="仿宋" w:cs="仿宋" w:hint="eastAsia"/>
            <w:lang w:eastAsia="zh-CN"/>
          </w:rPr>
          <w:t>(四)、共振柱试验机项目选址及背景</w:t>
        </w:r>
        <w:r>
          <w:tab/>
        </w:r>
        <w:r>
          <w:fldChar w:fldCharType="begin"/>
        </w:r>
        <w:r>
          <w:instrText xml:space="preserve"> PAGEREF _Toc25734 \h </w:instrText>
        </w:r>
        <w:r>
          <w:fldChar w:fldCharType="separate"/>
        </w:r>
        <w:r>
          <w:t>21</w:t>
        </w:r>
        <w:r>
          <w:fldChar w:fldCharType="end"/>
        </w:r>
      </w:hyperlink>
    </w:p>
    <w:p>
      <w:pPr>
        <w:pStyle w:val="TOC2"/>
        <w:tabs>
          <w:tab w:val="right" w:leader="dot" w:pos="8306"/>
        </w:tabs>
      </w:pPr>
      <w:hyperlink w:anchor="_Toc23468" w:history="1">
        <w:r>
          <w:rPr>
            <w:rFonts w:ascii="仿宋" w:eastAsia="仿宋" w:hAnsi="仿宋" w:cs="仿宋" w:hint="eastAsia"/>
            <w:lang w:eastAsia="zh-CN"/>
          </w:rPr>
          <w:t>(五)、共振柱试验机项目生产规模概述</w:t>
        </w:r>
        <w:r>
          <w:tab/>
        </w:r>
        <w:r>
          <w:fldChar w:fldCharType="begin"/>
        </w:r>
        <w:r>
          <w:instrText xml:space="preserve"> PAGEREF _Toc23468 \h </w:instrText>
        </w:r>
        <w:r>
          <w:fldChar w:fldCharType="separate"/>
        </w:r>
        <w:r>
          <w:t>21</w:t>
        </w:r>
        <w:r>
          <w:fldChar w:fldCharType="end"/>
        </w:r>
      </w:hyperlink>
    </w:p>
    <w:p>
      <w:pPr>
        <w:pStyle w:val="TOC2"/>
        <w:tabs>
          <w:tab w:val="right" w:leader="dot" w:pos="8306"/>
        </w:tabs>
      </w:pPr>
      <w:hyperlink w:anchor="_Toc21902" w:history="1">
        <w:r>
          <w:rPr>
            <w:rFonts w:ascii="仿宋" w:eastAsia="仿宋" w:hAnsi="仿宋" w:cs="仿宋" w:hint="eastAsia"/>
            <w:lang w:eastAsia="zh-CN"/>
          </w:rPr>
          <w:t>(六)、建筑规模与设计要点</w:t>
        </w:r>
        <w:r>
          <w:tab/>
        </w:r>
        <w:r>
          <w:fldChar w:fldCharType="begin"/>
        </w:r>
        <w:r>
          <w:instrText xml:space="preserve"> PAGEREF _Toc21902 \h </w:instrText>
        </w:r>
        <w:r>
          <w:fldChar w:fldCharType="separate"/>
        </w:r>
        <w:r>
          <w:t>21</w:t>
        </w:r>
        <w:r>
          <w:fldChar w:fldCharType="end"/>
        </w:r>
      </w:hyperlink>
    </w:p>
    <w:p>
      <w:pPr>
        <w:pStyle w:val="TOC2"/>
        <w:tabs>
          <w:tab w:val="right" w:leader="dot" w:pos="8306"/>
        </w:tabs>
      </w:pPr>
      <w:hyperlink w:anchor="_Toc7965" w:history="1">
        <w:r>
          <w:rPr>
            <w:rFonts w:ascii="仿宋" w:eastAsia="仿宋" w:hAnsi="仿宋" w:cs="仿宋" w:hint="eastAsia"/>
            <w:lang w:eastAsia="zh-CN"/>
          </w:rPr>
          <w:t>(七)、环境影响考察</w:t>
        </w:r>
        <w:r>
          <w:tab/>
        </w:r>
        <w:r>
          <w:fldChar w:fldCharType="begin"/>
        </w:r>
        <w:r>
          <w:instrText xml:space="preserve"> PAGEREF _Toc7965 \h </w:instrText>
        </w:r>
        <w:r>
          <w:fldChar w:fldCharType="separate"/>
        </w:r>
        <w:r>
          <w:t>21</w:t>
        </w:r>
        <w:r>
          <w:fldChar w:fldCharType="end"/>
        </w:r>
      </w:hyperlink>
    </w:p>
    <w:p>
      <w:pPr>
        <w:pStyle w:val="TOC2"/>
        <w:tabs>
          <w:tab w:val="right" w:leader="dot" w:pos="8306"/>
        </w:tabs>
      </w:pPr>
      <w:hyperlink w:anchor="_Toc23872" w:history="1">
        <w:r>
          <w:rPr>
            <w:rFonts w:ascii="仿宋" w:eastAsia="仿宋" w:hAnsi="仿宋" w:cs="仿宋" w:hint="eastAsia"/>
            <w:lang w:eastAsia="zh-CN"/>
          </w:rPr>
          <w:t>(八)、项目总投资与资金结构</w:t>
        </w:r>
        <w:r>
          <w:tab/>
        </w:r>
        <w:r>
          <w:fldChar w:fldCharType="begin"/>
        </w:r>
        <w:r>
          <w:instrText xml:space="preserve"> PAGEREF _Toc23872 \h </w:instrText>
        </w:r>
        <w:r>
          <w:fldChar w:fldCharType="separate"/>
        </w:r>
        <w:r>
          <w:t>22</w:t>
        </w:r>
        <w:r>
          <w:fldChar w:fldCharType="end"/>
        </w:r>
      </w:hyperlink>
    </w:p>
    <w:p>
      <w:pPr>
        <w:pStyle w:val="TOC2"/>
        <w:tabs>
          <w:tab w:val="right" w:leader="dot" w:pos="8306"/>
        </w:tabs>
      </w:pPr>
      <w:hyperlink w:anchor="_Toc20757" w:history="1">
        <w:r>
          <w:rPr>
            <w:rFonts w:ascii="仿宋" w:eastAsia="仿宋" w:hAnsi="仿宋" w:cs="仿宋" w:hint="eastAsia"/>
            <w:lang w:eastAsia="zh-CN"/>
          </w:rPr>
          <w:t>(九)、资金筹措方案概述</w:t>
        </w:r>
        <w:r>
          <w:tab/>
        </w:r>
        <w:r>
          <w:fldChar w:fldCharType="begin"/>
        </w:r>
        <w:r>
          <w:instrText xml:space="preserve"> PAGEREF _Toc20757 \h </w:instrText>
        </w:r>
        <w:r>
          <w:fldChar w:fldCharType="separate"/>
        </w:r>
        <w:r>
          <w:t>23</w:t>
        </w:r>
        <w:r>
          <w:fldChar w:fldCharType="end"/>
        </w:r>
      </w:hyperlink>
    </w:p>
    <w:p>
      <w:pPr>
        <w:pStyle w:val="TOC2"/>
        <w:tabs>
          <w:tab w:val="right" w:leader="dot" w:pos="8306"/>
        </w:tabs>
      </w:pPr>
      <w:hyperlink w:anchor="_Toc11973" w:history="1">
        <w:r>
          <w:rPr>
            <w:rFonts w:ascii="仿宋" w:eastAsia="仿宋" w:hAnsi="仿宋" w:cs="仿宋" w:hint="eastAsia"/>
            <w:lang w:eastAsia="zh-CN"/>
          </w:rPr>
          <w:t>(十)、共振柱试验机项目经济效益预期规划</w:t>
        </w:r>
        <w:r>
          <w:tab/>
        </w:r>
        <w:r>
          <w:fldChar w:fldCharType="begin"/>
        </w:r>
        <w:r>
          <w:instrText xml:space="preserve"> PAGEREF _Toc11973 \h </w:instrText>
        </w:r>
        <w:r>
          <w:fldChar w:fldCharType="separate"/>
        </w:r>
        <w:r>
          <w:t>23</w:t>
        </w:r>
        <w:r>
          <w:fldChar w:fldCharType="end"/>
        </w:r>
      </w:hyperlink>
    </w:p>
    <w:p>
      <w:pPr>
        <w:pStyle w:val="TOC2"/>
        <w:tabs>
          <w:tab w:val="right" w:leader="dot" w:pos="8306"/>
        </w:tabs>
      </w:pPr>
      <w:hyperlink w:anchor="_Toc24151" w:history="1">
        <w:r>
          <w:rPr>
            <w:rFonts w:ascii="仿宋" w:eastAsia="仿宋" w:hAnsi="仿宋" w:cs="仿宋" w:hint="eastAsia"/>
            <w:lang w:eastAsia="zh-CN"/>
          </w:rPr>
          <w:t>(十一)、共振柱试验机项目建设进度计划</w:t>
        </w:r>
        <w:r>
          <w:tab/>
        </w:r>
        <w:r>
          <w:fldChar w:fldCharType="begin"/>
        </w:r>
        <w:r>
          <w:instrText xml:space="preserve"> PAGEREF _Toc24151 \h </w:instrText>
        </w:r>
        <w:r>
          <w:fldChar w:fldCharType="separate"/>
        </w:r>
        <w:r>
          <w:t>24</w:t>
        </w:r>
        <w:r>
          <w:fldChar w:fldCharType="end"/>
        </w:r>
      </w:hyperlink>
    </w:p>
    <w:p>
      <w:pPr>
        <w:pStyle w:val="TOC1"/>
        <w:tabs>
          <w:tab w:val="right" w:leader="dot" w:pos="8306"/>
        </w:tabs>
      </w:pPr>
      <w:hyperlink w:anchor="_Toc22828" w:history="1">
        <w:r>
          <w:rPr>
            <w:rFonts w:ascii="仿宋" w:eastAsia="仿宋" w:hAnsi="仿宋" w:cs="仿宋" w:hint="eastAsia"/>
            <w:lang w:eastAsia="zh-CN"/>
          </w:rPr>
          <w:t>六、项目进度计划</w:t>
        </w:r>
        <w:r>
          <w:tab/>
        </w:r>
        <w:r>
          <w:fldChar w:fldCharType="begin"/>
        </w:r>
        <w:r>
          <w:instrText xml:space="preserve"> PAGEREF _Toc22828 \h </w:instrText>
        </w:r>
        <w:r>
          <w:fldChar w:fldCharType="separate"/>
        </w:r>
        <w:r>
          <w:t>24</w:t>
        </w:r>
        <w:r>
          <w:fldChar w:fldCharType="end"/>
        </w:r>
      </w:hyperlink>
    </w:p>
    <w:p>
      <w:pPr>
        <w:pStyle w:val="TOC2"/>
        <w:tabs>
          <w:tab w:val="right" w:leader="dot" w:pos="8306"/>
        </w:tabs>
      </w:pPr>
      <w:hyperlink w:anchor="_Toc25024" w:history="1">
        <w:r>
          <w:rPr>
            <w:rFonts w:ascii="仿宋" w:eastAsia="仿宋" w:hAnsi="仿宋" w:cs="仿宋" w:hint="eastAsia"/>
            <w:lang w:eastAsia="zh-CN"/>
          </w:rPr>
          <w:t>(一)、项目进度安排</w:t>
        </w:r>
        <w:r>
          <w:tab/>
        </w:r>
        <w:r>
          <w:fldChar w:fldCharType="begin"/>
        </w:r>
        <w:r>
          <w:instrText xml:space="preserve"> PAGEREF _Toc25024 \h </w:instrText>
        </w:r>
        <w:r>
          <w:fldChar w:fldCharType="separate"/>
        </w:r>
        <w:r>
          <w:t>24</w:t>
        </w:r>
        <w:r>
          <w:fldChar w:fldCharType="end"/>
        </w:r>
      </w:hyperlink>
    </w:p>
    <w:p>
      <w:pPr>
        <w:pStyle w:val="TOC2"/>
        <w:tabs>
          <w:tab w:val="right" w:leader="dot" w:pos="8306"/>
        </w:tabs>
      </w:pPr>
      <w:hyperlink w:anchor="_Toc23482" w:history="1">
        <w:r>
          <w:rPr>
            <w:rFonts w:ascii="仿宋" w:eastAsia="仿宋" w:hAnsi="仿宋" w:cs="仿宋" w:hint="eastAsia"/>
            <w:lang w:eastAsia="zh-CN"/>
          </w:rPr>
          <w:t>(二)、项目实施保障措施</w:t>
        </w:r>
        <w:r>
          <w:tab/>
        </w:r>
        <w:r>
          <w:fldChar w:fldCharType="begin"/>
        </w:r>
        <w:r>
          <w:instrText xml:space="preserve"> PAGEREF _Toc23482 \h </w:instrText>
        </w:r>
        <w:r>
          <w:fldChar w:fldCharType="separate"/>
        </w:r>
        <w:r>
          <w:t>26</w:t>
        </w:r>
        <w:r>
          <w:fldChar w:fldCharType="end"/>
        </w:r>
      </w:hyperlink>
    </w:p>
    <w:p>
      <w:pPr>
        <w:pStyle w:val="TOC1"/>
        <w:tabs>
          <w:tab w:val="right" w:leader="dot" w:pos="8306"/>
        </w:tabs>
      </w:pPr>
      <w:hyperlink w:anchor="_Toc30168" w:history="1">
        <w:r>
          <w:rPr>
            <w:rFonts w:ascii="仿宋" w:eastAsia="仿宋" w:hAnsi="仿宋" w:cs="仿宋" w:hint="eastAsia"/>
            <w:lang w:eastAsia="zh-CN"/>
          </w:rPr>
          <w:t>七、投资估算</w:t>
        </w:r>
        <w:r>
          <w:tab/>
        </w:r>
        <w:r>
          <w:fldChar w:fldCharType="begin"/>
        </w:r>
        <w:r>
          <w:instrText xml:space="preserve"> PAGEREF _Toc30168 \h </w:instrText>
        </w:r>
        <w:r>
          <w:fldChar w:fldCharType="separate"/>
        </w:r>
        <w:r>
          <w:t>28</w:t>
        </w:r>
        <w:r>
          <w:fldChar w:fldCharType="end"/>
        </w:r>
      </w:hyperlink>
    </w:p>
    <w:p>
      <w:pPr>
        <w:pStyle w:val="TOC2"/>
        <w:tabs>
          <w:tab w:val="right" w:leader="dot" w:pos="8306"/>
        </w:tabs>
      </w:pPr>
      <w:hyperlink w:anchor="_Toc1484" w:history="1">
        <w:r>
          <w:rPr>
            <w:rFonts w:ascii="仿宋" w:eastAsia="仿宋" w:hAnsi="仿宋" w:cs="仿宋" w:hint="eastAsia"/>
            <w:lang w:eastAsia="zh-CN"/>
          </w:rPr>
          <w:t>(一)、投资估算的依据和说明</w:t>
        </w:r>
        <w:r>
          <w:tab/>
        </w:r>
        <w:r>
          <w:fldChar w:fldCharType="begin"/>
        </w:r>
        <w:r>
          <w:instrText xml:space="preserve"> PAGEREF _Toc1484 \h </w:instrText>
        </w:r>
        <w:r>
          <w:fldChar w:fldCharType="separate"/>
        </w:r>
        <w:r>
          <w:t>28</w:t>
        </w:r>
        <w:r>
          <w:fldChar w:fldCharType="end"/>
        </w:r>
      </w:hyperlink>
    </w:p>
    <w:p>
      <w:pPr>
        <w:pStyle w:val="TOC2"/>
        <w:tabs>
          <w:tab w:val="right" w:leader="dot" w:pos="8306"/>
        </w:tabs>
      </w:pPr>
      <w:hyperlink w:anchor="_Toc6067" w:history="1">
        <w:r>
          <w:rPr>
            <w:rFonts w:ascii="仿宋" w:eastAsia="仿宋" w:hAnsi="仿宋" w:cs="仿宋" w:hint="eastAsia"/>
            <w:lang w:eastAsia="zh-CN"/>
          </w:rPr>
          <w:t>(二)、建设投资估算</w:t>
        </w:r>
        <w:r>
          <w:tab/>
        </w:r>
        <w:r>
          <w:fldChar w:fldCharType="begin"/>
        </w:r>
        <w:r>
          <w:instrText xml:space="preserve"> PAGEREF _Toc6067 \h </w:instrText>
        </w:r>
        <w:r>
          <w:fldChar w:fldCharType="separate"/>
        </w:r>
        <w:r>
          <w:t>29</w:t>
        </w:r>
        <w:r>
          <w:fldChar w:fldCharType="end"/>
        </w:r>
      </w:hyperlink>
    </w:p>
    <w:p>
      <w:pPr>
        <w:pStyle w:val="TOC2"/>
        <w:tabs>
          <w:tab w:val="right" w:leader="dot" w:pos="8306"/>
        </w:tabs>
      </w:pPr>
      <w:hyperlink w:anchor="_Toc18089" w:history="1">
        <w:r>
          <w:rPr>
            <w:rFonts w:ascii="仿宋" w:eastAsia="仿宋" w:hAnsi="仿宋" w:cs="仿宋" w:hint="eastAsia"/>
            <w:lang w:eastAsia="zh-CN"/>
          </w:rPr>
          <w:t>(三)、建设期利息</w:t>
        </w:r>
        <w:r>
          <w:tab/>
        </w:r>
        <w:r>
          <w:fldChar w:fldCharType="begin"/>
        </w:r>
        <w:r>
          <w:instrText xml:space="preserve"> PAGEREF _Toc18089 \h </w:instrText>
        </w:r>
        <w:r>
          <w:fldChar w:fldCharType="separate"/>
        </w:r>
        <w:r>
          <w:t>32</w:t>
        </w:r>
        <w:r>
          <w:fldChar w:fldCharType="end"/>
        </w:r>
      </w:hyperlink>
    </w:p>
    <w:p>
      <w:pPr>
        <w:pStyle w:val="TOC2"/>
        <w:tabs>
          <w:tab w:val="right" w:leader="dot" w:pos="8306"/>
        </w:tabs>
      </w:pPr>
      <w:hyperlink w:anchor="_Toc19957" w:history="1">
        <w:r>
          <w:rPr>
            <w:rFonts w:ascii="仿宋" w:eastAsia="仿宋" w:hAnsi="仿宋" w:cs="仿宋" w:hint="eastAsia"/>
            <w:lang w:eastAsia="zh-CN"/>
          </w:rPr>
          <w:t>(四)、流动资金</w:t>
        </w:r>
        <w:r>
          <w:tab/>
        </w:r>
        <w:r>
          <w:fldChar w:fldCharType="begin"/>
        </w:r>
        <w:r>
          <w:instrText xml:space="preserve"> PAGEREF _Toc19957 \h </w:instrText>
        </w:r>
        <w:r>
          <w:fldChar w:fldCharType="separate"/>
        </w:r>
        <w:r>
          <w:t>32</w:t>
        </w:r>
        <w:r>
          <w:fldChar w:fldCharType="end"/>
        </w:r>
      </w:hyperlink>
    </w:p>
    <w:p>
      <w:pPr>
        <w:pStyle w:val="TOC2"/>
        <w:tabs>
          <w:tab w:val="right" w:leader="dot" w:pos="8306"/>
        </w:tabs>
      </w:pPr>
      <w:hyperlink w:anchor="_Toc29940" w:history="1">
        <w:r>
          <w:rPr>
            <w:rFonts w:ascii="仿宋" w:eastAsia="仿宋" w:hAnsi="仿宋" w:cs="仿宋" w:hint="eastAsia"/>
            <w:lang w:eastAsia="zh-CN"/>
          </w:rPr>
          <w:t>(五)、总投资</w:t>
        </w:r>
        <w:r>
          <w:tab/>
        </w:r>
        <w:r>
          <w:fldChar w:fldCharType="begin"/>
        </w:r>
        <w:r>
          <w:instrText xml:space="preserve"> PAGEREF _Toc29940 \h </w:instrText>
        </w:r>
        <w:r>
          <w:fldChar w:fldCharType="separate"/>
        </w:r>
        <w:r>
          <w:t>33</w:t>
        </w:r>
        <w:r>
          <w:fldChar w:fldCharType="end"/>
        </w:r>
      </w:hyperlink>
    </w:p>
    <w:p>
      <w:pPr>
        <w:pStyle w:val="TOC2"/>
        <w:tabs>
          <w:tab w:val="right" w:leader="dot" w:pos="8306"/>
        </w:tabs>
      </w:pPr>
      <w:hyperlink w:anchor="_Toc7429" w:history="1">
        <w:r>
          <w:rPr>
            <w:rFonts w:ascii="仿宋" w:eastAsia="仿宋" w:hAnsi="仿宋" w:cs="仿宋" w:hint="eastAsia"/>
            <w:lang w:eastAsia="zh-CN"/>
          </w:rPr>
          <w:t>(六)、资金筹措与投资计划</w:t>
        </w:r>
        <w:r>
          <w:tab/>
        </w:r>
        <w:r>
          <w:fldChar w:fldCharType="begin"/>
        </w:r>
        <w:r>
          <w:instrText xml:space="preserve"> PAGEREF _Toc7429 \h </w:instrText>
        </w:r>
        <w:r>
          <w:fldChar w:fldCharType="separate"/>
        </w:r>
        <w:r>
          <w:t>33</w:t>
        </w:r>
        <w:r>
          <w:fldChar w:fldCharType="end"/>
        </w:r>
      </w:hyperlink>
    </w:p>
    <w:p>
      <w:pPr>
        <w:pStyle w:val="TOC1"/>
        <w:tabs>
          <w:tab w:val="right" w:leader="dot" w:pos="8306"/>
        </w:tabs>
      </w:pPr>
      <w:hyperlink w:anchor="_Toc4764" w:history="1">
        <w:r>
          <w:rPr>
            <w:rFonts w:ascii="仿宋" w:eastAsia="仿宋" w:hAnsi="仿宋" w:cs="仿宋" w:hint="eastAsia"/>
            <w:lang w:eastAsia="zh-CN"/>
          </w:rPr>
          <w:t>八、项目风险分析及防范措施</w:t>
        </w:r>
        <w:r>
          <w:tab/>
        </w:r>
        <w:r>
          <w:fldChar w:fldCharType="begin"/>
        </w:r>
        <w:r>
          <w:instrText xml:space="preserve"> PAGEREF _Toc4764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0" w:history="1">
        <w:r>
          <w:rPr>
            <w:rFonts w:ascii="仿宋" w:eastAsia="仿宋" w:hAnsi="仿宋" w:cs="仿宋" w:hint="eastAsia"/>
            <w:lang w:eastAsia="zh-CN"/>
          </w:rPr>
          <w:t>(一)、项目的要紧风险因素识别</w:t>
        </w:r>
        <w:r>
          <w:tab/>
        </w:r>
        <w:r>
          <w:fldChar w:fldCharType="begin"/>
        </w:r>
        <w:r>
          <w:instrText xml:space="preserve"> PAGEREF _Toc22950 \h </w:instrText>
        </w:r>
        <w:r>
          <w:fldChar w:fldCharType="separate"/>
        </w:r>
        <w:r>
          <w:t>34</w:t>
        </w:r>
        <w:r>
          <w:fldChar w:fldCharType="end"/>
        </w:r>
      </w:hyperlink>
    </w:p>
    <w:p>
      <w:pPr>
        <w:pStyle w:val="TOC2"/>
        <w:tabs>
          <w:tab w:val="right" w:leader="dot" w:pos="8306"/>
        </w:tabs>
      </w:pPr>
      <w:hyperlink w:anchor="_Toc31112" w:history="1">
        <w:r>
          <w:rPr>
            <w:rFonts w:ascii="仿宋" w:eastAsia="仿宋" w:hAnsi="仿宋" w:cs="仿宋" w:hint="eastAsia"/>
            <w:lang w:eastAsia="zh-CN"/>
          </w:rPr>
          <w:t>(二)、风险程度分析</w:t>
        </w:r>
        <w:r>
          <w:tab/>
        </w:r>
        <w:r>
          <w:fldChar w:fldCharType="begin"/>
        </w:r>
        <w:r>
          <w:instrText xml:space="preserve"> PAGEREF _Toc31112 \h </w:instrText>
        </w:r>
        <w:r>
          <w:fldChar w:fldCharType="separate"/>
        </w:r>
        <w:r>
          <w:t>35</w:t>
        </w:r>
        <w:r>
          <w:fldChar w:fldCharType="end"/>
        </w:r>
      </w:hyperlink>
    </w:p>
    <w:p>
      <w:pPr>
        <w:pStyle w:val="TOC2"/>
        <w:tabs>
          <w:tab w:val="right" w:leader="dot" w:pos="8306"/>
        </w:tabs>
      </w:pPr>
      <w:hyperlink w:anchor="_Toc13716" w:history="1">
        <w:r>
          <w:rPr>
            <w:rFonts w:ascii="仿宋" w:eastAsia="仿宋" w:hAnsi="仿宋" w:cs="仿宋" w:hint="eastAsia"/>
            <w:lang w:eastAsia="zh-CN"/>
          </w:rPr>
          <w:t>(三)、防范与降低风险的计策</w:t>
        </w:r>
        <w:r>
          <w:tab/>
        </w:r>
        <w:r>
          <w:fldChar w:fldCharType="begin"/>
        </w:r>
        <w:r>
          <w:instrText xml:space="preserve"> PAGEREF _Toc13716 \h </w:instrText>
        </w:r>
        <w:r>
          <w:fldChar w:fldCharType="separate"/>
        </w:r>
        <w:r>
          <w:t>36</w:t>
        </w:r>
        <w:r>
          <w:fldChar w:fldCharType="end"/>
        </w:r>
      </w:hyperlink>
    </w:p>
    <w:p>
      <w:pPr>
        <w:pStyle w:val="TOC1"/>
        <w:tabs>
          <w:tab w:val="right" w:leader="dot" w:pos="8306"/>
        </w:tabs>
      </w:pPr>
      <w:hyperlink w:anchor="_Toc32327" w:history="1">
        <w:r>
          <w:rPr>
            <w:rFonts w:ascii="仿宋" w:eastAsia="仿宋" w:hAnsi="仿宋" w:cs="仿宋" w:hint="eastAsia"/>
            <w:lang w:eastAsia="zh-CN"/>
          </w:rPr>
          <w:t>九、项目市场分析</w:t>
        </w:r>
        <w:r>
          <w:tab/>
        </w:r>
        <w:r>
          <w:fldChar w:fldCharType="begin"/>
        </w:r>
        <w:r>
          <w:instrText xml:space="preserve"> PAGEREF _Toc32327 \h </w:instrText>
        </w:r>
        <w:r>
          <w:fldChar w:fldCharType="separate"/>
        </w:r>
        <w:r>
          <w:t>37</w:t>
        </w:r>
        <w:r>
          <w:fldChar w:fldCharType="end"/>
        </w:r>
      </w:hyperlink>
    </w:p>
    <w:p>
      <w:pPr>
        <w:pStyle w:val="TOC2"/>
        <w:tabs>
          <w:tab w:val="right" w:leader="dot" w:pos="8306"/>
        </w:tabs>
      </w:pPr>
      <w:hyperlink w:anchor="_Toc32219" w:history="1">
        <w:r>
          <w:rPr>
            <w:rFonts w:ascii="仿宋" w:eastAsia="仿宋" w:hAnsi="仿宋" w:cs="仿宋" w:hint="eastAsia"/>
            <w:lang w:eastAsia="zh-CN"/>
          </w:rPr>
          <w:t>(一)、XXX市场分析</w:t>
        </w:r>
        <w:r>
          <w:tab/>
        </w:r>
        <w:r>
          <w:fldChar w:fldCharType="begin"/>
        </w:r>
        <w:r>
          <w:instrText xml:space="preserve"> PAGEREF _Toc32219 \h </w:instrText>
        </w:r>
        <w:r>
          <w:fldChar w:fldCharType="separate"/>
        </w:r>
        <w:r>
          <w:t>37</w:t>
        </w:r>
        <w:r>
          <w:fldChar w:fldCharType="end"/>
        </w:r>
      </w:hyperlink>
    </w:p>
    <w:p>
      <w:pPr>
        <w:pStyle w:val="TOC2"/>
        <w:tabs>
          <w:tab w:val="right" w:leader="dot" w:pos="8306"/>
        </w:tabs>
      </w:pPr>
      <w:hyperlink w:anchor="_Toc16775" w:history="1">
        <w:r>
          <w:rPr>
            <w:rFonts w:ascii="仿宋" w:eastAsia="仿宋" w:hAnsi="仿宋" w:cs="仿宋" w:hint="eastAsia"/>
            <w:lang w:eastAsia="zh-CN"/>
          </w:rPr>
          <w:t>(二)、区域经济市场分析</w:t>
        </w:r>
        <w:r>
          <w:tab/>
        </w:r>
        <w:r>
          <w:fldChar w:fldCharType="begin"/>
        </w:r>
        <w:r>
          <w:instrText xml:space="preserve"> PAGEREF _Toc16775 \h </w:instrText>
        </w:r>
        <w:r>
          <w:fldChar w:fldCharType="separate"/>
        </w:r>
        <w:r>
          <w:t>38</w:t>
        </w:r>
        <w:r>
          <w:fldChar w:fldCharType="end"/>
        </w:r>
      </w:hyperlink>
    </w:p>
    <w:p>
      <w:pPr>
        <w:pStyle w:val="TOC2"/>
        <w:tabs>
          <w:tab w:val="right" w:leader="dot" w:pos="8306"/>
        </w:tabs>
      </w:pPr>
      <w:hyperlink w:anchor="_Toc250" w:history="1">
        <w:r>
          <w:rPr>
            <w:rFonts w:ascii="仿宋" w:eastAsia="仿宋" w:hAnsi="仿宋" w:cs="仿宋" w:hint="eastAsia"/>
            <w:lang w:eastAsia="zh-CN"/>
          </w:rPr>
          <w:t>(三)、项目建设的必要性</w:t>
        </w:r>
        <w:r>
          <w:tab/>
        </w:r>
        <w:r>
          <w:fldChar w:fldCharType="begin"/>
        </w:r>
        <w:r>
          <w:instrText xml:space="preserve"> PAGEREF _Toc250 \h </w:instrText>
        </w:r>
        <w:r>
          <w:fldChar w:fldCharType="separate"/>
        </w:r>
        <w:r>
          <w:t>39</w:t>
        </w:r>
        <w:r>
          <w:fldChar w:fldCharType="end"/>
        </w:r>
      </w:hyperlink>
    </w:p>
    <w:p>
      <w:pPr>
        <w:pStyle w:val="TOC1"/>
        <w:tabs>
          <w:tab w:val="right" w:leader="dot" w:pos="8306"/>
        </w:tabs>
      </w:pPr>
      <w:hyperlink w:anchor="_Toc28208" w:history="1">
        <w:r>
          <w:rPr>
            <w:rFonts w:ascii="仿宋" w:eastAsia="仿宋" w:hAnsi="仿宋" w:cs="仿宋" w:hint="eastAsia"/>
            <w:lang w:eastAsia="zh-CN"/>
          </w:rPr>
          <w:t>十、社会效益评价</w:t>
        </w:r>
        <w:r>
          <w:tab/>
        </w:r>
        <w:r>
          <w:fldChar w:fldCharType="begin"/>
        </w:r>
        <w:r>
          <w:instrText xml:space="preserve"> PAGEREF _Toc28208 \h </w:instrText>
        </w:r>
        <w:r>
          <w:fldChar w:fldCharType="separate"/>
        </w:r>
        <w:r>
          <w:t>39</w:t>
        </w:r>
        <w:r>
          <w:fldChar w:fldCharType="end"/>
        </w:r>
      </w:hyperlink>
    </w:p>
    <w:p>
      <w:pPr>
        <w:pStyle w:val="TOC2"/>
        <w:tabs>
          <w:tab w:val="right" w:leader="dot" w:pos="8306"/>
        </w:tabs>
      </w:pPr>
      <w:hyperlink w:anchor="_Toc787" w:history="1">
        <w:r>
          <w:rPr>
            <w:rFonts w:ascii="仿宋" w:eastAsia="仿宋" w:hAnsi="仿宋" w:cs="仿宋" w:hint="eastAsia"/>
            <w:lang w:eastAsia="zh-CN"/>
          </w:rPr>
          <w:t>(一)、促进当地经济进展</w:t>
        </w:r>
        <w:r>
          <w:tab/>
        </w:r>
        <w:r>
          <w:fldChar w:fldCharType="begin"/>
        </w:r>
        <w:r>
          <w:instrText xml:space="preserve"> PAGEREF _Toc787 \h </w:instrText>
        </w:r>
        <w:r>
          <w:fldChar w:fldCharType="separate"/>
        </w:r>
        <w:r>
          <w:t>39</w:t>
        </w:r>
        <w:r>
          <w:fldChar w:fldCharType="end"/>
        </w:r>
      </w:hyperlink>
    </w:p>
    <w:p>
      <w:pPr>
        <w:pStyle w:val="TOC2"/>
        <w:tabs>
          <w:tab w:val="right" w:leader="dot" w:pos="8306"/>
        </w:tabs>
      </w:pPr>
      <w:hyperlink w:anchor="_Toc20808" w:history="1">
        <w:r>
          <w:rPr>
            <w:rFonts w:ascii="仿宋" w:eastAsia="仿宋" w:hAnsi="仿宋" w:cs="仿宋" w:hint="eastAsia"/>
            <w:lang w:eastAsia="zh-CN"/>
          </w:rPr>
          <w:t>(二)、带动有关产业进展</w:t>
        </w:r>
        <w:r>
          <w:tab/>
        </w:r>
        <w:r>
          <w:fldChar w:fldCharType="begin"/>
        </w:r>
        <w:r>
          <w:instrText xml:space="preserve"> PAGEREF _Toc20808 \h </w:instrText>
        </w:r>
        <w:r>
          <w:fldChar w:fldCharType="separate"/>
        </w:r>
        <w:r>
          <w:t>40</w:t>
        </w:r>
        <w:r>
          <w:fldChar w:fldCharType="end"/>
        </w:r>
      </w:hyperlink>
    </w:p>
    <w:p>
      <w:pPr>
        <w:pStyle w:val="TOC2"/>
        <w:tabs>
          <w:tab w:val="right" w:leader="dot" w:pos="8306"/>
        </w:tabs>
      </w:pPr>
      <w:hyperlink w:anchor="_Toc6332" w:history="1">
        <w:r>
          <w:rPr>
            <w:rFonts w:ascii="仿宋" w:eastAsia="仿宋" w:hAnsi="仿宋" w:cs="仿宋" w:hint="eastAsia"/>
            <w:lang w:eastAsia="zh-CN"/>
          </w:rPr>
          <w:t>(三)、增加地方财政收入</w:t>
        </w:r>
        <w:r>
          <w:tab/>
        </w:r>
        <w:r>
          <w:fldChar w:fldCharType="begin"/>
        </w:r>
        <w:r>
          <w:instrText xml:space="preserve"> PAGEREF _Toc6332 \h </w:instrText>
        </w:r>
        <w:r>
          <w:fldChar w:fldCharType="separate"/>
        </w:r>
        <w:r>
          <w:t>41</w:t>
        </w:r>
        <w:r>
          <w:fldChar w:fldCharType="end"/>
        </w:r>
      </w:hyperlink>
    </w:p>
    <w:p>
      <w:pPr>
        <w:pStyle w:val="TOC2"/>
        <w:tabs>
          <w:tab w:val="right" w:leader="dot" w:pos="8306"/>
        </w:tabs>
      </w:pPr>
      <w:hyperlink w:anchor="_Toc25107" w:history="1">
        <w:r>
          <w:rPr>
            <w:rFonts w:ascii="仿宋" w:eastAsia="仿宋" w:hAnsi="仿宋" w:cs="仿宋" w:hint="eastAsia"/>
            <w:lang w:eastAsia="zh-CN"/>
          </w:rPr>
          <w:t>(四)、增加就业机会</w:t>
        </w:r>
        <w:r>
          <w:tab/>
        </w:r>
        <w:r>
          <w:fldChar w:fldCharType="begin"/>
        </w:r>
        <w:r>
          <w:instrText xml:space="preserve"> PAGEREF _Toc25107 \h </w:instrText>
        </w:r>
        <w:r>
          <w:fldChar w:fldCharType="separate"/>
        </w:r>
        <w:r>
          <w:t>41</w:t>
        </w:r>
        <w:r>
          <w:fldChar w:fldCharType="end"/>
        </w:r>
      </w:hyperlink>
    </w:p>
    <w:p>
      <w:pPr>
        <w:pStyle w:val="TOC1"/>
        <w:tabs>
          <w:tab w:val="right" w:leader="dot" w:pos="8306"/>
        </w:tabs>
      </w:pPr>
      <w:hyperlink w:anchor="_Toc17706" w:history="1">
        <w:r>
          <w:rPr>
            <w:rFonts w:ascii="仿宋" w:eastAsia="仿宋" w:hAnsi="仿宋" w:cs="仿宋" w:hint="eastAsia"/>
            <w:lang w:eastAsia="zh-CN"/>
          </w:rPr>
          <w:t>十一、法律法规及环境影响评价</w:t>
        </w:r>
        <w:r>
          <w:tab/>
        </w:r>
        <w:r>
          <w:fldChar w:fldCharType="begin"/>
        </w:r>
        <w:r>
          <w:instrText xml:space="preserve"> PAGEREF _Toc17706 \h </w:instrText>
        </w:r>
        <w:r>
          <w:fldChar w:fldCharType="separate"/>
        </w:r>
        <w:r>
          <w:t>43</w:t>
        </w:r>
        <w:r>
          <w:fldChar w:fldCharType="end"/>
        </w:r>
      </w:hyperlink>
    </w:p>
    <w:p>
      <w:pPr>
        <w:pStyle w:val="TOC2"/>
        <w:tabs>
          <w:tab w:val="right" w:leader="dot" w:pos="8306"/>
        </w:tabs>
      </w:pPr>
      <w:hyperlink w:anchor="_Toc17412" w:history="1">
        <w:r>
          <w:rPr>
            <w:rFonts w:ascii="仿宋" w:eastAsia="仿宋" w:hAnsi="仿宋" w:cs="仿宋" w:hint="eastAsia"/>
            <w:lang w:eastAsia="zh-CN"/>
          </w:rPr>
          <w:t>(一)、法律法规的遵守</w:t>
        </w:r>
        <w:r>
          <w:tab/>
        </w:r>
        <w:r>
          <w:fldChar w:fldCharType="begin"/>
        </w:r>
        <w:r>
          <w:instrText xml:space="preserve"> PAGEREF _Toc17412 \h </w:instrText>
        </w:r>
        <w:r>
          <w:fldChar w:fldCharType="separate"/>
        </w:r>
        <w:r>
          <w:t>43</w:t>
        </w:r>
        <w:r>
          <w:fldChar w:fldCharType="end"/>
        </w:r>
      </w:hyperlink>
    </w:p>
    <w:p>
      <w:pPr>
        <w:pStyle w:val="TOC2"/>
        <w:tabs>
          <w:tab w:val="right" w:leader="dot" w:pos="8306"/>
        </w:tabs>
      </w:pPr>
      <w:hyperlink w:anchor="_Toc24261" w:history="1">
        <w:r>
          <w:rPr>
            <w:rFonts w:ascii="仿宋" w:eastAsia="仿宋" w:hAnsi="仿宋" w:cs="仿宋" w:hint="eastAsia"/>
            <w:lang w:eastAsia="zh-CN"/>
          </w:rPr>
          <w:t>(二)、环境影响评价</w:t>
        </w:r>
        <w:r>
          <w:tab/>
        </w:r>
        <w:r>
          <w:fldChar w:fldCharType="begin"/>
        </w:r>
        <w:r>
          <w:instrText xml:space="preserve"> PAGEREF _Toc24261 \h </w:instrText>
        </w:r>
        <w:r>
          <w:fldChar w:fldCharType="separate"/>
        </w:r>
        <w:r>
          <w:t>44</w:t>
        </w:r>
        <w:r>
          <w:fldChar w:fldCharType="end"/>
        </w:r>
      </w:hyperlink>
    </w:p>
    <w:p>
      <w:pPr>
        <w:pStyle w:val="TOC2"/>
        <w:tabs>
          <w:tab w:val="right" w:leader="dot" w:pos="8306"/>
        </w:tabs>
      </w:pPr>
      <w:hyperlink w:anchor="_Toc22916" w:history="1">
        <w:r>
          <w:rPr>
            <w:rFonts w:ascii="仿宋" w:eastAsia="仿宋" w:hAnsi="仿宋" w:cs="仿宋" w:hint="eastAsia"/>
            <w:lang w:eastAsia="zh-CN"/>
          </w:rPr>
          <w:t>(三)、环保手续办理</w:t>
        </w:r>
        <w:r>
          <w:tab/>
        </w:r>
        <w:r>
          <w:fldChar w:fldCharType="begin"/>
        </w:r>
        <w:r>
          <w:instrText xml:space="preserve"> PAGEREF _Toc22916 \h </w:instrText>
        </w:r>
        <w:r>
          <w:fldChar w:fldCharType="separate"/>
        </w:r>
        <w:r>
          <w:t>45</w:t>
        </w:r>
        <w:r>
          <w:fldChar w:fldCharType="end"/>
        </w:r>
      </w:hyperlink>
    </w:p>
    <w:p>
      <w:pPr>
        <w:pStyle w:val="TOC1"/>
        <w:tabs>
          <w:tab w:val="right" w:leader="dot" w:pos="8306"/>
        </w:tabs>
      </w:pPr>
      <w:hyperlink w:anchor="_Toc5490" w:history="1">
        <w:r>
          <w:rPr>
            <w:rFonts w:ascii="仿宋" w:eastAsia="仿宋" w:hAnsi="仿宋" w:cs="仿宋" w:hint="eastAsia"/>
            <w:lang w:eastAsia="zh-CN"/>
          </w:rPr>
          <w:t>十二、信息化建设</w:t>
        </w:r>
        <w:r>
          <w:tab/>
        </w:r>
        <w:r>
          <w:fldChar w:fldCharType="begin"/>
        </w:r>
        <w:r>
          <w:instrText xml:space="preserve"> PAGEREF _Toc5490 \h </w:instrText>
        </w:r>
        <w:r>
          <w:fldChar w:fldCharType="separate"/>
        </w:r>
        <w:r>
          <w:t>46</w:t>
        </w:r>
        <w:r>
          <w:fldChar w:fldCharType="end"/>
        </w:r>
      </w:hyperlink>
    </w:p>
    <w:p>
      <w:pPr>
        <w:pStyle w:val="TOC2"/>
        <w:tabs>
          <w:tab w:val="right" w:leader="dot" w:pos="8306"/>
        </w:tabs>
      </w:pPr>
      <w:hyperlink w:anchor="_Toc30101" w:history="1">
        <w:r>
          <w:rPr>
            <w:rFonts w:ascii="仿宋" w:eastAsia="仿宋" w:hAnsi="仿宋" w:cs="仿宋" w:hint="eastAsia"/>
            <w:lang w:eastAsia="zh-CN"/>
          </w:rPr>
          <w:t>(一)、信息化规划</w:t>
        </w:r>
        <w:r>
          <w:tab/>
        </w:r>
        <w:r>
          <w:fldChar w:fldCharType="begin"/>
        </w:r>
        <w:r>
          <w:instrText xml:space="preserve"> PAGEREF _Toc30101 \h </w:instrText>
        </w:r>
        <w:r>
          <w:fldChar w:fldCharType="separate"/>
        </w:r>
        <w:r>
          <w:t>46</w:t>
        </w:r>
        <w:r>
          <w:fldChar w:fldCharType="end"/>
        </w:r>
      </w:hyperlink>
    </w:p>
    <w:p>
      <w:pPr>
        <w:pStyle w:val="TOC2"/>
        <w:tabs>
          <w:tab w:val="right" w:leader="dot" w:pos="8306"/>
        </w:tabs>
      </w:pPr>
      <w:hyperlink w:anchor="_Toc4115" w:history="1">
        <w:r>
          <w:rPr>
            <w:rFonts w:ascii="仿宋" w:eastAsia="仿宋" w:hAnsi="仿宋" w:cs="仿宋" w:hint="eastAsia"/>
            <w:lang w:eastAsia="zh-CN"/>
          </w:rPr>
          <w:t>(二)、信息系统建设</w:t>
        </w:r>
        <w:r>
          <w:tab/>
        </w:r>
        <w:r>
          <w:fldChar w:fldCharType="begin"/>
        </w:r>
        <w:r>
          <w:instrText xml:space="preserve"> PAGEREF _Toc4115 \h </w:instrText>
        </w:r>
        <w:r>
          <w:fldChar w:fldCharType="separate"/>
        </w:r>
        <w:r>
          <w:t>47</w:t>
        </w:r>
        <w:r>
          <w:fldChar w:fldCharType="end"/>
        </w:r>
      </w:hyperlink>
    </w:p>
    <w:p>
      <w:pPr>
        <w:pStyle w:val="TOC2"/>
        <w:tabs>
          <w:tab w:val="right" w:leader="dot" w:pos="8306"/>
        </w:tabs>
      </w:pPr>
      <w:hyperlink w:anchor="_Toc27606" w:history="1">
        <w:r>
          <w:rPr>
            <w:rFonts w:ascii="仿宋" w:eastAsia="仿宋" w:hAnsi="仿宋" w:cs="仿宋" w:hint="eastAsia"/>
            <w:lang w:eastAsia="zh-CN"/>
          </w:rPr>
          <w:t>(三)、数据保护与隐私保护</w:t>
        </w:r>
        <w:r>
          <w:tab/>
        </w:r>
        <w:r>
          <w:fldChar w:fldCharType="begin"/>
        </w:r>
        <w:r>
          <w:instrText xml:space="preserve"> PAGEREF _Toc27606 \h </w:instrText>
        </w:r>
        <w:r>
          <w:fldChar w:fldCharType="separate"/>
        </w:r>
        <w:r>
          <w:t>48</w:t>
        </w:r>
        <w:r>
          <w:fldChar w:fldCharType="end"/>
        </w:r>
      </w:hyperlink>
    </w:p>
    <w:p>
      <w:pPr>
        <w:pStyle w:val="TOC1"/>
        <w:tabs>
          <w:tab w:val="right" w:leader="dot" w:pos="8306"/>
        </w:tabs>
      </w:pPr>
      <w:hyperlink w:anchor="_Toc774" w:history="1">
        <w:r>
          <w:rPr>
            <w:rFonts w:ascii="仿宋" w:eastAsia="仿宋" w:hAnsi="仿宋" w:cs="仿宋" w:hint="eastAsia"/>
            <w:lang w:eastAsia="zh-CN"/>
          </w:rPr>
          <w:t>十三、社会责任与可持续发展</w:t>
        </w:r>
        <w:r>
          <w:tab/>
        </w:r>
        <w:r>
          <w:fldChar w:fldCharType="begin"/>
        </w:r>
        <w:r>
          <w:instrText xml:space="preserve"> PAGEREF _Toc774 \h </w:instrText>
        </w:r>
        <w:r>
          <w:fldChar w:fldCharType="separate"/>
        </w:r>
        <w:r>
          <w:t>49</w:t>
        </w:r>
        <w:r>
          <w:fldChar w:fldCharType="end"/>
        </w:r>
      </w:hyperlink>
    </w:p>
    <w:p>
      <w:pPr>
        <w:pStyle w:val="TOC2"/>
        <w:tabs>
          <w:tab w:val="right" w:leader="dot" w:pos="8306"/>
        </w:tabs>
      </w:pPr>
      <w:hyperlink w:anchor="_Toc31101" w:history="1">
        <w:r>
          <w:rPr>
            <w:rFonts w:ascii="仿宋" w:eastAsia="仿宋" w:hAnsi="仿宋" w:cs="仿宋" w:hint="eastAsia"/>
            <w:lang w:eastAsia="zh-CN"/>
          </w:rPr>
          <w:t>(一)、社会责任理念</w:t>
        </w:r>
        <w:r>
          <w:tab/>
        </w:r>
        <w:r>
          <w:fldChar w:fldCharType="begin"/>
        </w:r>
        <w:r>
          <w:instrText xml:space="preserve"> PAGEREF _Toc31101 \h </w:instrText>
        </w:r>
        <w:r>
          <w:fldChar w:fldCharType="separate"/>
        </w:r>
        <w:r>
          <w:t>49</w:t>
        </w:r>
        <w:r>
          <w:fldChar w:fldCharType="end"/>
        </w:r>
      </w:hyperlink>
    </w:p>
    <w:p>
      <w:pPr>
        <w:pStyle w:val="TOC2"/>
        <w:tabs>
          <w:tab w:val="right" w:leader="dot" w:pos="8306"/>
        </w:tabs>
      </w:pPr>
      <w:hyperlink w:anchor="_Toc28593" w:history="1">
        <w:r>
          <w:rPr>
            <w:rFonts w:ascii="仿宋" w:eastAsia="仿宋" w:hAnsi="仿宋" w:cs="仿宋" w:hint="eastAsia"/>
            <w:lang w:eastAsia="zh-CN"/>
          </w:rPr>
          <w:t>(二)、可持续发展策略</w:t>
        </w:r>
        <w:r>
          <w:tab/>
        </w:r>
        <w:r>
          <w:fldChar w:fldCharType="begin"/>
        </w:r>
        <w:r>
          <w:instrText xml:space="preserve"> PAGEREF _Toc28593 \h </w:instrText>
        </w:r>
        <w:r>
          <w:fldChar w:fldCharType="separate"/>
        </w:r>
        <w:r>
          <w:t>50</w:t>
        </w:r>
        <w:r>
          <w:fldChar w:fldCharType="end"/>
        </w:r>
      </w:hyperlink>
    </w:p>
    <w:p>
      <w:pPr>
        <w:pStyle w:val="TOC2"/>
        <w:tabs>
          <w:tab w:val="right" w:leader="dot" w:pos="8306"/>
        </w:tabs>
      </w:pPr>
      <w:hyperlink w:anchor="_Toc5948" w:history="1">
        <w:r>
          <w:rPr>
            <w:rFonts w:ascii="仿宋" w:eastAsia="仿宋" w:hAnsi="仿宋" w:cs="仿宋" w:hint="eastAsia"/>
            <w:lang w:eastAsia="zh-CN"/>
          </w:rPr>
          <w:t>(三)、社会责任实施方案</w:t>
        </w:r>
        <w:r>
          <w:tab/>
        </w:r>
        <w:r>
          <w:fldChar w:fldCharType="begin"/>
        </w:r>
        <w:r>
          <w:instrText xml:space="preserve"> PAGEREF _Toc5948 \h </w:instrText>
        </w:r>
        <w:r>
          <w:fldChar w:fldCharType="separate"/>
        </w:r>
        <w:r>
          <w:t>51</w:t>
        </w:r>
        <w:r>
          <w:fldChar w:fldCharType="end"/>
        </w:r>
      </w:hyperlink>
    </w:p>
    <w:p>
      <w:pPr>
        <w:pStyle w:val="TOC2"/>
        <w:tabs>
          <w:tab w:val="right" w:leader="dot" w:pos="8306"/>
        </w:tabs>
      </w:pPr>
      <w:hyperlink w:anchor="_Toc32091" w:history="1">
        <w:r>
          <w:rPr>
            <w:rFonts w:ascii="仿宋" w:eastAsia="仿宋" w:hAnsi="仿宋" w:cs="仿宋" w:hint="eastAsia"/>
            <w:lang w:eastAsia="zh-CN"/>
          </w:rPr>
          <w:t>(四)、社会影响评估</w:t>
        </w:r>
        <w:r>
          <w:tab/>
        </w:r>
        <w:r>
          <w:fldChar w:fldCharType="begin"/>
        </w:r>
        <w:r>
          <w:instrText xml:space="preserve"> PAGEREF _Toc32091 \h </w:instrText>
        </w:r>
        <w:r>
          <w:fldChar w:fldCharType="separate"/>
        </w:r>
        <w:r>
          <w:t>53</w:t>
        </w:r>
        <w:r>
          <w:fldChar w:fldCharType="end"/>
        </w:r>
      </w:hyperlink>
    </w:p>
    <w:p>
      <w:pPr>
        <w:pStyle w:val="TOC2"/>
        <w:tabs>
          <w:tab w:val="right" w:leader="dot" w:pos="8306"/>
        </w:tabs>
      </w:pPr>
      <w:hyperlink w:anchor="_Toc810" w:history="1">
        <w:r>
          <w:rPr>
            <w:rFonts w:ascii="仿宋" w:eastAsia="仿宋" w:hAnsi="仿宋" w:cs="仿宋" w:hint="eastAsia"/>
            <w:lang w:eastAsia="zh-CN"/>
          </w:rPr>
          <w:t>(五)、环保与绿色发展</w:t>
        </w:r>
        <w:r>
          <w:tab/>
        </w:r>
        <w:r>
          <w:fldChar w:fldCharType="begin"/>
        </w:r>
        <w:r>
          <w:instrText xml:space="preserve"> PAGEREF _Toc810 \h </w:instrText>
        </w:r>
        <w:r>
          <w:fldChar w:fldCharType="separate"/>
        </w:r>
        <w:r>
          <w:t>54</w:t>
        </w:r>
        <w:r>
          <w:fldChar w:fldCharType="end"/>
        </w:r>
      </w:hyperlink>
    </w:p>
    <w:p>
      <w:pPr>
        <w:pStyle w:val="TOC2"/>
        <w:tabs>
          <w:tab w:val="right" w:leader="dot" w:pos="8306"/>
        </w:tabs>
      </w:pPr>
      <w:hyperlink w:anchor="_Toc7653" w:history="1">
        <w:r>
          <w:rPr>
            <w:rFonts w:ascii="仿宋" w:eastAsia="仿宋" w:hAnsi="仿宋" w:cs="仿宋" w:hint="eastAsia"/>
            <w:lang w:eastAsia="zh-CN"/>
          </w:rPr>
          <w:t>(六)、社会责任履行</w:t>
        </w:r>
        <w:r>
          <w:tab/>
        </w:r>
        <w:r>
          <w:fldChar w:fldCharType="begin"/>
        </w:r>
        <w:r>
          <w:instrText xml:space="preserve"> PAGEREF _Toc7653 \h </w:instrText>
        </w:r>
        <w:r>
          <w:fldChar w:fldCharType="separate"/>
        </w:r>
        <w:r>
          <w:t>55</w:t>
        </w:r>
        <w:r>
          <w:fldChar w:fldCharType="end"/>
        </w:r>
      </w:hyperlink>
    </w:p>
    <w:p>
      <w:pPr>
        <w:pStyle w:val="TOC2"/>
        <w:tabs>
          <w:tab w:val="right" w:leader="dot" w:pos="8306"/>
        </w:tabs>
      </w:pPr>
      <w:hyperlink w:anchor="_Toc2862" w:history="1">
        <w:r>
          <w:rPr>
            <w:rFonts w:ascii="仿宋" w:eastAsia="仿宋" w:hAnsi="仿宋" w:cs="仿宋" w:hint="eastAsia"/>
            <w:lang w:eastAsia="zh-CN"/>
          </w:rPr>
          <w:t>(七)、可持续供应链管理</w:t>
        </w:r>
        <w:r>
          <w:tab/>
        </w:r>
        <w:r>
          <w:fldChar w:fldCharType="begin"/>
        </w:r>
        <w:r>
          <w:instrText xml:space="preserve"> PAGEREF _Toc2862 \h </w:instrText>
        </w:r>
        <w:r>
          <w:fldChar w:fldCharType="separate"/>
        </w:r>
        <w:r>
          <w:t>56</w:t>
        </w:r>
        <w:r>
          <w:fldChar w:fldCharType="end"/>
        </w:r>
      </w:hyperlink>
    </w:p>
    <w:p>
      <w:pPr>
        <w:pStyle w:val="TOC2"/>
        <w:tabs>
          <w:tab w:val="right" w:leader="dot" w:pos="8306"/>
        </w:tabs>
      </w:pPr>
      <w:hyperlink w:anchor="_Toc1304" w:history="1">
        <w:r>
          <w:rPr>
            <w:rFonts w:ascii="仿宋" w:eastAsia="仿宋" w:hAnsi="仿宋" w:cs="仿宋" w:hint="eastAsia"/>
            <w:lang w:eastAsia="zh-CN"/>
          </w:rPr>
          <w:t>(八)、员工可持续发展计划</w:t>
        </w:r>
        <w:r>
          <w:tab/>
        </w:r>
        <w:r>
          <w:fldChar w:fldCharType="begin"/>
        </w:r>
        <w:r>
          <w:instrText xml:space="preserve"> PAGEREF _Toc1304 \h </w:instrText>
        </w:r>
        <w:r>
          <w:fldChar w:fldCharType="separate"/>
        </w:r>
        <w:r>
          <w:t>57</w:t>
        </w:r>
        <w:r>
          <w:fldChar w:fldCharType="end"/>
        </w:r>
      </w:hyperlink>
    </w:p>
    <w:p>
      <w:pPr>
        <w:pStyle w:val="TOC1"/>
        <w:tabs>
          <w:tab w:val="right" w:leader="dot" w:pos="8306"/>
        </w:tabs>
      </w:pPr>
      <w:hyperlink w:anchor="_Toc9081" w:history="1">
        <w:r>
          <w:rPr>
            <w:rFonts w:ascii="仿宋" w:eastAsia="仿宋" w:hAnsi="仿宋" w:cs="仿宋" w:hint="eastAsia"/>
            <w:lang w:eastAsia="zh-CN"/>
          </w:rPr>
          <w:t>十四、市场营销策略</w:t>
        </w:r>
        <w:r>
          <w:tab/>
        </w:r>
        <w:r>
          <w:fldChar w:fldCharType="begin"/>
        </w:r>
        <w:r>
          <w:instrText xml:space="preserve"> PAGEREF _Toc9081 \h </w:instrText>
        </w:r>
        <w:r>
          <w:fldChar w:fldCharType="separate"/>
        </w:r>
        <w:r>
          <w:t>58</w:t>
        </w:r>
        <w:r>
          <w:fldChar w:fldCharType="end"/>
        </w:r>
      </w:hyperlink>
    </w:p>
    <w:p>
      <w:pPr>
        <w:pStyle w:val="TOC2"/>
        <w:tabs>
          <w:tab w:val="right" w:leader="dot" w:pos="8306"/>
        </w:tabs>
      </w:pPr>
      <w:hyperlink w:anchor="_Toc28586" w:history="1">
        <w:r>
          <w:rPr>
            <w:rFonts w:ascii="仿宋" w:eastAsia="仿宋" w:hAnsi="仿宋" w:cs="仿宋" w:hint="eastAsia"/>
            <w:lang w:eastAsia="zh-CN"/>
          </w:rPr>
          <w:t>(一)、市场定位与目标客户</w:t>
        </w:r>
        <w:r>
          <w:tab/>
        </w:r>
        <w:r>
          <w:fldChar w:fldCharType="begin"/>
        </w:r>
        <w:r>
          <w:instrText xml:space="preserve"> PAGEREF _Toc28586 \h </w:instrText>
        </w:r>
        <w:r>
          <w:fldChar w:fldCharType="separate"/>
        </w:r>
        <w:r>
          <w:t>58</w:t>
        </w:r>
        <w:r>
          <w:fldChar w:fldCharType="end"/>
        </w:r>
      </w:hyperlink>
    </w:p>
    <w:p>
      <w:pPr>
        <w:pStyle w:val="TOC2"/>
        <w:tabs>
          <w:tab w:val="right" w:leader="dot" w:pos="8306"/>
        </w:tabs>
      </w:pPr>
      <w:hyperlink w:anchor="_Toc29198" w:history="1">
        <w:r>
          <w:rPr>
            <w:rFonts w:ascii="仿宋" w:eastAsia="仿宋" w:hAnsi="仿宋" w:cs="仿宋" w:hint="eastAsia"/>
            <w:lang w:eastAsia="zh-CN"/>
          </w:rPr>
          <w:t>(二)、产品定位及差异化策略</w:t>
        </w:r>
        <w:r>
          <w:tab/>
        </w:r>
        <w:r>
          <w:fldChar w:fldCharType="begin"/>
        </w:r>
        <w:r>
          <w:instrText xml:space="preserve"> PAGEREF _Toc29198 \h </w:instrText>
        </w:r>
        <w:r>
          <w:fldChar w:fldCharType="separate"/>
        </w:r>
        <w:r>
          <w:t>59</w:t>
        </w:r>
        <w:r>
          <w:fldChar w:fldCharType="end"/>
        </w:r>
      </w:hyperlink>
    </w:p>
    <w:p>
      <w:pPr>
        <w:pStyle w:val="TOC2"/>
        <w:tabs>
          <w:tab w:val="right" w:leader="dot" w:pos="8306"/>
        </w:tabs>
      </w:pPr>
      <w:hyperlink w:anchor="_Toc24360" w:history="1">
        <w:r>
          <w:rPr>
            <w:rFonts w:ascii="仿宋" w:eastAsia="仿宋" w:hAnsi="仿宋" w:cs="仿宋" w:hint="eastAsia"/>
            <w:lang w:eastAsia="zh-CN"/>
          </w:rPr>
          <w:t>(三)、价格策略</w:t>
        </w:r>
        <w:r>
          <w:tab/>
        </w:r>
        <w:r>
          <w:fldChar w:fldCharType="begin"/>
        </w:r>
        <w:r>
          <w:instrText xml:space="preserve"> PAGEREF _Toc24360 \h </w:instrText>
        </w:r>
        <w:r>
          <w:fldChar w:fldCharType="separate"/>
        </w:r>
        <w:r>
          <w:t>60</w:t>
        </w:r>
        <w:r>
          <w:fldChar w:fldCharType="end"/>
        </w:r>
      </w:hyperlink>
    </w:p>
    <w:p>
      <w:pPr>
        <w:pStyle w:val="TOC2"/>
        <w:tabs>
          <w:tab w:val="right" w:leader="dot" w:pos="8306"/>
        </w:tabs>
      </w:pPr>
      <w:hyperlink w:anchor="_Toc32632" w:history="1">
        <w:r>
          <w:rPr>
            <w:rFonts w:ascii="仿宋" w:eastAsia="仿宋" w:hAnsi="仿宋" w:cs="仿宋" w:hint="eastAsia"/>
            <w:lang w:eastAsia="zh-CN"/>
          </w:rPr>
          <w:t>(四)、销售渠道与推广</w:t>
        </w:r>
        <w:r>
          <w:tab/>
        </w:r>
        <w:r>
          <w:fldChar w:fldCharType="begin"/>
        </w:r>
        <w:r>
          <w:instrText xml:space="preserve"> PAGEREF _Toc32632 \h </w:instrText>
        </w:r>
        <w:r>
          <w:fldChar w:fldCharType="separate"/>
        </w:r>
        <w:r>
          <w:t>61</w:t>
        </w:r>
        <w:r>
          <w:fldChar w:fldCharType="end"/>
        </w:r>
      </w:hyperlink>
    </w:p>
    <w:p>
      <w:pPr>
        <w:pStyle w:val="TOC2"/>
        <w:tabs>
          <w:tab w:val="right" w:leader="dot" w:pos="8306"/>
        </w:tabs>
      </w:pPr>
      <w:hyperlink w:anchor="_Toc23136" w:history="1">
        <w:r>
          <w:rPr>
            <w:rFonts w:ascii="仿宋" w:eastAsia="仿宋" w:hAnsi="仿宋" w:cs="仿宋" w:hint="eastAsia"/>
            <w:lang w:eastAsia="zh-CN"/>
          </w:rPr>
          <w:t>(五)、市场营销风险与对策</w:t>
        </w:r>
        <w:r>
          <w:tab/>
        </w:r>
        <w:r>
          <w:fldChar w:fldCharType="begin"/>
        </w:r>
        <w:r>
          <w:instrText xml:space="preserve"> PAGEREF _Toc23136 \h </w:instrText>
        </w:r>
        <w:r>
          <w:fldChar w:fldCharType="separate"/>
        </w:r>
        <w:r>
          <w:t>62</w:t>
        </w:r>
        <w:r>
          <w:fldChar w:fldCharType="end"/>
        </w:r>
      </w:hyperlink>
    </w:p>
    <w:p>
      <w:pPr>
        <w:pStyle w:val="TOC1"/>
        <w:tabs>
          <w:tab w:val="right" w:leader="dot" w:pos="8306"/>
        </w:tabs>
      </w:pPr>
      <w:hyperlink w:anchor="_Toc32268" w:history="1">
        <w:r>
          <w:rPr>
            <w:rFonts w:ascii="仿宋" w:eastAsia="仿宋" w:hAnsi="仿宋" w:cs="仿宋" w:hint="eastAsia"/>
            <w:lang w:eastAsia="zh-CN"/>
          </w:rPr>
          <w:t>十五、应急管理与安全防护</w:t>
        </w:r>
        <w:r>
          <w:tab/>
        </w:r>
        <w:r>
          <w:fldChar w:fldCharType="begin"/>
        </w:r>
        <w:r>
          <w:instrText xml:space="preserve"> PAGEREF _Toc32268 \h </w:instrText>
        </w:r>
        <w:r>
          <w:fldChar w:fldCharType="separate"/>
        </w:r>
        <w:r>
          <w:t>63</w:t>
        </w:r>
        <w:r>
          <w:fldChar w:fldCharType="end"/>
        </w:r>
      </w:hyperlink>
    </w:p>
    <w:p>
      <w:pPr>
        <w:pStyle w:val="TOC2"/>
        <w:tabs>
          <w:tab w:val="right" w:leader="dot" w:pos="8306"/>
        </w:tabs>
      </w:pPr>
      <w:hyperlink w:anchor="_Toc32269" w:history="1">
        <w:r>
          <w:rPr>
            <w:rFonts w:ascii="仿宋" w:eastAsia="仿宋" w:hAnsi="仿宋" w:cs="仿宋" w:hint="eastAsia"/>
            <w:lang w:eastAsia="zh-CN"/>
          </w:rPr>
          <w:t>(一)、应急管理计划</w:t>
        </w:r>
        <w:r>
          <w:tab/>
        </w:r>
        <w:r>
          <w:fldChar w:fldCharType="begin"/>
        </w:r>
        <w:r>
          <w:instrText xml:space="preserve"> PAGEREF _Toc32269 \h </w:instrText>
        </w:r>
        <w:r>
          <w:fldChar w:fldCharType="separate"/>
        </w:r>
        <w:r>
          <w:t>63</w:t>
        </w:r>
        <w:r>
          <w:fldChar w:fldCharType="end"/>
        </w:r>
      </w:hyperlink>
    </w:p>
    <w:p>
      <w:pPr>
        <w:pStyle w:val="TOC2"/>
        <w:tabs>
          <w:tab w:val="right" w:leader="dot" w:pos="8306"/>
        </w:tabs>
      </w:pPr>
      <w:hyperlink w:anchor="_Toc25712" w:history="1">
        <w:r>
          <w:rPr>
            <w:rFonts w:ascii="仿宋" w:eastAsia="仿宋" w:hAnsi="仿宋" w:cs="仿宋" w:hint="eastAsia"/>
            <w:lang w:eastAsia="zh-CN"/>
          </w:rPr>
          <w:t>(二)、安全防护措施</w:t>
        </w:r>
        <w:r>
          <w:tab/>
        </w:r>
        <w:r>
          <w:fldChar w:fldCharType="begin"/>
        </w:r>
        <w:r>
          <w:instrText xml:space="preserve"> PAGEREF _Toc25712 \h </w:instrText>
        </w:r>
        <w:r>
          <w:fldChar w:fldCharType="separate"/>
        </w:r>
        <w:r>
          <w:t>65</w:t>
        </w:r>
        <w:r>
          <w:fldChar w:fldCharType="end"/>
        </w:r>
      </w:hyperlink>
    </w:p>
    <w:p>
      <w:pPr>
        <w:pStyle w:val="TOC2"/>
        <w:tabs>
          <w:tab w:val="right" w:leader="dot" w:pos="8306"/>
        </w:tabs>
      </w:pPr>
      <w:hyperlink w:anchor="_Toc18371" w:history="1">
        <w:r>
          <w:rPr>
            <w:rFonts w:ascii="仿宋" w:eastAsia="仿宋" w:hAnsi="仿宋" w:cs="仿宋" w:hint="eastAsia"/>
            <w:lang w:eastAsia="zh-CN"/>
          </w:rPr>
          <w:t>(三)、危险化学品管理</w:t>
        </w:r>
        <w:r>
          <w:tab/>
        </w:r>
        <w:r>
          <w:fldChar w:fldCharType="begin"/>
        </w:r>
        <w:r>
          <w:instrText xml:space="preserve"> PAGEREF _Toc18371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20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共振柱试验机机构的市场竞争力。我们承诺所申请之资金将严格按照规划用于指定的业务发展与研究领域，不会转作他途。共振柱试验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9882"/>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3424"/>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599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共振柱试验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按照《建筑内部装修设计防火规范》，共振柱试验机项目耐火等级为二级，屋顶防水等级为三级，严格按照《屋面工程技术规范》的要求进行施工。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7754"/>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共振柱试验机项目建筑面积XXm²，其中：生产工程XXm²，仓储工程XXm²，行政办公及生活服务设施XXm²，公共工程XXm²。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1139"/>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30778"/>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共振柱试验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9789"/>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19408"/>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随着科技的不断进步，技术创新和升级是项目后期运营的关键。我们将制定全面的技术创新与升级计划，以确保项目始终保持在共振柱试验机行业的前沿。以下是计划的主要内容：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共振柱试验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共振柱试验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394"/>
      <w:r>
        <w:rPr>
          <w:rFonts w:ascii="仿宋" w:eastAsia="仿宋" w:hAnsi="仿宋" w:cs="仿宋" w:hint="eastAsia"/>
          <w:sz w:val="28"/>
          <w:lang w:eastAsia="zh-CN"/>
        </w:rPr>
        <w:t>三、共振柱试验机行业发展分析</w:t>
      </w:r>
      <w:bookmarkEnd w:id="10"/>
    </w:p>
    <w:p>
      <w:pPr>
        <w:pStyle w:val="Heading2"/>
        <w:rPr>
          <w:rFonts w:ascii="仿宋" w:eastAsia="仿宋" w:hAnsi="仿宋" w:cs="仿宋" w:hint="eastAsia"/>
          <w:lang w:eastAsia="zh-CN"/>
        </w:rPr>
      </w:pPr>
      <w:bookmarkStart w:id="11" w:name="_Toc28140"/>
      <w:r>
        <w:rPr>
          <w:rFonts w:ascii="仿宋" w:eastAsia="仿宋" w:hAnsi="仿宋" w:cs="仿宋" w:hint="eastAsia"/>
          <w:lang w:eastAsia="zh-CN"/>
        </w:rPr>
        <w:t>(一)、共振柱试验机行业发展总体概况</w:t>
      </w:r>
      <w:bookmarkEnd w:id="11"/>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当前，所涉及共振柱试验机行业呈现出整体稳步增长的趋势。共振柱试验机行业内相关指标显示出良好的发展态势，市场规模逐年扩大，产业链不断完善。各项共振柱试验机行业数据表明，整体共振柱试验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30474"/>
      <w:r>
        <w:rPr>
          <w:rFonts w:ascii="仿宋" w:eastAsia="仿宋" w:hAnsi="仿宋" w:cs="仿宋" w:hint="eastAsia"/>
          <w:sz w:val="28"/>
          <w:lang w:eastAsia="zh-CN"/>
        </w:rPr>
        <w:t>(二)、共振柱试验机行业发展背景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共振柱试验机行业的快速发展得益于国家宏观经济政策的不断优化和产业结构调整的深入推进。政府对共振柱试验机相关产业的支持力度加大，为企业提供了更为宽松的市场环境和政策支持。同时，科技进步和创新成果的不断涌现，也为共振柱试验机行业的高质量发展提供了有力支持。</w:t>
      </w:r>
    </w:p>
    <w:p>
      <w:pPr>
        <w:pStyle w:val="Heading2"/>
        <w:ind w:firstLine="560" w:firstLineChars="200"/>
        <w:rPr>
          <w:rFonts w:ascii="仿宋" w:eastAsia="仿宋" w:hAnsi="仿宋" w:cs="仿宋" w:hint="eastAsia"/>
          <w:sz w:val="28"/>
          <w:lang w:eastAsia="zh-CN"/>
        </w:rPr>
      </w:pPr>
      <w:bookmarkStart w:id="13" w:name="_Toc19449"/>
      <w:r>
        <w:rPr>
          <w:rFonts w:ascii="仿宋" w:eastAsia="仿宋" w:hAnsi="仿宋" w:cs="仿宋" w:hint="eastAsia"/>
          <w:sz w:val="28"/>
          <w:lang w:eastAsia="zh-CN"/>
        </w:rPr>
        <w:t>(三)、共振柱试验机行业发展前景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共振柱试验机行业发展前景广阔。随着国家经济的不断崛起和产业结构的不断优化，相关共振柱试验机行业有望进一步蓬勃发展。市场需求的提升、技术水平的不断提高将为共振柱试验机行业带来更多发展机遇。项目的实施将顺应共振柱试验机行业发展趋势，迎接更加广阔的市场机遇。</w:t>
      </w:r>
    </w:p>
    <w:p>
      <w:pPr>
        <w:pStyle w:val="Heading1"/>
        <w:ind w:firstLine="560" w:firstLineChars="200"/>
        <w:rPr>
          <w:rFonts w:ascii="仿宋" w:eastAsia="仿宋" w:hAnsi="仿宋" w:cs="仿宋" w:hint="eastAsia"/>
          <w:sz w:val="28"/>
          <w:lang w:eastAsia="zh-CN"/>
        </w:rPr>
      </w:pPr>
      <w:bookmarkStart w:id="14" w:name="_Toc5253"/>
      <w:r>
        <w:rPr>
          <w:rFonts w:ascii="仿宋" w:eastAsia="仿宋" w:hAnsi="仿宋" w:cs="仿宋" w:hint="eastAsia"/>
          <w:sz w:val="28"/>
          <w:lang w:eastAsia="zh-CN"/>
        </w:rPr>
        <w:t>四、SWOT分析</w:t>
      </w:r>
      <w:bookmarkEnd w:id="14"/>
    </w:p>
    <w:p>
      <w:pPr>
        <w:pStyle w:val="Heading2"/>
        <w:rPr>
          <w:rFonts w:ascii="仿宋" w:eastAsia="仿宋" w:hAnsi="仿宋" w:cs="仿宋" w:hint="eastAsia"/>
          <w:lang w:eastAsia="zh-CN"/>
        </w:rPr>
      </w:pPr>
      <w:bookmarkStart w:id="15" w:name="_Toc23627"/>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共振柱试验机公司在技术研发方面拥有显著的优势，创新能力备受瞩目。持续投入大量资源进行研究开发和技术成果的应用，致力于构建独具核心竞争力的自主知识产权。共振柱试验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共振柱试验机行业内积累多年研发、经营管理和市场拓展经验的资深专业人士组成。他们与公司的利益紧密相连，为公司树立了高效务实、协同合作的企业文化。共振柱试验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共振柱试验机公司拥有一批优质的共振柱试验机行业领先客户。凭借卓越的技术创新、产品质量和服务水平，共振柱试验机公司成功树立了卓越的品牌形象，赢得了高度认可。与优质客户之间保持牢固的合作关系，使公司更深刻地理解共振柱试验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共振柱试验机行业中占据有利的竞争地位。通过多年的深耕，公司已经在技术、品牌、运营效率等多个方面形成了竞争优势。同时，随着共振柱试验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31336"/>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共振柱试验机公司订单急剧增加，生产规模不断扩大，各类共振柱试验机产品市场逐步开拓，公司对流动资金的需求显著增加。随着产品技术水平的提升，公司对先进生产设备和研发共振柱试验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共振柱试验机行业整合不断加速。尽管公司在同共振柱试验机行业中已经占据了相对优势的市场地位，但与共振柱试验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共振柱试验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29361"/>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共振柱试验机产业结构的升级和转型制定了多项发展规划和产业政策，以支持各共振柱试验机行业的发展。这些政策的主要目标是鼓励共振柱试验机行业进行新材料、新工艺、新产品的研发，以推动共振柱试验机行业实现结构调整和升级转型，为本共振柱试验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由于终端消费市场的广泛存在以及不断升级的消费需求，共振柱试验机行业将持续保持增长。市场的广阔前景为共振柱试验机行业提供了发展的空间，使其能够适应不断变化的市场趋势，实现持续增长。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共振柱试验机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共振柱试验机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共振柱试验机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https://d.book118.com/316121122114010031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1612112211401003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2024-01-03T02:39:00Z</dcterms:created>
  <dcterms:modified xsi:type="dcterms:W3CDTF">2024-01-03T09:38:09Z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1F709D91C3354AF3A2CF2655C43934BE_11</vt:lpwstr>
  </property>
  <property fmtid="{D5CDD505-2E9C-101B-9397-08002B2CF9AE}" pid="3" name="KSOProductBuildVer">
    <vt:lpwstr>2052-12.1.0.16120</vt:lpwstr>
  </property>
</Properties>
</file>