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石油钻采设备相关行业公司成立方案及可行性研究报告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9" w:history="1">
        <w:r>
          <w:rPr>
            <w:rFonts w:ascii="仿宋" w:eastAsia="仿宋" w:hAnsi="仿宋" w:cs="仿宋" w:hint="eastAsia"/>
            <w:lang w:eastAsia="zh-CN"/>
          </w:rPr>
          <w:t>前言</w:t>
        </w:r>
        <w:r>
          <w:tab/>
        </w:r>
        <w:r>
          <w:fldChar w:fldCharType="begin"/>
        </w:r>
        <w:r>
          <w:instrText xml:space="preserve"> PAGEREF _Toc19939 \h </w:instrText>
        </w:r>
        <w:r>
          <w:fldChar w:fldCharType="separate"/>
        </w:r>
        <w:r>
          <w:t>3</w:t>
        </w:r>
        <w:r>
          <w:fldChar w:fldCharType="end"/>
        </w:r>
      </w:hyperlink>
    </w:p>
    <w:p>
      <w:pPr>
        <w:pStyle w:val="TOC1"/>
        <w:tabs>
          <w:tab w:val="right" w:leader="dot" w:pos="8306"/>
        </w:tabs>
      </w:pPr>
      <w:hyperlink w:anchor="_Toc16965" w:history="1">
        <w:r>
          <w:rPr>
            <w:rFonts w:ascii="仿宋" w:eastAsia="仿宋" w:hAnsi="仿宋" w:cs="仿宋" w:hint="eastAsia"/>
            <w:lang w:eastAsia="zh-CN"/>
          </w:rPr>
          <w:t>一、发展规划</w:t>
        </w:r>
        <w:r>
          <w:tab/>
        </w:r>
        <w:r>
          <w:fldChar w:fldCharType="begin"/>
        </w:r>
        <w:r>
          <w:instrText xml:space="preserve"> PAGEREF _Toc16965 \h </w:instrText>
        </w:r>
        <w:r>
          <w:fldChar w:fldCharType="separate"/>
        </w:r>
        <w:r>
          <w:t>3</w:t>
        </w:r>
        <w:r>
          <w:fldChar w:fldCharType="end"/>
        </w:r>
      </w:hyperlink>
    </w:p>
    <w:p>
      <w:pPr>
        <w:pStyle w:val="TOC2"/>
        <w:tabs>
          <w:tab w:val="right" w:leader="dot" w:pos="8306"/>
        </w:tabs>
      </w:pPr>
      <w:hyperlink w:anchor="_Toc25165" w:history="1">
        <w:r>
          <w:rPr>
            <w:rFonts w:ascii="仿宋" w:eastAsia="仿宋" w:hAnsi="仿宋" w:cs="仿宋" w:hint="eastAsia"/>
            <w:lang w:eastAsia="zh-CN"/>
          </w:rPr>
          <w:t>(一)、公司发展规划</w:t>
        </w:r>
        <w:r>
          <w:tab/>
        </w:r>
        <w:r>
          <w:fldChar w:fldCharType="begin"/>
        </w:r>
        <w:r>
          <w:instrText xml:space="preserve"> PAGEREF _Toc25165 \h </w:instrText>
        </w:r>
        <w:r>
          <w:fldChar w:fldCharType="separate"/>
        </w:r>
        <w:r>
          <w:t>3</w:t>
        </w:r>
        <w:r>
          <w:fldChar w:fldCharType="end"/>
        </w:r>
      </w:hyperlink>
    </w:p>
    <w:p>
      <w:pPr>
        <w:pStyle w:val="TOC2"/>
        <w:tabs>
          <w:tab w:val="right" w:leader="dot" w:pos="8306"/>
        </w:tabs>
      </w:pPr>
      <w:hyperlink w:anchor="_Toc15710" w:history="1">
        <w:r>
          <w:rPr>
            <w:rFonts w:ascii="仿宋" w:eastAsia="仿宋" w:hAnsi="仿宋" w:cs="仿宋" w:hint="eastAsia"/>
            <w:lang w:eastAsia="zh-CN"/>
          </w:rPr>
          <w:t>(二)、保障措施</w:t>
        </w:r>
        <w:r>
          <w:tab/>
        </w:r>
        <w:r>
          <w:fldChar w:fldCharType="begin"/>
        </w:r>
        <w:r>
          <w:instrText xml:space="preserve"> PAGEREF _Toc15710 \h </w:instrText>
        </w:r>
        <w:r>
          <w:fldChar w:fldCharType="separate"/>
        </w:r>
        <w:r>
          <w:t>4</w:t>
        </w:r>
        <w:r>
          <w:fldChar w:fldCharType="end"/>
        </w:r>
      </w:hyperlink>
    </w:p>
    <w:p>
      <w:pPr>
        <w:pStyle w:val="TOC1"/>
        <w:tabs>
          <w:tab w:val="right" w:leader="dot" w:pos="8306"/>
        </w:tabs>
      </w:pPr>
      <w:hyperlink w:anchor="_Toc8862" w:history="1">
        <w:r>
          <w:rPr>
            <w:rFonts w:ascii="仿宋" w:eastAsia="仿宋" w:hAnsi="仿宋" w:cs="仿宋" w:hint="eastAsia"/>
            <w:lang w:eastAsia="zh-CN"/>
          </w:rPr>
          <w:t>二、石油钻采设备项目概况</w:t>
        </w:r>
        <w:r>
          <w:tab/>
        </w:r>
        <w:r>
          <w:fldChar w:fldCharType="begin"/>
        </w:r>
        <w:r>
          <w:instrText xml:space="preserve"> PAGEREF _Toc8862 \h </w:instrText>
        </w:r>
        <w:r>
          <w:fldChar w:fldCharType="separate"/>
        </w:r>
        <w:r>
          <w:t>9</w:t>
        </w:r>
        <w:r>
          <w:fldChar w:fldCharType="end"/>
        </w:r>
      </w:hyperlink>
    </w:p>
    <w:p>
      <w:pPr>
        <w:pStyle w:val="TOC2"/>
        <w:tabs>
          <w:tab w:val="right" w:leader="dot" w:pos="8306"/>
        </w:tabs>
      </w:pPr>
      <w:hyperlink w:anchor="_Toc22450" w:history="1">
        <w:r>
          <w:rPr>
            <w:rFonts w:ascii="仿宋" w:eastAsia="仿宋" w:hAnsi="仿宋" w:cs="仿宋" w:hint="eastAsia"/>
            <w:lang w:eastAsia="zh-CN"/>
          </w:rPr>
          <w:t>(一)、投资路径</w:t>
        </w:r>
        <w:r>
          <w:tab/>
        </w:r>
        <w:r>
          <w:fldChar w:fldCharType="begin"/>
        </w:r>
        <w:r>
          <w:instrText xml:space="preserve"> PAGEREF _Toc22450 \h </w:instrText>
        </w:r>
        <w:r>
          <w:fldChar w:fldCharType="separate"/>
        </w:r>
        <w:r>
          <w:t>9</w:t>
        </w:r>
        <w:r>
          <w:fldChar w:fldCharType="end"/>
        </w:r>
      </w:hyperlink>
    </w:p>
    <w:p>
      <w:pPr>
        <w:pStyle w:val="TOC2"/>
        <w:tabs>
          <w:tab w:val="right" w:leader="dot" w:pos="8306"/>
        </w:tabs>
      </w:pPr>
      <w:hyperlink w:anchor="_Toc29035" w:history="1">
        <w:r>
          <w:rPr>
            <w:rFonts w:ascii="仿宋" w:eastAsia="仿宋" w:hAnsi="仿宋" w:cs="仿宋" w:hint="eastAsia"/>
            <w:lang w:eastAsia="zh-CN"/>
          </w:rPr>
          <w:t>(二)、石油钻采设备项目提出的理由</w:t>
        </w:r>
        <w:r>
          <w:tab/>
        </w:r>
        <w:r>
          <w:fldChar w:fldCharType="begin"/>
        </w:r>
        <w:r>
          <w:instrText xml:space="preserve"> PAGEREF _Toc29035 \h </w:instrText>
        </w:r>
        <w:r>
          <w:fldChar w:fldCharType="separate"/>
        </w:r>
        <w:r>
          <w:t>9</w:t>
        </w:r>
        <w:r>
          <w:fldChar w:fldCharType="end"/>
        </w:r>
      </w:hyperlink>
    </w:p>
    <w:p>
      <w:pPr>
        <w:pStyle w:val="TOC2"/>
        <w:tabs>
          <w:tab w:val="right" w:leader="dot" w:pos="8306"/>
        </w:tabs>
      </w:pPr>
      <w:hyperlink w:anchor="_Toc781" w:history="1">
        <w:r>
          <w:rPr>
            <w:rFonts w:ascii="仿宋" w:eastAsia="仿宋" w:hAnsi="仿宋" w:cs="仿宋" w:hint="eastAsia"/>
            <w:lang w:eastAsia="zh-CN"/>
          </w:rPr>
          <w:t>(三)、石油钻采设备项目选址</w:t>
        </w:r>
        <w:r>
          <w:tab/>
        </w:r>
        <w:r>
          <w:fldChar w:fldCharType="begin"/>
        </w:r>
        <w:r>
          <w:instrText xml:space="preserve"> PAGEREF _Toc781 \h </w:instrText>
        </w:r>
        <w:r>
          <w:fldChar w:fldCharType="separate"/>
        </w:r>
        <w:r>
          <w:t>10</w:t>
        </w:r>
        <w:r>
          <w:fldChar w:fldCharType="end"/>
        </w:r>
      </w:hyperlink>
    </w:p>
    <w:p>
      <w:pPr>
        <w:pStyle w:val="TOC2"/>
        <w:tabs>
          <w:tab w:val="right" w:leader="dot" w:pos="8306"/>
        </w:tabs>
      </w:pPr>
      <w:hyperlink w:anchor="_Toc21685" w:history="1">
        <w:r>
          <w:rPr>
            <w:rFonts w:ascii="仿宋" w:eastAsia="仿宋" w:hAnsi="仿宋" w:cs="仿宋" w:hint="eastAsia"/>
            <w:lang w:eastAsia="zh-CN"/>
          </w:rPr>
          <w:t>(四)、生产规模</w:t>
        </w:r>
        <w:r>
          <w:tab/>
        </w:r>
        <w:r>
          <w:fldChar w:fldCharType="begin"/>
        </w:r>
        <w:r>
          <w:instrText xml:space="preserve"> PAGEREF _Toc21685 \h </w:instrText>
        </w:r>
        <w:r>
          <w:fldChar w:fldCharType="separate"/>
        </w:r>
        <w:r>
          <w:t>11</w:t>
        </w:r>
        <w:r>
          <w:fldChar w:fldCharType="end"/>
        </w:r>
      </w:hyperlink>
    </w:p>
    <w:p>
      <w:pPr>
        <w:pStyle w:val="TOC2"/>
        <w:tabs>
          <w:tab w:val="right" w:leader="dot" w:pos="8306"/>
        </w:tabs>
      </w:pPr>
      <w:hyperlink w:anchor="_Toc9032" w:history="1">
        <w:r>
          <w:rPr>
            <w:rFonts w:ascii="仿宋" w:eastAsia="仿宋" w:hAnsi="仿宋" w:cs="仿宋" w:hint="eastAsia"/>
            <w:lang w:eastAsia="zh-CN"/>
          </w:rPr>
          <w:t>(五)、建设规模</w:t>
        </w:r>
        <w:r>
          <w:tab/>
        </w:r>
        <w:r>
          <w:fldChar w:fldCharType="begin"/>
        </w:r>
        <w:r>
          <w:instrText xml:space="preserve"> PAGEREF _Toc9032 \h </w:instrText>
        </w:r>
        <w:r>
          <w:fldChar w:fldCharType="separate"/>
        </w:r>
        <w:r>
          <w:t>11</w:t>
        </w:r>
        <w:r>
          <w:fldChar w:fldCharType="end"/>
        </w:r>
      </w:hyperlink>
    </w:p>
    <w:p>
      <w:pPr>
        <w:pStyle w:val="TOC2"/>
        <w:tabs>
          <w:tab w:val="right" w:leader="dot" w:pos="8306"/>
        </w:tabs>
      </w:pPr>
      <w:hyperlink w:anchor="_Toc10076" w:history="1">
        <w:r>
          <w:rPr>
            <w:rFonts w:ascii="仿宋" w:eastAsia="仿宋" w:hAnsi="仿宋" w:cs="仿宋" w:hint="eastAsia"/>
            <w:lang w:eastAsia="zh-CN"/>
          </w:rPr>
          <w:t>(六)、石油钻采设备项目投资</w:t>
        </w:r>
        <w:r>
          <w:tab/>
        </w:r>
        <w:r>
          <w:fldChar w:fldCharType="begin"/>
        </w:r>
        <w:r>
          <w:instrText xml:space="preserve"> PAGEREF _Toc10076 \h </w:instrText>
        </w:r>
        <w:r>
          <w:fldChar w:fldCharType="separate"/>
        </w:r>
        <w:r>
          <w:t>11</w:t>
        </w:r>
        <w:r>
          <w:fldChar w:fldCharType="end"/>
        </w:r>
      </w:hyperlink>
    </w:p>
    <w:p>
      <w:pPr>
        <w:pStyle w:val="TOC2"/>
        <w:tabs>
          <w:tab w:val="right" w:leader="dot" w:pos="8306"/>
        </w:tabs>
      </w:pPr>
      <w:hyperlink w:anchor="_Toc23659" w:history="1">
        <w:r>
          <w:rPr>
            <w:rFonts w:ascii="仿宋" w:eastAsia="仿宋" w:hAnsi="仿宋" w:cs="仿宋" w:hint="eastAsia"/>
            <w:lang w:eastAsia="zh-CN"/>
          </w:rPr>
          <w:t>(七)、石油钻采设备项目进度规划</w:t>
        </w:r>
        <w:r>
          <w:tab/>
        </w:r>
        <w:r>
          <w:fldChar w:fldCharType="begin"/>
        </w:r>
        <w:r>
          <w:instrText xml:space="preserve"> PAGEREF _Toc23659 \h </w:instrText>
        </w:r>
        <w:r>
          <w:fldChar w:fldCharType="separate"/>
        </w:r>
        <w:r>
          <w:t>12</w:t>
        </w:r>
        <w:r>
          <w:fldChar w:fldCharType="end"/>
        </w:r>
      </w:hyperlink>
    </w:p>
    <w:p>
      <w:pPr>
        <w:pStyle w:val="TOC2"/>
        <w:tabs>
          <w:tab w:val="right" w:leader="dot" w:pos="8306"/>
        </w:tabs>
      </w:pPr>
      <w:hyperlink w:anchor="_Toc1870" w:history="1">
        <w:r>
          <w:rPr>
            <w:rFonts w:ascii="仿宋" w:eastAsia="仿宋" w:hAnsi="仿宋" w:cs="仿宋" w:hint="eastAsia"/>
            <w:lang w:eastAsia="zh-CN"/>
          </w:rPr>
          <w:t>(八)、经济效益(正常经营年份)</w:t>
        </w:r>
        <w:r>
          <w:tab/>
        </w:r>
        <w:r>
          <w:fldChar w:fldCharType="begin"/>
        </w:r>
        <w:r>
          <w:instrText xml:space="preserve"> PAGEREF _Toc1870 \h </w:instrText>
        </w:r>
        <w:r>
          <w:fldChar w:fldCharType="separate"/>
        </w:r>
        <w:r>
          <w:t>12</w:t>
        </w:r>
        <w:r>
          <w:fldChar w:fldCharType="end"/>
        </w:r>
      </w:hyperlink>
    </w:p>
    <w:p>
      <w:pPr>
        <w:pStyle w:val="TOC2"/>
        <w:tabs>
          <w:tab w:val="right" w:leader="dot" w:pos="8306"/>
        </w:tabs>
      </w:pPr>
      <w:hyperlink w:anchor="_Toc16036" w:history="1">
        <w:r>
          <w:rPr>
            <w:rFonts w:ascii="仿宋" w:eastAsia="仿宋" w:hAnsi="仿宋" w:cs="仿宋" w:hint="eastAsia"/>
            <w:lang w:eastAsia="zh-CN"/>
          </w:rPr>
          <w:t>(九)、石油钻采设备项目综合评价</w:t>
        </w:r>
        <w:r>
          <w:tab/>
        </w:r>
        <w:r>
          <w:fldChar w:fldCharType="begin"/>
        </w:r>
        <w:r>
          <w:instrText xml:space="preserve"> PAGEREF _Toc16036 \h </w:instrText>
        </w:r>
        <w:r>
          <w:fldChar w:fldCharType="separate"/>
        </w:r>
        <w:r>
          <w:t>13</w:t>
        </w:r>
        <w:r>
          <w:fldChar w:fldCharType="end"/>
        </w:r>
      </w:hyperlink>
    </w:p>
    <w:p>
      <w:pPr>
        <w:pStyle w:val="TOC1"/>
        <w:tabs>
          <w:tab w:val="right" w:leader="dot" w:pos="8306"/>
        </w:tabs>
      </w:pPr>
      <w:hyperlink w:anchor="_Toc28176" w:history="1">
        <w:r>
          <w:rPr>
            <w:rFonts w:ascii="仿宋" w:eastAsia="仿宋" w:hAnsi="仿宋" w:cs="仿宋" w:hint="eastAsia"/>
            <w:lang w:eastAsia="zh-CN"/>
          </w:rPr>
          <w:t>三、公司成立方案</w:t>
        </w:r>
        <w:r>
          <w:tab/>
        </w:r>
        <w:r>
          <w:fldChar w:fldCharType="begin"/>
        </w:r>
        <w:r>
          <w:instrText xml:space="preserve"> PAGEREF _Toc28176 \h </w:instrText>
        </w:r>
        <w:r>
          <w:fldChar w:fldCharType="separate"/>
        </w:r>
        <w:r>
          <w:t>13</w:t>
        </w:r>
        <w:r>
          <w:fldChar w:fldCharType="end"/>
        </w:r>
      </w:hyperlink>
    </w:p>
    <w:p>
      <w:pPr>
        <w:pStyle w:val="TOC2"/>
        <w:tabs>
          <w:tab w:val="right" w:leader="dot" w:pos="8306"/>
        </w:tabs>
      </w:pPr>
      <w:hyperlink w:anchor="_Toc10035" w:history="1">
        <w:r>
          <w:rPr>
            <w:rFonts w:ascii="仿宋" w:eastAsia="仿宋" w:hAnsi="仿宋" w:cs="仿宋" w:hint="eastAsia"/>
            <w:lang w:eastAsia="zh-CN"/>
          </w:rPr>
          <w:t>(一)、公司经营宗旨</w:t>
        </w:r>
        <w:r>
          <w:tab/>
        </w:r>
        <w:r>
          <w:fldChar w:fldCharType="begin"/>
        </w:r>
        <w:r>
          <w:instrText xml:space="preserve"> PAGEREF _Toc10035 \h </w:instrText>
        </w:r>
        <w:r>
          <w:fldChar w:fldCharType="separate"/>
        </w:r>
        <w:r>
          <w:t>13</w:t>
        </w:r>
        <w:r>
          <w:fldChar w:fldCharType="end"/>
        </w:r>
      </w:hyperlink>
    </w:p>
    <w:p>
      <w:pPr>
        <w:pStyle w:val="TOC2"/>
        <w:tabs>
          <w:tab w:val="right" w:leader="dot" w:pos="8306"/>
        </w:tabs>
      </w:pPr>
      <w:hyperlink w:anchor="_Toc3720" w:history="1">
        <w:r>
          <w:rPr>
            <w:rFonts w:ascii="仿宋" w:eastAsia="仿宋" w:hAnsi="仿宋" w:cs="仿宋" w:hint="eastAsia"/>
            <w:lang w:eastAsia="zh-CN"/>
          </w:rPr>
          <w:t>(二)、公司的目标、主要职责</w:t>
        </w:r>
        <w:r>
          <w:tab/>
        </w:r>
        <w:r>
          <w:fldChar w:fldCharType="begin"/>
        </w:r>
        <w:r>
          <w:instrText xml:space="preserve"> PAGEREF _Toc3720 \h </w:instrText>
        </w:r>
        <w:r>
          <w:fldChar w:fldCharType="separate"/>
        </w:r>
        <w:r>
          <w:t>14</w:t>
        </w:r>
        <w:r>
          <w:fldChar w:fldCharType="end"/>
        </w:r>
      </w:hyperlink>
    </w:p>
    <w:p>
      <w:pPr>
        <w:pStyle w:val="TOC2"/>
        <w:tabs>
          <w:tab w:val="right" w:leader="dot" w:pos="8306"/>
        </w:tabs>
      </w:pPr>
      <w:hyperlink w:anchor="_Toc9596" w:history="1">
        <w:r>
          <w:rPr>
            <w:rFonts w:ascii="仿宋" w:eastAsia="仿宋" w:hAnsi="仿宋" w:cs="仿宋" w:hint="eastAsia"/>
            <w:lang w:eastAsia="zh-CN"/>
          </w:rPr>
          <w:t>(三)、公司组建方式</w:t>
        </w:r>
        <w:r>
          <w:tab/>
        </w:r>
        <w:r>
          <w:fldChar w:fldCharType="begin"/>
        </w:r>
        <w:r>
          <w:instrText xml:space="preserve"> PAGEREF _Toc9596 \h </w:instrText>
        </w:r>
        <w:r>
          <w:fldChar w:fldCharType="separate"/>
        </w:r>
        <w:r>
          <w:t>17</w:t>
        </w:r>
        <w:r>
          <w:fldChar w:fldCharType="end"/>
        </w:r>
      </w:hyperlink>
    </w:p>
    <w:p>
      <w:pPr>
        <w:pStyle w:val="TOC2"/>
        <w:tabs>
          <w:tab w:val="right" w:leader="dot" w:pos="8306"/>
        </w:tabs>
      </w:pPr>
      <w:hyperlink w:anchor="_Toc10812" w:history="1">
        <w:r>
          <w:rPr>
            <w:rFonts w:ascii="仿宋" w:eastAsia="仿宋" w:hAnsi="仿宋" w:cs="仿宋" w:hint="eastAsia"/>
            <w:lang w:eastAsia="zh-CN"/>
          </w:rPr>
          <w:t>(四)、公司管理体制</w:t>
        </w:r>
        <w:r>
          <w:tab/>
        </w:r>
        <w:r>
          <w:fldChar w:fldCharType="begin"/>
        </w:r>
        <w:r>
          <w:instrText xml:space="preserve"> PAGEREF _Toc10812 \h </w:instrText>
        </w:r>
        <w:r>
          <w:fldChar w:fldCharType="separate"/>
        </w:r>
        <w:r>
          <w:t>18</w:t>
        </w:r>
        <w:r>
          <w:fldChar w:fldCharType="end"/>
        </w:r>
      </w:hyperlink>
    </w:p>
    <w:p>
      <w:pPr>
        <w:pStyle w:val="TOC2"/>
        <w:tabs>
          <w:tab w:val="right" w:leader="dot" w:pos="8306"/>
        </w:tabs>
      </w:pPr>
      <w:hyperlink w:anchor="_Toc28120" w:history="1">
        <w:r>
          <w:rPr>
            <w:rFonts w:ascii="仿宋" w:eastAsia="仿宋" w:hAnsi="仿宋" w:cs="仿宋" w:hint="eastAsia"/>
            <w:lang w:eastAsia="zh-CN"/>
          </w:rPr>
          <w:t>(五)、部门职责及权限</w:t>
        </w:r>
        <w:r>
          <w:tab/>
        </w:r>
        <w:r>
          <w:fldChar w:fldCharType="begin"/>
        </w:r>
        <w:r>
          <w:instrText xml:space="preserve"> PAGEREF _Toc28120 \h </w:instrText>
        </w:r>
        <w:r>
          <w:fldChar w:fldCharType="separate"/>
        </w:r>
        <w:r>
          <w:t>19</w:t>
        </w:r>
        <w:r>
          <w:fldChar w:fldCharType="end"/>
        </w:r>
      </w:hyperlink>
    </w:p>
    <w:p>
      <w:pPr>
        <w:pStyle w:val="TOC2"/>
        <w:tabs>
          <w:tab w:val="right" w:leader="dot" w:pos="8306"/>
        </w:tabs>
      </w:pPr>
      <w:hyperlink w:anchor="_Toc24926" w:history="1">
        <w:r>
          <w:rPr>
            <w:rFonts w:ascii="仿宋" w:eastAsia="仿宋" w:hAnsi="仿宋" w:cs="仿宋" w:hint="eastAsia"/>
            <w:lang w:eastAsia="zh-CN"/>
          </w:rPr>
          <w:t>(六)、核心人员介绍</w:t>
        </w:r>
        <w:r>
          <w:tab/>
        </w:r>
        <w:r>
          <w:fldChar w:fldCharType="begin"/>
        </w:r>
        <w:r>
          <w:instrText xml:space="preserve"> PAGEREF _Toc24926 \h </w:instrText>
        </w:r>
        <w:r>
          <w:fldChar w:fldCharType="separate"/>
        </w:r>
        <w:r>
          <w:t>21</w:t>
        </w:r>
        <w:r>
          <w:fldChar w:fldCharType="end"/>
        </w:r>
      </w:hyperlink>
    </w:p>
    <w:p>
      <w:pPr>
        <w:pStyle w:val="TOC2"/>
        <w:tabs>
          <w:tab w:val="right" w:leader="dot" w:pos="8306"/>
        </w:tabs>
      </w:pPr>
      <w:hyperlink w:anchor="_Toc28650" w:history="1">
        <w:r>
          <w:rPr>
            <w:rFonts w:ascii="仿宋" w:eastAsia="仿宋" w:hAnsi="仿宋" w:cs="仿宋" w:hint="eastAsia"/>
            <w:lang w:eastAsia="zh-CN"/>
          </w:rPr>
          <w:t>(七)、财务会计制度</w:t>
        </w:r>
        <w:r>
          <w:tab/>
        </w:r>
        <w:r>
          <w:fldChar w:fldCharType="begin"/>
        </w:r>
        <w:r>
          <w:instrText xml:space="preserve"> PAGEREF _Toc28650 \h </w:instrText>
        </w:r>
        <w:r>
          <w:fldChar w:fldCharType="separate"/>
        </w:r>
        <w:r>
          <w:t>23</w:t>
        </w:r>
        <w:r>
          <w:fldChar w:fldCharType="end"/>
        </w:r>
      </w:hyperlink>
    </w:p>
    <w:p>
      <w:pPr>
        <w:pStyle w:val="TOC1"/>
        <w:tabs>
          <w:tab w:val="right" w:leader="dot" w:pos="8306"/>
        </w:tabs>
      </w:pPr>
      <w:hyperlink w:anchor="_Toc23644" w:history="1">
        <w:r>
          <w:rPr>
            <w:rFonts w:ascii="仿宋" w:eastAsia="仿宋" w:hAnsi="仿宋" w:cs="仿宋" w:hint="eastAsia"/>
            <w:lang w:eastAsia="zh-CN"/>
          </w:rPr>
          <w:t>四、公司成立背景及可行性分析</w:t>
        </w:r>
        <w:r>
          <w:tab/>
        </w:r>
        <w:r>
          <w:fldChar w:fldCharType="begin"/>
        </w:r>
        <w:r>
          <w:instrText xml:space="preserve"> PAGEREF _Toc23644 \h </w:instrText>
        </w:r>
        <w:r>
          <w:fldChar w:fldCharType="separate"/>
        </w:r>
        <w:r>
          <w:t>29</w:t>
        </w:r>
        <w:r>
          <w:fldChar w:fldCharType="end"/>
        </w:r>
      </w:hyperlink>
    </w:p>
    <w:p>
      <w:pPr>
        <w:pStyle w:val="TOC2"/>
        <w:tabs>
          <w:tab w:val="right" w:leader="dot" w:pos="8306"/>
        </w:tabs>
      </w:pPr>
      <w:hyperlink w:anchor="_Toc5237" w:history="1">
        <w:r>
          <w:rPr>
            <w:rFonts w:ascii="仿宋" w:eastAsia="仿宋" w:hAnsi="仿宋" w:cs="仿宋" w:hint="eastAsia"/>
            <w:lang w:eastAsia="zh-CN"/>
          </w:rPr>
          <w:t>(一)、发展思路</w:t>
        </w:r>
        <w:r>
          <w:tab/>
        </w:r>
        <w:r>
          <w:fldChar w:fldCharType="begin"/>
        </w:r>
        <w:r>
          <w:instrText xml:space="preserve"> PAGEREF _Toc5237 \h </w:instrText>
        </w:r>
        <w:r>
          <w:fldChar w:fldCharType="separate"/>
        </w:r>
        <w:r>
          <w:t>29</w:t>
        </w:r>
        <w:r>
          <w:fldChar w:fldCharType="end"/>
        </w:r>
      </w:hyperlink>
    </w:p>
    <w:p>
      <w:pPr>
        <w:pStyle w:val="TOC2"/>
        <w:tabs>
          <w:tab w:val="right" w:leader="dot" w:pos="8306"/>
        </w:tabs>
      </w:pPr>
      <w:hyperlink w:anchor="_Toc25295" w:history="1">
        <w:r>
          <w:rPr>
            <w:rFonts w:ascii="仿宋" w:eastAsia="仿宋" w:hAnsi="仿宋" w:cs="仿宋" w:hint="eastAsia"/>
            <w:lang w:eastAsia="zh-CN"/>
          </w:rPr>
          <w:t>(二)、产业发展背景分析</w:t>
        </w:r>
        <w:r>
          <w:tab/>
        </w:r>
        <w:r>
          <w:fldChar w:fldCharType="begin"/>
        </w:r>
        <w:r>
          <w:instrText xml:space="preserve"> PAGEREF _Toc25295 \h </w:instrText>
        </w:r>
        <w:r>
          <w:fldChar w:fldCharType="separate"/>
        </w:r>
        <w:r>
          <w:t>29</w:t>
        </w:r>
        <w:r>
          <w:fldChar w:fldCharType="end"/>
        </w:r>
      </w:hyperlink>
    </w:p>
    <w:p>
      <w:pPr>
        <w:pStyle w:val="TOC2"/>
        <w:tabs>
          <w:tab w:val="right" w:leader="dot" w:pos="8306"/>
        </w:tabs>
      </w:pPr>
      <w:hyperlink w:anchor="_Toc1799" w:history="1">
        <w:r>
          <w:rPr>
            <w:rFonts w:ascii="仿宋" w:eastAsia="仿宋" w:hAnsi="仿宋" w:cs="仿宋" w:hint="eastAsia"/>
            <w:lang w:eastAsia="zh-CN"/>
          </w:rPr>
          <w:t>(三)、产业发展原则</w:t>
        </w:r>
        <w:r>
          <w:tab/>
        </w:r>
        <w:r>
          <w:fldChar w:fldCharType="begin"/>
        </w:r>
        <w:r>
          <w:instrText xml:space="preserve"> PAGEREF _Toc1799 \h </w:instrText>
        </w:r>
        <w:r>
          <w:fldChar w:fldCharType="separate"/>
        </w:r>
        <w:r>
          <w:t>31</w:t>
        </w:r>
        <w:r>
          <w:fldChar w:fldCharType="end"/>
        </w:r>
      </w:hyperlink>
    </w:p>
    <w:p>
      <w:pPr>
        <w:pStyle w:val="TOC2"/>
        <w:tabs>
          <w:tab w:val="right" w:leader="dot" w:pos="8306"/>
        </w:tabs>
      </w:pPr>
      <w:hyperlink w:anchor="_Toc21241" w:history="1">
        <w:r>
          <w:rPr>
            <w:rFonts w:ascii="仿宋" w:eastAsia="仿宋" w:hAnsi="仿宋" w:cs="仿宋" w:hint="eastAsia"/>
            <w:lang w:eastAsia="zh-CN"/>
          </w:rPr>
          <w:t>(四)、区域产业环境分析</w:t>
        </w:r>
        <w:r>
          <w:tab/>
        </w:r>
        <w:r>
          <w:fldChar w:fldCharType="begin"/>
        </w:r>
        <w:r>
          <w:instrText xml:space="preserve"> PAGEREF _Toc21241 \h </w:instrText>
        </w:r>
        <w:r>
          <w:fldChar w:fldCharType="separate"/>
        </w:r>
        <w:r>
          <w:t>32</w:t>
        </w:r>
        <w:r>
          <w:fldChar w:fldCharType="end"/>
        </w:r>
      </w:hyperlink>
    </w:p>
    <w:p>
      <w:pPr>
        <w:pStyle w:val="TOC2"/>
        <w:tabs>
          <w:tab w:val="right" w:leader="dot" w:pos="8306"/>
        </w:tabs>
      </w:pPr>
      <w:hyperlink w:anchor="_Toc20994" w:history="1">
        <w:r>
          <w:rPr>
            <w:rFonts w:ascii="仿宋" w:eastAsia="仿宋" w:hAnsi="仿宋" w:cs="仿宋" w:hint="eastAsia"/>
            <w:lang w:eastAsia="zh-CN"/>
          </w:rPr>
          <w:t>(五)、可行性分析</w:t>
        </w:r>
        <w:r>
          <w:tab/>
        </w:r>
        <w:r>
          <w:fldChar w:fldCharType="begin"/>
        </w:r>
        <w:r>
          <w:instrText xml:space="preserve"> PAGEREF _Toc20994 \h </w:instrText>
        </w:r>
        <w:r>
          <w:fldChar w:fldCharType="separate"/>
        </w:r>
        <w:r>
          <w:t>34</w:t>
        </w:r>
        <w:r>
          <w:fldChar w:fldCharType="end"/>
        </w:r>
      </w:hyperlink>
    </w:p>
    <w:p>
      <w:pPr>
        <w:pStyle w:val="TOC2"/>
        <w:tabs>
          <w:tab w:val="right" w:leader="dot" w:pos="8306"/>
        </w:tabs>
      </w:pPr>
      <w:hyperlink w:anchor="_Toc17979" w:history="1">
        <w:r>
          <w:rPr>
            <w:rFonts w:ascii="仿宋" w:eastAsia="仿宋" w:hAnsi="仿宋" w:cs="仿宋" w:hint="eastAsia"/>
            <w:lang w:eastAsia="zh-CN"/>
          </w:rPr>
          <w:t>(六)、产业发展重点任务</w:t>
        </w:r>
        <w:r>
          <w:tab/>
        </w:r>
        <w:r>
          <w:fldChar w:fldCharType="begin"/>
        </w:r>
        <w:r>
          <w:instrText xml:space="preserve"> PAGEREF _Toc17979 \h </w:instrText>
        </w:r>
        <w:r>
          <w:fldChar w:fldCharType="separate"/>
        </w:r>
        <w:r>
          <w:t>35</w:t>
        </w:r>
        <w:r>
          <w:fldChar w:fldCharType="end"/>
        </w:r>
      </w:hyperlink>
    </w:p>
    <w:p>
      <w:pPr>
        <w:pStyle w:val="TOC2"/>
        <w:tabs>
          <w:tab w:val="right" w:leader="dot" w:pos="8306"/>
        </w:tabs>
      </w:pPr>
      <w:hyperlink w:anchor="_Toc1980" w:history="1">
        <w:r>
          <w:rPr>
            <w:rFonts w:ascii="仿宋" w:eastAsia="仿宋" w:hAnsi="仿宋" w:cs="仿宋" w:hint="eastAsia"/>
            <w:lang w:eastAsia="zh-CN"/>
          </w:rPr>
          <w:t>(七)、石油钻采设备项目建设必要性分析</w:t>
        </w:r>
        <w:r>
          <w:tab/>
        </w:r>
        <w:r>
          <w:fldChar w:fldCharType="begin"/>
        </w:r>
        <w:r>
          <w:instrText xml:space="preserve"> PAGEREF _Toc1980 \h </w:instrText>
        </w:r>
        <w:r>
          <w:fldChar w:fldCharType="separate"/>
        </w:r>
        <w:r>
          <w:t>37</w:t>
        </w:r>
        <w:r>
          <w:fldChar w:fldCharType="end"/>
        </w:r>
      </w:hyperlink>
    </w:p>
    <w:p>
      <w:pPr>
        <w:pStyle w:val="TOC1"/>
        <w:tabs>
          <w:tab w:val="right" w:leader="dot" w:pos="8306"/>
        </w:tabs>
      </w:pPr>
      <w:hyperlink w:anchor="_Toc21031" w:history="1">
        <w:r>
          <w:rPr>
            <w:rFonts w:ascii="仿宋" w:eastAsia="仿宋" w:hAnsi="仿宋" w:cs="仿宋" w:hint="eastAsia"/>
            <w:lang w:eastAsia="zh-CN"/>
          </w:rPr>
          <w:t>五、行业、市场分析</w:t>
        </w:r>
        <w:r>
          <w:tab/>
        </w:r>
        <w:r>
          <w:fldChar w:fldCharType="begin"/>
        </w:r>
        <w:r>
          <w:instrText xml:space="preserve"> PAGEREF _Toc21031 \h </w:instrText>
        </w:r>
        <w:r>
          <w:fldChar w:fldCharType="separate"/>
        </w:r>
        <w:r>
          <w:t>38</w:t>
        </w:r>
        <w:r>
          <w:fldChar w:fldCharType="end"/>
        </w:r>
      </w:hyperlink>
    </w:p>
    <w:p>
      <w:pPr>
        <w:pStyle w:val="TOC2"/>
        <w:tabs>
          <w:tab w:val="right" w:leader="dot" w:pos="8306"/>
        </w:tabs>
      </w:pPr>
      <w:hyperlink w:anchor="_Toc18894" w:history="1">
        <w:r>
          <w:rPr>
            <w:rFonts w:ascii="仿宋" w:eastAsia="仿宋" w:hAnsi="仿宋" w:cs="仿宋" w:hint="eastAsia"/>
            <w:lang w:eastAsia="zh-CN"/>
          </w:rPr>
          <w:t>(一)、行业分析</w:t>
        </w:r>
        <w:r>
          <w:tab/>
        </w:r>
        <w:r>
          <w:fldChar w:fldCharType="begin"/>
        </w:r>
        <w:r>
          <w:instrText xml:space="preserve"> PAGEREF _Toc18894 \h </w:instrText>
        </w:r>
        <w:r>
          <w:fldChar w:fldCharType="separate"/>
        </w:r>
        <w:r>
          <w:t>38</w:t>
        </w:r>
        <w:r>
          <w:fldChar w:fldCharType="end"/>
        </w:r>
      </w:hyperlink>
    </w:p>
    <w:p>
      <w:pPr>
        <w:pStyle w:val="TOC2"/>
        <w:tabs>
          <w:tab w:val="right" w:leader="dot" w:pos="8306"/>
        </w:tabs>
      </w:pPr>
      <w:hyperlink w:anchor="_Toc4881" w:history="1">
        <w:r>
          <w:rPr>
            <w:rFonts w:ascii="仿宋" w:eastAsia="仿宋" w:hAnsi="仿宋" w:cs="仿宋" w:hint="eastAsia"/>
            <w:lang w:eastAsia="zh-CN"/>
          </w:rPr>
          <w:t>(二)、市场分析</w:t>
        </w:r>
        <w:r>
          <w:tab/>
        </w:r>
        <w:r>
          <w:fldChar w:fldCharType="begin"/>
        </w:r>
        <w:r>
          <w:instrText xml:space="preserve"> PAGEREF _Toc4881 \h </w:instrText>
        </w:r>
        <w:r>
          <w:fldChar w:fldCharType="separate"/>
        </w:r>
        <w:r>
          <w:t>39</w:t>
        </w:r>
        <w:r>
          <w:fldChar w:fldCharType="end"/>
        </w:r>
      </w:hyperlink>
    </w:p>
    <w:p>
      <w:pPr>
        <w:pStyle w:val="TOC2"/>
        <w:tabs>
          <w:tab w:val="right" w:leader="dot" w:pos="8306"/>
        </w:tabs>
      </w:pPr>
      <w:hyperlink w:anchor="_Toc18389" w:history="1">
        <w:r>
          <w:rPr>
            <w:rFonts w:ascii="仿宋" w:eastAsia="仿宋" w:hAnsi="仿宋" w:cs="仿宋" w:hint="eastAsia"/>
            <w:lang w:eastAsia="zh-CN"/>
          </w:rPr>
          <w:t>(三)、行业发展及市场前景分析</w:t>
        </w:r>
        <w:r>
          <w:tab/>
        </w:r>
        <w:r>
          <w:fldChar w:fldCharType="begin"/>
        </w:r>
        <w:r>
          <w:instrText xml:space="preserve"> PAGEREF _Toc18389 \h </w:instrText>
        </w:r>
        <w:r>
          <w:fldChar w:fldCharType="separate"/>
        </w:r>
        <w:r>
          <w:t>39</w:t>
        </w:r>
        <w:r>
          <w:fldChar w:fldCharType="end"/>
        </w:r>
      </w:hyperlink>
    </w:p>
    <w:p>
      <w:pPr>
        <w:pStyle w:val="TOC1"/>
        <w:tabs>
          <w:tab w:val="right" w:leader="dot" w:pos="8306"/>
        </w:tabs>
      </w:pPr>
      <w:hyperlink w:anchor="_Toc21587" w:history="1">
        <w:r>
          <w:rPr>
            <w:rFonts w:ascii="仿宋" w:eastAsia="仿宋" w:hAnsi="仿宋" w:cs="仿宋" w:hint="eastAsia"/>
            <w:lang w:eastAsia="zh-CN"/>
          </w:rPr>
          <w:t>六、投资方案分析</w:t>
        </w:r>
        <w:r>
          <w:tab/>
        </w:r>
        <w:r>
          <w:fldChar w:fldCharType="begin"/>
        </w:r>
        <w:r>
          <w:instrText xml:space="preserve"> PAGEREF _Toc21587 \h </w:instrText>
        </w:r>
        <w:r>
          <w:fldChar w:fldCharType="separate"/>
        </w:r>
        <w:r>
          <w:t>41</w:t>
        </w:r>
        <w:r>
          <w:fldChar w:fldCharType="end"/>
        </w:r>
      </w:hyperlink>
    </w:p>
    <w:p>
      <w:pPr>
        <w:pStyle w:val="TOC2"/>
        <w:tabs>
          <w:tab w:val="right" w:leader="dot" w:pos="8306"/>
        </w:tabs>
      </w:pPr>
      <w:hyperlink w:anchor="_Toc22825" w:history="1">
        <w:r>
          <w:rPr>
            <w:rFonts w:ascii="仿宋" w:eastAsia="仿宋" w:hAnsi="仿宋" w:cs="仿宋" w:hint="eastAsia"/>
            <w:lang w:eastAsia="zh-CN"/>
          </w:rPr>
          <w:t>(一)、编制说明</w:t>
        </w:r>
        <w:r>
          <w:tab/>
        </w:r>
        <w:r>
          <w:fldChar w:fldCharType="begin"/>
        </w:r>
        <w:r>
          <w:instrText xml:space="preserve"> PAGEREF _Toc22825 \h </w:instrText>
        </w:r>
        <w:r>
          <w:fldChar w:fldCharType="separate"/>
        </w:r>
        <w:r>
          <w:t>41</w:t>
        </w:r>
        <w:r>
          <w:fldChar w:fldCharType="end"/>
        </w:r>
      </w:hyperlink>
    </w:p>
    <w:p>
      <w:pPr>
        <w:pStyle w:val="TOC2"/>
        <w:tabs>
          <w:tab w:val="right" w:leader="dot" w:pos="8306"/>
        </w:tabs>
      </w:pPr>
      <w:hyperlink w:anchor="_Toc2983" w:history="1">
        <w:r>
          <w:rPr>
            <w:rFonts w:ascii="仿宋" w:eastAsia="仿宋" w:hAnsi="仿宋" w:cs="仿宋" w:hint="eastAsia"/>
            <w:lang w:eastAsia="zh-CN"/>
          </w:rPr>
          <w:t>(二)、建设投资</w:t>
        </w:r>
        <w:r>
          <w:tab/>
        </w:r>
        <w:r>
          <w:fldChar w:fldCharType="begin"/>
        </w:r>
        <w:r>
          <w:instrText xml:space="preserve"> PAGEREF _Toc2983 \h </w:instrText>
        </w:r>
        <w:r>
          <w:fldChar w:fldCharType="separate"/>
        </w:r>
        <w:r>
          <w:t>41</w:t>
        </w:r>
        <w:r>
          <w:fldChar w:fldCharType="end"/>
        </w:r>
      </w:hyperlink>
    </w:p>
    <w:p>
      <w:pPr>
        <w:pStyle w:val="TOC2"/>
        <w:tabs>
          <w:tab w:val="right" w:leader="dot" w:pos="8306"/>
        </w:tabs>
      </w:pPr>
      <w:hyperlink w:anchor="_Toc12631" w:history="1">
        <w:r>
          <w:rPr>
            <w:rFonts w:ascii="仿宋" w:eastAsia="仿宋" w:hAnsi="仿宋" w:cs="仿宋" w:hint="eastAsia"/>
            <w:lang w:eastAsia="zh-CN"/>
          </w:rPr>
          <w:t>(三)、建设期利息</w:t>
        </w:r>
        <w:r>
          <w:tab/>
        </w:r>
        <w:r>
          <w:fldChar w:fldCharType="begin"/>
        </w:r>
        <w:r>
          <w:instrText xml:space="preserve"> PAGEREF _Toc12631 \h </w:instrText>
        </w:r>
        <w:r>
          <w:fldChar w:fldCharType="separate"/>
        </w:r>
        <w:r>
          <w:t>41</w:t>
        </w:r>
        <w:r>
          <w:fldChar w:fldCharType="end"/>
        </w:r>
      </w:hyperlink>
    </w:p>
    <w:p>
      <w:pPr>
        <w:pStyle w:val="TOC2"/>
        <w:tabs>
          <w:tab w:val="right" w:leader="dot" w:pos="8306"/>
        </w:tabs>
      </w:pPr>
      <w:hyperlink w:anchor="_Toc18491" w:history="1">
        <w:r>
          <w:rPr>
            <w:rFonts w:ascii="仿宋" w:eastAsia="仿宋" w:hAnsi="仿宋" w:cs="仿宋" w:hint="eastAsia"/>
            <w:lang w:eastAsia="zh-CN"/>
          </w:rPr>
          <w:t>(四)、流动资金</w:t>
        </w:r>
        <w:r>
          <w:tab/>
        </w:r>
        <w:r>
          <w:fldChar w:fldCharType="begin"/>
        </w:r>
        <w:r>
          <w:instrText xml:space="preserve"> PAGEREF _Toc18491 \h </w:instrText>
        </w:r>
        <w:r>
          <w:fldChar w:fldCharType="separate"/>
        </w:r>
        <w:r>
          <w:t>42</w:t>
        </w:r>
        <w:r>
          <w:fldChar w:fldCharType="end"/>
        </w:r>
      </w:hyperlink>
    </w:p>
    <w:p>
      <w:pPr>
        <w:pStyle w:val="TOC2"/>
        <w:tabs>
          <w:tab w:val="right" w:leader="dot" w:pos="8306"/>
        </w:tabs>
      </w:pPr>
      <w:hyperlink w:anchor="_Toc28001" w:history="1">
        <w:r>
          <w:rPr>
            <w:rFonts w:ascii="仿宋" w:eastAsia="仿宋" w:hAnsi="仿宋" w:cs="仿宋" w:hint="eastAsia"/>
            <w:lang w:eastAsia="zh-CN"/>
          </w:rPr>
          <w:t>(五)、石油钻采设备项目总投资</w:t>
        </w:r>
        <w:r>
          <w:tab/>
        </w:r>
        <w:r>
          <w:fldChar w:fldCharType="begin"/>
        </w:r>
        <w:r>
          <w:instrText xml:space="preserve"> PAGEREF _Toc28001 \h </w:instrText>
        </w:r>
        <w:r>
          <w:fldChar w:fldCharType="separate"/>
        </w:r>
        <w:r>
          <w:t>42</w:t>
        </w:r>
        <w:r>
          <w:fldChar w:fldCharType="end"/>
        </w:r>
      </w:hyperlink>
    </w:p>
    <w:p>
      <w:pPr>
        <w:pStyle w:val="TOC2"/>
        <w:tabs>
          <w:tab w:val="right" w:leader="dot" w:pos="8306"/>
        </w:tabs>
      </w:pPr>
      <w:hyperlink w:anchor="_Toc31593" w:history="1">
        <w:r>
          <w:rPr>
            <w:rFonts w:ascii="仿宋" w:eastAsia="仿宋" w:hAnsi="仿宋" w:cs="仿宋" w:hint="eastAsia"/>
            <w:lang w:eastAsia="zh-CN"/>
          </w:rPr>
          <w:t>(六)、资金筹措与投资计划</w:t>
        </w:r>
        <w:r>
          <w:tab/>
        </w:r>
        <w:r>
          <w:fldChar w:fldCharType="begin"/>
        </w:r>
        <w:r>
          <w:instrText xml:space="preserve"> PAGEREF _Toc31593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4" w:history="1">
        <w:r>
          <w:rPr>
            <w:rFonts w:ascii="仿宋" w:eastAsia="仿宋" w:hAnsi="仿宋" w:cs="仿宋" w:hint="eastAsia"/>
            <w:lang w:eastAsia="zh-CN"/>
          </w:rPr>
          <w:t>七、SWOT分析</w:t>
        </w:r>
        <w:r>
          <w:tab/>
        </w:r>
        <w:r>
          <w:fldChar w:fldCharType="begin"/>
        </w:r>
        <w:r>
          <w:instrText xml:space="preserve"> PAGEREF _Toc26644 \h </w:instrText>
        </w:r>
        <w:r>
          <w:fldChar w:fldCharType="separate"/>
        </w:r>
        <w:r>
          <w:t>43</w:t>
        </w:r>
        <w:r>
          <w:fldChar w:fldCharType="end"/>
        </w:r>
      </w:hyperlink>
    </w:p>
    <w:p>
      <w:pPr>
        <w:pStyle w:val="TOC2"/>
        <w:tabs>
          <w:tab w:val="right" w:leader="dot" w:pos="8306"/>
        </w:tabs>
      </w:pPr>
      <w:hyperlink w:anchor="_Toc28734" w:history="1">
        <w:r>
          <w:rPr>
            <w:rFonts w:ascii="仿宋" w:eastAsia="仿宋" w:hAnsi="仿宋" w:cs="仿宋" w:hint="eastAsia"/>
            <w:lang w:eastAsia="zh-CN"/>
          </w:rPr>
          <w:t>(一)、优势分析(S)</w:t>
        </w:r>
        <w:r>
          <w:tab/>
        </w:r>
        <w:r>
          <w:fldChar w:fldCharType="begin"/>
        </w:r>
        <w:r>
          <w:instrText xml:space="preserve"> PAGEREF _Toc28734 \h </w:instrText>
        </w:r>
        <w:r>
          <w:fldChar w:fldCharType="separate"/>
        </w:r>
        <w:r>
          <w:t>43</w:t>
        </w:r>
        <w:r>
          <w:fldChar w:fldCharType="end"/>
        </w:r>
      </w:hyperlink>
    </w:p>
    <w:p>
      <w:pPr>
        <w:pStyle w:val="TOC2"/>
        <w:tabs>
          <w:tab w:val="right" w:leader="dot" w:pos="8306"/>
        </w:tabs>
      </w:pPr>
      <w:hyperlink w:anchor="_Toc30193" w:history="1">
        <w:r>
          <w:rPr>
            <w:rFonts w:ascii="仿宋" w:eastAsia="仿宋" w:hAnsi="仿宋" w:cs="仿宋" w:hint="eastAsia"/>
            <w:lang w:eastAsia="zh-CN"/>
          </w:rPr>
          <w:t>(二)、劣势分析(W)</w:t>
        </w:r>
        <w:r>
          <w:tab/>
        </w:r>
        <w:r>
          <w:fldChar w:fldCharType="begin"/>
        </w:r>
        <w:r>
          <w:instrText xml:space="preserve"> PAGEREF _Toc30193 \h </w:instrText>
        </w:r>
        <w:r>
          <w:fldChar w:fldCharType="separate"/>
        </w:r>
        <w:r>
          <w:t>44</w:t>
        </w:r>
        <w:r>
          <w:fldChar w:fldCharType="end"/>
        </w:r>
      </w:hyperlink>
    </w:p>
    <w:p>
      <w:pPr>
        <w:pStyle w:val="TOC2"/>
        <w:tabs>
          <w:tab w:val="right" w:leader="dot" w:pos="8306"/>
        </w:tabs>
      </w:pPr>
      <w:hyperlink w:anchor="_Toc12342" w:history="1">
        <w:r>
          <w:rPr>
            <w:rFonts w:ascii="仿宋" w:eastAsia="仿宋" w:hAnsi="仿宋" w:cs="仿宋" w:hint="eastAsia"/>
            <w:lang w:eastAsia="zh-CN"/>
          </w:rPr>
          <w:t>(三)、机会分析()</w:t>
        </w:r>
        <w:r>
          <w:tab/>
        </w:r>
        <w:r>
          <w:fldChar w:fldCharType="begin"/>
        </w:r>
        <w:r>
          <w:instrText xml:space="preserve"> PAGEREF _Toc12342 \h </w:instrText>
        </w:r>
        <w:r>
          <w:fldChar w:fldCharType="separate"/>
        </w:r>
        <w:r>
          <w:t>44</w:t>
        </w:r>
        <w:r>
          <w:fldChar w:fldCharType="end"/>
        </w:r>
      </w:hyperlink>
    </w:p>
    <w:p>
      <w:pPr>
        <w:pStyle w:val="TOC2"/>
        <w:tabs>
          <w:tab w:val="right" w:leader="dot" w:pos="8306"/>
        </w:tabs>
      </w:pPr>
      <w:hyperlink w:anchor="_Toc28028" w:history="1">
        <w:r>
          <w:rPr>
            <w:rFonts w:ascii="仿宋" w:eastAsia="仿宋" w:hAnsi="仿宋" w:cs="仿宋" w:hint="eastAsia"/>
            <w:lang w:eastAsia="zh-CN"/>
          </w:rPr>
          <w:t>(四)、威胁分析(T)</w:t>
        </w:r>
        <w:r>
          <w:tab/>
        </w:r>
        <w:r>
          <w:fldChar w:fldCharType="begin"/>
        </w:r>
        <w:r>
          <w:instrText xml:space="preserve"> PAGEREF _Toc28028 \h </w:instrText>
        </w:r>
        <w:r>
          <w:fldChar w:fldCharType="separate"/>
        </w:r>
        <w:r>
          <w:t>45</w:t>
        </w:r>
        <w:r>
          <w:fldChar w:fldCharType="end"/>
        </w:r>
      </w:hyperlink>
    </w:p>
    <w:p>
      <w:pPr>
        <w:pStyle w:val="TOC1"/>
        <w:tabs>
          <w:tab w:val="right" w:leader="dot" w:pos="8306"/>
        </w:tabs>
      </w:pPr>
      <w:hyperlink w:anchor="_Toc18134" w:history="1">
        <w:r>
          <w:rPr>
            <w:rFonts w:ascii="仿宋" w:eastAsia="仿宋" w:hAnsi="仿宋" w:cs="仿宋" w:hint="eastAsia"/>
            <w:lang w:eastAsia="zh-CN"/>
          </w:rPr>
          <w:t>八、环境保护分析</w:t>
        </w:r>
        <w:r>
          <w:tab/>
        </w:r>
        <w:r>
          <w:fldChar w:fldCharType="begin"/>
        </w:r>
        <w:r>
          <w:instrText xml:space="preserve"> PAGEREF _Toc18134 \h </w:instrText>
        </w:r>
        <w:r>
          <w:fldChar w:fldCharType="separate"/>
        </w:r>
        <w:r>
          <w:t>46</w:t>
        </w:r>
        <w:r>
          <w:fldChar w:fldCharType="end"/>
        </w:r>
      </w:hyperlink>
    </w:p>
    <w:p>
      <w:pPr>
        <w:pStyle w:val="TOC2"/>
        <w:tabs>
          <w:tab w:val="right" w:leader="dot" w:pos="8306"/>
        </w:tabs>
      </w:pPr>
      <w:hyperlink w:anchor="_Toc18164" w:history="1">
        <w:r>
          <w:rPr>
            <w:rFonts w:ascii="仿宋" w:eastAsia="仿宋" w:hAnsi="仿宋" w:cs="仿宋" w:hint="eastAsia"/>
            <w:lang w:eastAsia="zh-CN"/>
          </w:rPr>
          <w:t>(一)、编制依据</w:t>
        </w:r>
        <w:r>
          <w:tab/>
        </w:r>
        <w:r>
          <w:fldChar w:fldCharType="begin"/>
        </w:r>
        <w:r>
          <w:instrText xml:space="preserve"> PAGEREF _Toc18164 \h </w:instrText>
        </w:r>
        <w:r>
          <w:fldChar w:fldCharType="separate"/>
        </w:r>
        <w:r>
          <w:t>46</w:t>
        </w:r>
        <w:r>
          <w:fldChar w:fldCharType="end"/>
        </w:r>
      </w:hyperlink>
    </w:p>
    <w:p>
      <w:pPr>
        <w:pStyle w:val="TOC2"/>
        <w:tabs>
          <w:tab w:val="right" w:leader="dot" w:pos="8306"/>
        </w:tabs>
      </w:pPr>
      <w:hyperlink w:anchor="_Toc8967" w:history="1">
        <w:r>
          <w:rPr>
            <w:rFonts w:ascii="仿宋" w:eastAsia="仿宋" w:hAnsi="仿宋" w:cs="仿宋" w:hint="eastAsia"/>
            <w:lang w:eastAsia="zh-CN"/>
          </w:rPr>
          <w:t>(二)、环境影响合理性分析</w:t>
        </w:r>
        <w:r>
          <w:tab/>
        </w:r>
        <w:r>
          <w:fldChar w:fldCharType="begin"/>
        </w:r>
        <w:r>
          <w:instrText xml:space="preserve"> PAGEREF _Toc8967 \h </w:instrText>
        </w:r>
        <w:r>
          <w:fldChar w:fldCharType="separate"/>
        </w:r>
        <w:r>
          <w:t>47</w:t>
        </w:r>
        <w:r>
          <w:fldChar w:fldCharType="end"/>
        </w:r>
      </w:hyperlink>
    </w:p>
    <w:p>
      <w:pPr>
        <w:pStyle w:val="TOC2"/>
        <w:tabs>
          <w:tab w:val="right" w:leader="dot" w:pos="8306"/>
        </w:tabs>
      </w:pPr>
      <w:hyperlink w:anchor="_Toc14006" w:history="1">
        <w:r>
          <w:rPr>
            <w:rFonts w:ascii="仿宋" w:eastAsia="仿宋" w:hAnsi="仿宋" w:cs="仿宋" w:hint="eastAsia"/>
            <w:lang w:eastAsia="zh-CN"/>
          </w:rPr>
          <w:t>(三)、建设期大气环境影响分析</w:t>
        </w:r>
        <w:r>
          <w:tab/>
        </w:r>
        <w:r>
          <w:fldChar w:fldCharType="begin"/>
        </w:r>
        <w:r>
          <w:instrText xml:space="preserve"> PAGEREF _Toc14006 \h </w:instrText>
        </w:r>
        <w:r>
          <w:fldChar w:fldCharType="separate"/>
        </w:r>
        <w:r>
          <w:t>47</w:t>
        </w:r>
        <w:r>
          <w:fldChar w:fldCharType="end"/>
        </w:r>
      </w:hyperlink>
    </w:p>
    <w:p>
      <w:pPr>
        <w:pStyle w:val="TOC2"/>
        <w:tabs>
          <w:tab w:val="right" w:leader="dot" w:pos="8306"/>
        </w:tabs>
      </w:pPr>
      <w:hyperlink w:anchor="_Toc3171" w:history="1">
        <w:r>
          <w:rPr>
            <w:rFonts w:ascii="仿宋" w:eastAsia="仿宋" w:hAnsi="仿宋" w:cs="仿宋" w:hint="eastAsia"/>
            <w:lang w:eastAsia="zh-CN"/>
          </w:rPr>
          <w:t>(四)、建设期水环境影响分析</w:t>
        </w:r>
        <w:r>
          <w:tab/>
        </w:r>
        <w:r>
          <w:fldChar w:fldCharType="begin"/>
        </w:r>
        <w:r>
          <w:instrText xml:space="preserve"> PAGEREF _Toc3171 \h </w:instrText>
        </w:r>
        <w:r>
          <w:fldChar w:fldCharType="separate"/>
        </w:r>
        <w:r>
          <w:t>48</w:t>
        </w:r>
        <w:r>
          <w:fldChar w:fldCharType="end"/>
        </w:r>
      </w:hyperlink>
    </w:p>
    <w:p>
      <w:pPr>
        <w:pStyle w:val="TOC2"/>
        <w:tabs>
          <w:tab w:val="right" w:leader="dot" w:pos="8306"/>
        </w:tabs>
      </w:pPr>
      <w:hyperlink w:anchor="_Toc32736" w:history="1">
        <w:r>
          <w:rPr>
            <w:rFonts w:ascii="仿宋" w:eastAsia="仿宋" w:hAnsi="仿宋" w:cs="仿宋" w:hint="eastAsia"/>
            <w:lang w:eastAsia="zh-CN"/>
          </w:rPr>
          <w:t>(五)、建设期固体废弃物环境影响分析</w:t>
        </w:r>
        <w:r>
          <w:tab/>
        </w:r>
        <w:r>
          <w:fldChar w:fldCharType="begin"/>
        </w:r>
        <w:r>
          <w:instrText xml:space="preserve"> PAGEREF _Toc32736 \h </w:instrText>
        </w:r>
        <w:r>
          <w:fldChar w:fldCharType="separate"/>
        </w:r>
        <w:r>
          <w:t>49</w:t>
        </w:r>
        <w:r>
          <w:fldChar w:fldCharType="end"/>
        </w:r>
      </w:hyperlink>
    </w:p>
    <w:p>
      <w:pPr>
        <w:pStyle w:val="TOC2"/>
        <w:tabs>
          <w:tab w:val="right" w:leader="dot" w:pos="8306"/>
        </w:tabs>
      </w:pPr>
      <w:hyperlink w:anchor="_Toc5074" w:history="1">
        <w:r>
          <w:rPr>
            <w:rFonts w:ascii="仿宋" w:eastAsia="仿宋" w:hAnsi="仿宋" w:cs="仿宋" w:hint="eastAsia"/>
            <w:lang w:eastAsia="zh-CN"/>
          </w:rPr>
          <w:t>(六)、建设期声环境影响分析</w:t>
        </w:r>
        <w:r>
          <w:tab/>
        </w:r>
        <w:r>
          <w:fldChar w:fldCharType="begin"/>
        </w:r>
        <w:r>
          <w:instrText xml:space="preserve"> PAGEREF _Toc5074 \h </w:instrText>
        </w:r>
        <w:r>
          <w:fldChar w:fldCharType="separate"/>
        </w:r>
        <w:r>
          <w:t>51</w:t>
        </w:r>
        <w:r>
          <w:fldChar w:fldCharType="end"/>
        </w:r>
      </w:hyperlink>
    </w:p>
    <w:p>
      <w:pPr>
        <w:pStyle w:val="TOC2"/>
        <w:tabs>
          <w:tab w:val="right" w:leader="dot" w:pos="8306"/>
        </w:tabs>
      </w:pPr>
      <w:hyperlink w:anchor="_Toc26864" w:history="1">
        <w:r>
          <w:rPr>
            <w:rFonts w:ascii="仿宋" w:eastAsia="仿宋" w:hAnsi="仿宋" w:cs="仿宋" w:hint="eastAsia"/>
            <w:lang w:eastAsia="zh-CN"/>
          </w:rPr>
          <w:t>(七)、营运期大气环境影响分析</w:t>
        </w:r>
        <w:r>
          <w:tab/>
        </w:r>
        <w:r>
          <w:fldChar w:fldCharType="begin"/>
        </w:r>
        <w:r>
          <w:instrText xml:space="preserve"> PAGEREF _Toc26864 \h </w:instrText>
        </w:r>
        <w:r>
          <w:fldChar w:fldCharType="separate"/>
        </w:r>
        <w:r>
          <w:t>52</w:t>
        </w:r>
        <w:r>
          <w:fldChar w:fldCharType="end"/>
        </w:r>
      </w:hyperlink>
    </w:p>
    <w:p>
      <w:pPr>
        <w:pStyle w:val="TOC2"/>
        <w:tabs>
          <w:tab w:val="right" w:leader="dot" w:pos="8306"/>
        </w:tabs>
      </w:pPr>
      <w:hyperlink w:anchor="_Toc25130" w:history="1">
        <w:r>
          <w:rPr>
            <w:rFonts w:ascii="仿宋" w:eastAsia="仿宋" w:hAnsi="仿宋" w:cs="仿宋" w:hint="eastAsia"/>
            <w:lang w:eastAsia="zh-CN"/>
          </w:rPr>
          <w:t>(八)、营运期水环境影响分析</w:t>
        </w:r>
        <w:r>
          <w:tab/>
        </w:r>
        <w:r>
          <w:fldChar w:fldCharType="begin"/>
        </w:r>
        <w:r>
          <w:instrText xml:space="preserve"> PAGEREF _Toc25130 \h </w:instrText>
        </w:r>
        <w:r>
          <w:fldChar w:fldCharType="separate"/>
        </w:r>
        <w:r>
          <w:t>53</w:t>
        </w:r>
        <w:r>
          <w:fldChar w:fldCharType="end"/>
        </w:r>
      </w:hyperlink>
    </w:p>
    <w:p>
      <w:pPr>
        <w:pStyle w:val="TOC2"/>
        <w:tabs>
          <w:tab w:val="right" w:leader="dot" w:pos="8306"/>
        </w:tabs>
      </w:pPr>
      <w:hyperlink w:anchor="_Toc19056" w:history="1">
        <w:r>
          <w:rPr>
            <w:rFonts w:ascii="仿宋" w:eastAsia="仿宋" w:hAnsi="仿宋" w:cs="仿宋" w:hint="eastAsia"/>
            <w:lang w:eastAsia="zh-CN"/>
          </w:rPr>
          <w:t>(九)、营运期固体废弃物环境影响分析</w:t>
        </w:r>
        <w:r>
          <w:tab/>
        </w:r>
        <w:r>
          <w:fldChar w:fldCharType="begin"/>
        </w:r>
        <w:r>
          <w:instrText xml:space="preserve"> PAGEREF _Toc19056 \h </w:instrText>
        </w:r>
        <w:r>
          <w:fldChar w:fldCharType="separate"/>
        </w:r>
        <w:r>
          <w:t>54</w:t>
        </w:r>
        <w:r>
          <w:fldChar w:fldCharType="end"/>
        </w:r>
      </w:hyperlink>
    </w:p>
    <w:p>
      <w:pPr>
        <w:pStyle w:val="TOC2"/>
        <w:tabs>
          <w:tab w:val="right" w:leader="dot" w:pos="8306"/>
        </w:tabs>
      </w:pPr>
      <w:hyperlink w:anchor="_Toc7342" w:history="1">
        <w:r>
          <w:rPr>
            <w:rFonts w:ascii="仿宋" w:eastAsia="仿宋" w:hAnsi="仿宋" w:cs="仿宋" w:hint="eastAsia"/>
            <w:lang w:eastAsia="zh-CN"/>
          </w:rPr>
          <w:t>(十)、营运期声环境影响分析</w:t>
        </w:r>
        <w:r>
          <w:tab/>
        </w:r>
        <w:r>
          <w:fldChar w:fldCharType="begin"/>
        </w:r>
        <w:r>
          <w:instrText xml:space="preserve"> PAGEREF _Toc7342 \h </w:instrText>
        </w:r>
        <w:r>
          <w:fldChar w:fldCharType="separate"/>
        </w:r>
        <w:r>
          <w:t>55</w:t>
        </w:r>
        <w:r>
          <w:fldChar w:fldCharType="end"/>
        </w:r>
      </w:hyperlink>
    </w:p>
    <w:p>
      <w:pPr>
        <w:pStyle w:val="TOC2"/>
        <w:tabs>
          <w:tab w:val="right" w:leader="dot" w:pos="8306"/>
        </w:tabs>
      </w:pPr>
      <w:hyperlink w:anchor="_Toc12275" w:history="1">
        <w:r>
          <w:rPr>
            <w:rFonts w:ascii="仿宋" w:eastAsia="仿宋" w:hAnsi="仿宋" w:cs="仿宋" w:hint="eastAsia"/>
            <w:lang w:eastAsia="zh-CN"/>
          </w:rPr>
          <w:t>(十一)、清洁生产</w:t>
        </w:r>
        <w:r>
          <w:tab/>
        </w:r>
        <w:r>
          <w:fldChar w:fldCharType="begin"/>
        </w:r>
        <w:r>
          <w:instrText xml:space="preserve"> PAGEREF _Toc12275 \h </w:instrText>
        </w:r>
        <w:r>
          <w:fldChar w:fldCharType="separate"/>
        </w:r>
        <w:r>
          <w:t>56</w:t>
        </w:r>
        <w:r>
          <w:fldChar w:fldCharType="end"/>
        </w:r>
      </w:hyperlink>
    </w:p>
    <w:p>
      <w:pPr>
        <w:pStyle w:val="TOC2"/>
        <w:tabs>
          <w:tab w:val="right" w:leader="dot" w:pos="8306"/>
        </w:tabs>
      </w:pPr>
      <w:hyperlink w:anchor="_Toc5789" w:history="1">
        <w:r>
          <w:rPr>
            <w:rFonts w:ascii="仿宋" w:eastAsia="仿宋" w:hAnsi="仿宋" w:cs="仿宋" w:hint="eastAsia"/>
            <w:lang w:eastAsia="zh-CN"/>
          </w:rPr>
          <w:t>(十二)、环境管理分析</w:t>
        </w:r>
        <w:r>
          <w:tab/>
        </w:r>
        <w:r>
          <w:fldChar w:fldCharType="begin"/>
        </w:r>
        <w:r>
          <w:instrText xml:space="preserve"> PAGEREF _Toc5789 \h </w:instrText>
        </w:r>
        <w:r>
          <w:fldChar w:fldCharType="separate"/>
        </w:r>
        <w:r>
          <w:t>57</w:t>
        </w:r>
        <w:r>
          <w:fldChar w:fldCharType="end"/>
        </w:r>
      </w:hyperlink>
    </w:p>
    <w:p>
      <w:pPr>
        <w:pStyle w:val="TOC2"/>
        <w:tabs>
          <w:tab w:val="right" w:leader="dot" w:pos="8306"/>
        </w:tabs>
      </w:pPr>
      <w:hyperlink w:anchor="_Toc1506" w:history="1">
        <w:r>
          <w:rPr>
            <w:rFonts w:ascii="仿宋" w:eastAsia="仿宋" w:hAnsi="仿宋" w:cs="仿宋" w:hint="eastAsia"/>
            <w:lang w:eastAsia="zh-CN"/>
          </w:rPr>
          <w:t>(十三)、结论及建议</w:t>
        </w:r>
        <w:r>
          <w:tab/>
        </w:r>
        <w:r>
          <w:fldChar w:fldCharType="begin"/>
        </w:r>
        <w:r>
          <w:instrText xml:space="preserve"> PAGEREF _Toc1506 \h </w:instrText>
        </w:r>
        <w:r>
          <w:fldChar w:fldCharType="separate"/>
        </w:r>
        <w:r>
          <w:t>59</w:t>
        </w:r>
        <w:r>
          <w:fldChar w:fldCharType="end"/>
        </w:r>
      </w:hyperlink>
    </w:p>
    <w:p>
      <w:pPr>
        <w:pStyle w:val="TOC1"/>
        <w:tabs>
          <w:tab w:val="right" w:leader="dot" w:pos="8306"/>
        </w:tabs>
      </w:pPr>
      <w:hyperlink w:anchor="_Toc55" w:history="1">
        <w:r>
          <w:rPr>
            <w:rFonts w:ascii="仿宋" w:eastAsia="仿宋" w:hAnsi="仿宋" w:cs="仿宋" w:hint="eastAsia"/>
            <w:lang w:eastAsia="zh-CN"/>
          </w:rPr>
          <w:t>九、建设进度分析</w:t>
        </w:r>
        <w:r>
          <w:tab/>
        </w:r>
        <w:r>
          <w:fldChar w:fldCharType="begin"/>
        </w:r>
        <w:r>
          <w:instrText xml:space="preserve"> PAGEREF _Toc55 \h </w:instrText>
        </w:r>
        <w:r>
          <w:fldChar w:fldCharType="separate"/>
        </w:r>
        <w:r>
          <w:t>60</w:t>
        </w:r>
        <w:r>
          <w:fldChar w:fldCharType="end"/>
        </w:r>
      </w:hyperlink>
    </w:p>
    <w:p>
      <w:pPr>
        <w:pStyle w:val="TOC2"/>
        <w:tabs>
          <w:tab w:val="right" w:leader="dot" w:pos="8306"/>
        </w:tabs>
      </w:pPr>
      <w:hyperlink w:anchor="_Toc25338" w:history="1">
        <w:r>
          <w:rPr>
            <w:rFonts w:ascii="仿宋" w:eastAsia="仿宋" w:hAnsi="仿宋" w:cs="仿宋" w:hint="eastAsia"/>
            <w:lang w:eastAsia="zh-CN"/>
          </w:rPr>
          <w:t>(一)、石油钻采设备项目进度安排</w:t>
        </w:r>
        <w:r>
          <w:tab/>
        </w:r>
        <w:r>
          <w:fldChar w:fldCharType="begin"/>
        </w:r>
        <w:r>
          <w:instrText xml:space="preserve"> PAGEREF _Toc25338 \h </w:instrText>
        </w:r>
        <w:r>
          <w:fldChar w:fldCharType="separate"/>
        </w:r>
        <w:r>
          <w:t>60</w:t>
        </w:r>
        <w:r>
          <w:fldChar w:fldCharType="end"/>
        </w:r>
      </w:hyperlink>
    </w:p>
    <w:p>
      <w:pPr>
        <w:pStyle w:val="TOC2"/>
        <w:tabs>
          <w:tab w:val="right" w:leader="dot" w:pos="8306"/>
        </w:tabs>
      </w:pPr>
      <w:hyperlink w:anchor="_Toc1757" w:history="1">
        <w:r>
          <w:rPr>
            <w:rFonts w:ascii="仿宋" w:eastAsia="仿宋" w:hAnsi="仿宋" w:cs="仿宋" w:hint="eastAsia"/>
            <w:lang w:eastAsia="zh-CN"/>
          </w:rPr>
          <w:t>(二)、石油钻采设备项目实施保障措施</w:t>
        </w:r>
        <w:r>
          <w:tab/>
        </w:r>
        <w:r>
          <w:fldChar w:fldCharType="begin"/>
        </w:r>
        <w:r>
          <w:instrText xml:space="preserve"> PAGEREF _Toc1757 \h </w:instrText>
        </w:r>
        <w:r>
          <w:fldChar w:fldCharType="separate"/>
        </w:r>
        <w:r>
          <w:t>61</w:t>
        </w:r>
        <w:r>
          <w:fldChar w:fldCharType="end"/>
        </w:r>
      </w:hyperlink>
    </w:p>
    <w:p>
      <w:pPr>
        <w:pStyle w:val="TOC1"/>
        <w:tabs>
          <w:tab w:val="right" w:leader="dot" w:pos="8306"/>
        </w:tabs>
      </w:pPr>
      <w:hyperlink w:anchor="_Toc12899" w:history="1">
        <w:r>
          <w:rPr>
            <w:rFonts w:ascii="仿宋" w:eastAsia="仿宋" w:hAnsi="仿宋" w:cs="仿宋" w:hint="eastAsia"/>
            <w:lang w:eastAsia="zh-CN"/>
          </w:rPr>
          <w:t>十、目标客户和受众分析</w:t>
        </w:r>
        <w:r>
          <w:tab/>
        </w:r>
        <w:r>
          <w:fldChar w:fldCharType="begin"/>
        </w:r>
        <w:r>
          <w:instrText xml:space="preserve"> PAGEREF _Toc12899 \h </w:instrText>
        </w:r>
        <w:r>
          <w:fldChar w:fldCharType="separate"/>
        </w:r>
        <w:r>
          <w:t>62</w:t>
        </w:r>
        <w:r>
          <w:fldChar w:fldCharType="end"/>
        </w:r>
      </w:hyperlink>
    </w:p>
    <w:p>
      <w:pPr>
        <w:pStyle w:val="TOC2"/>
        <w:tabs>
          <w:tab w:val="right" w:leader="dot" w:pos="8306"/>
        </w:tabs>
      </w:pPr>
      <w:hyperlink w:anchor="_Toc14132" w:history="1">
        <w:r>
          <w:rPr>
            <w:rFonts w:ascii="仿宋" w:eastAsia="仿宋" w:hAnsi="仿宋" w:cs="仿宋" w:hint="eastAsia"/>
            <w:lang w:eastAsia="zh-CN"/>
          </w:rPr>
          <w:t>(一)、客户群体描述</w:t>
        </w:r>
        <w:r>
          <w:tab/>
        </w:r>
        <w:r>
          <w:fldChar w:fldCharType="begin"/>
        </w:r>
        <w:r>
          <w:instrText xml:space="preserve"> PAGEREF _Toc14132 \h </w:instrText>
        </w:r>
        <w:r>
          <w:fldChar w:fldCharType="separate"/>
        </w:r>
        <w:r>
          <w:t>62</w:t>
        </w:r>
        <w:r>
          <w:fldChar w:fldCharType="end"/>
        </w:r>
      </w:hyperlink>
    </w:p>
    <w:p>
      <w:pPr>
        <w:pStyle w:val="TOC2"/>
        <w:tabs>
          <w:tab w:val="right" w:leader="dot" w:pos="8306"/>
        </w:tabs>
      </w:pPr>
      <w:hyperlink w:anchor="_Toc27588" w:history="1">
        <w:r>
          <w:rPr>
            <w:rFonts w:ascii="仿宋" w:eastAsia="仿宋" w:hAnsi="仿宋" w:cs="仿宋" w:hint="eastAsia"/>
            <w:lang w:eastAsia="zh-CN"/>
          </w:rPr>
          <w:t>(二)、客户需求和期望</w:t>
        </w:r>
        <w:r>
          <w:tab/>
        </w:r>
        <w:r>
          <w:fldChar w:fldCharType="begin"/>
        </w:r>
        <w:r>
          <w:instrText xml:space="preserve"> PAGEREF _Toc27588 \h </w:instrText>
        </w:r>
        <w:r>
          <w:fldChar w:fldCharType="separate"/>
        </w:r>
        <w:r>
          <w:t>64</w:t>
        </w:r>
        <w:r>
          <w:fldChar w:fldCharType="end"/>
        </w:r>
      </w:hyperlink>
    </w:p>
    <w:p>
      <w:pPr>
        <w:pStyle w:val="TOC2"/>
        <w:tabs>
          <w:tab w:val="right" w:leader="dot" w:pos="8306"/>
        </w:tabs>
      </w:pPr>
      <w:hyperlink w:anchor="_Toc14717" w:history="1">
        <w:r>
          <w:rPr>
            <w:rFonts w:ascii="仿宋" w:eastAsia="仿宋" w:hAnsi="仿宋" w:cs="仿宋" w:hint="eastAsia"/>
            <w:lang w:eastAsia="zh-CN"/>
          </w:rPr>
          <w:t>(三)、客户获取策略</w:t>
        </w:r>
        <w:r>
          <w:tab/>
        </w:r>
        <w:r>
          <w:fldChar w:fldCharType="begin"/>
        </w:r>
        <w:r>
          <w:instrText xml:space="preserve"> PAGEREF _Toc14717 \h </w:instrText>
        </w:r>
        <w:r>
          <w:fldChar w:fldCharType="separate"/>
        </w:r>
        <w:r>
          <w:t>65</w:t>
        </w:r>
        <w:r>
          <w:fldChar w:fldCharType="end"/>
        </w:r>
      </w:hyperlink>
    </w:p>
    <w:p>
      <w:pPr>
        <w:pStyle w:val="TOC2"/>
        <w:tabs>
          <w:tab w:val="right" w:leader="dot" w:pos="8306"/>
        </w:tabs>
      </w:pPr>
      <w:hyperlink w:anchor="_Toc12488" w:history="1">
        <w:r>
          <w:rPr>
            <w:rFonts w:ascii="仿宋" w:eastAsia="仿宋" w:hAnsi="仿宋" w:cs="仿宋" w:hint="eastAsia"/>
            <w:lang w:eastAsia="zh-CN"/>
          </w:rPr>
          <w:t>(四)、客户关系管理</w:t>
        </w:r>
        <w:r>
          <w:tab/>
        </w:r>
        <w:r>
          <w:fldChar w:fldCharType="begin"/>
        </w:r>
        <w:r>
          <w:instrText xml:space="preserve"> PAGEREF _Toc12488 \h </w:instrText>
        </w:r>
        <w:r>
          <w:fldChar w:fldCharType="separate"/>
        </w:r>
        <w:r>
          <w:t>67</w:t>
        </w:r>
        <w:r>
          <w:fldChar w:fldCharType="end"/>
        </w:r>
      </w:hyperlink>
    </w:p>
    <w:p>
      <w:pPr>
        <w:pStyle w:val="TOC1"/>
        <w:tabs>
          <w:tab w:val="right" w:leader="dot" w:pos="8306"/>
        </w:tabs>
      </w:pPr>
      <w:hyperlink w:anchor="_Toc375" w:history="1">
        <w:r>
          <w:rPr>
            <w:rFonts w:ascii="仿宋" w:eastAsia="仿宋" w:hAnsi="仿宋" w:cs="仿宋" w:hint="eastAsia"/>
            <w:lang w:eastAsia="zh-CN"/>
          </w:rPr>
          <w:t>十一、推进公司成立的必要性分析</w:t>
        </w:r>
        <w:r>
          <w:tab/>
        </w:r>
        <w:r>
          <w:fldChar w:fldCharType="begin"/>
        </w:r>
        <w:r>
          <w:instrText xml:space="preserve"> PAGEREF _Toc375 \h </w:instrText>
        </w:r>
        <w:r>
          <w:fldChar w:fldCharType="separate"/>
        </w:r>
        <w:r>
          <w:t>69</w:t>
        </w:r>
        <w:r>
          <w:fldChar w:fldCharType="end"/>
        </w:r>
      </w:hyperlink>
    </w:p>
    <w:p>
      <w:pPr>
        <w:pStyle w:val="TOC2"/>
        <w:tabs>
          <w:tab w:val="right" w:leader="dot" w:pos="8306"/>
        </w:tabs>
      </w:pPr>
      <w:hyperlink w:anchor="_Toc9192" w:history="1">
        <w:r>
          <w:rPr>
            <w:rFonts w:ascii="仿宋" w:eastAsia="仿宋" w:hAnsi="仿宋" w:cs="仿宋" w:hint="eastAsia"/>
            <w:lang w:eastAsia="zh-CN"/>
          </w:rPr>
          <w:t>(一)、市场需求和机会</w:t>
        </w:r>
        <w:r>
          <w:tab/>
        </w:r>
        <w:r>
          <w:fldChar w:fldCharType="begin"/>
        </w:r>
        <w:r>
          <w:instrText xml:space="preserve"> PAGEREF _Toc9192 \h </w:instrText>
        </w:r>
        <w:r>
          <w:fldChar w:fldCharType="separate"/>
        </w:r>
        <w:r>
          <w:t>69</w:t>
        </w:r>
        <w:r>
          <w:fldChar w:fldCharType="end"/>
        </w:r>
      </w:hyperlink>
    </w:p>
    <w:p>
      <w:pPr>
        <w:pStyle w:val="TOC2"/>
        <w:tabs>
          <w:tab w:val="right" w:leader="dot" w:pos="8306"/>
        </w:tabs>
      </w:pPr>
      <w:hyperlink w:anchor="_Toc5769" w:history="1">
        <w:r>
          <w:rPr>
            <w:rFonts w:ascii="仿宋" w:eastAsia="仿宋" w:hAnsi="仿宋" w:cs="仿宋" w:hint="eastAsia"/>
            <w:lang w:eastAsia="zh-CN"/>
          </w:rPr>
          <w:t>(二)、公司目标和战略</w:t>
        </w:r>
        <w:r>
          <w:tab/>
        </w:r>
        <w:r>
          <w:fldChar w:fldCharType="begin"/>
        </w:r>
        <w:r>
          <w:instrText xml:space="preserve"> PAGEREF _Toc5769 \h </w:instrText>
        </w:r>
        <w:r>
          <w:fldChar w:fldCharType="separate"/>
        </w:r>
        <w:r>
          <w:t>69</w:t>
        </w:r>
        <w:r>
          <w:fldChar w:fldCharType="end"/>
        </w:r>
      </w:hyperlink>
    </w:p>
    <w:p>
      <w:pPr>
        <w:pStyle w:val="TOC2"/>
        <w:tabs>
          <w:tab w:val="right" w:leader="dot" w:pos="8306"/>
        </w:tabs>
      </w:pPr>
      <w:hyperlink w:anchor="_Toc10878" w:history="1">
        <w:r>
          <w:rPr>
            <w:rFonts w:ascii="仿宋" w:eastAsia="仿宋" w:hAnsi="仿宋" w:cs="仿宋" w:hint="eastAsia"/>
            <w:lang w:eastAsia="zh-CN"/>
          </w:rPr>
          <w:t>(三)、公司竞争优势</w:t>
        </w:r>
        <w:r>
          <w:tab/>
        </w:r>
        <w:r>
          <w:fldChar w:fldCharType="begin"/>
        </w:r>
        <w:r>
          <w:instrText xml:space="preserve"> PAGEREF _Toc10878 \h </w:instrText>
        </w:r>
        <w:r>
          <w:fldChar w:fldCharType="separate"/>
        </w:r>
        <w:r>
          <w:t>70</w:t>
        </w:r>
        <w:r>
          <w:fldChar w:fldCharType="end"/>
        </w:r>
      </w:hyperlink>
    </w:p>
    <w:p>
      <w:pPr>
        <w:pStyle w:val="TOC1"/>
        <w:tabs>
          <w:tab w:val="right" w:leader="dot" w:pos="8306"/>
        </w:tabs>
      </w:pPr>
      <w:hyperlink w:anchor="_Toc32261" w:history="1">
        <w:r>
          <w:rPr>
            <w:rFonts w:ascii="仿宋" w:eastAsia="仿宋" w:hAnsi="仿宋" w:cs="仿宋" w:hint="eastAsia"/>
            <w:lang w:eastAsia="zh-CN"/>
          </w:rPr>
          <w:t>十二、战略合作伙伴</w:t>
        </w:r>
        <w:r>
          <w:tab/>
        </w:r>
        <w:r>
          <w:fldChar w:fldCharType="begin"/>
        </w:r>
        <w:r>
          <w:instrText xml:space="preserve"> PAGEREF _Toc32261 \h </w:instrText>
        </w:r>
        <w:r>
          <w:fldChar w:fldCharType="separate"/>
        </w:r>
        <w:r>
          <w:t>70</w:t>
        </w:r>
        <w:r>
          <w:fldChar w:fldCharType="end"/>
        </w:r>
      </w:hyperlink>
    </w:p>
    <w:p>
      <w:pPr>
        <w:pStyle w:val="TOC2"/>
        <w:tabs>
          <w:tab w:val="right" w:leader="dot" w:pos="8306"/>
        </w:tabs>
      </w:pPr>
      <w:hyperlink w:anchor="_Toc7273" w:history="1">
        <w:r>
          <w:rPr>
            <w:rFonts w:ascii="仿宋" w:eastAsia="仿宋" w:hAnsi="仿宋" w:cs="仿宋" w:hint="eastAsia"/>
            <w:lang w:eastAsia="zh-CN"/>
          </w:rPr>
          <w:t>(一)、合作伙伴关系</w:t>
        </w:r>
        <w:r>
          <w:tab/>
        </w:r>
        <w:r>
          <w:fldChar w:fldCharType="begin"/>
        </w:r>
        <w:r>
          <w:instrText xml:space="preserve"> PAGEREF _Toc7273 \h </w:instrText>
        </w:r>
        <w:r>
          <w:fldChar w:fldCharType="separate"/>
        </w:r>
        <w:r>
          <w:t>70</w:t>
        </w:r>
        <w:r>
          <w:fldChar w:fldCharType="end"/>
        </w:r>
      </w:hyperlink>
    </w:p>
    <w:p>
      <w:pPr>
        <w:pStyle w:val="TOC2"/>
        <w:tabs>
          <w:tab w:val="right" w:leader="dot" w:pos="8306"/>
        </w:tabs>
      </w:pPr>
      <w:hyperlink w:anchor="_Toc24774" w:history="1">
        <w:r>
          <w:rPr>
            <w:rFonts w:ascii="仿宋" w:eastAsia="仿宋" w:hAnsi="仿宋" w:cs="仿宋" w:hint="eastAsia"/>
            <w:lang w:eastAsia="zh-CN"/>
          </w:rPr>
          <w:t>(二)、合作石油钻采设备项目</w:t>
        </w:r>
        <w:r>
          <w:tab/>
        </w:r>
        <w:r>
          <w:fldChar w:fldCharType="begin"/>
        </w:r>
        <w:r>
          <w:instrText xml:space="preserve"> PAGEREF _Toc24774 \h </w:instrText>
        </w:r>
        <w:r>
          <w:fldChar w:fldCharType="separate"/>
        </w:r>
        <w:r>
          <w:t>71</w:t>
        </w:r>
        <w:r>
          <w:fldChar w:fldCharType="end"/>
        </w:r>
      </w:hyperlink>
    </w:p>
    <w:p>
      <w:pPr>
        <w:pStyle w:val="TOC2"/>
        <w:tabs>
          <w:tab w:val="right" w:leader="dot" w:pos="8306"/>
        </w:tabs>
      </w:pPr>
      <w:hyperlink w:anchor="_Toc13764" w:history="1">
        <w:r>
          <w:rPr>
            <w:rFonts w:ascii="仿宋" w:eastAsia="仿宋" w:hAnsi="仿宋" w:cs="仿宋" w:hint="eastAsia"/>
            <w:lang w:eastAsia="zh-CN"/>
          </w:rPr>
          <w:t>(三)、合作伙伴的作用</w:t>
        </w:r>
        <w:r>
          <w:tab/>
        </w:r>
        <w:r>
          <w:fldChar w:fldCharType="begin"/>
        </w:r>
        <w:r>
          <w:instrText xml:space="preserve"> PAGEREF _Toc13764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96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516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71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https://d.book118.com/316125145105010041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6125145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2024-01-17T07:22:00Z</dcterms:created>
  <dcterms:modified xsi:type="dcterms:W3CDTF">2024-01-17T07:22:41Z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84A89051282C47E79CA67B4D47D3FAC1_11</vt:lpwstr>
  </property>
  <property fmtid="{D5CDD505-2E9C-101B-9397-08002B2CF9AE}" pid="3" name="KSOProductBuildVer">
    <vt:lpwstr>2052-12.1.0.16120</vt:lpwstr>
  </property>
</Properties>
</file>