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疝气灯项目规划设计纲要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8" w:history="1">
        <w:r>
          <w:rPr>
            <w:rFonts w:ascii="仿宋" w:eastAsia="仿宋" w:hAnsi="仿宋" w:cs="仿宋" w:hint="eastAsia"/>
            <w:lang w:eastAsia="zh-CN"/>
          </w:rPr>
          <w:t>序言</w:t>
        </w:r>
        <w:r>
          <w:tab/>
        </w:r>
        <w:r>
          <w:fldChar w:fldCharType="begin"/>
        </w:r>
        <w:r>
          <w:instrText xml:space="preserve"> PAGEREF _Toc898 \h </w:instrText>
        </w:r>
        <w:r>
          <w:fldChar w:fldCharType="separate"/>
        </w:r>
        <w:r>
          <w:t>3</w:t>
        </w:r>
        <w:r>
          <w:fldChar w:fldCharType="end"/>
        </w:r>
      </w:hyperlink>
    </w:p>
    <w:p>
      <w:pPr>
        <w:pStyle w:val="TOC1"/>
        <w:tabs>
          <w:tab w:val="right" w:leader="dot" w:pos="8306"/>
        </w:tabs>
      </w:pPr>
      <w:hyperlink w:anchor="_Toc23022" w:history="1">
        <w:r>
          <w:rPr>
            <w:rFonts w:ascii="仿宋" w:eastAsia="仿宋" w:hAnsi="仿宋" w:cs="仿宋" w:hint="eastAsia"/>
            <w:lang w:eastAsia="zh-CN"/>
          </w:rPr>
          <w:t>一、产品规划分析</w:t>
        </w:r>
        <w:r>
          <w:tab/>
        </w:r>
        <w:r>
          <w:fldChar w:fldCharType="begin"/>
        </w:r>
        <w:r>
          <w:instrText xml:space="preserve"> PAGEREF _Toc23022 \h </w:instrText>
        </w:r>
        <w:r>
          <w:fldChar w:fldCharType="separate"/>
        </w:r>
        <w:r>
          <w:t>3</w:t>
        </w:r>
        <w:r>
          <w:fldChar w:fldCharType="end"/>
        </w:r>
      </w:hyperlink>
    </w:p>
    <w:p>
      <w:pPr>
        <w:pStyle w:val="TOC2"/>
        <w:tabs>
          <w:tab w:val="right" w:leader="dot" w:pos="8306"/>
        </w:tabs>
      </w:pPr>
      <w:hyperlink w:anchor="_Toc26587" w:history="1">
        <w:r>
          <w:rPr>
            <w:rFonts w:ascii="仿宋" w:eastAsia="仿宋" w:hAnsi="仿宋" w:cs="仿宋" w:hint="eastAsia"/>
            <w:lang w:eastAsia="zh-CN"/>
          </w:rPr>
          <w:t>(一)、产品规划</w:t>
        </w:r>
        <w:r>
          <w:tab/>
        </w:r>
        <w:r>
          <w:fldChar w:fldCharType="begin"/>
        </w:r>
        <w:r>
          <w:instrText xml:space="preserve"> PAGEREF _Toc26587 \h </w:instrText>
        </w:r>
        <w:r>
          <w:fldChar w:fldCharType="separate"/>
        </w:r>
        <w:r>
          <w:t>3</w:t>
        </w:r>
        <w:r>
          <w:fldChar w:fldCharType="end"/>
        </w:r>
      </w:hyperlink>
    </w:p>
    <w:p>
      <w:pPr>
        <w:pStyle w:val="TOC2"/>
        <w:tabs>
          <w:tab w:val="right" w:leader="dot" w:pos="8306"/>
        </w:tabs>
      </w:pPr>
      <w:hyperlink w:anchor="_Toc25779" w:history="1">
        <w:r>
          <w:rPr>
            <w:rFonts w:ascii="仿宋" w:eastAsia="仿宋" w:hAnsi="仿宋" w:cs="仿宋" w:hint="eastAsia"/>
            <w:lang w:eastAsia="zh-CN"/>
          </w:rPr>
          <w:t>(二)、建设规模</w:t>
        </w:r>
        <w:r>
          <w:tab/>
        </w:r>
        <w:r>
          <w:fldChar w:fldCharType="begin"/>
        </w:r>
        <w:r>
          <w:instrText xml:space="preserve"> PAGEREF _Toc25779 \h </w:instrText>
        </w:r>
        <w:r>
          <w:fldChar w:fldCharType="separate"/>
        </w:r>
        <w:r>
          <w:t>4</w:t>
        </w:r>
        <w:r>
          <w:fldChar w:fldCharType="end"/>
        </w:r>
      </w:hyperlink>
    </w:p>
    <w:p>
      <w:pPr>
        <w:pStyle w:val="TOC1"/>
        <w:tabs>
          <w:tab w:val="right" w:leader="dot" w:pos="8306"/>
        </w:tabs>
      </w:pPr>
      <w:hyperlink w:anchor="_Toc11202" w:history="1">
        <w:r>
          <w:rPr>
            <w:rFonts w:ascii="仿宋" w:eastAsia="仿宋" w:hAnsi="仿宋" w:cs="仿宋" w:hint="eastAsia"/>
            <w:lang w:eastAsia="zh-CN"/>
          </w:rPr>
          <w:t>二、疝气灯项目建设背景及必要性分析</w:t>
        </w:r>
        <w:r>
          <w:tab/>
        </w:r>
        <w:r>
          <w:fldChar w:fldCharType="begin"/>
        </w:r>
        <w:r>
          <w:instrText xml:space="preserve"> PAGEREF _Toc11202 \h </w:instrText>
        </w:r>
        <w:r>
          <w:fldChar w:fldCharType="separate"/>
        </w:r>
        <w:r>
          <w:t>5</w:t>
        </w:r>
        <w:r>
          <w:fldChar w:fldCharType="end"/>
        </w:r>
      </w:hyperlink>
    </w:p>
    <w:p>
      <w:pPr>
        <w:pStyle w:val="TOC2"/>
        <w:tabs>
          <w:tab w:val="right" w:leader="dot" w:pos="8306"/>
        </w:tabs>
      </w:pPr>
      <w:hyperlink w:anchor="_Toc18817" w:history="1">
        <w:r>
          <w:rPr>
            <w:rFonts w:ascii="仿宋" w:eastAsia="仿宋" w:hAnsi="仿宋" w:cs="仿宋" w:hint="eastAsia"/>
            <w:lang w:eastAsia="zh-CN"/>
          </w:rPr>
          <w:t>(一)、疝气灯项目背景分析</w:t>
        </w:r>
        <w:r>
          <w:tab/>
        </w:r>
        <w:r>
          <w:fldChar w:fldCharType="begin"/>
        </w:r>
        <w:r>
          <w:instrText xml:space="preserve"> PAGEREF _Toc18817 \h </w:instrText>
        </w:r>
        <w:r>
          <w:fldChar w:fldCharType="separate"/>
        </w:r>
        <w:r>
          <w:t>5</w:t>
        </w:r>
        <w:r>
          <w:fldChar w:fldCharType="end"/>
        </w:r>
      </w:hyperlink>
    </w:p>
    <w:p>
      <w:pPr>
        <w:pStyle w:val="TOC2"/>
        <w:tabs>
          <w:tab w:val="right" w:leader="dot" w:pos="8306"/>
        </w:tabs>
      </w:pPr>
      <w:hyperlink w:anchor="_Toc21619" w:history="1">
        <w:r>
          <w:rPr>
            <w:rFonts w:ascii="仿宋" w:eastAsia="仿宋" w:hAnsi="仿宋" w:cs="仿宋" w:hint="eastAsia"/>
            <w:lang w:eastAsia="zh-CN"/>
          </w:rPr>
          <w:t>(二)、疝气灯项目建设必要性分析</w:t>
        </w:r>
        <w:r>
          <w:tab/>
        </w:r>
        <w:r>
          <w:fldChar w:fldCharType="begin"/>
        </w:r>
        <w:r>
          <w:instrText xml:space="preserve"> PAGEREF _Toc21619 \h </w:instrText>
        </w:r>
        <w:r>
          <w:fldChar w:fldCharType="separate"/>
        </w:r>
        <w:r>
          <w:t>6</w:t>
        </w:r>
        <w:r>
          <w:fldChar w:fldCharType="end"/>
        </w:r>
      </w:hyperlink>
    </w:p>
    <w:p>
      <w:pPr>
        <w:pStyle w:val="TOC1"/>
        <w:tabs>
          <w:tab w:val="right" w:leader="dot" w:pos="8306"/>
        </w:tabs>
      </w:pPr>
      <w:hyperlink w:anchor="_Toc4154" w:history="1">
        <w:r>
          <w:rPr>
            <w:rFonts w:ascii="仿宋" w:eastAsia="仿宋" w:hAnsi="仿宋" w:cs="仿宋" w:hint="eastAsia"/>
            <w:lang w:eastAsia="zh-CN"/>
          </w:rPr>
          <w:t>三、疝气灯项目文档管理</w:t>
        </w:r>
        <w:r>
          <w:tab/>
        </w:r>
        <w:r>
          <w:fldChar w:fldCharType="begin"/>
        </w:r>
        <w:r>
          <w:instrText xml:space="preserve"> PAGEREF _Toc4154 \h </w:instrText>
        </w:r>
        <w:r>
          <w:fldChar w:fldCharType="separate"/>
        </w:r>
        <w:r>
          <w:t>8</w:t>
        </w:r>
        <w:r>
          <w:fldChar w:fldCharType="end"/>
        </w:r>
      </w:hyperlink>
    </w:p>
    <w:p>
      <w:pPr>
        <w:pStyle w:val="TOC2"/>
        <w:tabs>
          <w:tab w:val="right" w:leader="dot" w:pos="8306"/>
        </w:tabs>
      </w:pPr>
      <w:hyperlink w:anchor="_Toc27515" w:history="1">
        <w:r>
          <w:rPr>
            <w:rFonts w:ascii="仿宋" w:eastAsia="仿宋" w:hAnsi="仿宋" w:cs="仿宋" w:hint="eastAsia"/>
            <w:lang w:eastAsia="zh-CN"/>
          </w:rPr>
          <w:t>(一)、文档编制与审查</w:t>
        </w:r>
        <w:r>
          <w:tab/>
        </w:r>
        <w:r>
          <w:fldChar w:fldCharType="begin"/>
        </w:r>
        <w:r>
          <w:instrText xml:space="preserve"> PAGEREF _Toc27515 \h </w:instrText>
        </w:r>
        <w:r>
          <w:fldChar w:fldCharType="separate"/>
        </w:r>
        <w:r>
          <w:t>8</w:t>
        </w:r>
        <w:r>
          <w:fldChar w:fldCharType="end"/>
        </w:r>
      </w:hyperlink>
    </w:p>
    <w:p>
      <w:pPr>
        <w:pStyle w:val="TOC2"/>
        <w:tabs>
          <w:tab w:val="right" w:leader="dot" w:pos="8306"/>
        </w:tabs>
      </w:pPr>
      <w:hyperlink w:anchor="_Toc171" w:history="1">
        <w:r>
          <w:rPr>
            <w:rFonts w:ascii="仿宋" w:eastAsia="仿宋" w:hAnsi="仿宋" w:cs="仿宋" w:hint="eastAsia"/>
            <w:lang w:eastAsia="zh-CN"/>
          </w:rPr>
          <w:t>(二)、文档发布与分发</w:t>
        </w:r>
        <w:r>
          <w:tab/>
        </w:r>
        <w:r>
          <w:fldChar w:fldCharType="begin"/>
        </w:r>
        <w:r>
          <w:instrText xml:space="preserve"> PAGEREF _Toc171 \h </w:instrText>
        </w:r>
        <w:r>
          <w:fldChar w:fldCharType="separate"/>
        </w:r>
        <w:r>
          <w:t>9</w:t>
        </w:r>
        <w:r>
          <w:fldChar w:fldCharType="end"/>
        </w:r>
      </w:hyperlink>
    </w:p>
    <w:p>
      <w:pPr>
        <w:pStyle w:val="TOC2"/>
        <w:tabs>
          <w:tab w:val="right" w:leader="dot" w:pos="8306"/>
        </w:tabs>
      </w:pPr>
      <w:hyperlink w:anchor="_Toc5174" w:history="1">
        <w:r>
          <w:rPr>
            <w:rFonts w:ascii="仿宋" w:eastAsia="仿宋" w:hAnsi="仿宋" w:cs="仿宋" w:hint="eastAsia"/>
            <w:lang w:eastAsia="zh-CN"/>
          </w:rPr>
          <w:t>(三)、文档存档与归档</w:t>
        </w:r>
        <w:r>
          <w:tab/>
        </w:r>
        <w:r>
          <w:fldChar w:fldCharType="begin"/>
        </w:r>
        <w:r>
          <w:instrText xml:space="preserve"> PAGEREF _Toc5174 \h </w:instrText>
        </w:r>
        <w:r>
          <w:fldChar w:fldCharType="separate"/>
        </w:r>
        <w:r>
          <w:t>10</w:t>
        </w:r>
        <w:r>
          <w:fldChar w:fldCharType="end"/>
        </w:r>
      </w:hyperlink>
    </w:p>
    <w:p>
      <w:pPr>
        <w:pStyle w:val="TOC1"/>
        <w:tabs>
          <w:tab w:val="right" w:leader="dot" w:pos="8306"/>
        </w:tabs>
      </w:pPr>
      <w:hyperlink w:anchor="_Toc18545" w:history="1">
        <w:r>
          <w:rPr>
            <w:rFonts w:ascii="仿宋" w:eastAsia="仿宋" w:hAnsi="仿宋" w:cs="仿宋" w:hint="eastAsia"/>
            <w:lang w:eastAsia="zh-CN"/>
          </w:rPr>
          <w:t>四、疝气灯项目土建工程</w:t>
        </w:r>
        <w:r>
          <w:tab/>
        </w:r>
        <w:r>
          <w:fldChar w:fldCharType="begin"/>
        </w:r>
        <w:r>
          <w:instrText xml:space="preserve"> PAGEREF _Toc18545 \h </w:instrText>
        </w:r>
        <w:r>
          <w:fldChar w:fldCharType="separate"/>
        </w:r>
        <w:r>
          <w:t>11</w:t>
        </w:r>
        <w:r>
          <w:fldChar w:fldCharType="end"/>
        </w:r>
      </w:hyperlink>
    </w:p>
    <w:p>
      <w:pPr>
        <w:pStyle w:val="TOC2"/>
        <w:tabs>
          <w:tab w:val="right" w:leader="dot" w:pos="8306"/>
        </w:tabs>
      </w:pPr>
      <w:hyperlink w:anchor="_Toc26268" w:history="1">
        <w:r>
          <w:rPr>
            <w:rFonts w:ascii="仿宋" w:eastAsia="仿宋" w:hAnsi="仿宋" w:cs="仿宋" w:hint="eastAsia"/>
            <w:lang w:eastAsia="zh-CN"/>
          </w:rPr>
          <w:t>(一)、建筑工程设计原则</w:t>
        </w:r>
        <w:r>
          <w:tab/>
        </w:r>
        <w:r>
          <w:fldChar w:fldCharType="begin"/>
        </w:r>
        <w:r>
          <w:instrText xml:space="preserve"> PAGEREF _Toc26268 \h </w:instrText>
        </w:r>
        <w:r>
          <w:fldChar w:fldCharType="separate"/>
        </w:r>
        <w:r>
          <w:t>11</w:t>
        </w:r>
        <w:r>
          <w:fldChar w:fldCharType="end"/>
        </w:r>
      </w:hyperlink>
    </w:p>
    <w:p>
      <w:pPr>
        <w:pStyle w:val="TOC2"/>
        <w:tabs>
          <w:tab w:val="right" w:leader="dot" w:pos="8306"/>
        </w:tabs>
      </w:pPr>
      <w:hyperlink w:anchor="_Toc1328" w:history="1">
        <w:r>
          <w:rPr>
            <w:rFonts w:ascii="仿宋" w:eastAsia="仿宋" w:hAnsi="仿宋" w:cs="仿宋" w:hint="eastAsia"/>
            <w:lang w:eastAsia="zh-CN"/>
          </w:rPr>
          <w:t>(二)、土建工程设计年限及安全等级</w:t>
        </w:r>
        <w:r>
          <w:tab/>
        </w:r>
        <w:r>
          <w:fldChar w:fldCharType="begin"/>
        </w:r>
        <w:r>
          <w:instrText xml:space="preserve"> PAGEREF _Toc1328 \h </w:instrText>
        </w:r>
        <w:r>
          <w:fldChar w:fldCharType="separate"/>
        </w:r>
        <w:r>
          <w:t>12</w:t>
        </w:r>
        <w:r>
          <w:fldChar w:fldCharType="end"/>
        </w:r>
      </w:hyperlink>
    </w:p>
    <w:p>
      <w:pPr>
        <w:pStyle w:val="TOC2"/>
        <w:tabs>
          <w:tab w:val="right" w:leader="dot" w:pos="8306"/>
        </w:tabs>
      </w:pPr>
      <w:hyperlink w:anchor="_Toc298" w:history="1">
        <w:r>
          <w:rPr>
            <w:rFonts w:ascii="仿宋" w:eastAsia="仿宋" w:hAnsi="仿宋" w:cs="仿宋" w:hint="eastAsia"/>
            <w:lang w:eastAsia="zh-CN"/>
          </w:rPr>
          <w:t>(三)、建筑工程设计总体要求</w:t>
        </w:r>
        <w:r>
          <w:tab/>
        </w:r>
        <w:r>
          <w:fldChar w:fldCharType="begin"/>
        </w:r>
        <w:r>
          <w:instrText xml:space="preserve"> PAGEREF _Toc298 \h </w:instrText>
        </w:r>
        <w:r>
          <w:fldChar w:fldCharType="separate"/>
        </w:r>
        <w:r>
          <w:t>14</w:t>
        </w:r>
        <w:r>
          <w:fldChar w:fldCharType="end"/>
        </w:r>
      </w:hyperlink>
    </w:p>
    <w:p>
      <w:pPr>
        <w:pStyle w:val="TOC2"/>
        <w:tabs>
          <w:tab w:val="right" w:leader="dot" w:pos="8306"/>
        </w:tabs>
      </w:pPr>
      <w:hyperlink w:anchor="_Toc32080" w:history="1">
        <w:r>
          <w:rPr>
            <w:rFonts w:ascii="仿宋" w:eastAsia="仿宋" w:hAnsi="仿宋" w:cs="仿宋" w:hint="eastAsia"/>
            <w:lang w:eastAsia="zh-CN"/>
          </w:rPr>
          <w:t>(四)、土建工程建设指标</w:t>
        </w:r>
        <w:r>
          <w:tab/>
        </w:r>
        <w:r>
          <w:fldChar w:fldCharType="begin"/>
        </w:r>
        <w:r>
          <w:instrText xml:space="preserve"> PAGEREF _Toc32080 \h </w:instrText>
        </w:r>
        <w:r>
          <w:fldChar w:fldCharType="separate"/>
        </w:r>
        <w:r>
          <w:t>14</w:t>
        </w:r>
        <w:r>
          <w:fldChar w:fldCharType="end"/>
        </w:r>
      </w:hyperlink>
    </w:p>
    <w:p>
      <w:pPr>
        <w:pStyle w:val="TOC1"/>
        <w:tabs>
          <w:tab w:val="right" w:leader="dot" w:pos="8306"/>
        </w:tabs>
      </w:pPr>
      <w:hyperlink w:anchor="_Toc4881" w:history="1">
        <w:r>
          <w:rPr>
            <w:rFonts w:ascii="仿宋" w:eastAsia="仿宋" w:hAnsi="仿宋" w:cs="仿宋" w:hint="eastAsia"/>
            <w:lang w:eastAsia="zh-CN"/>
          </w:rPr>
          <w:t>五、疝气灯项目可持续发展</w:t>
        </w:r>
        <w:r>
          <w:tab/>
        </w:r>
        <w:r>
          <w:fldChar w:fldCharType="begin"/>
        </w:r>
        <w:r>
          <w:instrText xml:space="preserve"> PAGEREF _Toc4881 \h </w:instrText>
        </w:r>
        <w:r>
          <w:fldChar w:fldCharType="separate"/>
        </w:r>
        <w:r>
          <w:t>14</w:t>
        </w:r>
        <w:r>
          <w:fldChar w:fldCharType="end"/>
        </w:r>
      </w:hyperlink>
    </w:p>
    <w:p>
      <w:pPr>
        <w:pStyle w:val="TOC2"/>
        <w:tabs>
          <w:tab w:val="right" w:leader="dot" w:pos="8306"/>
        </w:tabs>
      </w:pPr>
      <w:hyperlink w:anchor="_Toc25568" w:history="1">
        <w:r>
          <w:rPr>
            <w:rFonts w:ascii="仿宋" w:eastAsia="仿宋" w:hAnsi="仿宋" w:cs="仿宋" w:hint="eastAsia"/>
            <w:lang w:eastAsia="zh-CN"/>
          </w:rPr>
          <w:t>(一)、可持续战略与实践</w:t>
        </w:r>
        <w:r>
          <w:tab/>
        </w:r>
        <w:r>
          <w:fldChar w:fldCharType="begin"/>
        </w:r>
        <w:r>
          <w:instrText xml:space="preserve"> PAGEREF _Toc25568 \h </w:instrText>
        </w:r>
        <w:r>
          <w:fldChar w:fldCharType="separate"/>
        </w:r>
        <w:r>
          <w:t>14</w:t>
        </w:r>
        <w:r>
          <w:fldChar w:fldCharType="end"/>
        </w:r>
      </w:hyperlink>
    </w:p>
    <w:p>
      <w:pPr>
        <w:pStyle w:val="TOC2"/>
        <w:tabs>
          <w:tab w:val="right" w:leader="dot" w:pos="8306"/>
        </w:tabs>
      </w:pPr>
      <w:hyperlink w:anchor="_Toc26925" w:history="1">
        <w:r>
          <w:rPr>
            <w:rFonts w:ascii="仿宋" w:eastAsia="仿宋" w:hAnsi="仿宋" w:cs="仿宋" w:hint="eastAsia"/>
            <w:lang w:eastAsia="zh-CN"/>
          </w:rPr>
          <w:t>(二)、环保与社会责任</w:t>
        </w:r>
        <w:r>
          <w:tab/>
        </w:r>
        <w:r>
          <w:fldChar w:fldCharType="begin"/>
        </w:r>
        <w:r>
          <w:instrText xml:space="preserve"> PAGEREF _Toc26925 \h </w:instrText>
        </w:r>
        <w:r>
          <w:fldChar w:fldCharType="separate"/>
        </w:r>
        <w:r>
          <w:t>15</w:t>
        </w:r>
        <w:r>
          <w:fldChar w:fldCharType="end"/>
        </w:r>
      </w:hyperlink>
    </w:p>
    <w:p>
      <w:pPr>
        <w:pStyle w:val="TOC1"/>
        <w:tabs>
          <w:tab w:val="right" w:leader="dot" w:pos="8306"/>
        </w:tabs>
      </w:pPr>
      <w:hyperlink w:anchor="_Toc10317" w:history="1">
        <w:r>
          <w:rPr>
            <w:rFonts w:ascii="仿宋" w:eastAsia="仿宋" w:hAnsi="仿宋" w:cs="仿宋" w:hint="eastAsia"/>
            <w:lang w:eastAsia="zh-CN"/>
          </w:rPr>
          <w:t>六、工艺说明</w:t>
        </w:r>
        <w:r>
          <w:tab/>
        </w:r>
        <w:r>
          <w:fldChar w:fldCharType="begin"/>
        </w:r>
        <w:r>
          <w:instrText xml:space="preserve"> PAGEREF _Toc10317 \h </w:instrText>
        </w:r>
        <w:r>
          <w:fldChar w:fldCharType="separate"/>
        </w:r>
        <w:r>
          <w:t>16</w:t>
        </w:r>
        <w:r>
          <w:fldChar w:fldCharType="end"/>
        </w:r>
      </w:hyperlink>
    </w:p>
    <w:p>
      <w:pPr>
        <w:pStyle w:val="TOC2"/>
        <w:tabs>
          <w:tab w:val="right" w:leader="dot" w:pos="8306"/>
        </w:tabs>
      </w:pPr>
      <w:hyperlink w:anchor="_Toc6979" w:history="1">
        <w:r>
          <w:rPr>
            <w:rFonts w:ascii="仿宋" w:eastAsia="仿宋" w:hAnsi="仿宋" w:cs="仿宋" w:hint="eastAsia"/>
            <w:lang w:eastAsia="zh-CN"/>
          </w:rPr>
          <w:t>(一)、技术管理特点</w:t>
        </w:r>
        <w:r>
          <w:tab/>
        </w:r>
        <w:r>
          <w:fldChar w:fldCharType="begin"/>
        </w:r>
        <w:r>
          <w:instrText xml:space="preserve"> PAGEREF _Toc6979 \h </w:instrText>
        </w:r>
        <w:r>
          <w:fldChar w:fldCharType="separate"/>
        </w:r>
        <w:r>
          <w:t>16</w:t>
        </w:r>
        <w:r>
          <w:fldChar w:fldCharType="end"/>
        </w:r>
      </w:hyperlink>
    </w:p>
    <w:p>
      <w:pPr>
        <w:pStyle w:val="TOC2"/>
        <w:tabs>
          <w:tab w:val="right" w:leader="dot" w:pos="8306"/>
        </w:tabs>
      </w:pPr>
      <w:hyperlink w:anchor="_Toc6414" w:history="1">
        <w:r>
          <w:rPr>
            <w:rFonts w:ascii="仿宋" w:eastAsia="仿宋" w:hAnsi="仿宋" w:cs="仿宋" w:hint="eastAsia"/>
            <w:lang w:eastAsia="zh-CN"/>
          </w:rPr>
          <w:t>(二)、疝气灯项目工艺技术设计方案</w:t>
        </w:r>
        <w:r>
          <w:tab/>
        </w:r>
        <w:r>
          <w:fldChar w:fldCharType="begin"/>
        </w:r>
        <w:r>
          <w:instrText xml:space="preserve"> PAGEREF _Toc6414 \h </w:instrText>
        </w:r>
        <w:r>
          <w:fldChar w:fldCharType="separate"/>
        </w:r>
        <w:r>
          <w:t>17</w:t>
        </w:r>
        <w:r>
          <w:fldChar w:fldCharType="end"/>
        </w:r>
      </w:hyperlink>
    </w:p>
    <w:p>
      <w:pPr>
        <w:pStyle w:val="TOC2"/>
        <w:tabs>
          <w:tab w:val="right" w:leader="dot" w:pos="8306"/>
        </w:tabs>
      </w:pPr>
      <w:hyperlink w:anchor="_Toc9367" w:history="1">
        <w:r>
          <w:rPr>
            <w:rFonts w:ascii="仿宋" w:eastAsia="仿宋" w:hAnsi="仿宋" w:cs="仿宋" w:hint="eastAsia"/>
            <w:lang w:eastAsia="zh-CN"/>
          </w:rPr>
          <w:t>(三)、设备选型方案</w:t>
        </w:r>
        <w:r>
          <w:tab/>
        </w:r>
        <w:r>
          <w:fldChar w:fldCharType="begin"/>
        </w:r>
        <w:r>
          <w:instrText xml:space="preserve"> PAGEREF _Toc9367 \h </w:instrText>
        </w:r>
        <w:r>
          <w:fldChar w:fldCharType="separate"/>
        </w:r>
        <w:r>
          <w:t>18</w:t>
        </w:r>
        <w:r>
          <w:fldChar w:fldCharType="end"/>
        </w:r>
      </w:hyperlink>
    </w:p>
    <w:p>
      <w:pPr>
        <w:pStyle w:val="TOC1"/>
        <w:tabs>
          <w:tab w:val="right" w:leader="dot" w:pos="8306"/>
        </w:tabs>
      </w:pPr>
      <w:hyperlink w:anchor="_Toc6260" w:history="1">
        <w:r>
          <w:rPr>
            <w:rFonts w:ascii="仿宋" w:eastAsia="仿宋" w:hAnsi="仿宋" w:cs="仿宋" w:hint="eastAsia"/>
            <w:lang w:eastAsia="zh-CN"/>
          </w:rPr>
          <w:t>七、疝气灯项目创新与研发</w:t>
        </w:r>
        <w:r>
          <w:tab/>
        </w:r>
        <w:r>
          <w:fldChar w:fldCharType="begin"/>
        </w:r>
        <w:r>
          <w:instrText xml:space="preserve"> PAGEREF _Toc6260 \h </w:instrText>
        </w:r>
        <w:r>
          <w:fldChar w:fldCharType="separate"/>
        </w:r>
        <w:r>
          <w:t>20</w:t>
        </w:r>
        <w:r>
          <w:fldChar w:fldCharType="end"/>
        </w:r>
      </w:hyperlink>
    </w:p>
    <w:p>
      <w:pPr>
        <w:pStyle w:val="TOC2"/>
        <w:tabs>
          <w:tab w:val="right" w:leader="dot" w:pos="8306"/>
        </w:tabs>
      </w:pPr>
      <w:hyperlink w:anchor="_Toc18911" w:history="1">
        <w:r>
          <w:rPr>
            <w:rFonts w:ascii="仿宋" w:eastAsia="仿宋" w:hAnsi="仿宋" w:cs="仿宋" w:hint="eastAsia"/>
            <w:lang w:eastAsia="zh-CN"/>
          </w:rPr>
          <w:t>(一)、创新策略与方向</w:t>
        </w:r>
        <w:r>
          <w:tab/>
        </w:r>
        <w:r>
          <w:fldChar w:fldCharType="begin"/>
        </w:r>
        <w:r>
          <w:instrText xml:space="preserve"> PAGEREF _Toc18911 \h </w:instrText>
        </w:r>
        <w:r>
          <w:fldChar w:fldCharType="separate"/>
        </w:r>
        <w:r>
          <w:t>20</w:t>
        </w:r>
        <w:r>
          <w:fldChar w:fldCharType="end"/>
        </w:r>
      </w:hyperlink>
    </w:p>
    <w:p>
      <w:pPr>
        <w:pStyle w:val="TOC2"/>
        <w:tabs>
          <w:tab w:val="right" w:leader="dot" w:pos="8306"/>
        </w:tabs>
      </w:pPr>
      <w:hyperlink w:anchor="_Toc23875" w:history="1">
        <w:r>
          <w:rPr>
            <w:rFonts w:ascii="仿宋" w:eastAsia="仿宋" w:hAnsi="仿宋" w:cs="仿宋" w:hint="eastAsia"/>
            <w:lang w:eastAsia="zh-CN"/>
          </w:rPr>
          <w:t>(二)、研发规划与投入</w:t>
        </w:r>
        <w:r>
          <w:tab/>
        </w:r>
        <w:r>
          <w:fldChar w:fldCharType="begin"/>
        </w:r>
        <w:r>
          <w:instrText xml:space="preserve"> PAGEREF _Toc23875 \h </w:instrText>
        </w:r>
        <w:r>
          <w:fldChar w:fldCharType="separate"/>
        </w:r>
        <w:r>
          <w:t>21</w:t>
        </w:r>
        <w:r>
          <w:fldChar w:fldCharType="end"/>
        </w:r>
      </w:hyperlink>
    </w:p>
    <w:p>
      <w:pPr>
        <w:pStyle w:val="TOC1"/>
        <w:tabs>
          <w:tab w:val="right" w:leader="dot" w:pos="8306"/>
        </w:tabs>
      </w:pPr>
      <w:hyperlink w:anchor="_Toc27" w:history="1">
        <w:r>
          <w:rPr>
            <w:rFonts w:ascii="仿宋" w:eastAsia="仿宋" w:hAnsi="仿宋" w:cs="仿宋" w:hint="eastAsia"/>
            <w:lang w:eastAsia="zh-CN"/>
          </w:rPr>
          <w:t>八、疝气灯项目社会影响</w:t>
        </w:r>
        <w:r>
          <w:tab/>
        </w:r>
        <w:r>
          <w:fldChar w:fldCharType="begin"/>
        </w:r>
        <w:r>
          <w:instrText xml:space="preserve"> PAGEREF _Toc27 \h </w:instrText>
        </w:r>
        <w:r>
          <w:fldChar w:fldCharType="separate"/>
        </w:r>
        <w:r>
          <w:t>23</w:t>
        </w:r>
        <w:r>
          <w:fldChar w:fldCharType="end"/>
        </w:r>
      </w:hyperlink>
    </w:p>
    <w:p>
      <w:pPr>
        <w:pStyle w:val="TOC2"/>
        <w:tabs>
          <w:tab w:val="right" w:leader="dot" w:pos="8306"/>
        </w:tabs>
      </w:pPr>
      <w:hyperlink w:anchor="_Toc17594" w:history="1">
        <w:r>
          <w:rPr>
            <w:rFonts w:ascii="仿宋" w:eastAsia="仿宋" w:hAnsi="仿宋" w:cs="仿宋" w:hint="eastAsia"/>
            <w:lang w:eastAsia="zh-CN"/>
          </w:rPr>
          <w:t>(一)、社会责任与义务</w:t>
        </w:r>
        <w:r>
          <w:tab/>
        </w:r>
        <w:r>
          <w:fldChar w:fldCharType="begin"/>
        </w:r>
        <w:r>
          <w:instrText xml:space="preserve"> PAGEREF _Toc17594 \h </w:instrText>
        </w:r>
        <w:r>
          <w:fldChar w:fldCharType="separate"/>
        </w:r>
        <w:r>
          <w:t>23</w:t>
        </w:r>
        <w:r>
          <w:fldChar w:fldCharType="end"/>
        </w:r>
      </w:hyperlink>
    </w:p>
    <w:p>
      <w:pPr>
        <w:pStyle w:val="TOC2"/>
        <w:tabs>
          <w:tab w:val="right" w:leader="dot" w:pos="8306"/>
        </w:tabs>
      </w:pPr>
      <w:hyperlink w:anchor="_Toc25305" w:history="1">
        <w:r>
          <w:rPr>
            <w:rFonts w:ascii="仿宋" w:eastAsia="仿宋" w:hAnsi="仿宋" w:cs="仿宋" w:hint="eastAsia"/>
            <w:lang w:eastAsia="zh-CN"/>
          </w:rPr>
          <w:t>(二)、社会参与与沟通</w:t>
        </w:r>
        <w:r>
          <w:tab/>
        </w:r>
        <w:r>
          <w:fldChar w:fldCharType="begin"/>
        </w:r>
        <w:r>
          <w:instrText xml:space="preserve"> PAGEREF _Toc25305 \h </w:instrText>
        </w:r>
        <w:r>
          <w:fldChar w:fldCharType="separate"/>
        </w:r>
        <w:r>
          <w:t>23</w:t>
        </w:r>
        <w:r>
          <w:fldChar w:fldCharType="end"/>
        </w:r>
      </w:hyperlink>
    </w:p>
    <w:p>
      <w:pPr>
        <w:pStyle w:val="TOC1"/>
        <w:tabs>
          <w:tab w:val="right" w:leader="dot" w:pos="8306"/>
        </w:tabs>
      </w:pPr>
      <w:hyperlink w:anchor="_Toc10804" w:history="1">
        <w:r>
          <w:rPr>
            <w:rFonts w:ascii="仿宋" w:eastAsia="仿宋" w:hAnsi="仿宋" w:cs="仿宋" w:hint="eastAsia"/>
            <w:lang w:eastAsia="zh-CN"/>
          </w:rPr>
          <w:t>九、疝气灯项目环境影响分析</w:t>
        </w:r>
        <w:r>
          <w:tab/>
        </w:r>
        <w:r>
          <w:fldChar w:fldCharType="begin"/>
        </w:r>
        <w:r>
          <w:instrText xml:space="preserve"> PAGEREF _Toc10804 \h </w:instrText>
        </w:r>
        <w:r>
          <w:fldChar w:fldCharType="separate"/>
        </w:r>
        <w:r>
          <w:t>24</w:t>
        </w:r>
        <w:r>
          <w:fldChar w:fldCharType="end"/>
        </w:r>
      </w:hyperlink>
    </w:p>
    <w:p>
      <w:pPr>
        <w:pStyle w:val="TOC2"/>
        <w:tabs>
          <w:tab w:val="right" w:leader="dot" w:pos="8306"/>
        </w:tabs>
      </w:pPr>
      <w:hyperlink w:anchor="_Toc32238" w:history="1">
        <w:r>
          <w:rPr>
            <w:rFonts w:ascii="仿宋" w:eastAsia="仿宋" w:hAnsi="仿宋" w:cs="仿宋" w:hint="eastAsia"/>
            <w:lang w:eastAsia="zh-CN"/>
          </w:rPr>
          <w:t>(一)、建设区域环境质量现状</w:t>
        </w:r>
        <w:r>
          <w:tab/>
        </w:r>
        <w:r>
          <w:fldChar w:fldCharType="begin"/>
        </w:r>
        <w:r>
          <w:instrText xml:space="preserve"> PAGEREF _Toc32238 \h </w:instrText>
        </w:r>
        <w:r>
          <w:fldChar w:fldCharType="separate"/>
        </w:r>
        <w:r>
          <w:t>24</w:t>
        </w:r>
        <w:r>
          <w:fldChar w:fldCharType="end"/>
        </w:r>
      </w:hyperlink>
    </w:p>
    <w:p>
      <w:pPr>
        <w:pStyle w:val="TOC2"/>
        <w:tabs>
          <w:tab w:val="right" w:leader="dot" w:pos="8306"/>
        </w:tabs>
      </w:pPr>
      <w:hyperlink w:anchor="_Toc6287" w:history="1">
        <w:r>
          <w:rPr>
            <w:rFonts w:ascii="仿宋" w:eastAsia="仿宋" w:hAnsi="仿宋" w:cs="仿宋" w:hint="eastAsia"/>
            <w:lang w:eastAsia="zh-CN"/>
          </w:rPr>
          <w:t>(二)、建设期环境保护</w:t>
        </w:r>
        <w:r>
          <w:tab/>
        </w:r>
        <w:r>
          <w:fldChar w:fldCharType="begin"/>
        </w:r>
        <w:r>
          <w:instrText xml:space="preserve"> PAGEREF _Toc6287 \h </w:instrText>
        </w:r>
        <w:r>
          <w:fldChar w:fldCharType="separate"/>
        </w:r>
        <w:r>
          <w:t>26</w:t>
        </w:r>
        <w:r>
          <w:fldChar w:fldCharType="end"/>
        </w:r>
      </w:hyperlink>
    </w:p>
    <w:p>
      <w:pPr>
        <w:pStyle w:val="TOC2"/>
        <w:tabs>
          <w:tab w:val="right" w:leader="dot" w:pos="8306"/>
        </w:tabs>
      </w:pPr>
      <w:hyperlink w:anchor="_Toc3504" w:history="1">
        <w:r>
          <w:rPr>
            <w:rFonts w:ascii="仿宋" w:eastAsia="仿宋" w:hAnsi="仿宋" w:cs="仿宋" w:hint="eastAsia"/>
            <w:lang w:eastAsia="zh-CN"/>
          </w:rPr>
          <w:t>(三)、运营期环境保护</w:t>
        </w:r>
        <w:r>
          <w:tab/>
        </w:r>
        <w:r>
          <w:fldChar w:fldCharType="begin"/>
        </w:r>
        <w:r>
          <w:instrText xml:space="preserve"> PAGEREF _Toc3504 \h </w:instrText>
        </w:r>
        <w:r>
          <w:fldChar w:fldCharType="separate"/>
        </w:r>
        <w:r>
          <w:t>27</w:t>
        </w:r>
        <w:r>
          <w:fldChar w:fldCharType="end"/>
        </w:r>
      </w:hyperlink>
    </w:p>
    <w:p>
      <w:pPr>
        <w:pStyle w:val="TOC2"/>
        <w:tabs>
          <w:tab w:val="right" w:leader="dot" w:pos="8306"/>
        </w:tabs>
      </w:pPr>
      <w:hyperlink w:anchor="_Toc3058" w:history="1">
        <w:r>
          <w:rPr>
            <w:rFonts w:ascii="仿宋" w:eastAsia="仿宋" w:hAnsi="仿宋" w:cs="仿宋" w:hint="eastAsia"/>
            <w:lang w:eastAsia="zh-CN"/>
          </w:rPr>
          <w:t>(四)、疝气灯项目建设对区域经济的影响</w:t>
        </w:r>
        <w:r>
          <w:tab/>
        </w:r>
        <w:r>
          <w:fldChar w:fldCharType="begin"/>
        </w:r>
        <w:r>
          <w:instrText xml:space="preserve"> PAGEREF _Toc3058 \h </w:instrText>
        </w:r>
        <w:r>
          <w:fldChar w:fldCharType="separate"/>
        </w:r>
        <w:r>
          <w:t>28</w:t>
        </w:r>
        <w:r>
          <w:fldChar w:fldCharType="end"/>
        </w:r>
      </w:hyperlink>
    </w:p>
    <w:p>
      <w:pPr>
        <w:pStyle w:val="TOC2"/>
        <w:tabs>
          <w:tab w:val="right" w:leader="dot" w:pos="8306"/>
        </w:tabs>
      </w:pPr>
      <w:hyperlink w:anchor="_Toc12843" w:history="1">
        <w:r>
          <w:rPr>
            <w:rFonts w:ascii="仿宋" w:eastAsia="仿宋" w:hAnsi="仿宋" w:cs="仿宋" w:hint="eastAsia"/>
            <w:lang w:eastAsia="zh-CN"/>
          </w:rPr>
          <w:t>(五)、废弃物处理</w:t>
        </w:r>
        <w:r>
          <w:tab/>
        </w:r>
        <w:r>
          <w:fldChar w:fldCharType="begin"/>
        </w:r>
        <w:r>
          <w:instrText xml:space="preserve"> PAGEREF _Toc12843 \h </w:instrText>
        </w:r>
        <w:r>
          <w:fldChar w:fldCharType="separate"/>
        </w:r>
        <w:r>
          <w:t>30</w:t>
        </w:r>
        <w:r>
          <w:fldChar w:fldCharType="end"/>
        </w:r>
      </w:hyperlink>
    </w:p>
    <w:p>
      <w:pPr>
        <w:pStyle w:val="TOC2"/>
        <w:tabs>
          <w:tab w:val="right" w:leader="dot" w:pos="8306"/>
        </w:tabs>
      </w:pPr>
      <w:hyperlink w:anchor="_Toc28338" w:history="1">
        <w:r>
          <w:rPr>
            <w:rFonts w:ascii="仿宋" w:eastAsia="仿宋" w:hAnsi="仿宋" w:cs="仿宋" w:hint="eastAsia"/>
            <w:lang w:eastAsia="zh-CN"/>
          </w:rPr>
          <w:t>(六)、特殊环境影响分析</w:t>
        </w:r>
        <w:r>
          <w:tab/>
        </w:r>
        <w:r>
          <w:fldChar w:fldCharType="begin"/>
        </w:r>
        <w:r>
          <w:instrText xml:space="preserve"> PAGEREF _Toc28338 \h </w:instrText>
        </w:r>
        <w:r>
          <w:fldChar w:fldCharType="separate"/>
        </w:r>
        <w:r>
          <w:t>31</w:t>
        </w:r>
        <w:r>
          <w:fldChar w:fldCharType="end"/>
        </w:r>
      </w:hyperlink>
    </w:p>
    <w:p>
      <w:pPr>
        <w:pStyle w:val="TOC2"/>
        <w:tabs>
          <w:tab w:val="right" w:leader="dot" w:pos="8306"/>
        </w:tabs>
      </w:pPr>
      <w:hyperlink w:anchor="_Toc13555" w:history="1">
        <w:r>
          <w:rPr>
            <w:rFonts w:ascii="仿宋" w:eastAsia="仿宋" w:hAnsi="仿宋" w:cs="仿宋" w:hint="eastAsia"/>
            <w:lang w:eastAsia="zh-CN"/>
          </w:rPr>
          <w:t>(七)、清洁生产</w:t>
        </w:r>
        <w:r>
          <w:tab/>
        </w:r>
        <w:r>
          <w:fldChar w:fldCharType="begin"/>
        </w:r>
        <w:r>
          <w:instrText xml:space="preserve"> PAGEREF _Toc13555 \h </w:instrText>
        </w:r>
        <w:r>
          <w:fldChar w:fldCharType="separate"/>
        </w:r>
        <w:r>
          <w:t>33</w:t>
        </w:r>
        <w:r>
          <w:fldChar w:fldCharType="end"/>
        </w:r>
      </w:hyperlink>
    </w:p>
    <w:p>
      <w:pPr>
        <w:pStyle w:val="TOC2"/>
        <w:tabs>
          <w:tab w:val="right" w:leader="dot" w:pos="8306"/>
        </w:tabs>
      </w:pPr>
      <w:hyperlink w:anchor="_Toc4705" w:history="1">
        <w:r>
          <w:rPr>
            <w:rFonts w:ascii="仿宋" w:eastAsia="仿宋" w:hAnsi="仿宋" w:cs="仿宋" w:hint="eastAsia"/>
            <w:lang w:eastAsia="zh-CN"/>
          </w:rPr>
          <w:t>(八)、环境保护综合评价</w:t>
        </w:r>
        <w:r>
          <w:tab/>
        </w:r>
        <w:r>
          <w:fldChar w:fldCharType="begin"/>
        </w:r>
        <w:r>
          <w:instrText xml:space="preserve"> PAGEREF _Toc4705 \h </w:instrText>
        </w:r>
        <w:r>
          <w:fldChar w:fldCharType="separate"/>
        </w:r>
        <w:r>
          <w:t>34</w:t>
        </w:r>
        <w:r>
          <w:fldChar w:fldCharType="end"/>
        </w:r>
      </w:hyperlink>
    </w:p>
    <w:p>
      <w:pPr>
        <w:pStyle w:val="TOC1"/>
        <w:tabs>
          <w:tab w:val="right" w:leader="dot" w:pos="8306"/>
        </w:tabs>
      </w:pPr>
      <w:hyperlink w:anchor="_Toc15991" w:history="1">
        <w:r>
          <w:rPr>
            <w:rFonts w:ascii="仿宋" w:eastAsia="仿宋" w:hAnsi="仿宋" w:cs="仿宋" w:hint="eastAsia"/>
            <w:lang w:eastAsia="zh-CN"/>
          </w:rPr>
          <w:t>十、疝气灯项目计划安排</w:t>
        </w:r>
        <w:r>
          <w:tab/>
        </w:r>
        <w:r>
          <w:fldChar w:fldCharType="begin"/>
        </w:r>
        <w:r>
          <w:instrText xml:space="preserve"> PAGEREF _Toc15991 \h </w:instrText>
        </w:r>
        <w:r>
          <w:fldChar w:fldCharType="separate"/>
        </w:r>
        <w:r>
          <w:t>35</w:t>
        </w:r>
        <w:r>
          <w:fldChar w:fldCharType="end"/>
        </w:r>
      </w:hyperlink>
    </w:p>
    <w:p>
      <w:pPr>
        <w:pStyle w:val="TOC2"/>
        <w:tabs>
          <w:tab w:val="right" w:leader="dot" w:pos="8306"/>
        </w:tabs>
      </w:pPr>
      <w:hyperlink w:anchor="_Toc11849" w:history="1">
        <w:r>
          <w:rPr>
            <w:rFonts w:ascii="仿宋" w:eastAsia="仿宋" w:hAnsi="仿宋" w:cs="仿宋" w:hint="eastAsia"/>
            <w:lang w:eastAsia="zh-CN"/>
          </w:rPr>
          <w:t>(一)、建设周期</w:t>
        </w:r>
        <w:r>
          <w:tab/>
        </w:r>
        <w:r>
          <w:fldChar w:fldCharType="begin"/>
        </w:r>
        <w:r>
          <w:instrText xml:space="preserve"> PAGEREF _Toc11849 \h </w:instrText>
        </w:r>
        <w:r>
          <w:fldChar w:fldCharType="separate"/>
        </w:r>
        <w:r>
          <w:t>35</w:t>
        </w:r>
        <w:r>
          <w:fldChar w:fldCharType="end"/>
        </w:r>
      </w:hyperlink>
    </w:p>
    <w:p>
      <w:pPr>
        <w:pStyle w:val="TOC2"/>
        <w:tabs>
          <w:tab w:val="right" w:leader="dot" w:pos="8306"/>
        </w:tabs>
      </w:pPr>
      <w:hyperlink w:anchor="_Toc32516" w:history="1">
        <w:r>
          <w:rPr>
            <w:rFonts w:ascii="仿宋" w:eastAsia="仿宋" w:hAnsi="仿宋" w:cs="仿宋" w:hint="eastAsia"/>
            <w:lang w:eastAsia="zh-CN"/>
          </w:rPr>
          <w:t>(二)、建设进度</w:t>
        </w:r>
        <w:r>
          <w:tab/>
        </w:r>
        <w:r>
          <w:fldChar w:fldCharType="begin"/>
        </w:r>
        <w:r>
          <w:instrText xml:space="preserve"> PAGEREF _Toc32516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43" w:history="1">
        <w:r>
          <w:rPr>
            <w:rFonts w:ascii="仿宋" w:eastAsia="仿宋" w:hAnsi="仿宋" w:cs="仿宋" w:hint="eastAsia"/>
            <w:lang w:eastAsia="zh-CN"/>
          </w:rPr>
          <w:t>(三)、进度安排注意事项</w:t>
        </w:r>
        <w:r>
          <w:tab/>
        </w:r>
        <w:r>
          <w:fldChar w:fldCharType="begin"/>
        </w:r>
        <w:r>
          <w:instrText xml:space="preserve"> PAGEREF _Toc30443 \h </w:instrText>
        </w:r>
        <w:r>
          <w:fldChar w:fldCharType="separate"/>
        </w:r>
        <w:r>
          <w:t>36</w:t>
        </w:r>
        <w:r>
          <w:fldChar w:fldCharType="end"/>
        </w:r>
      </w:hyperlink>
    </w:p>
    <w:p>
      <w:pPr>
        <w:pStyle w:val="TOC2"/>
        <w:tabs>
          <w:tab w:val="right" w:leader="dot" w:pos="8306"/>
        </w:tabs>
      </w:pPr>
      <w:hyperlink w:anchor="_Toc12513" w:history="1">
        <w:r>
          <w:rPr>
            <w:rFonts w:ascii="仿宋" w:eastAsia="仿宋" w:hAnsi="仿宋" w:cs="仿宋" w:hint="eastAsia"/>
            <w:lang w:eastAsia="zh-CN"/>
          </w:rPr>
          <w:t>(四)、人力资源配置</w:t>
        </w:r>
        <w:r>
          <w:tab/>
        </w:r>
        <w:r>
          <w:fldChar w:fldCharType="begin"/>
        </w:r>
        <w:r>
          <w:instrText xml:space="preserve"> PAGEREF _Toc12513 \h </w:instrText>
        </w:r>
        <w:r>
          <w:fldChar w:fldCharType="separate"/>
        </w:r>
        <w:r>
          <w:t>38</w:t>
        </w:r>
        <w:r>
          <w:fldChar w:fldCharType="end"/>
        </w:r>
      </w:hyperlink>
    </w:p>
    <w:p>
      <w:pPr>
        <w:pStyle w:val="TOC1"/>
        <w:tabs>
          <w:tab w:val="right" w:leader="dot" w:pos="8306"/>
        </w:tabs>
      </w:pPr>
      <w:hyperlink w:anchor="_Toc15921" w:history="1">
        <w:r>
          <w:rPr>
            <w:rFonts w:ascii="仿宋" w:eastAsia="仿宋" w:hAnsi="仿宋" w:cs="仿宋" w:hint="eastAsia"/>
            <w:lang w:eastAsia="zh-CN"/>
          </w:rPr>
          <w:t>十一、疝气灯项目人力资源管理</w:t>
        </w:r>
        <w:r>
          <w:tab/>
        </w:r>
        <w:r>
          <w:fldChar w:fldCharType="begin"/>
        </w:r>
        <w:r>
          <w:instrText xml:space="preserve"> PAGEREF _Toc15921 \h </w:instrText>
        </w:r>
        <w:r>
          <w:fldChar w:fldCharType="separate"/>
        </w:r>
        <w:r>
          <w:t>39</w:t>
        </w:r>
        <w:r>
          <w:fldChar w:fldCharType="end"/>
        </w:r>
      </w:hyperlink>
    </w:p>
    <w:p>
      <w:pPr>
        <w:pStyle w:val="TOC2"/>
        <w:tabs>
          <w:tab w:val="right" w:leader="dot" w:pos="8306"/>
        </w:tabs>
      </w:pPr>
      <w:hyperlink w:anchor="_Toc17436" w:history="1">
        <w:r>
          <w:rPr>
            <w:rFonts w:ascii="仿宋" w:eastAsia="仿宋" w:hAnsi="仿宋" w:cs="仿宋" w:hint="eastAsia"/>
            <w:lang w:eastAsia="zh-CN"/>
          </w:rPr>
          <w:t>(一)、建立健全的预算管理制度</w:t>
        </w:r>
        <w:r>
          <w:tab/>
        </w:r>
        <w:r>
          <w:fldChar w:fldCharType="begin"/>
        </w:r>
        <w:r>
          <w:instrText xml:space="preserve"> PAGEREF _Toc17436 \h </w:instrText>
        </w:r>
        <w:r>
          <w:fldChar w:fldCharType="separate"/>
        </w:r>
        <w:r>
          <w:t>39</w:t>
        </w:r>
        <w:r>
          <w:fldChar w:fldCharType="end"/>
        </w:r>
      </w:hyperlink>
    </w:p>
    <w:p>
      <w:pPr>
        <w:pStyle w:val="TOC2"/>
        <w:tabs>
          <w:tab w:val="right" w:leader="dot" w:pos="8306"/>
        </w:tabs>
      </w:pPr>
      <w:hyperlink w:anchor="_Toc19061" w:history="1">
        <w:r>
          <w:rPr>
            <w:rFonts w:ascii="仿宋" w:eastAsia="仿宋" w:hAnsi="仿宋" w:cs="仿宋" w:hint="eastAsia"/>
            <w:lang w:eastAsia="zh-CN"/>
          </w:rPr>
          <w:t>(二)、加强资金流动监控</w:t>
        </w:r>
        <w:r>
          <w:tab/>
        </w:r>
        <w:r>
          <w:fldChar w:fldCharType="begin"/>
        </w:r>
        <w:r>
          <w:instrText xml:space="preserve"> PAGEREF _Toc19061 \h </w:instrText>
        </w:r>
        <w:r>
          <w:fldChar w:fldCharType="separate"/>
        </w:r>
        <w:r>
          <w:t>41</w:t>
        </w:r>
        <w:r>
          <w:fldChar w:fldCharType="end"/>
        </w:r>
      </w:hyperlink>
    </w:p>
    <w:p>
      <w:pPr>
        <w:pStyle w:val="TOC2"/>
        <w:tabs>
          <w:tab w:val="right" w:leader="dot" w:pos="8306"/>
        </w:tabs>
      </w:pPr>
      <w:hyperlink w:anchor="_Toc18955" w:history="1">
        <w:r>
          <w:rPr>
            <w:rFonts w:ascii="仿宋" w:eastAsia="仿宋" w:hAnsi="仿宋" w:cs="仿宋" w:hint="eastAsia"/>
            <w:lang w:eastAsia="zh-CN"/>
          </w:rPr>
          <w:t>(三)、制定完善的风险控制机制</w:t>
        </w:r>
        <w:r>
          <w:tab/>
        </w:r>
        <w:r>
          <w:fldChar w:fldCharType="begin"/>
        </w:r>
        <w:r>
          <w:instrText xml:space="preserve"> PAGEREF _Toc18955 \h </w:instrText>
        </w:r>
        <w:r>
          <w:fldChar w:fldCharType="separate"/>
        </w:r>
        <w:r>
          <w:t>42</w:t>
        </w:r>
        <w:r>
          <w:fldChar w:fldCharType="end"/>
        </w:r>
      </w:hyperlink>
    </w:p>
    <w:p>
      <w:pPr>
        <w:pStyle w:val="TOC2"/>
        <w:tabs>
          <w:tab w:val="right" w:leader="dot" w:pos="8306"/>
        </w:tabs>
      </w:pPr>
      <w:hyperlink w:anchor="_Toc17043" w:history="1">
        <w:r>
          <w:rPr>
            <w:rFonts w:ascii="仿宋" w:eastAsia="仿宋" w:hAnsi="仿宋" w:cs="仿宋" w:hint="eastAsia"/>
            <w:lang w:eastAsia="zh-CN"/>
          </w:rPr>
          <w:t>(四)、优化成本管理</w:t>
        </w:r>
        <w:r>
          <w:tab/>
        </w:r>
        <w:r>
          <w:fldChar w:fldCharType="begin"/>
        </w:r>
        <w:r>
          <w:instrText xml:space="preserve"> PAGEREF _Toc17043 \h </w:instrText>
        </w:r>
        <w:r>
          <w:fldChar w:fldCharType="separate"/>
        </w:r>
        <w:r>
          <w:t>43</w:t>
        </w:r>
        <w:r>
          <w:fldChar w:fldCharType="end"/>
        </w:r>
      </w:hyperlink>
    </w:p>
    <w:p>
      <w:pPr>
        <w:pStyle w:val="TOC1"/>
        <w:tabs>
          <w:tab w:val="right" w:leader="dot" w:pos="8306"/>
        </w:tabs>
      </w:pPr>
      <w:hyperlink w:anchor="_Toc9615" w:history="1">
        <w:r>
          <w:rPr>
            <w:rFonts w:ascii="仿宋" w:eastAsia="仿宋" w:hAnsi="仿宋" w:cs="仿宋" w:hint="eastAsia"/>
            <w:lang w:eastAsia="zh-CN"/>
          </w:rPr>
          <w:t>十二、疝气灯项目人力资源培养与发展</w:t>
        </w:r>
        <w:r>
          <w:tab/>
        </w:r>
        <w:r>
          <w:fldChar w:fldCharType="begin"/>
        </w:r>
        <w:r>
          <w:instrText xml:space="preserve"> PAGEREF _Toc9615 \h </w:instrText>
        </w:r>
        <w:r>
          <w:fldChar w:fldCharType="separate"/>
        </w:r>
        <w:r>
          <w:t>44</w:t>
        </w:r>
        <w:r>
          <w:fldChar w:fldCharType="end"/>
        </w:r>
      </w:hyperlink>
    </w:p>
    <w:p>
      <w:pPr>
        <w:pStyle w:val="TOC2"/>
        <w:tabs>
          <w:tab w:val="right" w:leader="dot" w:pos="8306"/>
        </w:tabs>
      </w:pPr>
      <w:hyperlink w:anchor="_Toc16274" w:history="1">
        <w:r>
          <w:rPr>
            <w:rFonts w:ascii="仿宋" w:eastAsia="仿宋" w:hAnsi="仿宋" w:cs="仿宋" w:hint="eastAsia"/>
            <w:lang w:eastAsia="zh-CN"/>
          </w:rPr>
          <w:t>(一)、人才需求与规划</w:t>
        </w:r>
        <w:r>
          <w:tab/>
        </w:r>
        <w:r>
          <w:fldChar w:fldCharType="begin"/>
        </w:r>
        <w:r>
          <w:instrText xml:space="preserve"> PAGEREF _Toc16274 \h </w:instrText>
        </w:r>
        <w:r>
          <w:fldChar w:fldCharType="separate"/>
        </w:r>
        <w:r>
          <w:t>44</w:t>
        </w:r>
        <w:r>
          <w:fldChar w:fldCharType="end"/>
        </w:r>
      </w:hyperlink>
    </w:p>
    <w:p>
      <w:pPr>
        <w:pStyle w:val="TOC2"/>
        <w:tabs>
          <w:tab w:val="right" w:leader="dot" w:pos="8306"/>
        </w:tabs>
      </w:pPr>
      <w:hyperlink w:anchor="_Toc28303" w:history="1">
        <w:r>
          <w:rPr>
            <w:rFonts w:ascii="仿宋" w:eastAsia="仿宋" w:hAnsi="仿宋" w:cs="仿宋" w:hint="eastAsia"/>
            <w:lang w:eastAsia="zh-CN"/>
          </w:rPr>
          <w:t>(二)、培训与发展计划</w:t>
        </w:r>
        <w:r>
          <w:tab/>
        </w:r>
        <w:r>
          <w:fldChar w:fldCharType="begin"/>
        </w:r>
        <w:r>
          <w:instrText xml:space="preserve"> PAGEREF _Toc28303 \h </w:instrText>
        </w:r>
        <w:r>
          <w:fldChar w:fldCharType="separate"/>
        </w:r>
        <w:r>
          <w:t>45</w:t>
        </w:r>
        <w:r>
          <w:fldChar w:fldCharType="end"/>
        </w:r>
      </w:hyperlink>
    </w:p>
    <w:p>
      <w:pPr>
        <w:pStyle w:val="TOC1"/>
        <w:tabs>
          <w:tab w:val="right" w:leader="dot" w:pos="8306"/>
        </w:tabs>
      </w:pPr>
      <w:hyperlink w:anchor="_Toc22712" w:history="1">
        <w:r>
          <w:rPr>
            <w:rFonts w:ascii="仿宋" w:eastAsia="仿宋" w:hAnsi="仿宋" w:cs="仿宋" w:hint="eastAsia"/>
            <w:lang w:eastAsia="zh-CN"/>
          </w:rPr>
          <w:t>十三、疝气灯项目实施时间节点</w:t>
        </w:r>
        <w:r>
          <w:tab/>
        </w:r>
        <w:r>
          <w:fldChar w:fldCharType="begin"/>
        </w:r>
        <w:r>
          <w:instrText xml:space="preserve"> PAGEREF _Toc22712 \h </w:instrText>
        </w:r>
        <w:r>
          <w:fldChar w:fldCharType="separate"/>
        </w:r>
        <w:r>
          <w:t>45</w:t>
        </w:r>
        <w:r>
          <w:fldChar w:fldCharType="end"/>
        </w:r>
      </w:hyperlink>
    </w:p>
    <w:p>
      <w:pPr>
        <w:pStyle w:val="TOC2"/>
        <w:tabs>
          <w:tab w:val="right" w:leader="dot" w:pos="8306"/>
        </w:tabs>
      </w:pPr>
      <w:hyperlink w:anchor="_Toc10834" w:history="1">
        <w:r>
          <w:rPr>
            <w:rFonts w:ascii="仿宋" w:eastAsia="仿宋" w:hAnsi="仿宋" w:cs="仿宋" w:hint="eastAsia"/>
            <w:lang w:eastAsia="zh-CN"/>
          </w:rPr>
          <w:t>(一)、疝气灯项目启动阶段时间节点</w:t>
        </w:r>
        <w:r>
          <w:tab/>
        </w:r>
        <w:r>
          <w:fldChar w:fldCharType="begin"/>
        </w:r>
        <w:r>
          <w:instrText xml:space="preserve"> PAGEREF _Toc10834 \h </w:instrText>
        </w:r>
        <w:r>
          <w:fldChar w:fldCharType="separate"/>
        </w:r>
        <w:r>
          <w:t>45</w:t>
        </w:r>
        <w:r>
          <w:fldChar w:fldCharType="end"/>
        </w:r>
      </w:hyperlink>
    </w:p>
    <w:p>
      <w:pPr>
        <w:pStyle w:val="TOC2"/>
        <w:tabs>
          <w:tab w:val="right" w:leader="dot" w:pos="8306"/>
        </w:tabs>
      </w:pPr>
      <w:hyperlink w:anchor="_Toc25847" w:history="1">
        <w:r>
          <w:rPr>
            <w:rFonts w:ascii="仿宋" w:eastAsia="仿宋" w:hAnsi="仿宋" w:cs="仿宋" w:hint="eastAsia"/>
            <w:lang w:eastAsia="zh-CN"/>
          </w:rPr>
          <w:t>(二)、疝气灯项目执行阶段时间节点</w:t>
        </w:r>
        <w:r>
          <w:tab/>
        </w:r>
        <w:r>
          <w:fldChar w:fldCharType="begin"/>
        </w:r>
        <w:r>
          <w:instrText xml:space="preserve"> PAGEREF _Toc25847 \h </w:instrText>
        </w:r>
        <w:r>
          <w:fldChar w:fldCharType="separate"/>
        </w:r>
        <w:r>
          <w:t>46</w:t>
        </w:r>
        <w:r>
          <w:fldChar w:fldCharType="end"/>
        </w:r>
      </w:hyperlink>
    </w:p>
    <w:p>
      <w:pPr>
        <w:pStyle w:val="TOC2"/>
        <w:tabs>
          <w:tab w:val="right" w:leader="dot" w:pos="8306"/>
        </w:tabs>
      </w:pPr>
      <w:hyperlink w:anchor="_Toc18332" w:history="1">
        <w:r>
          <w:rPr>
            <w:rFonts w:ascii="仿宋" w:eastAsia="仿宋" w:hAnsi="仿宋" w:cs="仿宋" w:hint="eastAsia"/>
            <w:lang w:eastAsia="zh-CN"/>
          </w:rPr>
          <w:t>(三)、疝气灯项目完成阶段时间节点</w:t>
        </w:r>
        <w:r>
          <w:tab/>
        </w:r>
        <w:r>
          <w:fldChar w:fldCharType="begin"/>
        </w:r>
        <w:r>
          <w:instrText xml:space="preserve"> PAGEREF _Toc18332 \h </w:instrText>
        </w:r>
        <w:r>
          <w:fldChar w:fldCharType="separate"/>
        </w:r>
        <w:r>
          <w:t>47</w:t>
        </w:r>
        <w:r>
          <w:fldChar w:fldCharType="end"/>
        </w:r>
      </w:hyperlink>
    </w:p>
    <w:p>
      <w:pPr>
        <w:pStyle w:val="TOC1"/>
        <w:tabs>
          <w:tab w:val="right" w:leader="dot" w:pos="8306"/>
        </w:tabs>
      </w:pPr>
      <w:hyperlink w:anchor="_Toc17694" w:history="1">
        <w:r>
          <w:rPr>
            <w:rFonts w:ascii="仿宋" w:eastAsia="仿宋" w:hAnsi="仿宋" w:cs="仿宋" w:hint="eastAsia"/>
            <w:lang w:eastAsia="zh-CN"/>
          </w:rPr>
          <w:t>十四、疝气灯项目变更管理</w:t>
        </w:r>
        <w:r>
          <w:tab/>
        </w:r>
        <w:r>
          <w:fldChar w:fldCharType="begin"/>
        </w:r>
        <w:r>
          <w:instrText xml:space="preserve"> PAGEREF _Toc17694 \h </w:instrText>
        </w:r>
        <w:r>
          <w:fldChar w:fldCharType="separate"/>
        </w:r>
        <w:r>
          <w:t>48</w:t>
        </w:r>
        <w:r>
          <w:fldChar w:fldCharType="end"/>
        </w:r>
      </w:hyperlink>
    </w:p>
    <w:p>
      <w:pPr>
        <w:pStyle w:val="TOC2"/>
        <w:tabs>
          <w:tab w:val="right" w:leader="dot" w:pos="8306"/>
        </w:tabs>
      </w:pPr>
      <w:hyperlink w:anchor="_Toc1210" w:history="1">
        <w:r>
          <w:rPr>
            <w:rFonts w:ascii="仿宋" w:eastAsia="仿宋" w:hAnsi="仿宋" w:cs="仿宋" w:hint="eastAsia"/>
            <w:lang w:eastAsia="zh-CN"/>
          </w:rPr>
          <w:t>(一)、变更申请与评估</w:t>
        </w:r>
        <w:r>
          <w:tab/>
        </w:r>
        <w:r>
          <w:fldChar w:fldCharType="begin"/>
        </w:r>
        <w:r>
          <w:instrText xml:space="preserve"> PAGEREF _Toc1210 \h </w:instrText>
        </w:r>
        <w:r>
          <w:fldChar w:fldCharType="separate"/>
        </w:r>
        <w:r>
          <w:t>48</w:t>
        </w:r>
        <w:r>
          <w:fldChar w:fldCharType="end"/>
        </w:r>
      </w:hyperlink>
    </w:p>
    <w:p>
      <w:pPr>
        <w:pStyle w:val="TOC2"/>
        <w:tabs>
          <w:tab w:val="right" w:leader="dot" w:pos="8306"/>
        </w:tabs>
      </w:pPr>
      <w:hyperlink w:anchor="_Toc25648" w:history="1">
        <w:r>
          <w:rPr>
            <w:rFonts w:ascii="仿宋" w:eastAsia="仿宋" w:hAnsi="仿宋" w:cs="仿宋" w:hint="eastAsia"/>
            <w:lang w:eastAsia="zh-CN"/>
          </w:rPr>
          <w:t>(二)、变更实施与控制</w:t>
        </w:r>
        <w:r>
          <w:tab/>
        </w:r>
        <w:r>
          <w:fldChar w:fldCharType="begin"/>
        </w:r>
        <w:r>
          <w:instrText xml:space="preserve"> PAGEREF _Toc25648 \h </w:instrText>
        </w:r>
        <w:r>
          <w:fldChar w:fldCharType="separate"/>
        </w:r>
        <w:r>
          <w:t>49</w:t>
        </w:r>
        <w:r>
          <w:fldChar w:fldCharType="end"/>
        </w:r>
      </w:hyperlink>
    </w:p>
    <w:p>
      <w:pPr>
        <w:pStyle w:val="TOC1"/>
        <w:tabs>
          <w:tab w:val="right" w:leader="dot" w:pos="8306"/>
        </w:tabs>
      </w:pPr>
      <w:hyperlink w:anchor="_Toc22240" w:history="1">
        <w:r>
          <w:rPr>
            <w:rFonts w:ascii="仿宋" w:eastAsia="仿宋" w:hAnsi="仿宋" w:cs="仿宋" w:hint="eastAsia"/>
            <w:lang w:eastAsia="zh-CN"/>
          </w:rPr>
          <w:t>十五、营销与推广策略</w:t>
        </w:r>
        <w:r>
          <w:tab/>
        </w:r>
        <w:r>
          <w:fldChar w:fldCharType="begin"/>
        </w:r>
        <w:r>
          <w:instrText xml:space="preserve"> PAGEREF _Toc22240 \h </w:instrText>
        </w:r>
        <w:r>
          <w:fldChar w:fldCharType="separate"/>
        </w:r>
        <w:r>
          <w:t>49</w:t>
        </w:r>
        <w:r>
          <w:fldChar w:fldCharType="end"/>
        </w:r>
      </w:hyperlink>
    </w:p>
    <w:p>
      <w:pPr>
        <w:pStyle w:val="TOC2"/>
        <w:tabs>
          <w:tab w:val="right" w:leader="dot" w:pos="8306"/>
        </w:tabs>
      </w:pPr>
      <w:hyperlink w:anchor="_Toc18379" w:history="1">
        <w:r>
          <w:rPr>
            <w:rFonts w:ascii="仿宋" w:eastAsia="仿宋" w:hAnsi="仿宋" w:cs="仿宋" w:hint="eastAsia"/>
            <w:lang w:eastAsia="zh-CN"/>
          </w:rPr>
          <w:t>(一)、产品/服务定位与特点</w:t>
        </w:r>
        <w:r>
          <w:tab/>
        </w:r>
        <w:r>
          <w:fldChar w:fldCharType="begin"/>
        </w:r>
        <w:r>
          <w:instrText xml:space="preserve"> PAGEREF _Toc18379 \h </w:instrText>
        </w:r>
        <w:r>
          <w:fldChar w:fldCharType="separate"/>
        </w:r>
        <w:r>
          <w:t>49</w:t>
        </w:r>
        <w:r>
          <w:fldChar w:fldCharType="end"/>
        </w:r>
      </w:hyperlink>
    </w:p>
    <w:p>
      <w:pPr>
        <w:pStyle w:val="TOC2"/>
        <w:tabs>
          <w:tab w:val="right" w:leader="dot" w:pos="8306"/>
        </w:tabs>
      </w:pPr>
      <w:hyperlink w:anchor="_Toc25990" w:history="1">
        <w:r>
          <w:rPr>
            <w:rFonts w:ascii="仿宋" w:eastAsia="仿宋" w:hAnsi="仿宋" w:cs="仿宋" w:hint="eastAsia"/>
            <w:lang w:eastAsia="zh-CN"/>
          </w:rPr>
          <w:t>(二)、市场定位与竞争分析</w:t>
        </w:r>
        <w:r>
          <w:tab/>
        </w:r>
        <w:r>
          <w:fldChar w:fldCharType="begin"/>
        </w:r>
        <w:r>
          <w:instrText xml:space="preserve"> PAGEREF _Toc25990 \h </w:instrText>
        </w:r>
        <w:r>
          <w:fldChar w:fldCharType="separate"/>
        </w:r>
        <w:r>
          <w:t>51</w:t>
        </w:r>
        <w:r>
          <w:fldChar w:fldCharType="end"/>
        </w:r>
      </w:hyperlink>
    </w:p>
    <w:p>
      <w:pPr>
        <w:pStyle w:val="TOC2"/>
        <w:tabs>
          <w:tab w:val="right" w:leader="dot" w:pos="8306"/>
        </w:tabs>
      </w:pPr>
      <w:hyperlink w:anchor="_Toc6289" w:history="1">
        <w:r>
          <w:rPr>
            <w:rFonts w:ascii="仿宋" w:eastAsia="仿宋" w:hAnsi="仿宋" w:cs="仿宋" w:hint="eastAsia"/>
            <w:lang w:eastAsia="zh-CN"/>
          </w:rPr>
          <w:t>(三)、营销渠道与策略</w:t>
        </w:r>
        <w:r>
          <w:tab/>
        </w:r>
        <w:r>
          <w:fldChar w:fldCharType="begin"/>
        </w:r>
        <w:r>
          <w:instrText xml:space="preserve"> PAGEREF _Toc6289 \h </w:instrText>
        </w:r>
        <w:r>
          <w:fldChar w:fldCharType="separate"/>
        </w:r>
        <w:r>
          <w:t>52</w:t>
        </w:r>
        <w:r>
          <w:fldChar w:fldCharType="end"/>
        </w:r>
      </w:hyperlink>
    </w:p>
    <w:p>
      <w:pPr>
        <w:pStyle w:val="TOC2"/>
        <w:tabs>
          <w:tab w:val="right" w:leader="dot" w:pos="8306"/>
        </w:tabs>
      </w:pPr>
      <w:hyperlink w:anchor="_Toc427" w:history="1">
        <w:r>
          <w:rPr>
            <w:rFonts w:ascii="仿宋" w:eastAsia="仿宋" w:hAnsi="仿宋" w:cs="仿宋" w:hint="eastAsia"/>
            <w:lang w:eastAsia="zh-CN"/>
          </w:rPr>
          <w:t>(四)、推广与宣传活动</w:t>
        </w:r>
        <w:r>
          <w:tab/>
        </w:r>
        <w:r>
          <w:fldChar w:fldCharType="begin"/>
        </w:r>
        <w:r>
          <w:instrText xml:space="preserve"> PAGEREF _Toc427 \h </w:instrText>
        </w:r>
        <w:r>
          <w:fldChar w:fldCharType="separate"/>
        </w:r>
        <w:r>
          <w:t>53</w:t>
        </w:r>
        <w:r>
          <w:fldChar w:fldCharType="end"/>
        </w:r>
      </w:hyperlink>
    </w:p>
    <w:p>
      <w:pPr>
        <w:pStyle w:val="TOC1"/>
        <w:tabs>
          <w:tab w:val="right" w:leader="dot" w:pos="8306"/>
        </w:tabs>
      </w:pPr>
      <w:hyperlink w:anchor="_Toc2785" w:history="1">
        <w:r>
          <w:rPr>
            <w:rFonts w:ascii="仿宋" w:eastAsia="仿宋" w:hAnsi="仿宋" w:cs="仿宋" w:hint="eastAsia"/>
            <w:lang w:eastAsia="zh-CN"/>
          </w:rPr>
          <w:t>十六、供应链管理</w:t>
        </w:r>
        <w:r>
          <w:tab/>
        </w:r>
        <w:r>
          <w:fldChar w:fldCharType="begin"/>
        </w:r>
        <w:r>
          <w:instrText xml:space="preserve"> PAGEREF _Toc2785 \h </w:instrText>
        </w:r>
        <w:r>
          <w:fldChar w:fldCharType="separate"/>
        </w:r>
        <w:r>
          <w:t>59</w:t>
        </w:r>
        <w:r>
          <w:fldChar w:fldCharType="end"/>
        </w:r>
      </w:hyperlink>
    </w:p>
    <w:p>
      <w:pPr>
        <w:pStyle w:val="TOC2"/>
        <w:tabs>
          <w:tab w:val="right" w:leader="dot" w:pos="8306"/>
        </w:tabs>
      </w:pPr>
      <w:hyperlink w:anchor="_Toc32" w:history="1">
        <w:r>
          <w:rPr>
            <w:rFonts w:ascii="仿宋" w:eastAsia="仿宋" w:hAnsi="仿宋" w:cs="仿宋" w:hint="eastAsia"/>
            <w:lang w:eastAsia="zh-CN"/>
          </w:rPr>
          <w:t>(一)、供应链战略规划</w:t>
        </w:r>
        <w:r>
          <w:tab/>
        </w:r>
        <w:r>
          <w:fldChar w:fldCharType="begin"/>
        </w:r>
        <w:r>
          <w:instrText xml:space="preserve"> PAGEREF _Toc32 \h </w:instrText>
        </w:r>
        <w:r>
          <w:fldChar w:fldCharType="separate"/>
        </w:r>
        <w:r>
          <w:t>59</w:t>
        </w:r>
        <w:r>
          <w:fldChar w:fldCharType="end"/>
        </w:r>
      </w:hyperlink>
    </w:p>
    <w:p>
      <w:pPr>
        <w:pStyle w:val="TOC2"/>
        <w:tabs>
          <w:tab w:val="right" w:leader="dot" w:pos="8306"/>
        </w:tabs>
      </w:pPr>
      <w:hyperlink w:anchor="_Toc4718" w:history="1">
        <w:r>
          <w:rPr>
            <w:rFonts w:ascii="仿宋" w:eastAsia="仿宋" w:hAnsi="仿宋" w:cs="仿宋" w:hint="eastAsia"/>
            <w:lang w:eastAsia="zh-CN"/>
          </w:rPr>
          <w:t>(二)、供应商选择与合作</w:t>
        </w:r>
        <w:r>
          <w:tab/>
        </w:r>
        <w:r>
          <w:fldChar w:fldCharType="begin"/>
        </w:r>
        <w:r>
          <w:instrText xml:space="preserve"> PAGEREF _Toc4718 \h </w:instrText>
        </w:r>
        <w:r>
          <w:fldChar w:fldCharType="separate"/>
        </w:r>
        <w:r>
          <w:t>60</w:t>
        </w:r>
        <w:r>
          <w:fldChar w:fldCharType="end"/>
        </w:r>
      </w:hyperlink>
    </w:p>
    <w:p>
      <w:pPr>
        <w:pStyle w:val="TOC2"/>
        <w:tabs>
          <w:tab w:val="right" w:leader="dot" w:pos="8306"/>
        </w:tabs>
      </w:pPr>
      <w:hyperlink w:anchor="_Toc22353" w:history="1">
        <w:r>
          <w:rPr>
            <w:rFonts w:ascii="仿宋" w:eastAsia="仿宋" w:hAnsi="仿宋" w:cs="仿宋" w:hint="eastAsia"/>
            <w:lang w:eastAsia="zh-CN"/>
          </w:rPr>
          <w:t>(三)、物流与库存管理</w:t>
        </w:r>
        <w:r>
          <w:tab/>
        </w:r>
        <w:r>
          <w:fldChar w:fldCharType="begin"/>
        </w:r>
        <w:r>
          <w:instrText xml:space="preserve"> PAGEREF _Toc22353 \h </w:instrText>
        </w:r>
        <w:r>
          <w:fldChar w:fldCharType="separate"/>
        </w:r>
        <w:r>
          <w:t>61</w:t>
        </w:r>
        <w:r>
          <w:fldChar w:fldCharType="end"/>
        </w:r>
      </w:hyperlink>
    </w:p>
    <w:p>
      <w:pPr>
        <w:pStyle w:val="TOC1"/>
        <w:tabs>
          <w:tab w:val="right" w:leader="dot" w:pos="8306"/>
        </w:tabs>
      </w:pPr>
      <w:hyperlink w:anchor="_Toc24435" w:history="1">
        <w:r>
          <w:rPr>
            <w:rFonts w:ascii="仿宋" w:eastAsia="仿宋" w:hAnsi="仿宋" w:cs="仿宋" w:hint="eastAsia"/>
            <w:lang w:eastAsia="zh-CN"/>
          </w:rPr>
          <w:t>十七、利益相关者分析与沟通计划</w:t>
        </w:r>
        <w:r>
          <w:tab/>
        </w:r>
        <w:r>
          <w:fldChar w:fldCharType="begin"/>
        </w:r>
        <w:r>
          <w:instrText xml:space="preserve"> PAGEREF _Toc24435 \h </w:instrText>
        </w:r>
        <w:r>
          <w:fldChar w:fldCharType="separate"/>
        </w:r>
        <w:r>
          <w:t>63</w:t>
        </w:r>
        <w:r>
          <w:fldChar w:fldCharType="end"/>
        </w:r>
      </w:hyperlink>
    </w:p>
    <w:p>
      <w:pPr>
        <w:pStyle w:val="TOC2"/>
        <w:tabs>
          <w:tab w:val="right" w:leader="dot" w:pos="8306"/>
        </w:tabs>
      </w:pPr>
      <w:hyperlink w:anchor="_Toc9248" w:history="1">
        <w:r>
          <w:rPr>
            <w:rFonts w:ascii="仿宋" w:eastAsia="仿宋" w:hAnsi="仿宋" w:cs="仿宋" w:hint="eastAsia"/>
            <w:lang w:eastAsia="zh-CN"/>
          </w:rPr>
          <w:t>(一)、利益相关者分析</w:t>
        </w:r>
        <w:r>
          <w:tab/>
        </w:r>
        <w:r>
          <w:fldChar w:fldCharType="begin"/>
        </w:r>
        <w:r>
          <w:instrText xml:space="preserve"> PAGEREF _Toc9248 \h </w:instrText>
        </w:r>
        <w:r>
          <w:fldChar w:fldCharType="separate"/>
        </w:r>
        <w:r>
          <w:t>63</w:t>
        </w:r>
        <w:r>
          <w:fldChar w:fldCharType="end"/>
        </w:r>
      </w:hyperlink>
    </w:p>
    <w:p>
      <w:pPr>
        <w:pStyle w:val="TOC2"/>
        <w:tabs>
          <w:tab w:val="right" w:leader="dot" w:pos="8306"/>
        </w:tabs>
      </w:pPr>
      <w:hyperlink w:anchor="_Toc23183" w:history="1">
        <w:r>
          <w:rPr>
            <w:rFonts w:ascii="仿宋" w:eastAsia="仿宋" w:hAnsi="仿宋" w:cs="仿宋" w:hint="eastAsia"/>
            <w:lang w:eastAsia="zh-CN"/>
          </w:rPr>
          <w:t>(二)、沟通计划</w:t>
        </w:r>
        <w:r>
          <w:tab/>
        </w:r>
        <w:r>
          <w:fldChar w:fldCharType="begin"/>
        </w:r>
        <w:r>
          <w:instrText xml:space="preserve"> PAGEREF _Toc23183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5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疝气灯项目的主要产品是XXXX，预计年产值为XXX万元。这一产品在市场中占据着重要的地位，其广泛的应用范围使得该疝气灯项目的市场前景非常广阔。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疝气灯项目的xxx产品作为重要的原材料之一，将在多个领域发挥关键作用。其在建筑、交通、能源等方面的广泛应用将为整个产业链提供强大的支持，形成产业协同效应。疝气灯项目的年产值XXX万XXX万XXX万万元不仅反映了其在市场上的巨大潜力，更预示着它对国民经济的积极贡献。这种关联度高、涉及面广的产业关系，使得该疝气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7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总征地面积为XXXX平方米，相当于约XX.XX亩，其中净用地面积为XXXX平方米，红线范围内相当于约XX.XX亩。这一用地规模充分考虑了疝气灯项目的建设需求，保障了疝气灯项目在合适的空间内得以充分发展。疝气灯项目规划的总建筑面积为XXXX平方米，其中主体工程建设占XXXX平方米，计容建筑面积达XXXX平方米。预计建筑工程的投资将达到XXXX万元，为疝气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计划购置的设备共计XXXX台（套），设备购置费用为XXXX万元。这一设备购置计划充分考虑到疝气灯项目的生产需求和技术要求，确保了疝气灯项目在生产运营中具备先进的技术装备和高效的生产能力。设备的合理配置将为疝气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计划总投资为XXXX万元，预计年实现营业收入为XXXX万元。这一产能规模的设定旨在确保疝气灯项目能够在投资与回报之间取得平衡，实现长期可持续的发展。疝气灯项目的总投资充分考虑到各个方面的需求，包括用地建设、设备购置等多个环节，以确保疝气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202"/>
      <w:r>
        <w:rPr>
          <w:rFonts w:ascii="仿宋" w:eastAsia="仿宋" w:hAnsi="仿宋" w:cs="仿宋" w:hint="eastAsia"/>
          <w:sz w:val="28"/>
          <w:lang w:eastAsia="zh-CN"/>
        </w:rPr>
        <w:t>二、疝气灯项目建设背景及必要性分析</w:t>
      </w:r>
      <w:bookmarkEnd w:id="5"/>
    </w:p>
    <w:p>
      <w:pPr>
        <w:pStyle w:val="Heading2"/>
        <w:rPr>
          <w:rFonts w:ascii="仿宋" w:eastAsia="仿宋" w:hAnsi="仿宋" w:cs="仿宋" w:hint="eastAsia"/>
          <w:lang w:eastAsia="zh-CN"/>
        </w:rPr>
      </w:pPr>
      <w:bookmarkStart w:id="6" w:name="_Toc18817"/>
      <w:r>
        <w:rPr>
          <w:rFonts w:ascii="仿宋" w:eastAsia="仿宋" w:hAnsi="仿宋" w:cs="仿宋" w:hint="eastAsia"/>
          <w:lang w:eastAsia="zh-CN"/>
        </w:rPr>
        <w:t>(一)、疝气灯项目背景分析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疝气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我们的背景分析将深入挖掘当前行业的发展趋势，通过对竞争态势的全面审视，找到疝气灯项目在这个潮流中的定位。同时，我们将关注行业内涌现的新兴机遇，以便疝气灯项目更好地融入行业发展的潮流中。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疝气灯项目提供了强大的发展动力。我们将聚焦于行业内最新的技术发展趋势，包括但不限于人工智能、大数据分析、物联网等领域。通过深度的技术研究，我们将确保疝气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疝气灯项目发展的源泉。我们将投入更多的精力对市场需求进行深入剖析，超越表面的需求，深入挖掘潜在的市场痛点和机遇。通过对市场需求的细致了解，疝气灯项目将更有针对性地设计解决方案，满足市场的多样化需求，从而更好地促进疝气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疝气灯项目战略至关重要。我们将对竞争态势进行更为深入的分析，包括但不限于市场份额、产品特点、客户满意度等多个维度。通过深度的竞争分析，疝气灯项目将能够更准确地把握市场脉搏，制定具有竞争力的疝气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疝气灯项目的发展具有直接的影响。我们将进行更为全面的法规和政策分析，了解行业发展中的潜在法律风险和合规挑战。通过充分了解和遵守相关法规，疝气灯项目将确保在法律框架内合法合规运营，为疝气灯项目的稳健发展提供有力支持。</w:t>
      </w:r>
    </w:p>
    <w:p>
      <w:pPr>
        <w:pStyle w:val="Heading2"/>
        <w:ind w:firstLine="560" w:firstLineChars="200"/>
        <w:rPr>
          <w:rFonts w:ascii="仿宋" w:eastAsia="仿宋" w:hAnsi="仿宋" w:cs="仿宋" w:hint="eastAsia"/>
          <w:sz w:val="28"/>
          <w:lang w:eastAsia="zh-CN"/>
        </w:rPr>
      </w:pPr>
      <w:bookmarkStart w:id="7" w:name="_Toc21619"/>
      <w:r>
        <w:rPr>
          <w:rFonts w:ascii="仿宋" w:eastAsia="仿宋" w:hAnsi="仿宋" w:cs="仿宋" w:hint="eastAsia"/>
          <w:sz w:val="28"/>
          <w:lang w:eastAsia="zh-CN"/>
        </w:rPr>
        <w:t>(二)、疝气灯项目建设必要性分析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建设的迫切性源于对行业发展趋势的深刻洞察。我们正处于一个行业变革的时代，科技创新、数字化转型成为企业发展的关键动力。疝气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建设不仅仅是为了跟上潮流，更是为了通过技术创新推动企业的持续发展。通过引入先进的技术和解决方案，疝气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疝气灯项目的建设成为必然选择，通过提高产品质量、拓展服务领域，从而在竞争中获得更多的机会。疝气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疝气灯项目建设的必要性体现在对客户需求更精准的满足。通过疝气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建设的背后是对企业持续创新的追求。只有通过不断创新，企业才能在竞争中立于不败之地。疝气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154"/>
      <w:r>
        <w:rPr>
          <w:rFonts w:ascii="仿宋" w:eastAsia="仿宋" w:hAnsi="仿宋" w:cs="仿宋" w:hint="eastAsia"/>
          <w:sz w:val="28"/>
          <w:lang w:eastAsia="zh-CN"/>
        </w:rPr>
        <w:t>三、疝气灯项目文档管理</w:t>
      </w:r>
      <w:bookmarkEnd w:id="8"/>
    </w:p>
    <w:p>
      <w:pPr>
        <w:pStyle w:val="Heading2"/>
        <w:rPr>
          <w:rFonts w:ascii="仿宋" w:eastAsia="仿宋" w:hAnsi="仿宋" w:cs="仿宋" w:hint="eastAsia"/>
          <w:lang w:eastAsia="zh-CN"/>
        </w:rPr>
      </w:pPr>
      <w:bookmarkStart w:id="9" w:name="_Toc2751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疝气灯项目高度重视文档的质量和准确性，以支持疝气灯项目的各项活动和决策。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文档的编制始于疝气灯项目计划的初期，我们制定了详细的文档编制计划，明确了每个文档的内容、格式和编写责任人。在疝气灯项目启动阶段，我们首先编制了疝气灯项目章程，明确定义了疝气灯项目的目标、范围、风险等关键要素。随后，疝气灯项目团队根据计划陆续编制了需求文档、设计文档、测试文档等各类文档，确保疝气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疝气灯项目管理中的重要环节，旨在确保疝气灯项目文档符合质量标准和疝气灯项目需求。在疝气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除了内部审查，我们还进行了外部审查，邀请疝气灯项目相关利益方和专业领域的专家对文档进行独立审查。这有助于获取更全面、客观的反馈，确保疝气灯项目文档不仅符合内部标准，也满足外部需求。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疝气灯项目在文档编制与审查方面建立了严格的管理机制，通过规范的流程和多维度的审查，确保疝气灯项目文档的质量、准确性和可靠性，为疝气灯项目的顺利推进提供了有力支持。</w:t>
      </w:r>
    </w:p>
    <w:p>
      <w:pPr>
        <w:pStyle w:val="Heading2"/>
        <w:ind w:firstLine="560" w:firstLineChars="200"/>
        <w:rPr>
          <w:rFonts w:ascii="仿宋" w:eastAsia="仿宋" w:hAnsi="仿宋" w:cs="仿宋" w:hint="eastAsia"/>
          <w:sz w:val="28"/>
          <w:lang w:eastAsia="zh-CN"/>
        </w:rPr>
      </w:pPr>
      <w:bookmarkStart w:id="10" w:name="_Toc17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在疝气灯项目中，我们致力于优化文档发布与分发过程，以确保信息的高效传递和团队间协作的顺畅进行。以下是我们采取的关键优化策略：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我们通过多渠道发布文档，包括电子邮件、疝气灯项目管理平台、内部网站等，以满足不同团队成员的偏好和需求。多渠道发布确保了信息的全面覆盖。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我们采用了精细的权限控制，确保只有授权人员可以访问敏感信息。这种安全措施保护了疝气灯项目文档的机密性，防止了未经授权的信息泄露。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17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文档存档与归档是疝气灯项目生命周期中一个至关重要的环节，直接关系到疝气灯项目信息的长期保存和历史记录的完整性。在疝气灯项目中，我们实施了一系列有效的文档存档与归档管理策略：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545"/>
      <w:r>
        <w:rPr>
          <w:rFonts w:ascii="仿宋" w:eastAsia="仿宋" w:hAnsi="仿宋" w:cs="仿宋" w:hint="eastAsia"/>
          <w:sz w:val="28"/>
          <w:lang w:eastAsia="zh-CN"/>
        </w:rPr>
        <w:t>四、疝气灯项目土建工程</w:t>
      </w:r>
      <w:bookmarkEnd w:id="12"/>
    </w:p>
    <w:p>
      <w:pPr>
        <w:pStyle w:val="Heading2"/>
        <w:rPr>
          <w:rFonts w:ascii="仿宋" w:eastAsia="仿宋" w:hAnsi="仿宋" w:cs="仿宋" w:hint="eastAsia"/>
          <w:lang w:eastAsia="zh-CN"/>
        </w:rPr>
      </w:pPr>
      <w:bookmarkStart w:id="13" w:name="_Toc2626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在疝气灯项目的建筑工程设计中，我们将秉承一系列重要的设计原则，以确保疝气灯项目建筑在功能、美观、可持续性等方面达到最佳效果。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首要原则是确保建筑的功能性得到最大化的发挥。我们将充分理解疝气灯项目的实际需求，合理布局各个功能区域，保证建筑在满足业务需求的同时，提供高效的工作环境。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在建筑设计中，我们将综合考虑建设和运营成本。通过精细的经济效益分析，确保设计方案在高效利用资源的同时，对疝气灯项目的长期盈利能力有积极的贡献。</w:t>
      </w:r>
    </w:p>
    <w:p>
      <w:pPr>
        <w:pStyle w:val="Heading2"/>
        <w:ind w:firstLine="560" w:firstLineChars="200"/>
        <w:rPr>
          <w:rFonts w:ascii="仿宋" w:eastAsia="仿宋" w:hAnsi="仿宋" w:cs="仿宋" w:hint="eastAsia"/>
          <w:sz w:val="28"/>
          <w:lang w:eastAsia="zh-CN"/>
        </w:rPr>
      </w:pPr>
      <w:bookmarkStart w:id="14" w:name="_Toc132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疝气灯项目的土建工程设计中，我们将精准设定设计年限，结合疝气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疝气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疝气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疝气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疝气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208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本期工程疝气灯项目预计总建筑面积XXX平方米，其中：计容建筑面积XXX平方米，计划建筑工程投资XX万元，占疝气灯项目总投资的XX%。</w:t>
      </w:r>
    </w:p>
    <w:p>
      <w:pPr>
        <w:pStyle w:val="Heading1"/>
        <w:ind w:firstLine="560" w:firstLineChars="200"/>
        <w:rPr>
          <w:rFonts w:ascii="仿宋" w:eastAsia="仿宋" w:hAnsi="仿宋" w:cs="仿宋" w:hint="eastAsia"/>
          <w:sz w:val="28"/>
          <w:lang w:eastAsia="zh-CN"/>
        </w:rPr>
      </w:pPr>
      <w:bookmarkStart w:id="17" w:name="_Toc4881"/>
      <w:r>
        <w:rPr>
          <w:rFonts w:ascii="仿宋" w:eastAsia="仿宋" w:hAnsi="仿宋" w:cs="仿宋" w:hint="eastAsia"/>
          <w:sz w:val="28"/>
          <w:lang w:eastAsia="zh-CN"/>
        </w:rPr>
        <w:t>五、疝气灯项目可持续发展</w:t>
      </w:r>
      <w:bookmarkEnd w:id="17"/>
    </w:p>
    <w:p>
      <w:pPr>
        <w:pStyle w:val="Heading2"/>
        <w:rPr>
          <w:rFonts w:ascii="仿宋" w:eastAsia="仿宋" w:hAnsi="仿宋" w:cs="仿宋" w:hint="eastAsia"/>
          <w:lang w:eastAsia="zh-CN"/>
        </w:rPr>
      </w:pPr>
      <w:bookmarkStart w:id="18" w:name="_Toc2556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疝气灯项目中，疝气灯项目团队着眼于未来，明确了可持续发展的战略方向。制定的具体可持续发展目标包括降低资源使用、采用环保技术、最大化社会效益等。这一步骤不仅有助于疝气灯项目在环保和社会责任方面达到最高标准，也为未来提供了明确的指引，确保疝气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可持续实践的融入疝气灯项目管理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疝气灯项目管理周期。从疝气灯项目规划开始，疝气灯项目团队就考虑了环境和社会的因素。在执行阶段，疝气灯项目团队积极推动绿色技术的应用，优化资源利用。此外，关注员工的社会责任，通过培训和沟通活动提高员工对可持续发展的认知，使他们能够在日常工作中践行可持续实践。这些举措不仅为疝气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692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扎根于疝气灯项目的可持续发展理念，我们深信环保与社会责任是疝气灯项目成功的关键支柱。在疝气灯项目的每一步，我们都致力于通过创新和实践，履行对环境和社会的坚定责任。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疝气灯项目团队通过引入先进的环保技术、建立高效的废物处理系统以及推动能源节约措施，积极履行环保责任。定期的环保监测和评估确保疝气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不仅致力于自身可持续发展，还注重对社会的回馈。通过支持社区疝气灯项目、参与慈善事业、提供培训机会等方式，疝气灯项目积极履行社会责任。与当地社区建立积极互动，关注员工的工作与生活平衡，以及员工的身心健康，是疝气灯项目在社会责任层面的关键举措。这样的实践不仅增强了疝气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031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6979"/>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疝气灯项目的技术管理特点体现在其创新导向。通过引入最先进的技术趋势和解决方案，疝气灯项目致力于提升科技含量、提高质量和效率水平。这意味着我们将采用最新的工具和方法，确保疝气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疝气灯项目技术管理的显著特征。通过整合不同领域的技术资源，我们实现了跨学科的协同工作。这有助于优化技术架构，提高整体效能。此外，整合性策略还促进了不同技术团队之间的紧密沟通和高效合作，确保疝气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https://d.book118.com/316133114154010030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疝气灯项目规划设计纲要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B85F2E"/>
    <w:rsid w:val="2DB85F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13311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2023-12-31T17:57:00Z</dcterms:created>
  <dcterms:modified xsi:type="dcterms:W3CDTF">2023-12-31T17:57:35Z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10607E334AFD4B10B616C4619B4D1379_11</vt:lpwstr>
  </property>
  <property fmtid="{D5CDD505-2E9C-101B-9397-08002B2CF9AE}" pid="3" name="KSOProductBuildVer">
    <vt:lpwstr>2052-12.1.0.16120</vt:lpwstr>
  </property>
</Properties>
</file>