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X射线管项目可行性建设方案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10" w:history="1">
        <w:r>
          <w:rPr>
            <w:rFonts w:ascii="仿宋" w:eastAsia="仿宋" w:hAnsi="仿宋" w:cs="仿宋" w:hint="eastAsia"/>
            <w:lang w:eastAsia="zh-CN"/>
          </w:rPr>
          <w:t>前言</w:t>
        </w:r>
        <w:r>
          <w:tab/>
        </w:r>
        <w:r>
          <w:fldChar w:fldCharType="begin"/>
        </w:r>
        <w:r>
          <w:instrText xml:space="preserve"> PAGEREF _Toc11210 \h </w:instrText>
        </w:r>
        <w:r>
          <w:fldChar w:fldCharType="separate"/>
        </w:r>
        <w:r>
          <w:t>3</w:t>
        </w:r>
        <w:r>
          <w:fldChar w:fldCharType="end"/>
        </w:r>
      </w:hyperlink>
    </w:p>
    <w:p>
      <w:pPr>
        <w:pStyle w:val="TOC1"/>
        <w:tabs>
          <w:tab w:val="right" w:leader="dot" w:pos="8306"/>
        </w:tabs>
      </w:pPr>
      <w:hyperlink w:anchor="_Toc21764" w:history="1">
        <w:r>
          <w:rPr>
            <w:rFonts w:ascii="仿宋" w:eastAsia="仿宋" w:hAnsi="仿宋" w:cs="仿宋" w:hint="eastAsia"/>
            <w:lang w:eastAsia="zh-CN"/>
          </w:rPr>
          <w:t>一、X射线管项目概论</w:t>
        </w:r>
        <w:r>
          <w:tab/>
        </w:r>
        <w:r>
          <w:fldChar w:fldCharType="begin"/>
        </w:r>
        <w:r>
          <w:instrText xml:space="preserve"> PAGEREF _Toc21764 \h </w:instrText>
        </w:r>
        <w:r>
          <w:fldChar w:fldCharType="separate"/>
        </w:r>
        <w:r>
          <w:t>3</w:t>
        </w:r>
        <w:r>
          <w:fldChar w:fldCharType="end"/>
        </w:r>
      </w:hyperlink>
    </w:p>
    <w:p>
      <w:pPr>
        <w:pStyle w:val="TOC2"/>
        <w:tabs>
          <w:tab w:val="right" w:leader="dot" w:pos="8306"/>
        </w:tabs>
      </w:pPr>
      <w:hyperlink w:anchor="_Toc19829" w:history="1">
        <w:r>
          <w:rPr>
            <w:rFonts w:ascii="仿宋" w:eastAsia="仿宋" w:hAnsi="仿宋" w:cs="仿宋" w:hint="eastAsia"/>
            <w:lang w:eastAsia="zh-CN"/>
          </w:rPr>
          <w:t>(一)、项目申报单位概况</w:t>
        </w:r>
        <w:r>
          <w:tab/>
        </w:r>
        <w:r>
          <w:fldChar w:fldCharType="begin"/>
        </w:r>
        <w:r>
          <w:instrText xml:space="preserve"> PAGEREF _Toc19829 \h </w:instrText>
        </w:r>
        <w:r>
          <w:fldChar w:fldCharType="separate"/>
        </w:r>
        <w:r>
          <w:t>3</w:t>
        </w:r>
        <w:r>
          <w:fldChar w:fldCharType="end"/>
        </w:r>
      </w:hyperlink>
    </w:p>
    <w:p>
      <w:pPr>
        <w:pStyle w:val="TOC2"/>
        <w:tabs>
          <w:tab w:val="right" w:leader="dot" w:pos="8306"/>
        </w:tabs>
      </w:pPr>
      <w:hyperlink w:anchor="_Toc6001" w:history="1">
        <w:r>
          <w:rPr>
            <w:rFonts w:ascii="仿宋" w:eastAsia="仿宋" w:hAnsi="仿宋" w:cs="仿宋" w:hint="eastAsia"/>
            <w:lang w:eastAsia="zh-CN"/>
          </w:rPr>
          <w:t>(二)、项目概况</w:t>
        </w:r>
        <w:r>
          <w:tab/>
        </w:r>
        <w:r>
          <w:fldChar w:fldCharType="begin"/>
        </w:r>
        <w:r>
          <w:instrText xml:space="preserve"> PAGEREF _Toc6001 \h </w:instrText>
        </w:r>
        <w:r>
          <w:fldChar w:fldCharType="separate"/>
        </w:r>
        <w:r>
          <w:t>4</w:t>
        </w:r>
        <w:r>
          <w:fldChar w:fldCharType="end"/>
        </w:r>
      </w:hyperlink>
    </w:p>
    <w:p>
      <w:pPr>
        <w:pStyle w:val="TOC1"/>
        <w:tabs>
          <w:tab w:val="right" w:leader="dot" w:pos="8306"/>
        </w:tabs>
      </w:pPr>
      <w:hyperlink w:anchor="_Toc12415" w:history="1">
        <w:r>
          <w:rPr>
            <w:rFonts w:ascii="仿宋" w:eastAsia="仿宋" w:hAnsi="仿宋" w:cs="仿宋" w:hint="eastAsia"/>
            <w:lang w:eastAsia="zh-CN"/>
          </w:rPr>
          <w:t>二、发展规划、产业政策和行业准入分析</w:t>
        </w:r>
        <w:r>
          <w:tab/>
        </w:r>
        <w:r>
          <w:fldChar w:fldCharType="begin"/>
        </w:r>
        <w:r>
          <w:instrText xml:space="preserve"> PAGEREF _Toc12415 \h </w:instrText>
        </w:r>
        <w:r>
          <w:fldChar w:fldCharType="separate"/>
        </w:r>
        <w:r>
          <w:t>7</w:t>
        </w:r>
        <w:r>
          <w:fldChar w:fldCharType="end"/>
        </w:r>
      </w:hyperlink>
    </w:p>
    <w:p>
      <w:pPr>
        <w:pStyle w:val="TOC2"/>
        <w:tabs>
          <w:tab w:val="right" w:leader="dot" w:pos="8306"/>
        </w:tabs>
      </w:pPr>
      <w:hyperlink w:anchor="_Toc3457" w:history="1">
        <w:r>
          <w:rPr>
            <w:rFonts w:ascii="仿宋" w:eastAsia="仿宋" w:hAnsi="仿宋" w:cs="仿宋" w:hint="eastAsia"/>
            <w:lang w:eastAsia="zh-CN"/>
          </w:rPr>
          <w:t>(一)、发展规划分析</w:t>
        </w:r>
        <w:r>
          <w:tab/>
        </w:r>
        <w:r>
          <w:fldChar w:fldCharType="begin"/>
        </w:r>
        <w:r>
          <w:instrText xml:space="preserve"> PAGEREF _Toc3457 \h </w:instrText>
        </w:r>
        <w:r>
          <w:fldChar w:fldCharType="separate"/>
        </w:r>
        <w:r>
          <w:t>7</w:t>
        </w:r>
        <w:r>
          <w:fldChar w:fldCharType="end"/>
        </w:r>
      </w:hyperlink>
    </w:p>
    <w:p>
      <w:pPr>
        <w:pStyle w:val="TOC2"/>
        <w:tabs>
          <w:tab w:val="right" w:leader="dot" w:pos="8306"/>
        </w:tabs>
      </w:pPr>
      <w:hyperlink w:anchor="_Toc5738" w:history="1">
        <w:r>
          <w:rPr>
            <w:rFonts w:ascii="仿宋" w:eastAsia="仿宋" w:hAnsi="仿宋" w:cs="仿宋" w:hint="eastAsia"/>
            <w:lang w:eastAsia="zh-CN"/>
          </w:rPr>
          <w:t>(二)、产业政策分析</w:t>
        </w:r>
        <w:r>
          <w:tab/>
        </w:r>
        <w:r>
          <w:fldChar w:fldCharType="begin"/>
        </w:r>
        <w:r>
          <w:instrText xml:space="preserve"> PAGEREF _Toc5738 \h </w:instrText>
        </w:r>
        <w:r>
          <w:fldChar w:fldCharType="separate"/>
        </w:r>
        <w:r>
          <w:t>9</w:t>
        </w:r>
        <w:r>
          <w:fldChar w:fldCharType="end"/>
        </w:r>
      </w:hyperlink>
    </w:p>
    <w:p>
      <w:pPr>
        <w:pStyle w:val="TOC2"/>
        <w:tabs>
          <w:tab w:val="right" w:leader="dot" w:pos="8306"/>
        </w:tabs>
      </w:pPr>
      <w:hyperlink w:anchor="_Toc4756" w:history="1">
        <w:r>
          <w:rPr>
            <w:rFonts w:ascii="仿宋" w:eastAsia="仿宋" w:hAnsi="仿宋" w:cs="仿宋" w:hint="eastAsia"/>
            <w:lang w:eastAsia="zh-CN"/>
          </w:rPr>
          <w:t>(三)、行业准入分析</w:t>
        </w:r>
        <w:r>
          <w:tab/>
        </w:r>
        <w:r>
          <w:fldChar w:fldCharType="begin"/>
        </w:r>
        <w:r>
          <w:instrText xml:space="preserve"> PAGEREF _Toc4756 \h </w:instrText>
        </w:r>
        <w:r>
          <w:fldChar w:fldCharType="separate"/>
        </w:r>
        <w:r>
          <w:t>10</w:t>
        </w:r>
        <w:r>
          <w:fldChar w:fldCharType="end"/>
        </w:r>
      </w:hyperlink>
    </w:p>
    <w:p>
      <w:pPr>
        <w:pStyle w:val="TOC1"/>
        <w:tabs>
          <w:tab w:val="right" w:leader="dot" w:pos="8306"/>
        </w:tabs>
      </w:pPr>
      <w:hyperlink w:anchor="_Toc13653" w:history="1">
        <w:r>
          <w:rPr>
            <w:rFonts w:ascii="仿宋" w:eastAsia="仿宋" w:hAnsi="仿宋" w:cs="仿宋" w:hint="eastAsia"/>
            <w:lang w:eastAsia="zh-CN"/>
          </w:rPr>
          <w:t>三、资源开发及综合利用分析</w:t>
        </w:r>
        <w:r>
          <w:tab/>
        </w:r>
        <w:r>
          <w:fldChar w:fldCharType="begin"/>
        </w:r>
        <w:r>
          <w:instrText xml:space="preserve"> PAGEREF _Toc13653 \h </w:instrText>
        </w:r>
        <w:r>
          <w:fldChar w:fldCharType="separate"/>
        </w:r>
        <w:r>
          <w:t>11</w:t>
        </w:r>
        <w:r>
          <w:fldChar w:fldCharType="end"/>
        </w:r>
      </w:hyperlink>
    </w:p>
    <w:p>
      <w:pPr>
        <w:pStyle w:val="TOC2"/>
        <w:tabs>
          <w:tab w:val="right" w:leader="dot" w:pos="8306"/>
        </w:tabs>
      </w:pPr>
      <w:hyperlink w:anchor="_Toc13192" w:history="1">
        <w:r>
          <w:rPr>
            <w:rFonts w:ascii="仿宋" w:eastAsia="仿宋" w:hAnsi="仿宋" w:cs="仿宋" w:hint="eastAsia"/>
            <w:lang w:eastAsia="zh-CN"/>
          </w:rPr>
          <w:t>(一)、资源开发方案</w:t>
        </w:r>
        <w:r>
          <w:tab/>
        </w:r>
        <w:r>
          <w:fldChar w:fldCharType="begin"/>
        </w:r>
        <w:r>
          <w:instrText xml:space="preserve"> PAGEREF _Toc13192 \h </w:instrText>
        </w:r>
        <w:r>
          <w:fldChar w:fldCharType="separate"/>
        </w:r>
        <w:r>
          <w:t>11</w:t>
        </w:r>
        <w:r>
          <w:fldChar w:fldCharType="end"/>
        </w:r>
      </w:hyperlink>
    </w:p>
    <w:p>
      <w:pPr>
        <w:pStyle w:val="TOC2"/>
        <w:tabs>
          <w:tab w:val="right" w:leader="dot" w:pos="8306"/>
        </w:tabs>
      </w:pPr>
      <w:hyperlink w:anchor="_Toc16631" w:history="1">
        <w:r>
          <w:rPr>
            <w:rFonts w:ascii="仿宋" w:eastAsia="仿宋" w:hAnsi="仿宋" w:cs="仿宋" w:hint="eastAsia"/>
            <w:lang w:eastAsia="zh-CN"/>
          </w:rPr>
          <w:t>(二)、资源利用方案</w:t>
        </w:r>
        <w:r>
          <w:tab/>
        </w:r>
        <w:r>
          <w:fldChar w:fldCharType="begin"/>
        </w:r>
        <w:r>
          <w:instrText xml:space="preserve"> PAGEREF _Toc16631 \h </w:instrText>
        </w:r>
        <w:r>
          <w:fldChar w:fldCharType="separate"/>
        </w:r>
        <w:r>
          <w:t>13</w:t>
        </w:r>
        <w:r>
          <w:fldChar w:fldCharType="end"/>
        </w:r>
      </w:hyperlink>
    </w:p>
    <w:p>
      <w:pPr>
        <w:pStyle w:val="TOC2"/>
        <w:tabs>
          <w:tab w:val="right" w:leader="dot" w:pos="8306"/>
        </w:tabs>
      </w:pPr>
      <w:hyperlink w:anchor="_Toc3653" w:history="1">
        <w:r>
          <w:rPr>
            <w:rFonts w:ascii="仿宋" w:eastAsia="仿宋" w:hAnsi="仿宋" w:cs="仿宋" w:hint="eastAsia"/>
            <w:lang w:eastAsia="zh-CN"/>
          </w:rPr>
          <w:t>(三)、资源节约措施</w:t>
        </w:r>
        <w:r>
          <w:tab/>
        </w:r>
        <w:r>
          <w:fldChar w:fldCharType="begin"/>
        </w:r>
        <w:r>
          <w:instrText xml:space="preserve"> PAGEREF _Toc3653 \h </w:instrText>
        </w:r>
        <w:r>
          <w:fldChar w:fldCharType="separate"/>
        </w:r>
        <w:r>
          <w:t>14</w:t>
        </w:r>
        <w:r>
          <w:fldChar w:fldCharType="end"/>
        </w:r>
      </w:hyperlink>
    </w:p>
    <w:p>
      <w:pPr>
        <w:pStyle w:val="TOC1"/>
        <w:tabs>
          <w:tab w:val="right" w:leader="dot" w:pos="8306"/>
        </w:tabs>
      </w:pPr>
      <w:hyperlink w:anchor="_Toc23679" w:history="1">
        <w:r>
          <w:rPr>
            <w:rFonts w:ascii="仿宋" w:eastAsia="仿宋" w:hAnsi="仿宋" w:cs="仿宋" w:hint="eastAsia"/>
            <w:lang w:eastAsia="zh-CN"/>
          </w:rPr>
          <w:t>四、经济影响分析</w:t>
        </w:r>
        <w:r>
          <w:tab/>
        </w:r>
        <w:r>
          <w:fldChar w:fldCharType="begin"/>
        </w:r>
        <w:r>
          <w:instrText xml:space="preserve"> PAGEREF _Toc23679 \h </w:instrText>
        </w:r>
        <w:r>
          <w:fldChar w:fldCharType="separate"/>
        </w:r>
        <w:r>
          <w:t>15</w:t>
        </w:r>
        <w:r>
          <w:fldChar w:fldCharType="end"/>
        </w:r>
      </w:hyperlink>
    </w:p>
    <w:p>
      <w:pPr>
        <w:pStyle w:val="TOC2"/>
        <w:tabs>
          <w:tab w:val="right" w:leader="dot" w:pos="8306"/>
        </w:tabs>
      </w:pPr>
      <w:hyperlink w:anchor="_Toc19089" w:history="1">
        <w:r>
          <w:rPr>
            <w:rFonts w:ascii="仿宋" w:eastAsia="仿宋" w:hAnsi="仿宋" w:cs="仿宋" w:hint="eastAsia"/>
            <w:lang w:eastAsia="zh-CN"/>
          </w:rPr>
          <w:t>(一)、经济费用效益或费用效果分析</w:t>
        </w:r>
        <w:r>
          <w:tab/>
        </w:r>
        <w:r>
          <w:fldChar w:fldCharType="begin"/>
        </w:r>
        <w:r>
          <w:instrText xml:space="preserve"> PAGEREF _Toc19089 \h </w:instrText>
        </w:r>
        <w:r>
          <w:fldChar w:fldCharType="separate"/>
        </w:r>
        <w:r>
          <w:t>15</w:t>
        </w:r>
        <w:r>
          <w:fldChar w:fldCharType="end"/>
        </w:r>
      </w:hyperlink>
    </w:p>
    <w:p>
      <w:pPr>
        <w:pStyle w:val="TOC2"/>
        <w:tabs>
          <w:tab w:val="right" w:leader="dot" w:pos="8306"/>
        </w:tabs>
      </w:pPr>
      <w:hyperlink w:anchor="_Toc17544" w:history="1">
        <w:r>
          <w:rPr>
            <w:rFonts w:ascii="仿宋" w:eastAsia="仿宋" w:hAnsi="仿宋" w:cs="仿宋" w:hint="eastAsia"/>
            <w:lang w:eastAsia="zh-CN"/>
          </w:rPr>
          <w:t>(二)、行业影响分析</w:t>
        </w:r>
        <w:r>
          <w:tab/>
        </w:r>
        <w:r>
          <w:fldChar w:fldCharType="begin"/>
        </w:r>
        <w:r>
          <w:instrText xml:space="preserve"> PAGEREF _Toc17544 \h </w:instrText>
        </w:r>
        <w:r>
          <w:fldChar w:fldCharType="separate"/>
        </w:r>
        <w:r>
          <w:t>17</w:t>
        </w:r>
        <w:r>
          <w:fldChar w:fldCharType="end"/>
        </w:r>
      </w:hyperlink>
    </w:p>
    <w:p>
      <w:pPr>
        <w:pStyle w:val="TOC2"/>
        <w:tabs>
          <w:tab w:val="right" w:leader="dot" w:pos="8306"/>
        </w:tabs>
      </w:pPr>
      <w:hyperlink w:anchor="_Toc24269" w:history="1">
        <w:r>
          <w:rPr>
            <w:rFonts w:ascii="仿宋" w:eastAsia="仿宋" w:hAnsi="仿宋" w:cs="仿宋" w:hint="eastAsia"/>
            <w:lang w:eastAsia="zh-CN"/>
          </w:rPr>
          <w:t>(三)、区域经济影响分析</w:t>
        </w:r>
        <w:r>
          <w:tab/>
        </w:r>
        <w:r>
          <w:fldChar w:fldCharType="begin"/>
        </w:r>
        <w:r>
          <w:instrText xml:space="preserve"> PAGEREF _Toc24269 \h </w:instrText>
        </w:r>
        <w:r>
          <w:fldChar w:fldCharType="separate"/>
        </w:r>
        <w:r>
          <w:t>19</w:t>
        </w:r>
        <w:r>
          <w:fldChar w:fldCharType="end"/>
        </w:r>
      </w:hyperlink>
    </w:p>
    <w:p>
      <w:pPr>
        <w:pStyle w:val="TOC2"/>
        <w:tabs>
          <w:tab w:val="right" w:leader="dot" w:pos="8306"/>
        </w:tabs>
      </w:pPr>
      <w:hyperlink w:anchor="_Toc14709" w:history="1">
        <w:r>
          <w:rPr>
            <w:rFonts w:ascii="仿宋" w:eastAsia="仿宋" w:hAnsi="仿宋" w:cs="仿宋" w:hint="eastAsia"/>
            <w:lang w:eastAsia="zh-CN"/>
          </w:rPr>
          <w:t>(四)、宏观经济影响分析</w:t>
        </w:r>
        <w:r>
          <w:tab/>
        </w:r>
        <w:r>
          <w:fldChar w:fldCharType="begin"/>
        </w:r>
        <w:r>
          <w:instrText xml:space="preserve"> PAGEREF _Toc14709 \h </w:instrText>
        </w:r>
        <w:r>
          <w:fldChar w:fldCharType="separate"/>
        </w:r>
        <w:r>
          <w:t>20</w:t>
        </w:r>
        <w:r>
          <w:fldChar w:fldCharType="end"/>
        </w:r>
      </w:hyperlink>
    </w:p>
    <w:p>
      <w:pPr>
        <w:pStyle w:val="TOC1"/>
        <w:tabs>
          <w:tab w:val="right" w:leader="dot" w:pos="8306"/>
        </w:tabs>
      </w:pPr>
      <w:hyperlink w:anchor="_Toc10050" w:history="1">
        <w:r>
          <w:rPr>
            <w:rFonts w:ascii="仿宋" w:eastAsia="仿宋" w:hAnsi="仿宋" w:cs="仿宋" w:hint="eastAsia"/>
            <w:lang w:eastAsia="zh-CN"/>
          </w:rPr>
          <w:t>五、背景、必要性分析</w:t>
        </w:r>
        <w:r>
          <w:tab/>
        </w:r>
        <w:r>
          <w:fldChar w:fldCharType="begin"/>
        </w:r>
        <w:r>
          <w:instrText xml:space="preserve"> PAGEREF _Toc10050 \h </w:instrText>
        </w:r>
        <w:r>
          <w:fldChar w:fldCharType="separate"/>
        </w:r>
        <w:r>
          <w:t>21</w:t>
        </w:r>
        <w:r>
          <w:fldChar w:fldCharType="end"/>
        </w:r>
      </w:hyperlink>
    </w:p>
    <w:p>
      <w:pPr>
        <w:pStyle w:val="TOC2"/>
        <w:tabs>
          <w:tab w:val="right" w:leader="dot" w:pos="8306"/>
        </w:tabs>
      </w:pPr>
      <w:hyperlink w:anchor="_Toc13818" w:history="1">
        <w:r>
          <w:rPr>
            <w:rFonts w:ascii="仿宋" w:eastAsia="仿宋" w:hAnsi="仿宋" w:cs="仿宋" w:hint="eastAsia"/>
            <w:lang w:eastAsia="zh-CN"/>
          </w:rPr>
          <w:t>(一)、项目建设背景</w:t>
        </w:r>
        <w:r>
          <w:tab/>
        </w:r>
        <w:r>
          <w:fldChar w:fldCharType="begin"/>
        </w:r>
        <w:r>
          <w:instrText xml:space="preserve"> PAGEREF _Toc13818 \h </w:instrText>
        </w:r>
        <w:r>
          <w:fldChar w:fldCharType="separate"/>
        </w:r>
        <w:r>
          <w:t>21</w:t>
        </w:r>
        <w:r>
          <w:fldChar w:fldCharType="end"/>
        </w:r>
      </w:hyperlink>
    </w:p>
    <w:p>
      <w:pPr>
        <w:pStyle w:val="TOC2"/>
        <w:tabs>
          <w:tab w:val="right" w:leader="dot" w:pos="8306"/>
        </w:tabs>
      </w:pPr>
      <w:hyperlink w:anchor="_Toc19750" w:history="1">
        <w:r>
          <w:rPr>
            <w:rFonts w:ascii="仿宋" w:eastAsia="仿宋" w:hAnsi="仿宋" w:cs="仿宋" w:hint="eastAsia"/>
            <w:lang w:eastAsia="zh-CN"/>
          </w:rPr>
          <w:t>(二)、必要性分析</w:t>
        </w:r>
        <w:r>
          <w:tab/>
        </w:r>
        <w:r>
          <w:fldChar w:fldCharType="begin"/>
        </w:r>
        <w:r>
          <w:instrText xml:space="preserve"> PAGEREF _Toc19750 \h </w:instrText>
        </w:r>
        <w:r>
          <w:fldChar w:fldCharType="separate"/>
        </w:r>
        <w:r>
          <w:t>22</w:t>
        </w:r>
        <w:r>
          <w:fldChar w:fldCharType="end"/>
        </w:r>
      </w:hyperlink>
    </w:p>
    <w:p>
      <w:pPr>
        <w:pStyle w:val="TOC2"/>
        <w:tabs>
          <w:tab w:val="right" w:leader="dot" w:pos="8306"/>
        </w:tabs>
      </w:pPr>
      <w:hyperlink w:anchor="_Toc6810" w:history="1">
        <w:r>
          <w:rPr>
            <w:rFonts w:ascii="仿宋" w:eastAsia="仿宋" w:hAnsi="仿宋" w:cs="仿宋" w:hint="eastAsia"/>
            <w:lang w:eastAsia="zh-CN"/>
          </w:rPr>
          <w:t>(三)、项目建设有利条件</w:t>
        </w:r>
        <w:r>
          <w:tab/>
        </w:r>
        <w:r>
          <w:fldChar w:fldCharType="begin"/>
        </w:r>
        <w:r>
          <w:instrText xml:space="preserve"> PAGEREF _Toc6810 \h </w:instrText>
        </w:r>
        <w:r>
          <w:fldChar w:fldCharType="separate"/>
        </w:r>
        <w:r>
          <w:t>24</w:t>
        </w:r>
        <w:r>
          <w:fldChar w:fldCharType="end"/>
        </w:r>
      </w:hyperlink>
    </w:p>
    <w:p>
      <w:pPr>
        <w:pStyle w:val="TOC1"/>
        <w:tabs>
          <w:tab w:val="right" w:leader="dot" w:pos="8306"/>
        </w:tabs>
      </w:pPr>
      <w:hyperlink w:anchor="_Toc8838" w:history="1">
        <w:r>
          <w:rPr>
            <w:rFonts w:ascii="仿宋" w:eastAsia="仿宋" w:hAnsi="仿宋" w:cs="仿宋" w:hint="eastAsia"/>
            <w:lang w:eastAsia="zh-CN"/>
          </w:rPr>
          <w:t>六、环境和生态影响分析</w:t>
        </w:r>
        <w:r>
          <w:tab/>
        </w:r>
        <w:r>
          <w:fldChar w:fldCharType="begin"/>
        </w:r>
        <w:r>
          <w:instrText xml:space="preserve"> PAGEREF _Toc8838 \h </w:instrText>
        </w:r>
        <w:r>
          <w:fldChar w:fldCharType="separate"/>
        </w:r>
        <w:r>
          <w:t>25</w:t>
        </w:r>
        <w:r>
          <w:fldChar w:fldCharType="end"/>
        </w:r>
      </w:hyperlink>
    </w:p>
    <w:p>
      <w:pPr>
        <w:pStyle w:val="TOC2"/>
        <w:tabs>
          <w:tab w:val="right" w:leader="dot" w:pos="8306"/>
        </w:tabs>
      </w:pPr>
      <w:hyperlink w:anchor="_Toc32349" w:history="1">
        <w:r>
          <w:rPr>
            <w:rFonts w:ascii="仿宋" w:eastAsia="仿宋" w:hAnsi="仿宋" w:cs="仿宋" w:hint="eastAsia"/>
            <w:lang w:eastAsia="zh-CN"/>
          </w:rPr>
          <w:t>(一)、环境和生态现状</w:t>
        </w:r>
        <w:r>
          <w:tab/>
        </w:r>
        <w:r>
          <w:fldChar w:fldCharType="begin"/>
        </w:r>
        <w:r>
          <w:instrText xml:space="preserve"> PAGEREF _Toc32349 \h </w:instrText>
        </w:r>
        <w:r>
          <w:fldChar w:fldCharType="separate"/>
        </w:r>
        <w:r>
          <w:t>25</w:t>
        </w:r>
        <w:r>
          <w:fldChar w:fldCharType="end"/>
        </w:r>
      </w:hyperlink>
    </w:p>
    <w:p>
      <w:pPr>
        <w:pStyle w:val="TOC2"/>
        <w:tabs>
          <w:tab w:val="right" w:leader="dot" w:pos="8306"/>
        </w:tabs>
      </w:pPr>
      <w:hyperlink w:anchor="_Toc689" w:history="1">
        <w:r>
          <w:rPr>
            <w:rFonts w:ascii="仿宋" w:eastAsia="仿宋" w:hAnsi="仿宋" w:cs="仿宋" w:hint="eastAsia"/>
            <w:lang w:eastAsia="zh-CN"/>
          </w:rPr>
          <w:t>(二)、生态环境影响分析</w:t>
        </w:r>
        <w:r>
          <w:tab/>
        </w:r>
        <w:r>
          <w:fldChar w:fldCharType="begin"/>
        </w:r>
        <w:r>
          <w:instrText xml:space="preserve"> PAGEREF _Toc689 \h </w:instrText>
        </w:r>
        <w:r>
          <w:fldChar w:fldCharType="separate"/>
        </w:r>
        <w:r>
          <w:t>27</w:t>
        </w:r>
        <w:r>
          <w:fldChar w:fldCharType="end"/>
        </w:r>
      </w:hyperlink>
    </w:p>
    <w:p>
      <w:pPr>
        <w:pStyle w:val="TOC2"/>
        <w:tabs>
          <w:tab w:val="right" w:leader="dot" w:pos="8306"/>
        </w:tabs>
      </w:pPr>
      <w:hyperlink w:anchor="_Toc5659" w:history="1">
        <w:r>
          <w:rPr>
            <w:rFonts w:ascii="仿宋" w:eastAsia="仿宋" w:hAnsi="仿宋" w:cs="仿宋" w:hint="eastAsia"/>
            <w:lang w:eastAsia="zh-CN"/>
          </w:rPr>
          <w:t>(三)、生态环境保护措施</w:t>
        </w:r>
        <w:r>
          <w:tab/>
        </w:r>
        <w:r>
          <w:fldChar w:fldCharType="begin"/>
        </w:r>
        <w:r>
          <w:instrText xml:space="preserve"> PAGEREF _Toc5659 \h </w:instrText>
        </w:r>
        <w:r>
          <w:fldChar w:fldCharType="separate"/>
        </w:r>
        <w:r>
          <w:t>28</w:t>
        </w:r>
        <w:r>
          <w:fldChar w:fldCharType="end"/>
        </w:r>
      </w:hyperlink>
    </w:p>
    <w:p>
      <w:pPr>
        <w:pStyle w:val="TOC2"/>
        <w:tabs>
          <w:tab w:val="right" w:leader="dot" w:pos="8306"/>
        </w:tabs>
      </w:pPr>
      <w:hyperlink w:anchor="_Toc735" w:history="1">
        <w:r>
          <w:rPr>
            <w:rFonts w:ascii="仿宋" w:eastAsia="仿宋" w:hAnsi="仿宋" w:cs="仿宋" w:hint="eastAsia"/>
            <w:lang w:eastAsia="zh-CN"/>
          </w:rPr>
          <w:t>(四)、地质灾害影响分析</w:t>
        </w:r>
        <w:r>
          <w:tab/>
        </w:r>
        <w:r>
          <w:fldChar w:fldCharType="begin"/>
        </w:r>
        <w:r>
          <w:instrText xml:space="preserve"> PAGEREF _Toc735 \h </w:instrText>
        </w:r>
        <w:r>
          <w:fldChar w:fldCharType="separate"/>
        </w:r>
        <w:r>
          <w:t>30</w:t>
        </w:r>
        <w:r>
          <w:fldChar w:fldCharType="end"/>
        </w:r>
      </w:hyperlink>
    </w:p>
    <w:p>
      <w:pPr>
        <w:pStyle w:val="TOC2"/>
        <w:tabs>
          <w:tab w:val="right" w:leader="dot" w:pos="8306"/>
        </w:tabs>
      </w:pPr>
      <w:hyperlink w:anchor="_Toc28409" w:history="1">
        <w:r>
          <w:rPr>
            <w:rFonts w:ascii="仿宋" w:eastAsia="仿宋" w:hAnsi="仿宋" w:cs="仿宋" w:hint="eastAsia"/>
            <w:lang w:eastAsia="zh-CN"/>
          </w:rPr>
          <w:t>(五)、特殊环境影响</w:t>
        </w:r>
        <w:r>
          <w:tab/>
        </w:r>
        <w:r>
          <w:fldChar w:fldCharType="begin"/>
        </w:r>
        <w:r>
          <w:instrText xml:space="preserve"> PAGEREF _Toc28409 \h </w:instrText>
        </w:r>
        <w:r>
          <w:fldChar w:fldCharType="separate"/>
        </w:r>
        <w:r>
          <w:t>31</w:t>
        </w:r>
        <w:r>
          <w:fldChar w:fldCharType="end"/>
        </w:r>
      </w:hyperlink>
    </w:p>
    <w:p>
      <w:pPr>
        <w:pStyle w:val="TOC1"/>
        <w:tabs>
          <w:tab w:val="right" w:leader="dot" w:pos="8306"/>
        </w:tabs>
      </w:pPr>
      <w:hyperlink w:anchor="_Toc23847" w:history="1">
        <w:r>
          <w:rPr>
            <w:rFonts w:ascii="仿宋" w:eastAsia="仿宋" w:hAnsi="仿宋" w:cs="仿宋" w:hint="eastAsia"/>
            <w:lang w:eastAsia="zh-CN"/>
          </w:rPr>
          <w:t>七、资金管理与财务规划</w:t>
        </w:r>
        <w:r>
          <w:tab/>
        </w:r>
        <w:r>
          <w:fldChar w:fldCharType="begin"/>
        </w:r>
        <w:r>
          <w:instrText xml:space="preserve"> PAGEREF _Toc23847 \h </w:instrText>
        </w:r>
        <w:r>
          <w:fldChar w:fldCharType="separate"/>
        </w:r>
        <w:r>
          <w:t>32</w:t>
        </w:r>
        <w:r>
          <w:fldChar w:fldCharType="end"/>
        </w:r>
      </w:hyperlink>
    </w:p>
    <w:p>
      <w:pPr>
        <w:pStyle w:val="TOC2"/>
        <w:tabs>
          <w:tab w:val="right" w:leader="dot" w:pos="8306"/>
        </w:tabs>
      </w:pPr>
      <w:hyperlink w:anchor="_Toc24090" w:history="1">
        <w:r>
          <w:rPr>
            <w:rFonts w:ascii="仿宋" w:eastAsia="仿宋" w:hAnsi="仿宋" w:cs="仿宋" w:hint="eastAsia"/>
            <w:lang w:eastAsia="zh-CN"/>
          </w:rPr>
          <w:t>(一)、项目资金来源与筹措</w:t>
        </w:r>
        <w:r>
          <w:tab/>
        </w:r>
        <w:r>
          <w:fldChar w:fldCharType="begin"/>
        </w:r>
        <w:r>
          <w:instrText xml:space="preserve"> PAGEREF _Toc24090 \h </w:instrText>
        </w:r>
        <w:r>
          <w:fldChar w:fldCharType="separate"/>
        </w:r>
        <w:r>
          <w:t>32</w:t>
        </w:r>
        <w:r>
          <w:fldChar w:fldCharType="end"/>
        </w:r>
      </w:hyperlink>
    </w:p>
    <w:p>
      <w:pPr>
        <w:pStyle w:val="TOC2"/>
        <w:tabs>
          <w:tab w:val="right" w:leader="dot" w:pos="8306"/>
        </w:tabs>
      </w:pPr>
      <w:hyperlink w:anchor="_Toc4093" w:history="1">
        <w:r>
          <w:rPr>
            <w:rFonts w:ascii="仿宋" w:eastAsia="仿宋" w:hAnsi="仿宋" w:cs="仿宋" w:hint="eastAsia"/>
            <w:lang w:eastAsia="zh-CN"/>
          </w:rPr>
          <w:t>(二)、资金使用与监管</w:t>
        </w:r>
        <w:r>
          <w:tab/>
        </w:r>
        <w:r>
          <w:fldChar w:fldCharType="begin"/>
        </w:r>
        <w:r>
          <w:instrText xml:space="preserve"> PAGEREF _Toc4093 \h </w:instrText>
        </w:r>
        <w:r>
          <w:fldChar w:fldCharType="separate"/>
        </w:r>
        <w:r>
          <w:t>34</w:t>
        </w:r>
        <w:r>
          <w:fldChar w:fldCharType="end"/>
        </w:r>
      </w:hyperlink>
    </w:p>
    <w:p>
      <w:pPr>
        <w:pStyle w:val="TOC2"/>
        <w:tabs>
          <w:tab w:val="right" w:leader="dot" w:pos="8306"/>
        </w:tabs>
      </w:pPr>
      <w:hyperlink w:anchor="_Toc22160" w:history="1">
        <w:r>
          <w:rPr>
            <w:rFonts w:ascii="仿宋" w:eastAsia="仿宋" w:hAnsi="仿宋" w:cs="仿宋" w:hint="eastAsia"/>
            <w:lang w:eastAsia="zh-CN"/>
          </w:rPr>
          <w:t>(三)、财务规划与预测</w:t>
        </w:r>
        <w:r>
          <w:tab/>
        </w:r>
        <w:r>
          <w:fldChar w:fldCharType="begin"/>
        </w:r>
        <w:r>
          <w:instrText xml:space="preserve"> PAGEREF _Toc22160 \h </w:instrText>
        </w:r>
        <w:r>
          <w:fldChar w:fldCharType="separate"/>
        </w:r>
        <w:r>
          <w:t>35</w:t>
        </w:r>
        <w:r>
          <w:fldChar w:fldCharType="end"/>
        </w:r>
      </w:hyperlink>
    </w:p>
    <w:p>
      <w:pPr>
        <w:pStyle w:val="TOC1"/>
        <w:tabs>
          <w:tab w:val="right" w:leader="dot" w:pos="8306"/>
        </w:tabs>
      </w:pPr>
      <w:hyperlink w:anchor="_Toc16082" w:history="1">
        <w:r>
          <w:rPr>
            <w:rFonts w:ascii="仿宋" w:eastAsia="仿宋" w:hAnsi="仿宋" w:cs="仿宋" w:hint="eastAsia"/>
            <w:lang w:eastAsia="zh-CN"/>
          </w:rPr>
          <w:t>八、客户关系管理与市场拓展</w:t>
        </w:r>
        <w:r>
          <w:tab/>
        </w:r>
        <w:r>
          <w:fldChar w:fldCharType="begin"/>
        </w:r>
        <w:r>
          <w:instrText xml:space="preserve"> PAGEREF _Toc16082 \h </w:instrText>
        </w:r>
        <w:r>
          <w:fldChar w:fldCharType="separate"/>
        </w:r>
        <w:r>
          <w:t>36</w:t>
        </w:r>
        <w:r>
          <w:fldChar w:fldCharType="end"/>
        </w:r>
      </w:hyperlink>
    </w:p>
    <w:p>
      <w:pPr>
        <w:pStyle w:val="TOC2"/>
        <w:tabs>
          <w:tab w:val="right" w:leader="dot" w:pos="8306"/>
        </w:tabs>
      </w:pPr>
      <w:hyperlink w:anchor="_Toc8204" w:history="1">
        <w:r>
          <w:rPr>
            <w:rFonts w:ascii="仿宋" w:eastAsia="仿宋" w:hAnsi="仿宋" w:cs="仿宋" w:hint="eastAsia"/>
            <w:lang w:eastAsia="zh-CN"/>
          </w:rPr>
          <w:t>(一)、客户关系管理策略</w:t>
        </w:r>
        <w:r>
          <w:tab/>
        </w:r>
        <w:r>
          <w:fldChar w:fldCharType="begin"/>
        </w:r>
        <w:r>
          <w:instrText xml:space="preserve"> PAGEREF _Toc8204 \h </w:instrText>
        </w:r>
        <w:r>
          <w:fldChar w:fldCharType="separate"/>
        </w:r>
        <w:r>
          <w:t>36</w:t>
        </w:r>
        <w:r>
          <w:fldChar w:fldCharType="end"/>
        </w:r>
      </w:hyperlink>
    </w:p>
    <w:p>
      <w:pPr>
        <w:pStyle w:val="TOC2"/>
        <w:tabs>
          <w:tab w:val="right" w:leader="dot" w:pos="8306"/>
        </w:tabs>
      </w:pPr>
      <w:hyperlink w:anchor="_Toc1167" w:history="1">
        <w:r>
          <w:rPr>
            <w:rFonts w:ascii="仿宋" w:eastAsia="仿宋" w:hAnsi="仿宋" w:cs="仿宋" w:hint="eastAsia"/>
            <w:lang w:eastAsia="zh-CN"/>
          </w:rPr>
          <w:t>(二)、市场拓展方案</w:t>
        </w:r>
        <w:r>
          <w:tab/>
        </w:r>
        <w:r>
          <w:fldChar w:fldCharType="begin"/>
        </w:r>
        <w:r>
          <w:instrText xml:space="preserve"> PAGEREF _Toc1167 \h </w:instrText>
        </w:r>
        <w:r>
          <w:fldChar w:fldCharType="separate"/>
        </w:r>
        <w:r>
          <w:t>37</w:t>
        </w:r>
        <w:r>
          <w:fldChar w:fldCharType="end"/>
        </w:r>
      </w:hyperlink>
    </w:p>
    <w:p>
      <w:pPr>
        <w:pStyle w:val="TOC1"/>
        <w:tabs>
          <w:tab w:val="right" w:leader="dot" w:pos="8306"/>
        </w:tabs>
      </w:pPr>
      <w:hyperlink w:anchor="_Toc31715" w:history="1">
        <w:r>
          <w:rPr>
            <w:rFonts w:ascii="仿宋" w:eastAsia="仿宋" w:hAnsi="仿宋" w:cs="仿宋" w:hint="eastAsia"/>
            <w:lang w:eastAsia="zh-CN"/>
          </w:rPr>
          <w:t>九、项目进度计划</w:t>
        </w:r>
        <w:r>
          <w:tab/>
        </w:r>
        <w:r>
          <w:fldChar w:fldCharType="begin"/>
        </w:r>
        <w:r>
          <w:instrText xml:space="preserve"> PAGEREF _Toc31715 \h </w:instrText>
        </w:r>
        <w:r>
          <w:fldChar w:fldCharType="separate"/>
        </w:r>
        <w:r>
          <w:t>38</w:t>
        </w:r>
        <w:r>
          <w:fldChar w:fldCharType="end"/>
        </w:r>
      </w:hyperlink>
    </w:p>
    <w:p>
      <w:pPr>
        <w:pStyle w:val="TOC2"/>
        <w:tabs>
          <w:tab w:val="right" w:leader="dot" w:pos="8306"/>
        </w:tabs>
      </w:pPr>
      <w:hyperlink w:anchor="_Toc12029" w:history="1">
        <w:r>
          <w:rPr>
            <w:rFonts w:ascii="仿宋" w:eastAsia="仿宋" w:hAnsi="仿宋" w:cs="仿宋" w:hint="eastAsia"/>
            <w:lang w:eastAsia="zh-CN"/>
          </w:rPr>
          <w:t>(一)、建设周期</w:t>
        </w:r>
        <w:r>
          <w:tab/>
        </w:r>
        <w:r>
          <w:fldChar w:fldCharType="begin"/>
        </w:r>
        <w:r>
          <w:instrText xml:space="preserve"> PAGEREF _Toc12029 \h </w:instrText>
        </w:r>
        <w:r>
          <w:fldChar w:fldCharType="separate"/>
        </w:r>
        <w:r>
          <w:t>38</w:t>
        </w:r>
        <w:r>
          <w:fldChar w:fldCharType="end"/>
        </w:r>
      </w:hyperlink>
    </w:p>
    <w:p>
      <w:pPr>
        <w:pStyle w:val="TOC2"/>
        <w:tabs>
          <w:tab w:val="right" w:leader="dot" w:pos="8306"/>
        </w:tabs>
      </w:pPr>
      <w:hyperlink w:anchor="_Toc29535" w:history="1">
        <w:r>
          <w:rPr>
            <w:rFonts w:ascii="仿宋" w:eastAsia="仿宋" w:hAnsi="仿宋" w:cs="仿宋" w:hint="eastAsia"/>
            <w:lang w:eastAsia="zh-CN"/>
          </w:rPr>
          <w:t>(二)、建设进度</w:t>
        </w:r>
        <w:r>
          <w:tab/>
        </w:r>
        <w:r>
          <w:fldChar w:fldCharType="begin"/>
        </w:r>
        <w:r>
          <w:instrText xml:space="preserve"> PAGEREF _Toc29535 \h </w:instrText>
        </w:r>
        <w:r>
          <w:fldChar w:fldCharType="separate"/>
        </w:r>
        <w:r>
          <w:t>39</w:t>
        </w:r>
        <w:r>
          <w:fldChar w:fldCharType="end"/>
        </w:r>
      </w:hyperlink>
    </w:p>
    <w:p>
      <w:pPr>
        <w:pStyle w:val="TOC2"/>
        <w:tabs>
          <w:tab w:val="right" w:leader="dot" w:pos="8306"/>
        </w:tabs>
      </w:pPr>
      <w:hyperlink w:anchor="_Toc21081" w:history="1">
        <w:r>
          <w:rPr>
            <w:rFonts w:ascii="仿宋" w:eastAsia="仿宋" w:hAnsi="仿宋" w:cs="仿宋" w:hint="eastAsia"/>
            <w:lang w:eastAsia="zh-CN"/>
          </w:rPr>
          <w:t>(三)、进度安排注意事项</w:t>
        </w:r>
        <w:r>
          <w:tab/>
        </w:r>
        <w:r>
          <w:fldChar w:fldCharType="begin"/>
        </w:r>
        <w:r>
          <w:instrText xml:space="preserve"> PAGEREF _Toc21081 \h </w:instrText>
        </w:r>
        <w:r>
          <w:fldChar w:fldCharType="separate"/>
        </w:r>
        <w:r>
          <w:t>40</w:t>
        </w:r>
        <w:r>
          <w:fldChar w:fldCharType="end"/>
        </w:r>
      </w:hyperlink>
    </w:p>
    <w:p>
      <w:pPr>
        <w:pStyle w:val="TOC2"/>
        <w:tabs>
          <w:tab w:val="right" w:leader="dot" w:pos="8306"/>
        </w:tabs>
      </w:pPr>
      <w:hyperlink w:anchor="_Toc8567" w:history="1">
        <w:r>
          <w:rPr>
            <w:rFonts w:ascii="仿宋" w:eastAsia="仿宋" w:hAnsi="仿宋" w:cs="仿宋" w:hint="eastAsia"/>
            <w:lang w:eastAsia="zh-CN"/>
          </w:rPr>
          <w:t>(四)、人力资源配置</w:t>
        </w:r>
        <w:r>
          <w:tab/>
        </w:r>
        <w:r>
          <w:fldChar w:fldCharType="begin"/>
        </w:r>
        <w:r>
          <w:instrText xml:space="preserve"> PAGEREF _Toc8567 \h </w:instrText>
        </w:r>
        <w:r>
          <w:fldChar w:fldCharType="separate"/>
        </w:r>
        <w:r>
          <w:t>41</w:t>
        </w:r>
        <w:r>
          <w:fldChar w:fldCharType="end"/>
        </w:r>
      </w:hyperlink>
    </w:p>
    <w:p>
      <w:pPr>
        <w:pStyle w:val="TOC2"/>
        <w:tabs>
          <w:tab w:val="right" w:leader="dot" w:pos="8306"/>
        </w:tabs>
      </w:pPr>
      <w:hyperlink w:anchor="_Toc24233" w:history="1">
        <w:r>
          <w:rPr>
            <w:rFonts w:ascii="仿宋" w:eastAsia="仿宋" w:hAnsi="仿宋" w:cs="仿宋" w:hint="eastAsia"/>
            <w:lang w:eastAsia="zh-CN"/>
          </w:rPr>
          <w:t>(五)、员工培训</w:t>
        </w:r>
        <w:r>
          <w:tab/>
        </w:r>
        <w:r>
          <w:fldChar w:fldCharType="begin"/>
        </w:r>
        <w:r>
          <w:instrText xml:space="preserve"> PAGEREF _Toc24233 \h </w:instrText>
        </w:r>
        <w:r>
          <w:fldChar w:fldCharType="separate"/>
        </w:r>
        <w:r>
          <w:t>43</w:t>
        </w:r>
        <w:r>
          <w:fldChar w:fldCharType="end"/>
        </w:r>
      </w:hyperlink>
    </w:p>
    <w:p>
      <w:pPr>
        <w:pStyle w:val="TOC2"/>
        <w:tabs>
          <w:tab w:val="right" w:leader="dot" w:pos="8306"/>
        </w:tabs>
      </w:pPr>
      <w:hyperlink w:anchor="_Toc7008" w:history="1">
        <w:r>
          <w:rPr>
            <w:rFonts w:ascii="仿宋" w:eastAsia="仿宋" w:hAnsi="仿宋" w:cs="仿宋" w:hint="eastAsia"/>
            <w:lang w:eastAsia="zh-CN"/>
          </w:rPr>
          <w:t>(六)、项目实施保障</w:t>
        </w:r>
        <w:r>
          <w:tab/>
        </w:r>
        <w:r>
          <w:fldChar w:fldCharType="begin"/>
        </w:r>
        <w:r>
          <w:instrText xml:space="preserve"> PAGEREF _Toc7008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83" w:history="1">
        <w:r>
          <w:rPr>
            <w:rFonts w:ascii="仿宋" w:eastAsia="仿宋" w:hAnsi="仿宋" w:cs="仿宋" w:hint="eastAsia"/>
            <w:lang w:eastAsia="zh-CN"/>
          </w:rPr>
          <w:t>(七)、安全规范管理</w:t>
        </w:r>
        <w:r>
          <w:tab/>
        </w:r>
        <w:r>
          <w:fldChar w:fldCharType="begin"/>
        </w:r>
        <w:r>
          <w:instrText xml:space="preserve"> PAGEREF _Toc27783 \h </w:instrText>
        </w:r>
        <w:r>
          <w:fldChar w:fldCharType="separate"/>
        </w:r>
        <w:r>
          <w:t>45</w:t>
        </w:r>
        <w:r>
          <w:fldChar w:fldCharType="end"/>
        </w:r>
      </w:hyperlink>
    </w:p>
    <w:p>
      <w:pPr>
        <w:pStyle w:val="TOC1"/>
        <w:tabs>
          <w:tab w:val="right" w:leader="dot" w:pos="8306"/>
        </w:tabs>
      </w:pPr>
      <w:hyperlink w:anchor="_Toc30361" w:history="1">
        <w:r>
          <w:rPr>
            <w:rFonts w:ascii="仿宋" w:eastAsia="仿宋" w:hAnsi="仿宋" w:cs="仿宋" w:hint="eastAsia"/>
            <w:lang w:eastAsia="zh-CN"/>
          </w:rPr>
          <w:t>十、项目变更管理</w:t>
        </w:r>
        <w:r>
          <w:tab/>
        </w:r>
        <w:r>
          <w:fldChar w:fldCharType="begin"/>
        </w:r>
        <w:r>
          <w:instrText xml:space="preserve"> PAGEREF _Toc30361 \h </w:instrText>
        </w:r>
        <w:r>
          <w:fldChar w:fldCharType="separate"/>
        </w:r>
        <w:r>
          <w:t>46</w:t>
        </w:r>
        <w:r>
          <w:fldChar w:fldCharType="end"/>
        </w:r>
      </w:hyperlink>
    </w:p>
    <w:p>
      <w:pPr>
        <w:pStyle w:val="TOC2"/>
        <w:tabs>
          <w:tab w:val="right" w:leader="dot" w:pos="8306"/>
        </w:tabs>
      </w:pPr>
      <w:hyperlink w:anchor="_Toc25985" w:history="1">
        <w:r>
          <w:rPr>
            <w:rFonts w:ascii="仿宋" w:eastAsia="仿宋" w:hAnsi="仿宋" w:cs="仿宋" w:hint="eastAsia"/>
            <w:lang w:eastAsia="zh-CN"/>
          </w:rPr>
          <w:t>(一)、变更控制流程</w:t>
        </w:r>
        <w:r>
          <w:tab/>
        </w:r>
        <w:r>
          <w:fldChar w:fldCharType="begin"/>
        </w:r>
        <w:r>
          <w:instrText xml:space="preserve"> PAGEREF _Toc25985 \h </w:instrText>
        </w:r>
        <w:r>
          <w:fldChar w:fldCharType="separate"/>
        </w:r>
        <w:r>
          <w:t>46</w:t>
        </w:r>
        <w:r>
          <w:fldChar w:fldCharType="end"/>
        </w:r>
      </w:hyperlink>
    </w:p>
    <w:p>
      <w:pPr>
        <w:pStyle w:val="TOC2"/>
        <w:tabs>
          <w:tab w:val="right" w:leader="dot" w:pos="8306"/>
        </w:tabs>
      </w:pPr>
      <w:hyperlink w:anchor="_Toc8285" w:history="1">
        <w:r>
          <w:rPr>
            <w:rFonts w:ascii="仿宋" w:eastAsia="仿宋" w:hAnsi="仿宋" w:cs="仿宋" w:hint="eastAsia"/>
            <w:lang w:eastAsia="zh-CN"/>
          </w:rPr>
          <w:t>(二)、影响评估与处理</w:t>
        </w:r>
        <w:r>
          <w:tab/>
        </w:r>
        <w:r>
          <w:fldChar w:fldCharType="begin"/>
        </w:r>
        <w:r>
          <w:instrText xml:space="preserve"> PAGEREF _Toc8285 \h </w:instrText>
        </w:r>
        <w:r>
          <w:fldChar w:fldCharType="separate"/>
        </w:r>
        <w:r>
          <w:t>47</w:t>
        </w:r>
        <w:r>
          <w:fldChar w:fldCharType="end"/>
        </w:r>
      </w:hyperlink>
    </w:p>
    <w:p>
      <w:pPr>
        <w:pStyle w:val="TOC2"/>
        <w:tabs>
          <w:tab w:val="right" w:leader="dot" w:pos="8306"/>
        </w:tabs>
      </w:pPr>
      <w:hyperlink w:anchor="_Toc3137" w:history="1">
        <w:r>
          <w:rPr>
            <w:rFonts w:ascii="仿宋" w:eastAsia="仿宋" w:hAnsi="仿宋" w:cs="仿宋" w:hint="eastAsia"/>
            <w:lang w:eastAsia="zh-CN"/>
          </w:rPr>
          <w:t>(三)、变更记录与追踪</w:t>
        </w:r>
        <w:r>
          <w:tab/>
        </w:r>
        <w:r>
          <w:fldChar w:fldCharType="begin"/>
        </w:r>
        <w:r>
          <w:instrText xml:space="preserve"> PAGEREF _Toc3137 \h </w:instrText>
        </w:r>
        <w:r>
          <w:fldChar w:fldCharType="separate"/>
        </w:r>
        <w:r>
          <w:t>48</w:t>
        </w:r>
        <w:r>
          <w:fldChar w:fldCharType="end"/>
        </w:r>
      </w:hyperlink>
    </w:p>
    <w:p>
      <w:pPr>
        <w:pStyle w:val="TOC2"/>
        <w:tabs>
          <w:tab w:val="right" w:leader="dot" w:pos="8306"/>
        </w:tabs>
      </w:pPr>
      <w:hyperlink w:anchor="_Toc6560" w:history="1">
        <w:r>
          <w:rPr>
            <w:rFonts w:ascii="仿宋" w:eastAsia="仿宋" w:hAnsi="仿宋" w:cs="仿宋" w:hint="eastAsia"/>
            <w:lang w:eastAsia="zh-CN"/>
          </w:rPr>
          <w:t>(四)、变更管理策略</w:t>
        </w:r>
        <w:r>
          <w:tab/>
        </w:r>
        <w:r>
          <w:fldChar w:fldCharType="begin"/>
        </w:r>
        <w:r>
          <w:instrText xml:space="preserve"> PAGEREF _Toc6560 \h </w:instrText>
        </w:r>
        <w:r>
          <w:fldChar w:fldCharType="separate"/>
        </w:r>
        <w:r>
          <w:t>50</w:t>
        </w:r>
        <w:r>
          <w:fldChar w:fldCharType="end"/>
        </w:r>
      </w:hyperlink>
    </w:p>
    <w:p>
      <w:pPr>
        <w:pStyle w:val="TOC1"/>
        <w:tabs>
          <w:tab w:val="right" w:leader="dot" w:pos="8306"/>
        </w:tabs>
      </w:pPr>
      <w:hyperlink w:anchor="_Toc19216" w:history="1">
        <w:r>
          <w:rPr>
            <w:rFonts w:ascii="仿宋" w:eastAsia="仿宋" w:hAnsi="仿宋" w:cs="仿宋" w:hint="eastAsia"/>
            <w:lang w:eastAsia="zh-CN"/>
          </w:rPr>
          <w:t>十一、土地利用与规划方案</w:t>
        </w:r>
        <w:r>
          <w:tab/>
        </w:r>
        <w:r>
          <w:fldChar w:fldCharType="begin"/>
        </w:r>
        <w:r>
          <w:instrText xml:space="preserve"> PAGEREF _Toc19216 \h </w:instrText>
        </w:r>
        <w:r>
          <w:fldChar w:fldCharType="separate"/>
        </w:r>
        <w:r>
          <w:t>52</w:t>
        </w:r>
        <w:r>
          <w:fldChar w:fldCharType="end"/>
        </w:r>
      </w:hyperlink>
    </w:p>
    <w:p>
      <w:pPr>
        <w:pStyle w:val="TOC2"/>
        <w:tabs>
          <w:tab w:val="right" w:leader="dot" w:pos="8306"/>
        </w:tabs>
      </w:pPr>
      <w:hyperlink w:anchor="_Toc1030" w:history="1">
        <w:r>
          <w:rPr>
            <w:rFonts w:ascii="仿宋" w:eastAsia="仿宋" w:hAnsi="仿宋" w:cs="仿宋" w:hint="eastAsia"/>
            <w:lang w:eastAsia="zh-CN"/>
          </w:rPr>
          <w:t>(一)、项目用地情况分析</w:t>
        </w:r>
        <w:r>
          <w:tab/>
        </w:r>
        <w:r>
          <w:fldChar w:fldCharType="begin"/>
        </w:r>
        <w:r>
          <w:instrText xml:space="preserve"> PAGEREF _Toc1030 \h </w:instrText>
        </w:r>
        <w:r>
          <w:fldChar w:fldCharType="separate"/>
        </w:r>
        <w:r>
          <w:t>52</w:t>
        </w:r>
        <w:r>
          <w:fldChar w:fldCharType="end"/>
        </w:r>
      </w:hyperlink>
    </w:p>
    <w:p>
      <w:pPr>
        <w:pStyle w:val="TOC2"/>
        <w:tabs>
          <w:tab w:val="right" w:leader="dot" w:pos="8306"/>
        </w:tabs>
      </w:pPr>
      <w:hyperlink w:anchor="_Toc9087" w:history="1">
        <w:r>
          <w:rPr>
            <w:rFonts w:ascii="仿宋" w:eastAsia="仿宋" w:hAnsi="仿宋" w:cs="仿宋" w:hint="eastAsia"/>
            <w:lang w:eastAsia="zh-CN"/>
          </w:rPr>
          <w:t>(二)、土地利用规划方案</w:t>
        </w:r>
        <w:r>
          <w:tab/>
        </w:r>
        <w:r>
          <w:fldChar w:fldCharType="begin"/>
        </w:r>
        <w:r>
          <w:instrText xml:space="preserve"> PAGEREF _Toc9087 \h </w:instrText>
        </w:r>
        <w:r>
          <w:fldChar w:fldCharType="separate"/>
        </w:r>
        <w:r>
          <w:t>53</w:t>
        </w:r>
        <w:r>
          <w:fldChar w:fldCharType="end"/>
        </w:r>
      </w:hyperlink>
    </w:p>
    <w:p>
      <w:pPr>
        <w:pStyle w:val="TOC1"/>
        <w:tabs>
          <w:tab w:val="right" w:leader="dot" w:pos="8306"/>
        </w:tabs>
      </w:pPr>
      <w:hyperlink w:anchor="_Toc3954" w:history="1">
        <w:r>
          <w:rPr>
            <w:rFonts w:ascii="仿宋" w:eastAsia="仿宋" w:hAnsi="仿宋" w:cs="仿宋" w:hint="eastAsia"/>
            <w:lang w:eastAsia="zh-CN"/>
          </w:rPr>
          <w:t>十二、经济效益与社会效益优化</w:t>
        </w:r>
        <w:r>
          <w:tab/>
        </w:r>
        <w:r>
          <w:fldChar w:fldCharType="begin"/>
        </w:r>
        <w:r>
          <w:instrText xml:space="preserve"> PAGEREF _Toc3954 \h </w:instrText>
        </w:r>
        <w:r>
          <w:fldChar w:fldCharType="separate"/>
        </w:r>
        <w:r>
          <w:t>54</w:t>
        </w:r>
        <w:r>
          <w:fldChar w:fldCharType="end"/>
        </w:r>
      </w:hyperlink>
    </w:p>
    <w:p>
      <w:pPr>
        <w:pStyle w:val="TOC2"/>
        <w:tabs>
          <w:tab w:val="right" w:leader="dot" w:pos="8306"/>
        </w:tabs>
      </w:pPr>
      <w:hyperlink w:anchor="_Toc12338" w:history="1">
        <w:r>
          <w:rPr>
            <w:rFonts w:ascii="仿宋" w:eastAsia="仿宋" w:hAnsi="仿宋" w:cs="仿宋" w:hint="eastAsia"/>
            <w:lang w:eastAsia="zh-CN"/>
          </w:rPr>
          <w:t>(一)、经济效益提升策略</w:t>
        </w:r>
        <w:r>
          <w:tab/>
        </w:r>
        <w:r>
          <w:fldChar w:fldCharType="begin"/>
        </w:r>
        <w:r>
          <w:instrText xml:space="preserve"> PAGEREF _Toc12338 \h </w:instrText>
        </w:r>
        <w:r>
          <w:fldChar w:fldCharType="separate"/>
        </w:r>
        <w:r>
          <w:t>54</w:t>
        </w:r>
        <w:r>
          <w:fldChar w:fldCharType="end"/>
        </w:r>
      </w:hyperlink>
    </w:p>
    <w:p>
      <w:pPr>
        <w:pStyle w:val="TOC2"/>
        <w:tabs>
          <w:tab w:val="right" w:leader="dot" w:pos="8306"/>
        </w:tabs>
      </w:pPr>
      <w:hyperlink w:anchor="_Toc5401" w:history="1">
        <w:r>
          <w:rPr>
            <w:rFonts w:ascii="仿宋" w:eastAsia="仿宋" w:hAnsi="仿宋" w:cs="仿宋" w:hint="eastAsia"/>
            <w:lang w:eastAsia="zh-CN"/>
          </w:rPr>
          <w:t>(二)、社会效益增强方案</w:t>
        </w:r>
        <w:r>
          <w:tab/>
        </w:r>
        <w:r>
          <w:fldChar w:fldCharType="begin"/>
        </w:r>
        <w:r>
          <w:instrText xml:space="preserve"> PAGEREF _Toc5401 \h </w:instrText>
        </w:r>
        <w:r>
          <w:fldChar w:fldCharType="separate"/>
        </w:r>
        <w:r>
          <w:t>55</w:t>
        </w:r>
        <w:r>
          <w:fldChar w:fldCharType="end"/>
        </w:r>
      </w:hyperlink>
    </w:p>
    <w:p>
      <w:pPr>
        <w:pStyle w:val="TOC1"/>
        <w:tabs>
          <w:tab w:val="right" w:leader="dot" w:pos="8306"/>
        </w:tabs>
      </w:pPr>
      <w:hyperlink w:anchor="_Toc29215" w:history="1">
        <w:r>
          <w:rPr>
            <w:rFonts w:ascii="仿宋" w:eastAsia="仿宋" w:hAnsi="仿宋" w:cs="仿宋" w:hint="eastAsia"/>
            <w:lang w:eastAsia="zh-CN"/>
          </w:rPr>
          <w:t>十三、设施与设备管理</w:t>
        </w:r>
        <w:r>
          <w:tab/>
        </w:r>
        <w:r>
          <w:fldChar w:fldCharType="begin"/>
        </w:r>
        <w:r>
          <w:instrText xml:space="preserve"> PAGEREF _Toc29215 \h </w:instrText>
        </w:r>
        <w:r>
          <w:fldChar w:fldCharType="separate"/>
        </w:r>
        <w:r>
          <w:t>56</w:t>
        </w:r>
        <w:r>
          <w:fldChar w:fldCharType="end"/>
        </w:r>
      </w:hyperlink>
    </w:p>
    <w:p>
      <w:pPr>
        <w:pStyle w:val="TOC2"/>
        <w:tabs>
          <w:tab w:val="right" w:leader="dot" w:pos="8306"/>
        </w:tabs>
      </w:pPr>
      <w:hyperlink w:anchor="_Toc21578" w:history="1">
        <w:r>
          <w:rPr>
            <w:rFonts w:ascii="仿宋" w:eastAsia="仿宋" w:hAnsi="仿宋" w:cs="仿宋" w:hint="eastAsia"/>
            <w:lang w:eastAsia="zh-CN"/>
          </w:rPr>
          <w:t>(一)、设施规划与配置</w:t>
        </w:r>
        <w:r>
          <w:tab/>
        </w:r>
        <w:r>
          <w:fldChar w:fldCharType="begin"/>
        </w:r>
        <w:r>
          <w:instrText xml:space="preserve"> PAGEREF _Toc21578 \h </w:instrText>
        </w:r>
        <w:r>
          <w:fldChar w:fldCharType="separate"/>
        </w:r>
        <w:r>
          <w:t>56</w:t>
        </w:r>
        <w:r>
          <w:fldChar w:fldCharType="end"/>
        </w:r>
      </w:hyperlink>
    </w:p>
    <w:p>
      <w:pPr>
        <w:pStyle w:val="TOC2"/>
        <w:tabs>
          <w:tab w:val="right" w:leader="dot" w:pos="8306"/>
        </w:tabs>
      </w:pPr>
      <w:hyperlink w:anchor="_Toc11464" w:history="1">
        <w:r>
          <w:rPr>
            <w:rFonts w:ascii="仿宋" w:eastAsia="仿宋" w:hAnsi="仿宋" w:cs="仿宋" w:hint="eastAsia"/>
            <w:lang w:eastAsia="zh-CN"/>
          </w:rPr>
          <w:t>(二)、设备采购与维护管理</w:t>
        </w:r>
        <w:r>
          <w:tab/>
        </w:r>
        <w:r>
          <w:fldChar w:fldCharType="begin"/>
        </w:r>
        <w:r>
          <w:instrText xml:space="preserve"> PAGEREF _Toc11464 \h </w:instrText>
        </w:r>
        <w:r>
          <w:fldChar w:fldCharType="separate"/>
        </w:r>
        <w:r>
          <w:t>57</w:t>
        </w:r>
        <w:r>
          <w:fldChar w:fldCharType="end"/>
        </w:r>
      </w:hyperlink>
    </w:p>
    <w:p>
      <w:pPr>
        <w:pStyle w:val="TOC2"/>
        <w:tabs>
          <w:tab w:val="right" w:leader="dot" w:pos="8306"/>
        </w:tabs>
      </w:pPr>
      <w:hyperlink w:anchor="_Toc9791" w:history="1">
        <w:r>
          <w:rPr>
            <w:rFonts w:ascii="仿宋" w:eastAsia="仿宋" w:hAnsi="仿宋" w:cs="仿宋" w:hint="eastAsia"/>
            <w:lang w:eastAsia="zh-CN"/>
          </w:rPr>
          <w:t>(三)、设施设备升级策略</w:t>
        </w:r>
        <w:r>
          <w:tab/>
        </w:r>
        <w:r>
          <w:fldChar w:fldCharType="begin"/>
        </w:r>
        <w:r>
          <w:instrText xml:space="preserve"> PAGEREF _Toc9791 \h </w:instrText>
        </w:r>
        <w:r>
          <w:fldChar w:fldCharType="separate"/>
        </w:r>
        <w:r>
          <w:t>57</w:t>
        </w:r>
        <w:r>
          <w:fldChar w:fldCharType="end"/>
        </w:r>
      </w:hyperlink>
    </w:p>
    <w:p>
      <w:pPr>
        <w:pStyle w:val="TOC1"/>
        <w:tabs>
          <w:tab w:val="right" w:leader="dot" w:pos="8306"/>
        </w:tabs>
      </w:pPr>
      <w:hyperlink w:anchor="_Toc28981" w:history="1">
        <w:r>
          <w:rPr>
            <w:rFonts w:ascii="仿宋" w:eastAsia="仿宋" w:hAnsi="仿宋" w:cs="仿宋" w:hint="eastAsia"/>
            <w:lang w:eastAsia="zh-CN"/>
          </w:rPr>
          <w:t>十四、质量管理与控制</w:t>
        </w:r>
        <w:r>
          <w:tab/>
        </w:r>
        <w:r>
          <w:fldChar w:fldCharType="begin"/>
        </w:r>
        <w:r>
          <w:instrText xml:space="preserve"> PAGEREF _Toc28981 \h </w:instrText>
        </w:r>
        <w:r>
          <w:fldChar w:fldCharType="separate"/>
        </w:r>
        <w:r>
          <w:t>58</w:t>
        </w:r>
        <w:r>
          <w:fldChar w:fldCharType="end"/>
        </w:r>
      </w:hyperlink>
    </w:p>
    <w:p>
      <w:pPr>
        <w:pStyle w:val="TOC2"/>
        <w:tabs>
          <w:tab w:val="right" w:leader="dot" w:pos="8306"/>
        </w:tabs>
      </w:pPr>
      <w:hyperlink w:anchor="_Toc27064" w:history="1">
        <w:r>
          <w:rPr>
            <w:rFonts w:ascii="仿宋" w:eastAsia="仿宋" w:hAnsi="仿宋" w:cs="仿宋" w:hint="eastAsia"/>
            <w:lang w:eastAsia="zh-CN"/>
          </w:rPr>
          <w:t>(一)、质量管理体系建设</w:t>
        </w:r>
        <w:r>
          <w:tab/>
        </w:r>
        <w:r>
          <w:fldChar w:fldCharType="begin"/>
        </w:r>
        <w:r>
          <w:instrText xml:space="preserve"> PAGEREF _Toc27064 \h </w:instrText>
        </w:r>
        <w:r>
          <w:fldChar w:fldCharType="separate"/>
        </w:r>
        <w:r>
          <w:t>58</w:t>
        </w:r>
        <w:r>
          <w:fldChar w:fldCharType="end"/>
        </w:r>
      </w:hyperlink>
    </w:p>
    <w:p>
      <w:pPr>
        <w:pStyle w:val="TOC2"/>
        <w:tabs>
          <w:tab w:val="right" w:leader="dot" w:pos="8306"/>
        </w:tabs>
      </w:pPr>
      <w:hyperlink w:anchor="_Toc13744" w:history="1">
        <w:r>
          <w:rPr>
            <w:rFonts w:ascii="仿宋" w:eastAsia="仿宋" w:hAnsi="仿宋" w:cs="仿宋" w:hint="eastAsia"/>
            <w:lang w:eastAsia="zh-CN"/>
          </w:rPr>
          <w:t>(二)、质量控制措施</w:t>
        </w:r>
        <w:r>
          <w:tab/>
        </w:r>
        <w:r>
          <w:fldChar w:fldCharType="begin"/>
        </w:r>
        <w:r>
          <w:instrText xml:space="preserve"> PAGEREF _Toc13744 \h </w:instrText>
        </w:r>
        <w:r>
          <w:fldChar w:fldCharType="separate"/>
        </w:r>
        <w:r>
          <w:t>60</w:t>
        </w:r>
        <w:r>
          <w:fldChar w:fldCharType="end"/>
        </w:r>
      </w:hyperlink>
    </w:p>
    <w:p>
      <w:pPr>
        <w:pStyle w:val="TOC1"/>
        <w:tabs>
          <w:tab w:val="right" w:leader="dot" w:pos="8306"/>
        </w:tabs>
      </w:pPr>
      <w:hyperlink w:anchor="_Toc11313" w:history="1">
        <w:r>
          <w:rPr>
            <w:rFonts w:ascii="仿宋" w:eastAsia="仿宋" w:hAnsi="仿宋" w:cs="仿宋" w:hint="eastAsia"/>
            <w:lang w:eastAsia="zh-CN"/>
          </w:rPr>
          <w:t>十五、企业合规与伦理</w:t>
        </w:r>
        <w:r>
          <w:tab/>
        </w:r>
        <w:r>
          <w:fldChar w:fldCharType="begin"/>
        </w:r>
        <w:r>
          <w:instrText xml:space="preserve"> PAGEREF _Toc11313 \h </w:instrText>
        </w:r>
        <w:r>
          <w:fldChar w:fldCharType="separate"/>
        </w:r>
        <w:r>
          <w:t>61</w:t>
        </w:r>
        <w:r>
          <w:fldChar w:fldCharType="end"/>
        </w:r>
      </w:hyperlink>
    </w:p>
    <w:p>
      <w:pPr>
        <w:pStyle w:val="TOC2"/>
        <w:tabs>
          <w:tab w:val="right" w:leader="dot" w:pos="8306"/>
        </w:tabs>
      </w:pPr>
      <w:hyperlink w:anchor="_Toc2210" w:history="1">
        <w:r>
          <w:rPr>
            <w:rFonts w:ascii="仿宋" w:eastAsia="仿宋" w:hAnsi="仿宋" w:cs="仿宋" w:hint="eastAsia"/>
            <w:lang w:eastAsia="zh-CN"/>
          </w:rPr>
          <w:t>(一)、合规政策与程序</w:t>
        </w:r>
        <w:r>
          <w:tab/>
        </w:r>
        <w:r>
          <w:fldChar w:fldCharType="begin"/>
        </w:r>
        <w:r>
          <w:instrText xml:space="preserve"> PAGEREF _Toc2210 \h </w:instrText>
        </w:r>
        <w:r>
          <w:fldChar w:fldCharType="separate"/>
        </w:r>
        <w:r>
          <w:t>61</w:t>
        </w:r>
        <w:r>
          <w:fldChar w:fldCharType="end"/>
        </w:r>
      </w:hyperlink>
    </w:p>
    <w:p>
      <w:pPr>
        <w:pStyle w:val="TOC2"/>
        <w:tabs>
          <w:tab w:val="right" w:leader="dot" w:pos="8306"/>
        </w:tabs>
      </w:pPr>
      <w:hyperlink w:anchor="_Toc1513" w:history="1">
        <w:r>
          <w:rPr>
            <w:rFonts w:ascii="仿宋" w:eastAsia="仿宋" w:hAnsi="仿宋" w:cs="仿宋" w:hint="eastAsia"/>
            <w:lang w:eastAsia="zh-CN"/>
          </w:rPr>
          <w:t>(二)、伦理规范与培训</w:t>
        </w:r>
        <w:r>
          <w:tab/>
        </w:r>
        <w:r>
          <w:fldChar w:fldCharType="begin"/>
        </w:r>
        <w:r>
          <w:instrText xml:space="preserve"> PAGEREF _Toc1513 \h </w:instrText>
        </w:r>
        <w:r>
          <w:fldChar w:fldCharType="separate"/>
        </w:r>
        <w:r>
          <w:t>62</w:t>
        </w:r>
        <w:r>
          <w:fldChar w:fldCharType="end"/>
        </w:r>
      </w:hyperlink>
    </w:p>
    <w:p>
      <w:pPr>
        <w:pStyle w:val="TOC2"/>
        <w:tabs>
          <w:tab w:val="right" w:leader="dot" w:pos="8306"/>
        </w:tabs>
      </w:pPr>
      <w:hyperlink w:anchor="_Toc7925" w:history="1">
        <w:r>
          <w:rPr>
            <w:rFonts w:ascii="仿宋" w:eastAsia="仿宋" w:hAnsi="仿宋" w:cs="仿宋" w:hint="eastAsia"/>
            <w:lang w:eastAsia="zh-CN"/>
          </w:rPr>
          <w:t>(三)、合规风险评估</w:t>
        </w:r>
        <w:r>
          <w:tab/>
        </w:r>
        <w:r>
          <w:fldChar w:fldCharType="begin"/>
        </w:r>
        <w:r>
          <w:instrText xml:space="preserve"> PAGEREF _Toc7925 \h </w:instrText>
        </w:r>
        <w:r>
          <w:fldChar w:fldCharType="separate"/>
        </w:r>
        <w:r>
          <w:t>63</w:t>
        </w:r>
        <w:r>
          <w:fldChar w:fldCharType="end"/>
        </w:r>
      </w:hyperlink>
    </w:p>
    <w:p>
      <w:pPr>
        <w:pStyle w:val="TOC2"/>
        <w:tabs>
          <w:tab w:val="right" w:leader="dot" w:pos="8306"/>
        </w:tabs>
      </w:pPr>
      <w:hyperlink w:anchor="_Toc1822" w:history="1">
        <w:r>
          <w:rPr>
            <w:rFonts w:ascii="仿宋" w:eastAsia="仿宋" w:hAnsi="仿宋" w:cs="仿宋" w:hint="eastAsia"/>
            <w:lang w:eastAsia="zh-CN"/>
          </w:rPr>
          <w:t>(四)、合规监督与执行</w:t>
        </w:r>
        <w:r>
          <w:tab/>
        </w:r>
        <w:r>
          <w:fldChar w:fldCharType="begin"/>
        </w:r>
        <w:r>
          <w:instrText xml:space="preserve"> PAGEREF _Toc1822 \h </w:instrText>
        </w:r>
        <w:r>
          <w:fldChar w:fldCharType="separate"/>
        </w:r>
        <w:r>
          <w:t>64</w:t>
        </w:r>
        <w:r>
          <w:fldChar w:fldCharType="end"/>
        </w:r>
      </w:hyperlink>
    </w:p>
    <w:p>
      <w:pPr>
        <w:pStyle w:val="TOC1"/>
        <w:tabs>
          <w:tab w:val="right" w:leader="dot" w:pos="8306"/>
        </w:tabs>
      </w:pPr>
      <w:hyperlink w:anchor="_Toc17128" w:history="1">
        <w:r>
          <w:rPr>
            <w:rFonts w:ascii="仿宋" w:eastAsia="仿宋" w:hAnsi="仿宋" w:cs="仿宋" w:hint="eastAsia"/>
            <w:lang w:eastAsia="zh-CN"/>
          </w:rPr>
          <w:t>十六、项目施工方案</w:t>
        </w:r>
        <w:r>
          <w:tab/>
        </w:r>
        <w:r>
          <w:fldChar w:fldCharType="begin"/>
        </w:r>
        <w:r>
          <w:instrText xml:space="preserve"> PAGEREF _Toc17128 \h </w:instrText>
        </w:r>
        <w:r>
          <w:fldChar w:fldCharType="separate"/>
        </w:r>
        <w:r>
          <w:t>65</w:t>
        </w:r>
        <w:r>
          <w:fldChar w:fldCharType="end"/>
        </w:r>
      </w:hyperlink>
    </w:p>
    <w:p>
      <w:pPr>
        <w:pStyle w:val="TOC2"/>
        <w:tabs>
          <w:tab w:val="right" w:leader="dot" w:pos="8306"/>
        </w:tabs>
      </w:pPr>
      <w:hyperlink w:anchor="_Toc18472" w:history="1">
        <w:r>
          <w:rPr>
            <w:rFonts w:ascii="仿宋" w:eastAsia="仿宋" w:hAnsi="仿宋" w:cs="仿宋" w:hint="eastAsia"/>
            <w:lang w:eastAsia="zh-CN"/>
          </w:rPr>
          <w:t>(一)、施工组织设计</w:t>
        </w:r>
        <w:r>
          <w:tab/>
        </w:r>
        <w:r>
          <w:fldChar w:fldCharType="begin"/>
        </w:r>
        <w:r>
          <w:instrText xml:space="preserve"> PAGEREF _Toc18472 \h </w:instrText>
        </w:r>
        <w:r>
          <w:fldChar w:fldCharType="separate"/>
        </w:r>
        <w:r>
          <w:t>65</w:t>
        </w:r>
        <w:r>
          <w:fldChar w:fldCharType="end"/>
        </w:r>
      </w:hyperlink>
    </w:p>
    <w:p>
      <w:pPr>
        <w:pStyle w:val="TOC2"/>
        <w:tabs>
          <w:tab w:val="right" w:leader="dot" w:pos="8306"/>
        </w:tabs>
      </w:pPr>
      <w:hyperlink w:anchor="_Toc3650" w:history="1">
        <w:r>
          <w:rPr>
            <w:rFonts w:ascii="仿宋" w:eastAsia="仿宋" w:hAnsi="仿宋" w:cs="仿宋" w:hint="eastAsia"/>
            <w:lang w:eastAsia="zh-CN"/>
          </w:rPr>
          <w:t>(二)、施工工艺与技术路线</w:t>
        </w:r>
        <w:r>
          <w:tab/>
        </w:r>
        <w:r>
          <w:fldChar w:fldCharType="begin"/>
        </w:r>
        <w:r>
          <w:instrText xml:space="preserve"> PAGEREF _Toc3650 \h </w:instrText>
        </w:r>
        <w:r>
          <w:fldChar w:fldCharType="separate"/>
        </w:r>
        <w:r>
          <w:t>66</w:t>
        </w:r>
        <w:r>
          <w:fldChar w:fldCharType="end"/>
        </w:r>
      </w:hyperlink>
    </w:p>
    <w:p>
      <w:pPr>
        <w:pStyle w:val="TOC2"/>
        <w:tabs>
          <w:tab w:val="right" w:leader="dot" w:pos="8306"/>
        </w:tabs>
      </w:pPr>
      <w:hyperlink w:anchor="_Toc31569" w:history="1">
        <w:r>
          <w:rPr>
            <w:rFonts w:ascii="仿宋" w:eastAsia="仿宋" w:hAnsi="仿宋" w:cs="仿宋" w:hint="eastAsia"/>
            <w:lang w:eastAsia="zh-CN"/>
          </w:rPr>
          <w:t>(三)、关键节点施工计划</w:t>
        </w:r>
        <w:r>
          <w:tab/>
        </w:r>
        <w:r>
          <w:fldChar w:fldCharType="begin"/>
        </w:r>
        <w:r>
          <w:instrText xml:space="preserve"> PAGEREF _Toc31569 \h </w:instrText>
        </w:r>
        <w:r>
          <w:fldChar w:fldCharType="separate"/>
        </w:r>
        <w:r>
          <w:t>68</w:t>
        </w:r>
        <w:r>
          <w:fldChar w:fldCharType="end"/>
        </w:r>
      </w:hyperlink>
    </w:p>
    <w:p>
      <w:pPr>
        <w:pStyle w:val="TOC2"/>
        <w:tabs>
          <w:tab w:val="right" w:leader="dot" w:pos="8306"/>
        </w:tabs>
      </w:pPr>
      <w:hyperlink w:anchor="_Toc29500" w:history="1">
        <w:r>
          <w:rPr>
            <w:rFonts w:ascii="仿宋" w:eastAsia="仿宋" w:hAnsi="仿宋" w:cs="仿宋" w:hint="eastAsia"/>
            <w:lang w:eastAsia="zh-CN"/>
          </w:rPr>
          <w:t>(四)、施工现场管理</w:t>
        </w:r>
        <w:r>
          <w:tab/>
        </w:r>
        <w:r>
          <w:fldChar w:fldCharType="begin"/>
        </w:r>
        <w:r>
          <w:instrText xml:space="preserve"> PAGEREF _Toc29500 \h </w:instrText>
        </w:r>
        <w:r>
          <w:fldChar w:fldCharType="separate"/>
        </w:r>
        <w:r>
          <w:t>69</w:t>
        </w:r>
        <w:r>
          <w:fldChar w:fldCharType="end"/>
        </w:r>
      </w:hyperlink>
    </w:p>
    <w:p>
      <w:pPr>
        <w:pStyle w:val="TOC1"/>
        <w:tabs>
          <w:tab w:val="right" w:leader="dot" w:pos="8306"/>
        </w:tabs>
      </w:pPr>
      <w:hyperlink w:anchor="_Toc5797" w:history="1">
        <w:r>
          <w:rPr>
            <w:rFonts w:ascii="仿宋" w:eastAsia="仿宋" w:hAnsi="仿宋" w:cs="仿宋" w:hint="eastAsia"/>
            <w:lang w:eastAsia="zh-CN"/>
          </w:rPr>
          <w:t>十七、人力资源管理与开发</w:t>
        </w:r>
        <w:r>
          <w:tab/>
        </w:r>
        <w:r>
          <w:fldChar w:fldCharType="begin"/>
        </w:r>
        <w:r>
          <w:instrText xml:space="preserve"> PAGEREF _Toc5797 \h </w:instrText>
        </w:r>
        <w:r>
          <w:fldChar w:fldCharType="separate"/>
        </w:r>
        <w:r>
          <w:t>71</w:t>
        </w:r>
        <w:r>
          <w:fldChar w:fldCharType="end"/>
        </w:r>
      </w:hyperlink>
    </w:p>
    <w:p>
      <w:pPr>
        <w:pStyle w:val="TOC2"/>
        <w:tabs>
          <w:tab w:val="right" w:leader="dot" w:pos="8306"/>
        </w:tabs>
      </w:pPr>
      <w:hyperlink w:anchor="_Toc29085" w:history="1">
        <w:r>
          <w:rPr>
            <w:rFonts w:ascii="仿宋" w:eastAsia="仿宋" w:hAnsi="仿宋" w:cs="仿宋" w:hint="eastAsia"/>
            <w:lang w:eastAsia="zh-CN"/>
          </w:rPr>
          <w:t>(一)、人力资源规划</w:t>
        </w:r>
        <w:r>
          <w:tab/>
        </w:r>
        <w:r>
          <w:fldChar w:fldCharType="begin"/>
        </w:r>
        <w:r>
          <w:instrText xml:space="preserve"> PAGEREF _Toc29085 \h </w:instrText>
        </w:r>
        <w:r>
          <w:fldChar w:fldCharType="separate"/>
        </w:r>
        <w:r>
          <w:t>71</w:t>
        </w:r>
        <w:r>
          <w:fldChar w:fldCharType="end"/>
        </w:r>
      </w:hyperlink>
    </w:p>
    <w:p>
      <w:pPr>
        <w:pStyle w:val="TOC2"/>
        <w:tabs>
          <w:tab w:val="right" w:leader="dot" w:pos="8306"/>
        </w:tabs>
      </w:pPr>
      <w:hyperlink w:anchor="_Toc7439" w:history="1">
        <w:r>
          <w:rPr>
            <w:rFonts w:ascii="仿宋" w:eastAsia="仿宋" w:hAnsi="仿宋" w:cs="仿宋" w:hint="eastAsia"/>
            <w:lang w:eastAsia="zh-CN"/>
          </w:rPr>
          <w:t>(二)、人力资源开发与培训</w:t>
        </w:r>
        <w:r>
          <w:tab/>
        </w:r>
        <w:r>
          <w:fldChar w:fldCharType="begin"/>
        </w:r>
        <w:r>
          <w:instrText xml:space="preserve"> PAGEREF _Toc7439 \h </w:instrText>
        </w:r>
        <w:r>
          <w:fldChar w:fldCharType="separate"/>
        </w:r>
        <w:r>
          <w:t>73</w:t>
        </w:r>
        <w:r>
          <w:fldChar w:fldCharType="end"/>
        </w:r>
      </w:hyperlink>
    </w:p>
    <w:p>
      <w:pPr>
        <w:pStyle w:val="TOC1"/>
        <w:tabs>
          <w:tab w:val="right" w:leader="dot" w:pos="8306"/>
        </w:tabs>
      </w:pPr>
      <w:hyperlink w:anchor="_Toc477" w:history="1">
        <w:r>
          <w:rPr>
            <w:rFonts w:ascii="仿宋" w:eastAsia="仿宋" w:hAnsi="仿宋" w:cs="仿宋" w:hint="eastAsia"/>
            <w:lang w:eastAsia="zh-CN"/>
          </w:rPr>
          <w:t>十八、产业协同与集群发展</w:t>
        </w:r>
        <w:r>
          <w:tab/>
        </w:r>
        <w:r>
          <w:fldChar w:fldCharType="begin"/>
        </w:r>
        <w:r>
          <w:instrText xml:space="preserve"> PAGEREF _Toc477 \h </w:instrText>
        </w:r>
        <w:r>
          <w:fldChar w:fldCharType="separate"/>
        </w:r>
        <w:r>
          <w:t>75</w:t>
        </w:r>
        <w:r>
          <w:fldChar w:fldCharType="end"/>
        </w:r>
      </w:hyperlink>
    </w:p>
    <w:p>
      <w:pPr>
        <w:pStyle w:val="TOC2"/>
        <w:tabs>
          <w:tab w:val="right" w:leader="dot" w:pos="8306"/>
        </w:tabs>
      </w:pPr>
      <w:hyperlink w:anchor="_Toc2421" w:history="1">
        <w:r>
          <w:rPr>
            <w:rFonts w:ascii="仿宋" w:eastAsia="仿宋" w:hAnsi="仿宋" w:cs="仿宋" w:hint="eastAsia"/>
            <w:lang w:eastAsia="zh-CN"/>
          </w:rPr>
          <w:t>(一)、产业协同机制建设</w:t>
        </w:r>
        <w:r>
          <w:tab/>
        </w:r>
        <w:r>
          <w:fldChar w:fldCharType="begin"/>
        </w:r>
        <w:r>
          <w:instrText xml:space="preserve"> PAGEREF _Toc2421 \h </w:instrText>
        </w:r>
        <w:r>
          <w:fldChar w:fldCharType="separate"/>
        </w:r>
        <w:r>
          <w:t>75</w:t>
        </w:r>
        <w:r>
          <w:fldChar w:fldCharType="end"/>
        </w:r>
      </w:hyperlink>
    </w:p>
    <w:p>
      <w:pPr>
        <w:pStyle w:val="TOC2"/>
        <w:tabs>
          <w:tab w:val="right" w:leader="dot" w:pos="8306"/>
        </w:tabs>
      </w:pPr>
      <w:hyperlink w:anchor="_Toc20049" w:history="1">
        <w:r>
          <w:rPr>
            <w:rFonts w:ascii="仿宋" w:eastAsia="仿宋" w:hAnsi="仿宋" w:cs="仿宋" w:hint="eastAsia"/>
            <w:lang w:eastAsia="zh-CN"/>
          </w:rPr>
          <w:t>(二)、产业集群培育与发展</w:t>
        </w:r>
        <w:r>
          <w:tab/>
        </w:r>
        <w:r>
          <w:fldChar w:fldCharType="begin"/>
        </w:r>
        <w:r>
          <w:instrText xml:space="preserve"> PAGEREF _Toc20049 \h </w:instrText>
        </w:r>
        <w:r>
          <w:fldChar w:fldCharType="separate"/>
        </w:r>
        <w:r>
          <w:t>77</w:t>
        </w:r>
        <w:r>
          <w:fldChar w:fldCharType="end"/>
        </w:r>
      </w:hyperlink>
    </w:p>
    <w:p>
      <w:pPr>
        <w:pStyle w:val="TOC1"/>
        <w:tabs>
          <w:tab w:val="right" w:leader="dot" w:pos="8306"/>
        </w:tabs>
      </w:pPr>
      <w:hyperlink w:anchor="_Toc13246" w:history="1">
        <w:r>
          <w:rPr>
            <w:rFonts w:ascii="仿宋" w:eastAsia="仿宋" w:hAnsi="仿宋" w:cs="仿宋" w:hint="eastAsia"/>
            <w:lang w:eastAsia="zh-CN"/>
          </w:rPr>
          <w:t>十九、知识产权管理与保护</w:t>
        </w:r>
        <w:r>
          <w:tab/>
        </w:r>
        <w:r>
          <w:fldChar w:fldCharType="begin"/>
        </w:r>
        <w:r>
          <w:instrText xml:space="preserve"> PAGEREF _Toc13246 \h </w:instrText>
        </w:r>
        <w:r>
          <w:fldChar w:fldCharType="separate"/>
        </w:r>
        <w:r>
          <w:t>77</w:t>
        </w:r>
        <w:r>
          <w:fldChar w:fldCharType="end"/>
        </w:r>
      </w:hyperlink>
    </w:p>
    <w:p>
      <w:pPr>
        <w:pStyle w:val="TOC2"/>
        <w:tabs>
          <w:tab w:val="right" w:leader="dot" w:pos="8306"/>
        </w:tabs>
      </w:pPr>
      <w:hyperlink w:anchor="_Toc21157" w:history="1">
        <w:r>
          <w:rPr>
            <w:rFonts w:ascii="仿宋" w:eastAsia="仿宋" w:hAnsi="仿宋" w:cs="仿宋" w:hint="eastAsia"/>
            <w:lang w:eastAsia="zh-CN"/>
          </w:rPr>
          <w:t>(一)、知识产权管理体系建设</w:t>
        </w:r>
        <w:r>
          <w:tab/>
        </w:r>
        <w:r>
          <w:fldChar w:fldCharType="begin"/>
        </w:r>
        <w:r>
          <w:instrText xml:space="preserve"> PAGEREF _Toc21157 \h </w:instrText>
        </w:r>
        <w:r>
          <w:fldChar w:fldCharType="separate"/>
        </w:r>
        <w:r>
          <w:t>77</w:t>
        </w:r>
        <w:r>
          <w:fldChar w:fldCharType="end"/>
        </w:r>
      </w:hyperlink>
    </w:p>
    <w:p>
      <w:pPr>
        <w:pStyle w:val="TOC2"/>
        <w:tabs>
          <w:tab w:val="right" w:leader="dot" w:pos="8306"/>
        </w:tabs>
      </w:pPr>
      <w:hyperlink w:anchor="_Toc1755" w:history="1">
        <w:r>
          <w:rPr>
            <w:rFonts w:ascii="仿宋" w:eastAsia="仿宋" w:hAnsi="仿宋" w:cs="仿宋" w:hint="eastAsia"/>
            <w:lang w:eastAsia="zh-CN"/>
          </w:rPr>
          <w:t>(二)、知识产权保护措施</w:t>
        </w:r>
        <w:r>
          <w:tab/>
        </w:r>
        <w:r>
          <w:fldChar w:fldCharType="begin"/>
        </w:r>
        <w:r>
          <w:instrText xml:space="preserve"> PAGEREF _Toc1755 \h </w:instrText>
        </w:r>
        <w:r>
          <w:fldChar w:fldCharType="separate"/>
        </w:r>
        <w:r>
          <w:t>78</w:t>
        </w:r>
        <w:r>
          <w:fldChar w:fldCharType="end"/>
        </w:r>
      </w:hyperlink>
    </w:p>
    <w:p>
      <w:pPr>
        <w:pStyle w:val="TOC1"/>
        <w:tabs>
          <w:tab w:val="right" w:leader="dot" w:pos="8306"/>
        </w:tabs>
      </w:pPr>
      <w:hyperlink w:anchor="_Toc31788" w:history="1">
        <w:r>
          <w:rPr>
            <w:rFonts w:ascii="仿宋" w:eastAsia="仿宋" w:hAnsi="仿宋" w:cs="仿宋" w:hint="eastAsia"/>
            <w:lang w:eastAsia="zh-CN"/>
          </w:rPr>
          <w:t>二十、合作与交流机制建立</w:t>
        </w:r>
        <w:r>
          <w:tab/>
        </w:r>
        <w:r>
          <w:fldChar w:fldCharType="begin"/>
        </w:r>
        <w:r>
          <w:instrText xml:space="preserve"> PAGEREF _Toc31788 \h </w:instrText>
        </w:r>
        <w:r>
          <w:fldChar w:fldCharType="separate"/>
        </w:r>
        <w:r>
          <w:t>80</w:t>
        </w:r>
        <w:r>
          <w:fldChar w:fldCharType="end"/>
        </w:r>
      </w:hyperlink>
    </w:p>
    <w:p>
      <w:pPr>
        <w:pStyle w:val="TOC2"/>
        <w:tabs>
          <w:tab w:val="right" w:leader="dot" w:pos="8306"/>
        </w:tabs>
      </w:pPr>
      <w:hyperlink w:anchor="_Toc22605" w:history="1">
        <w:r>
          <w:rPr>
            <w:rFonts w:ascii="仿宋" w:eastAsia="仿宋" w:hAnsi="仿宋" w:cs="仿宋" w:hint="eastAsia"/>
            <w:lang w:eastAsia="zh-CN"/>
          </w:rPr>
          <w:t>(一)、合作伙伴选择与合作方式</w:t>
        </w:r>
        <w:r>
          <w:tab/>
        </w:r>
        <w:r>
          <w:fldChar w:fldCharType="begin"/>
        </w:r>
        <w:r>
          <w:instrText xml:space="preserve"> PAGEREF _Toc22605 \h </w:instrText>
        </w:r>
        <w:r>
          <w:fldChar w:fldCharType="separate"/>
        </w:r>
        <w:r>
          <w:t>80</w:t>
        </w:r>
        <w:r>
          <w:fldChar w:fldCharType="end"/>
        </w:r>
      </w:hyperlink>
    </w:p>
    <w:p>
      <w:pPr>
        <w:pStyle w:val="TOC2"/>
        <w:tabs>
          <w:tab w:val="right" w:leader="dot" w:pos="8306"/>
        </w:tabs>
      </w:pPr>
      <w:hyperlink w:anchor="_Toc31197" w:history="1">
        <w:r>
          <w:rPr>
            <w:rFonts w:ascii="仿宋" w:eastAsia="仿宋" w:hAnsi="仿宋" w:cs="仿宋" w:hint="eastAsia"/>
            <w:lang w:eastAsia="zh-CN"/>
          </w:rPr>
          <w:t>(二)、交流与合作平台搭建</w:t>
        </w:r>
        <w:r>
          <w:tab/>
        </w:r>
        <w:r>
          <w:fldChar w:fldCharType="begin"/>
        </w:r>
        <w:r>
          <w:instrText xml:space="preserve"> PAGEREF _Toc31197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764"/>
      <w:r>
        <w:rPr>
          <w:rFonts w:ascii="仿宋" w:eastAsia="仿宋" w:hAnsi="仿宋" w:cs="仿宋" w:hint="eastAsia"/>
          <w:sz w:val="28"/>
          <w:lang w:eastAsia="zh-CN"/>
        </w:rPr>
        <w:t>一、X射线管项目概论</w:t>
      </w:r>
      <w:bookmarkEnd w:id="2"/>
    </w:p>
    <w:p>
      <w:pPr>
        <w:pStyle w:val="Heading2"/>
        <w:rPr>
          <w:rFonts w:ascii="仿宋" w:eastAsia="仿宋" w:hAnsi="仿宋" w:cs="仿宋" w:hint="eastAsia"/>
          <w:lang w:eastAsia="zh-CN"/>
        </w:rPr>
      </w:pPr>
      <w:bookmarkStart w:id="3" w:name="_Toc1982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X射线管项目的申报单位是“XXX实业发展公司”，这是一家在其所处行业内备受尊敬的企业。公司自成立以来，通过其在X射线管项目中表现出的创新精神和卓越执行力，在市场上赢得了显著的地位。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该公司的法定代表人秦XX，在X射线管项目及其他多个行业领域中都有着显著的贡献。秦XX以其出色的领导才能和敏锐的商业洞察力，带领公司在X射线管项目等多个领域实现了持续的成长和成功。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X射线管项目的重要合作伙伴。公司专注于[行业名称]领域，以创新作为驱动力，不断推动技术进步和市场扩张。在X射线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X射线管项目中展现了强劲的增长和稳定的财务表现。公司通过有效的策略，在X射线管项目中扩大了其市场份额并增强了盈利能力。同时，公司积极承担社会责任，参与各类社会公益项目，增强了其在X射线管项目中的品牌形象和社会影响力。</w:t>
      </w:r>
    </w:p>
    <w:p>
      <w:pPr>
        <w:pStyle w:val="Heading2"/>
        <w:ind w:firstLine="560" w:firstLineChars="200"/>
        <w:rPr>
          <w:rFonts w:ascii="仿宋" w:eastAsia="仿宋" w:hAnsi="仿宋" w:cs="仿宋" w:hint="eastAsia"/>
          <w:sz w:val="28"/>
          <w:lang w:eastAsia="zh-CN"/>
        </w:rPr>
      </w:pPr>
      <w:bookmarkStart w:id="4" w:name="_Toc600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射线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X射线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415"/>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3457"/>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5738"/>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4756"/>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一、X射线管项目的市场准入条件分析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X射线管项目而言，市场准入条件首先取决于政策法规环境。政府对于[行业名称]领域的法规，如环保标准、税收政策、和技术使用规范，直接影响X射线管项目的运营和成本结构。例如，若政府针对使用可再生能源的企业提供税收优惠，这将对X射线管项目的财务规划产生重要影响。同时，考虑经济环境和消费者偏好的变化对X射线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二、X射线管项目的行业规范与合规性要求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X射线管项目来说，遵守行业规范和合规性要求是确保项目顺利进行的基础。这包括遵循质量控制标准、安全规定、数据保护法规等。例如，若X射线管项目涉及数据处理，须严格遵守相关的数据保护法规。此外，行业内部的自律规范，如产品标准和服务流程，也对于提升X射线管项目在行业内的认可度和竞争力至关重要。项目管理团队必须不断更新策略，以应对行业规范和法规的变化，确保X射线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三、X射线管项目的竞争格局和战略定位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X射线管项目的发展规划中，理解行业的竞争格局对于制定有效的市场策略极为关键。这包括分析主要竞争对手的市场地位、优势及其业务模式。X射线管项目面临的竞争对手可能包括大型成熟企业和创新型初创公司，各自采取不同的市场策略。因此，X射线管项目需精确地定位自己的市场策略，如专注于产品创新、客户服务或成本效率，以在竞争中占据优势。通过深入的市场和竞争分析，X射线管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3653"/>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3192"/>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一、X射线管项目的技术资源开发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https://d.book118.com/316135023202010054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1E461D"/>
    <w:rsid w:val="701E46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6135023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2024-02-20T18:28:00Z</dcterms:created>
  <dcterms:modified xsi:type="dcterms:W3CDTF">2024-02-20T18:28:32Z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0CD70EC59209420DB6A386DB84CCD30B_11</vt:lpwstr>
  </property>
  <property fmtid="{D5CDD505-2E9C-101B-9397-08002B2CF9AE}" pid="3" name="KSOProductBuildVer">
    <vt:lpwstr>2052-12.1.0.16250</vt:lpwstr>
  </property>
</Properties>
</file>