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67" w:history="1">
        <w:r>
          <w:rPr>
            <w:rFonts w:ascii="仿宋" w:eastAsia="仿宋" w:hAnsi="仿宋" w:cs="仿宋" w:hint="eastAsia"/>
            <w:lang w:eastAsia="zh-CN"/>
          </w:rPr>
          <w:t>前言</w:t>
        </w:r>
        <w:r>
          <w:tab/>
        </w:r>
        <w:r>
          <w:fldChar w:fldCharType="begin"/>
        </w:r>
        <w:r>
          <w:instrText xml:space="preserve"> PAGEREF _Toc28167 \h </w:instrText>
        </w:r>
        <w:r>
          <w:fldChar w:fldCharType="separate"/>
        </w:r>
        <w:r>
          <w:t>3</w:t>
        </w:r>
        <w:r>
          <w:fldChar w:fldCharType="end"/>
        </w:r>
      </w:hyperlink>
    </w:p>
    <w:p>
      <w:pPr>
        <w:pStyle w:val="TOC1"/>
        <w:tabs>
          <w:tab w:val="right" w:leader="dot" w:pos="8306"/>
        </w:tabs>
      </w:pPr>
      <w:hyperlink w:anchor="_Toc14822" w:history="1">
        <w:r>
          <w:rPr>
            <w:rFonts w:ascii="仿宋" w:eastAsia="仿宋" w:hAnsi="仿宋" w:cs="仿宋" w:hint="eastAsia"/>
            <w:lang w:eastAsia="zh-CN"/>
          </w:rPr>
          <w:t>一、财务管理与成本控制</w:t>
        </w:r>
        <w:r>
          <w:tab/>
        </w:r>
        <w:r>
          <w:fldChar w:fldCharType="begin"/>
        </w:r>
        <w:r>
          <w:instrText xml:space="preserve"> PAGEREF _Toc14822 \h </w:instrText>
        </w:r>
        <w:r>
          <w:fldChar w:fldCharType="separate"/>
        </w:r>
        <w:r>
          <w:t>3</w:t>
        </w:r>
        <w:r>
          <w:fldChar w:fldCharType="end"/>
        </w:r>
      </w:hyperlink>
    </w:p>
    <w:p>
      <w:pPr>
        <w:pStyle w:val="TOC2"/>
        <w:tabs>
          <w:tab w:val="right" w:leader="dot" w:pos="8306"/>
        </w:tabs>
      </w:pPr>
      <w:hyperlink w:anchor="_Toc19746" w:history="1">
        <w:r>
          <w:rPr>
            <w:rFonts w:ascii="仿宋" w:eastAsia="仿宋" w:hAnsi="仿宋" w:cs="仿宋" w:hint="eastAsia"/>
            <w:lang w:eastAsia="zh-CN"/>
          </w:rPr>
          <w:t>(一)、财务管理体系建设</w:t>
        </w:r>
        <w:r>
          <w:tab/>
        </w:r>
        <w:r>
          <w:fldChar w:fldCharType="begin"/>
        </w:r>
        <w:r>
          <w:instrText xml:space="preserve"> PAGEREF _Toc19746 \h </w:instrText>
        </w:r>
        <w:r>
          <w:fldChar w:fldCharType="separate"/>
        </w:r>
        <w:r>
          <w:t>3</w:t>
        </w:r>
        <w:r>
          <w:fldChar w:fldCharType="end"/>
        </w:r>
      </w:hyperlink>
    </w:p>
    <w:p>
      <w:pPr>
        <w:pStyle w:val="TOC2"/>
        <w:tabs>
          <w:tab w:val="right" w:leader="dot" w:pos="8306"/>
        </w:tabs>
      </w:pPr>
      <w:hyperlink w:anchor="_Toc31250" w:history="1">
        <w:r>
          <w:rPr>
            <w:rFonts w:ascii="仿宋" w:eastAsia="仿宋" w:hAnsi="仿宋" w:cs="仿宋" w:hint="eastAsia"/>
            <w:lang w:eastAsia="zh-CN"/>
          </w:rPr>
          <w:t>(二)、成本控制措施</w:t>
        </w:r>
        <w:r>
          <w:tab/>
        </w:r>
        <w:r>
          <w:fldChar w:fldCharType="begin"/>
        </w:r>
        <w:r>
          <w:instrText xml:space="preserve"> PAGEREF _Toc31250 \h </w:instrText>
        </w:r>
        <w:r>
          <w:fldChar w:fldCharType="separate"/>
        </w:r>
        <w:r>
          <w:t>4</w:t>
        </w:r>
        <w:r>
          <w:fldChar w:fldCharType="end"/>
        </w:r>
      </w:hyperlink>
    </w:p>
    <w:p>
      <w:pPr>
        <w:pStyle w:val="TOC1"/>
        <w:tabs>
          <w:tab w:val="right" w:leader="dot" w:pos="8306"/>
        </w:tabs>
      </w:pPr>
      <w:hyperlink w:anchor="_Toc7620" w:history="1">
        <w:r>
          <w:rPr>
            <w:rFonts w:ascii="仿宋" w:eastAsia="仿宋" w:hAnsi="仿宋" w:cs="仿宋" w:hint="eastAsia"/>
            <w:lang w:eastAsia="zh-CN"/>
          </w:rPr>
          <w:t>二、资源开发及综合利用分析</w:t>
        </w:r>
        <w:r>
          <w:tab/>
        </w:r>
        <w:r>
          <w:fldChar w:fldCharType="begin"/>
        </w:r>
        <w:r>
          <w:instrText xml:space="preserve"> PAGEREF _Toc7620 \h </w:instrText>
        </w:r>
        <w:r>
          <w:fldChar w:fldCharType="separate"/>
        </w:r>
        <w:r>
          <w:t>5</w:t>
        </w:r>
        <w:r>
          <w:fldChar w:fldCharType="end"/>
        </w:r>
      </w:hyperlink>
    </w:p>
    <w:p>
      <w:pPr>
        <w:pStyle w:val="TOC2"/>
        <w:tabs>
          <w:tab w:val="right" w:leader="dot" w:pos="8306"/>
        </w:tabs>
      </w:pPr>
      <w:hyperlink w:anchor="_Toc22491" w:history="1">
        <w:r>
          <w:rPr>
            <w:rFonts w:ascii="仿宋" w:eastAsia="仿宋" w:hAnsi="仿宋" w:cs="仿宋" w:hint="eastAsia"/>
            <w:lang w:eastAsia="zh-CN"/>
          </w:rPr>
          <w:t>(一)、资源开发方案</w:t>
        </w:r>
        <w:r>
          <w:tab/>
        </w:r>
        <w:r>
          <w:fldChar w:fldCharType="begin"/>
        </w:r>
        <w:r>
          <w:instrText xml:space="preserve"> PAGEREF _Toc22491 \h </w:instrText>
        </w:r>
        <w:r>
          <w:fldChar w:fldCharType="separate"/>
        </w:r>
        <w:r>
          <w:t>5</w:t>
        </w:r>
        <w:r>
          <w:fldChar w:fldCharType="end"/>
        </w:r>
      </w:hyperlink>
    </w:p>
    <w:p>
      <w:pPr>
        <w:pStyle w:val="TOC2"/>
        <w:tabs>
          <w:tab w:val="right" w:leader="dot" w:pos="8306"/>
        </w:tabs>
      </w:pPr>
      <w:hyperlink w:anchor="_Toc3074" w:history="1">
        <w:r>
          <w:rPr>
            <w:rFonts w:ascii="仿宋" w:eastAsia="仿宋" w:hAnsi="仿宋" w:cs="仿宋" w:hint="eastAsia"/>
            <w:lang w:eastAsia="zh-CN"/>
          </w:rPr>
          <w:t>(二)、资源利用方案</w:t>
        </w:r>
        <w:r>
          <w:tab/>
        </w:r>
        <w:r>
          <w:fldChar w:fldCharType="begin"/>
        </w:r>
        <w:r>
          <w:instrText xml:space="preserve"> PAGEREF _Toc3074 \h </w:instrText>
        </w:r>
        <w:r>
          <w:fldChar w:fldCharType="separate"/>
        </w:r>
        <w:r>
          <w:t>7</w:t>
        </w:r>
        <w:r>
          <w:fldChar w:fldCharType="end"/>
        </w:r>
      </w:hyperlink>
    </w:p>
    <w:p>
      <w:pPr>
        <w:pStyle w:val="TOC2"/>
        <w:tabs>
          <w:tab w:val="right" w:leader="dot" w:pos="8306"/>
        </w:tabs>
      </w:pPr>
      <w:hyperlink w:anchor="_Toc4727" w:history="1">
        <w:r>
          <w:rPr>
            <w:rFonts w:ascii="仿宋" w:eastAsia="仿宋" w:hAnsi="仿宋" w:cs="仿宋" w:hint="eastAsia"/>
            <w:lang w:eastAsia="zh-CN"/>
          </w:rPr>
          <w:t>(三)、资源节约措施</w:t>
        </w:r>
        <w:r>
          <w:tab/>
        </w:r>
        <w:r>
          <w:fldChar w:fldCharType="begin"/>
        </w:r>
        <w:r>
          <w:instrText xml:space="preserve"> PAGEREF _Toc4727 \h </w:instrText>
        </w:r>
        <w:r>
          <w:fldChar w:fldCharType="separate"/>
        </w:r>
        <w:r>
          <w:t>8</w:t>
        </w:r>
        <w:r>
          <w:fldChar w:fldCharType="end"/>
        </w:r>
      </w:hyperlink>
    </w:p>
    <w:p>
      <w:pPr>
        <w:pStyle w:val="TOC1"/>
        <w:tabs>
          <w:tab w:val="right" w:leader="dot" w:pos="8306"/>
        </w:tabs>
      </w:pPr>
      <w:hyperlink w:anchor="_Toc30669" w:history="1">
        <w:r>
          <w:rPr>
            <w:rFonts w:ascii="仿宋" w:eastAsia="仿宋" w:hAnsi="仿宋" w:cs="仿宋" w:hint="eastAsia"/>
            <w:lang w:eastAsia="zh-CN"/>
          </w:rPr>
          <w:t>三、社会影响分析</w:t>
        </w:r>
        <w:r>
          <w:tab/>
        </w:r>
        <w:r>
          <w:fldChar w:fldCharType="begin"/>
        </w:r>
        <w:r>
          <w:instrText xml:space="preserve"> PAGEREF _Toc30669 \h </w:instrText>
        </w:r>
        <w:r>
          <w:fldChar w:fldCharType="separate"/>
        </w:r>
        <w:r>
          <w:t>9</w:t>
        </w:r>
        <w:r>
          <w:fldChar w:fldCharType="end"/>
        </w:r>
      </w:hyperlink>
    </w:p>
    <w:p>
      <w:pPr>
        <w:pStyle w:val="TOC2"/>
        <w:tabs>
          <w:tab w:val="right" w:leader="dot" w:pos="8306"/>
        </w:tabs>
      </w:pPr>
      <w:hyperlink w:anchor="_Toc31073" w:history="1">
        <w:r>
          <w:rPr>
            <w:rFonts w:ascii="仿宋" w:eastAsia="仿宋" w:hAnsi="仿宋" w:cs="仿宋" w:hint="eastAsia"/>
            <w:lang w:eastAsia="zh-CN"/>
          </w:rPr>
          <w:t>(一)、社会影响效果分析</w:t>
        </w:r>
        <w:r>
          <w:tab/>
        </w:r>
        <w:r>
          <w:fldChar w:fldCharType="begin"/>
        </w:r>
        <w:r>
          <w:instrText xml:space="preserve"> PAGEREF _Toc31073 \h </w:instrText>
        </w:r>
        <w:r>
          <w:fldChar w:fldCharType="separate"/>
        </w:r>
        <w:r>
          <w:t>9</w:t>
        </w:r>
        <w:r>
          <w:fldChar w:fldCharType="end"/>
        </w:r>
      </w:hyperlink>
    </w:p>
    <w:p>
      <w:pPr>
        <w:pStyle w:val="TOC2"/>
        <w:tabs>
          <w:tab w:val="right" w:leader="dot" w:pos="8306"/>
        </w:tabs>
      </w:pPr>
      <w:hyperlink w:anchor="_Toc19665" w:history="1">
        <w:r>
          <w:rPr>
            <w:rFonts w:ascii="仿宋" w:eastAsia="仿宋" w:hAnsi="仿宋" w:cs="仿宋" w:hint="eastAsia"/>
            <w:lang w:eastAsia="zh-CN"/>
          </w:rPr>
          <w:t>(二)、社会适应性分析</w:t>
        </w:r>
        <w:r>
          <w:tab/>
        </w:r>
        <w:r>
          <w:fldChar w:fldCharType="begin"/>
        </w:r>
        <w:r>
          <w:instrText xml:space="preserve"> PAGEREF _Toc19665 \h </w:instrText>
        </w:r>
        <w:r>
          <w:fldChar w:fldCharType="separate"/>
        </w:r>
        <w:r>
          <w:t>11</w:t>
        </w:r>
        <w:r>
          <w:fldChar w:fldCharType="end"/>
        </w:r>
      </w:hyperlink>
    </w:p>
    <w:p>
      <w:pPr>
        <w:pStyle w:val="TOC2"/>
        <w:tabs>
          <w:tab w:val="right" w:leader="dot" w:pos="8306"/>
        </w:tabs>
      </w:pPr>
      <w:hyperlink w:anchor="_Toc17195" w:history="1">
        <w:r>
          <w:rPr>
            <w:rFonts w:ascii="仿宋" w:eastAsia="仿宋" w:hAnsi="仿宋" w:cs="仿宋" w:hint="eastAsia"/>
            <w:lang w:eastAsia="zh-CN"/>
          </w:rPr>
          <w:t>(三)、社会风险及对策分析</w:t>
        </w:r>
        <w:r>
          <w:tab/>
        </w:r>
        <w:r>
          <w:fldChar w:fldCharType="begin"/>
        </w:r>
        <w:r>
          <w:instrText xml:space="preserve"> PAGEREF _Toc17195 \h </w:instrText>
        </w:r>
        <w:r>
          <w:fldChar w:fldCharType="separate"/>
        </w:r>
        <w:r>
          <w:t>13</w:t>
        </w:r>
        <w:r>
          <w:fldChar w:fldCharType="end"/>
        </w:r>
      </w:hyperlink>
    </w:p>
    <w:p>
      <w:pPr>
        <w:pStyle w:val="TOC1"/>
        <w:tabs>
          <w:tab w:val="right" w:leader="dot" w:pos="8306"/>
        </w:tabs>
      </w:pPr>
      <w:hyperlink w:anchor="_Toc25229" w:history="1">
        <w:r>
          <w:rPr>
            <w:rFonts w:ascii="仿宋" w:eastAsia="仿宋" w:hAnsi="仿宋" w:cs="仿宋" w:hint="eastAsia"/>
            <w:lang w:eastAsia="zh-CN"/>
          </w:rPr>
          <w:t>四、发展规划、产业政策和行业准入分析</w:t>
        </w:r>
        <w:r>
          <w:tab/>
        </w:r>
        <w:r>
          <w:fldChar w:fldCharType="begin"/>
        </w:r>
        <w:r>
          <w:instrText xml:space="preserve"> PAGEREF _Toc25229 \h </w:instrText>
        </w:r>
        <w:r>
          <w:fldChar w:fldCharType="separate"/>
        </w:r>
        <w:r>
          <w:t>16</w:t>
        </w:r>
        <w:r>
          <w:fldChar w:fldCharType="end"/>
        </w:r>
      </w:hyperlink>
    </w:p>
    <w:p>
      <w:pPr>
        <w:pStyle w:val="TOC2"/>
        <w:tabs>
          <w:tab w:val="right" w:leader="dot" w:pos="8306"/>
        </w:tabs>
      </w:pPr>
      <w:hyperlink w:anchor="_Toc16324" w:history="1">
        <w:r>
          <w:rPr>
            <w:rFonts w:ascii="仿宋" w:eastAsia="仿宋" w:hAnsi="仿宋" w:cs="仿宋" w:hint="eastAsia"/>
            <w:lang w:eastAsia="zh-CN"/>
          </w:rPr>
          <w:t>(一)、发展规划分析</w:t>
        </w:r>
        <w:r>
          <w:tab/>
        </w:r>
        <w:r>
          <w:fldChar w:fldCharType="begin"/>
        </w:r>
        <w:r>
          <w:instrText xml:space="preserve"> PAGEREF _Toc16324 \h </w:instrText>
        </w:r>
        <w:r>
          <w:fldChar w:fldCharType="separate"/>
        </w:r>
        <w:r>
          <w:t>16</w:t>
        </w:r>
        <w:r>
          <w:fldChar w:fldCharType="end"/>
        </w:r>
      </w:hyperlink>
    </w:p>
    <w:p>
      <w:pPr>
        <w:pStyle w:val="TOC2"/>
        <w:tabs>
          <w:tab w:val="right" w:leader="dot" w:pos="8306"/>
        </w:tabs>
      </w:pPr>
      <w:hyperlink w:anchor="_Toc28153" w:history="1">
        <w:r>
          <w:rPr>
            <w:rFonts w:ascii="仿宋" w:eastAsia="仿宋" w:hAnsi="仿宋" w:cs="仿宋" w:hint="eastAsia"/>
            <w:lang w:eastAsia="zh-CN"/>
          </w:rPr>
          <w:t>(二)、产业政策分析</w:t>
        </w:r>
        <w:r>
          <w:tab/>
        </w:r>
        <w:r>
          <w:fldChar w:fldCharType="begin"/>
        </w:r>
        <w:r>
          <w:instrText xml:space="preserve"> PAGEREF _Toc28153 \h </w:instrText>
        </w:r>
        <w:r>
          <w:fldChar w:fldCharType="separate"/>
        </w:r>
        <w:r>
          <w:t>18</w:t>
        </w:r>
        <w:r>
          <w:fldChar w:fldCharType="end"/>
        </w:r>
      </w:hyperlink>
    </w:p>
    <w:p>
      <w:pPr>
        <w:pStyle w:val="TOC2"/>
        <w:tabs>
          <w:tab w:val="right" w:leader="dot" w:pos="8306"/>
        </w:tabs>
      </w:pPr>
      <w:hyperlink w:anchor="_Toc27135" w:history="1">
        <w:r>
          <w:rPr>
            <w:rFonts w:ascii="仿宋" w:eastAsia="仿宋" w:hAnsi="仿宋" w:cs="仿宋" w:hint="eastAsia"/>
            <w:lang w:eastAsia="zh-CN"/>
          </w:rPr>
          <w:t>(三)、行业准入分析</w:t>
        </w:r>
        <w:r>
          <w:tab/>
        </w:r>
        <w:r>
          <w:fldChar w:fldCharType="begin"/>
        </w:r>
        <w:r>
          <w:instrText xml:space="preserve"> PAGEREF _Toc27135 \h </w:instrText>
        </w:r>
        <w:r>
          <w:fldChar w:fldCharType="separate"/>
        </w:r>
        <w:r>
          <w:t>19</w:t>
        </w:r>
        <w:r>
          <w:fldChar w:fldCharType="end"/>
        </w:r>
      </w:hyperlink>
    </w:p>
    <w:p>
      <w:pPr>
        <w:pStyle w:val="TOC1"/>
        <w:tabs>
          <w:tab w:val="right" w:leader="dot" w:pos="8306"/>
        </w:tabs>
      </w:pPr>
      <w:hyperlink w:anchor="_Toc6505" w:history="1">
        <w:r>
          <w:rPr>
            <w:rFonts w:ascii="仿宋" w:eastAsia="仿宋" w:hAnsi="仿宋" w:cs="仿宋" w:hint="eastAsia"/>
            <w:lang w:eastAsia="zh-CN"/>
          </w:rPr>
          <w:t>五、项目选址研究</w:t>
        </w:r>
        <w:r>
          <w:tab/>
        </w:r>
        <w:r>
          <w:fldChar w:fldCharType="begin"/>
        </w:r>
        <w:r>
          <w:instrText xml:space="preserve"> PAGEREF _Toc6505 \h </w:instrText>
        </w:r>
        <w:r>
          <w:fldChar w:fldCharType="separate"/>
        </w:r>
        <w:r>
          <w:t>21</w:t>
        </w:r>
        <w:r>
          <w:fldChar w:fldCharType="end"/>
        </w:r>
      </w:hyperlink>
    </w:p>
    <w:p>
      <w:pPr>
        <w:pStyle w:val="TOC2"/>
        <w:tabs>
          <w:tab w:val="right" w:leader="dot" w:pos="8306"/>
        </w:tabs>
      </w:pPr>
      <w:hyperlink w:anchor="_Toc14954" w:history="1">
        <w:r>
          <w:rPr>
            <w:rFonts w:ascii="仿宋" w:eastAsia="仿宋" w:hAnsi="仿宋" w:cs="仿宋" w:hint="eastAsia"/>
            <w:lang w:eastAsia="zh-CN"/>
          </w:rPr>
          <w:t>(一)、项目选址原则</w:t>
        </w:r>
        <w:r>
          <w:tab/>
        </w:r>
        <w:r>
          <w:fldChar w:fldCharType="begin"/>
        </w:r>
        <w:r>
          <w:instrText xml:space="preserve"> PAGEREF _Toc14954 \h </w:instrText>
        </w:r>
        <w:r>
          <w:fldChar w:fldCharType="separate"/>
        </w:r>
        <w:r>
          <w:t>21</w:t>
        </w:r>
        <w:r>
          <w:fldChar w:fldCharType="end"/>
        </w:r>
      </w:hyperlink>
    </w:p>
    <w:p>
      <w:pPr>
        <w:pStyle w:val="TOC2"/>
        <w:tabs>
          <w:tab w:val="right" w:leader="dot" w:pos="8306"/>
        </w:tabs>
      </w:pPr>
      <w:hyperlink w:anchor="_Toc15512" w:history="1">
        <w:r>
          <w:rPr>
            <w:rFonts w:ascii="仿宋" w:eastAsia="仿宋" w:hAnsi="仿宋" w:cs="仿宋" w:hint="eastAsia"/>
            <w:lang w:eastAsia="zh-CN"/>
          </w:rPr>
          <w:t>(二)、项目选址</w:t>
        </w:r>
        <w:r>
          <w:tab/>
        </w:r>
        <w:r>
          <w:fldChar w:fldCharType="begin"/>
        </w:r>
        <w:r>
          <w:instrText xml:space="preserve"> PAGEREF _Toc15512 \h </w:instrText>
        </w:r>
        <w:r>
          <w:fldChar w:fldCharType="separate"/>
        </w:r>
        <w:r>
          <w:t>24</w:t>
        </w:r>
        <w:r>
          <w:fldChar w:fldCharType="end"/>
        </w:r>
      </w:hyperlink>
    </w:p>
    <w:p>
      <w:pPr>
        <w:pStyle w:val="TOC2"/>
        <w:tabs>
          <w:tab w:val="right" w:leader="dot" w:pos="8306"/>
        </w:tabs>
      </w:pPr>
      <w:hyperlink w:anchor="_Toc28077" w:history="1">
        <w:r>
          <w:rPr>
            <w:rFonts w:ascii="仿宋" w:eastAsia="仿宋" w:hAnsi="仿宋" w:cs="仿宋" w:hint="eastAsia"/>
            <w:lang w:eastAsia="zh-CN"/>
          </w:rPr>
          <w:t>(三)、建设条件分析</w:t>
        </w:r>
        <w:r>
          <w:tab/>
        </w:r>
        <w:r>
          <w:fldChar w:fldCharType="begin"/>
        </w:r>
        <w:r>
          <w:instrText xml:space="preserve"> PAGEREF _Toc28077 \h </w:instrText>
        </w:r>
        <w:r>
          <w:fldChar w:fldCharType="separate"/>
        </w:r>
        <w:r>
          <w:t>26</w:t>
        </w:r>
        <w:r>
          <w:fldChar w:fldCharType="end"/>
        </w:r>
      </w:hyperlink>
    </w:p>
    <w:p>
      <w:pPr>
        <w:pStyle w:val="TOC2"/>
        <w:tabs>
          <w:tab w:val="right" w:leader="dot" w:pos="8306"/>
        </w:tabs>
      </w:pPr>
      <w:hyperlink w:anchor="_Toc15871" w:history="1">
        <w:r>
          <w:rPr>
            <w:rFonts w:ascii="仿宋" w:eastAsia="仿宋" w:hAnsi="仿宋" w:cs="仿宋" w:hint="eastAsia"/>
            <w:lang w:eastAsia="zh-CN"/>
          </w:rPr>
          <w:t>(四)、用地控制指标</w:t>
        </w:r>
        <w:r>
          <w:tab/>
        </w:r>
        <w:r>
          <w:fldChar w:fldCharType="begin"/>
        </w:r>
        <w:r>
          <w:instrText xml:space="preserve"> PAGEREF _Toc15871 \h </w:instrText>
        </w:r>
        <w:r>
          <w:fldChar w:fldCharType="separate"/>
        </w:r>
        <w:r>
          <w:t>27</w:t>
        </w:r>
        <w:r>
          <w:fldChar w:fldCharType="end"/>
        </w:r>
      </w:hyperlink>
    </w:p>
    <w:p>
      <w:pPr>
        <w:pStyle w:val="TOC2"/>
        <w:tabs>
          <w:tab w:val="right" w:leader="dot" w:pos="8306"/>
        </w:tabs>
      </w:pPr>
      <w:hyperlink w:anchor="_Toc17161" w:history="1">
        <w:r>
          <w:rPr>
            <w:rFonts w:ascii="仿宋" w:eastAsia="仿宋" w:hAnsi="仿宋" w:cs="仿宋" w:hint="eastAsia"/>
            <w:lang w:eastAsia="zh-CN"/>
          </w:rPr>
          <w:t>(五)、地总体要求</w:t>
        </w:r>
        <w:r>
          <w:tab/>
        </w:r>
        <w:r>
          <w:fldChar w:fldCharType="begin"/>
        </w:r>
        <w:r>
          <w:instrText xml:space="preserve"> PAGEREF _Toc17161 \h </w:instrText>
        </w:r>
        <w:r>
          <w:fldChar w:fldCharType="separate"/>
        </w:r>
        <w:r>
          <w:t>29</w:t>
        </w:r>
        <w:r>
          <w:fldChar w:fldCharType="end"/>
        </w:r>
      </w:hyperlink>
    </w:p>
    <w:p>
      <w:pPr>
        <w:pStyle w:val="TOC2"/>
        <w:tabs>
          <w:tab w:val="right" w:leader="dot" w:pos="8306"/>
        </w:tabs>
      </w:pPr>
      <w:hyperlink w:anchor="_Toc12255" w:history="1">
        <w:r>
          <w:rPr>
            <w:rFonts w:ascii="仿宋" w:eastAsia="仿宋" w:hAnsi="仿宋" w:cs="仿宋" w:hint="eastAsia"/>
            <w:lang w:eastAsia="zh-CN"/>
          </w:rPr>
          <w:t>(六)、节约用地措施</w:t>
        </w:r>
        <w:r>
          <w:tab/>
        </w:r>
        <w:r>
          <w:fldChar w:fldCharType="begin"/>
        </w:r>
        <w:r>
          <w:instrText xml:space="preserve"> PAGEREF _Toc12255 \h </w:instrText>
        </w:r>
        <w:r>
          <w:fldChar w:fldCharType="separate"/>
        </w:r>
        <w:r>
          <w:t>30</w:t>
        </w:r>
        <w:r>
          <w:fldChar w:fldCharType="end"/>
        </w:r>
      </w:hyperlink>
    </w:p>
    <w:p>
      <w:pPr>
        <w:pStyle w:val="TOC2"/>
        <w:tabs>
          <w:tab w:val="right" w:leader="dot" w:pos="8306"/>
        </w:tabs>
      </w:pPr>
      <w:hyperlink w:anchor="_Toc7089" w:history="1">
        <w:r>
          <w:rPr>
            <w:rFonts w:ascii="仿宋" w:eastAsia="仿宋" w:hAnsi="仿宋" w:cs="仿宋" w:hint="eastAsia"/>
            <w:lang w:eastAsia="zh-CN"/>
          </w:rPr>
          <w:t>(七)、选址综合评价</w:t>
        </w:r>
        <w:r>
          <w:tab/>
        </w:r>
        <w:r>
          <w:fldChar w:fldCharType="begin"/>
        </w:r>
        <w:r>
          <w:instrText xml:space="preserve"> PAGEREF _Toc7089 \h </w:instrText>
        </w:r>
        <w:r>
          <w:fldChar w:fldCharType="separate"/>
        </w:r>
        <w:r>
          <w:t>31</w:t>
        </w:r>
        <w:r>
          <w:fldChar w:fldCharType="end"/>
        </w:r>
      </w:hyperlink>
    </w:p>
    <w:p>
      <w:pPr>
        <w:pStyle w:val="TOC1"/>
        <w:tabs>
          <w:tab w:val="right" w:leader="dot" w:pos="8306"/>
        </w:tabs>
      </w:pPr>
      <w:hyperlink w:anchor="_Toc3755" w:history="1">
        <w:r>
          <w:rPr>
            <w:rFonts w:ascii="仿宋" w:eastAsia="仿宋" w:hAnsi="仿宋" w:cs="仿宋" w:hint="eastAsia"/>
            <w:lang w:eastAsia="zh-CN"/>
          </w:rPr>
          <w:t>六、项目监理与质量保证</w:t>
        </w:r>
        <w:r>
          <w:tab/>
        </w:r>
        <w:r>
          <w:fldChar w:fldCharType="begin"/>
        </w:r>
        <w:r>
          <w:instrText xml:space="preserve"> PAGEREF _Toc3755 \h </w:instrText>
        </w:r>
        <w:r>
          <w:fldChar w:fldCharType="separate"/>
        </w:r>
        <w:r>
          <w:t>32</w:t>
        </w:r>
        <w:r>
          <w:fldChar w:fldCharType="end"/>
        </w:r>
      </w:hyperlink>
    </w:p>
    <w:p>
      <w:pPr>
        <w:pStyle w:val="TOC2"/>
        <w:tabs>
          <w:tab w:val="right" w:leader="dot" w:pos="8306"/>
        </w:tabs>
      </w:pPr>
      <w:hyperlink w:anchor="_Toc27159" w:history="1">
        <w:r>
          <w:rPr>
            <w:rFonts w:ascii="仿宋" w:eastAsia="仿宋" w:hAnsi="仿宋" w:cs="仿宋" w:hint="eastAsia"/>
            <w:lang w:eastAsia="zh-CN"/>
          </w:rPr>
          <w:t>(一)、监理体系构建</w:t>
        </w:r>
        <w:r>
          <w:tab/>
        </w:r>
        <w:r>
          <w:fldChar w:fldCharType="begin"/>
        </w:r>
        <w:r>
          <w:instrText xml:space="preserve"> PAGEREF _Toc27159 \h </w:instrText>
        </w:r>
        <w:r>
          <w:fldChar w:fldCharType="separate"/>
        </w:r>
        <w:r>
          <w:t>32</w:t>
        </w:r>
        <w:r>
          <w:fldChar w:fldCharType="end"/>
        </w:r>
      </w:hyperlink>
    </w:p>
    <w:p>
      <w:pPr>
        <w:pStyle w:val="TOC2"/>
        <w:tabs>
          <w:tab w:val="right" w:leader="dot" w:pos="8306"/>
        </w:tabs>
      </w:pPr>
      <w:hyperlink w:anchor="_Toc29624" w:history="1">
        <w:r>
          <w:rPr>
            <w:rFonts w:ascii="仿宋" w:eastAsia="仿宋" w:hAnsi="仿宋" w:cs="仿宋" w:hint="eastAsia"/>
            <w:lang w:eastAsia="zh-CN"/>
          </w:rPr>
          <w:t>(二)、质量保证体系实施</w:t>
        </w:r>
        <w:r>
          <w:tab/>
        </w:r>
        <w:r>
          <w:fldChar w:fldCharType="begin"/>
        </w:r>
        <w:r>
          <w:instrText xml:space="preserve"> PAGEREF _Toc29624 \h </w:instrText>
        </w:r>
        <w:r>
          <w:fldChar w:fldCharType="separate"/>
        </w:r>
        <w:r>
          <w:t>33</w:t>
        </w:r>
        <w:r>
          <w:fldChar w:fldCharType="end"/>
        </w:r>
      </w:hyperlink>
    </w:p>
    <w:p>
      <w:pPr>
        <w:pStyle w:val="TOC2"/>
        <w:tabs>
          <w:tab w:val="right" w:leader="dot" w:pos="8306"/>
        </w:tabs>
      </w:pPr>
      <w:hyperlink w:anchor="_Toc6235" w:history="1">
        <w:r>
          <w:rPr>
            <w:rFonts w:ascii="仿宋" w:eastAsia="仿宋" w:hAnsi="仿宋" w:cs="仿宋" w:hint="eastAsia"/>
            <w:lang w:eastAsia="zh-CN"/>
          </w:rPr>
          <w:t>(三)、监理与质量控制流程</w:t>
        </w:r>
        <w:r>
          <w:tab/>
        </w:r>
        <w:r>
          <w:fldChar w:fldCharType="begin"/>
        </w:r>
        <w:r>
          <w:instrText xml:space="preserve"> PAGEREF _Toc6235 \h </w:instrText>
        </w:r>
        <w:r>
          <w:fldChar w:fldCharType="separate"/>
        </w:r>
        <w:r>
          <w:t>34</w:t>
        </w:r>
        <w:r>
          <w:fldChar w:fldCharType="end"/>
        </w:r>
      </w:hyperlink>
    </w:p>
    <w:p>
      <w:pPr>
        <w:pStyle w:val="TOC1"/>
        <w:tabs>
          <w:tab w:val="right" w:leader="dot" w:pos="8306"/>
        </w:tabs>
      </w:pPr>
      <w:hyperlink w:anchor="_Toc26192" w:history="1">
        <w:r>
          <w:rPr>
            <w:rFonts w:ascii="仿宋" w:eastAsia="仿宋" w:hAnsi="仿宋" w:cs="仿宋" w:hint="eastAsia"/>
            <w:lang w:eastAsia="zh-CN"/>
          </w:rPr>
          <w:t>七、项目变更管理</w:t>
        </w:r>
        <w:r>
          <w:tab/>
        </w:r>
        <w:r>
          <w:fldChar w:fldCharType="begin"/>
        </w:r>
        <w:r>
          <w:instrText xml:space="preserve"> PAGEREF _Toc26192 \h </w:instrText>
        </w:r>
        <w:r>
          <w:fldChar w:fldCharType="separate"/>
        </w:r>
        <w:r>
          <w:t>34</w:t>
        </w:r>
        <w:r>
          <w:fldChar w:fldCharType="end"/>
        </w:r>
      </w:hyperlink>
    </w:p>
    <w:p>
      <w:pPr>
        <w:pStyle w:val="TOC2"/>
        <w:tabs>
          <w:tab w:val="right" w:leader="dot" w:pos="8306"/>
        </w:tabs>
      </w:pPr>
      <w:hyperlink w:anchor="_Toc1922" w:history="1">
        <w:r>
          <w:rPr>
            <w:rFonts w:ascii="仿宋" w:eastAsia="仿宋" w:hAnsi="仿宋" w:cs="仿宋" w:hint="eastAsia"/>
            <w:lang w:eastAsia="zh-CN"/>
          </w:rPr>
          <w:t>(一)、变更控制流程</w:t>
        </w:r>
        <w:r>
          <w:tab/>
        </w:r>
        <w:r>
          <w:fldChar w:fldCharType="begin"/>
        </w:r>
        <w:r>
          <w:instrText xml:space="preserve"> PAGEREF _Toc1922 \h </w:instrText>
        </w:r>
        <w:r>
          <w:fldChar w:fldCharType="separate"/>
        </w:r>
        <w:r>
          <w:t>34</w:t>
        </w:r>
        <w:r>
          <w:fldChar w:fldCharType="end"/>
        </w:r>
      </w:hyperlink>
    </w:p>
    <w:p>
      <w:pPr>
        <w:pStyle w:val="TOC2"/>
        <w:tabs>
          <w:tab w:val="right" w:leader="dot" w:pos="8306"/>
        </w:tabs>
      </w:pPr>
      <w:hyperlink w:anchor="_Toc1707" w:history="1">
        <w:r>
          <w:rPr>
            <w:rFonts w:ascii="仿宋" w:eastAsia="仿宋" w:hAnsi="仿宋" w:cs="仿宋" w:hint="eastAsia"/>
            <w:lang w:eastAsia="zh-CN"/>
          </w:rPr>
          <w:t>(二)、影响评估与处理</w:t>
        </w:r>
        <w:r>
          <w:tab/>
        </w:r>
        <w:r>
          <w:fldChar w:fldCharType="begin"/>
        </w:r>
        <w:r>
          <w:instrText xml:space="preserve"> PAGEREF _Toc1707 \h </w:instrText>
        </w:r>
        <w:r>
          <w:fldChar w:fldCharType="separate"/>
        </w:r>
        <w:r>
          <w:t>35</w:t>
        </w:r>
        <w:r>
          <w:fldChar w:fldCharType="end"/>
        </w:r>
      </w:hyperlink>
    </w:p>
    <w:p>
      <w:pPr>
        <w:pStyle w:val="TOC2"/>
        <w:tabs>
          <w:tab w:val="right" w:leader="dot" w:pos="8306"/>
        </w:tabs>
      </w:pPr>
      <w:hyperlink w:anchor="_Toc5411" w:history="1">
        <w:r>
          <w:rPr>
            <w:rFonts w:ascii="仿宋" w:eastAsia="仿宋" w:hAnsi="仿宋" w:cs="仿宋" w:hint="eastAsia"/>
            <w:lang w:eastAsia="zh-CN"/>
          </w:rPr>
          <w:t>(三)、变更记录与追踪</w:t>
        </w:r>
        <w:r>
          <w:tab/>
        </w:r>
        <w:r>
          <w:fldChar w:fldCharType="begin"/>
        </w:r>
        <w:r>
          <w:instrText xml:space="preserve"> PAGEREF _Toc5411 \h </w:instrText>
        </w:r>
        <w:r>
          <w:fldChar w:fldCharType="separate"/>
        </w:r>
        <w:r>
          <w:t>37</w:t>
        </w:r>
        <w:r>
          <w:fldChar w:fldCharType="end"/>
        </w:r>
      </w:hyperlink>
    </w:p>
    <w:p>
      <w:pPr>
        <w:pStyle w:val="TOC2"/>
        <w:tabs>
          <w:tab w:val="right" w:leader="dot" w:pos="8306"/>
        </w:tabs>
      </w:pPr>
      <w:hyperlink w:anchor="_Toc26965" w:history="1">
        <w:r>
          <w:rPr>
            <w:rFonts w:ascii="仿宋" w:eastAsia="仿宋" w:hAnsi="仿宋" w:cs="仿宋" w:hint="eastAsia"/>
            <w:lang w:eastAsia="zh-CN"/>
          </w:rPr>
          <w:t>(四)、变更管理策略</w:t>
        </w:r>
        <w:r>
          <w:tab/>
        </w:r>
        <w:r>
          <w:fldChar w:fldCharType="begin"/>
        </w:r>
        <w:r>
          <w:instrText xml:space="preserve"> PAGEREF _Toc26965 \h </w:instrText>
        </w:r>
        <w:r>
          <w:fldChar w:fldCharType="separate"/>
        </w:r>
        <w:r>
          <w:t>38</w:t>
        </w:r>
        <w:r>
          <w:fldChar w:fldCharType="end"/>
        </w:r>
      </w:hyperlink>
    </w:p>
    <w:p>
      <w:pPr>
        <w:pStyle w:val="TOC1"/>
        <w:tabs>
          <w:tab w:val="right" w:leader="dot" w:pos="8306"/>
        </w:tabs>
      </w:pPr>
      <w:hyperlink w:anchor="_Toc17314" w:history="1">
        <w:r>
          <w:rPr>
            <w:rFonts w:ascii="仿宋" w:eastAsia="仿宋" w:hAnsi="仿宋" w:cs="仿宋" w:hint="eastAsia"/>
            <w:lang w:eastAsia="zh-CN"/>
          </w:rPr>
          <w:t>八、技术创新与产业升级</w:t>
        </w:r>
        <w:r>
          <w:tab/>
        </w:r>
        <w:r>
          <w:fldChar w:fldCharType="begin"/>
        </w:r>
        <w:r>
          <w:instrText xml:space="preserve"> PAGEREF _Toc17314 \h </w:instrText>
        </w:r>
        <w:r>
          <w:fldChar w:fldCharType="separate"/>
        </w:r>
        <w:r>
          <w:t>40</w:t>
        </w:r>
        <w:r>
          <w:fldChar w:fldCharType="end"/>
        </w:r>
      </w:hyperlink>
    </w:p>
    <w:p>
      <w:pPr>
        <w:pStyle w:val="TOC2"/>
        <w:tabs>
          <w:tab w:val="right" w:leader="dot" w:pos="8306"/>
        </w:tabs>
      </w:pPr>
      <w:hyperlink w:anchor="_Toc28418" w:history="1">
        <w:r>
          <w:rPr>
            <w:rFonts w:ascii="仿宋" w:eastAsia="仿宋" w:hAnsi="仿宋" w:cs="仿宋" w:hint="eastAsia"/>
            <w:lang w:eastAsia="zh-CN"/>
          </w:rPr>
          <w:t>(一)、技术创新方向与目标</w:t>
        </w:r>
        <w:r>
          <w:tab/>
        </w:r>
        <w:r>
          <w:fldChar w:fldCharType="begin"/>
        </w:r>
        <w:r>
          <w:instrText xml:space="preserve"> PAGEREF _Toc28418 \h </w:instrText>
        </w:r>
        <w:r>
          <w:fldChar w:fldCharType="separate"/>
        </w:r>
        <w:r>
          <w:t>40</w:t>
        </w:r>
        <w:r>
          <w:fldChar w:fldCharType="end"/>
        </w:r>
      </w:hyperlink>
    </w:p>
    <w:p>
      <w:pPr>
        <w:pStyle w:val="TOC2"/>
        <w:tabs>
          <w:tab w:val="right" w:leader="dot" w:pos="8306"/>
        </w:tabs>
      </w:pPr>
      <w:hyperlink w:anchor="_Toc16700" w:history="1">
        <w:r>
          <w:rPr>
            <w:rFonts w:ascii="仿宋" w:eastAsia="仿宋" w:hAnsi="仿宋" w:cs="仿宋" w:hint="eastAsia"/>
            <w:lang w:eastAsia="zh-CN"/>
          </w:rPr>
          <w:t>(二)、产业升级路径与措施</w:t>
        </w:r>
        <w:r>
          <w:tab/>
        </w:r>
        <w:r>
          <w:fldChar w:fldCharType="begin"/>
        </w:r>
        <w:r>
          <w:instrText xml:space="preserve"> PAGEREF _Toc16700 \h </w:instrText>
        </w:r>
        <w:r>
          <w:fldChar w:fldCharType="separate"/>
        </w:r>
        <w:r>
          <w:t>41</w:t>
        </w:r>
        <w:r>
          <w:fldChar w:fldCharType="end"/>
        </w:r>
      </w:hyperlink>
    </w:p>
    <w:p>
      <w:pPr>
        <w:pStyle w:val="TOC1"/>
        <w:tabs>
          <w:tab w:val="right" w:leader="dot" w:pos="8306"/>
        </w:tabs>
      </w:pPr>
      <w:hyperlink w:anchor="_Toc1005" w:history="1">
        <w:r>
          <w:rPr>
            <w:rFonts w:ascii="仿宋" w:eastAsia="仿宋" w:hAnsi="仿宋" w:cs="仿宋" w:hint="eastAsia"/>
            <w:lang w:eastAsia="zh-CN"/>
          </w:rPr>
          <w:t>九、项目实施与管理方案</w:t>
        </w:r>
        <w:r>
          <w:tab/>
        </w:r>
        <w:r>
          <w:fldChar w:fldCharType="begin"/>
        </w:r>
        <w:r>
          <w:instrText xml:space="preserve"> PAGEREF _Toc1005 \h </w:instrText>
        </w:r>
        <w:r>
          <w:fldChar w:fldCharType="separate"/>
        </w:r>
        <w:r>
          <w:t>43</w:t>
        </w:r>
        <w:r>
          <w:fldChar w:fldCharType="end"/>
        </w:r>
      </w:hyperlink>
    </w:p>
    <w:p>
      <w:pPr>
        <w:pStyle w:val="TOC2"/>
        <w:tabs>
          <w:tab w:val="right" w:leader="dot" w:pos="8306"/>
        </w:tabs>
      </w:pPr>
      <w:hyperlink w:anchor="_Toc11372" w:history="1">
        <w:r>
          <w:rPr>
            <w:rFonts w:ascii="仿宋" w:eastAsia="仿宋" w:hAnsi="仿宋" w:cs="仿宋" w:hint="eastAsia"/>
            <w:lang w:eastAsia="zh-CN"/>
          </w:rPr>
          <w:t>(一)、项目实施计划</w:t>
        </w:r>
        <w:r>
          <w:tab/>
        </w:r>
        <w:r>
          <w:fldChar w:fldCharType="begin"/>
        </w:r>
        <w:r>
          <w:instrText xml:space="preserve"> PAGEREF _Toc11372 \h </w:instrText>
        </w:r>
        <w:r>
          <w:fldChar w:fldCharType="separate"/>
        </w:r>
        <w:r>
          <w:t>43</w:t>
        </w:r>
        <w:r>
          <w:fldChar w:fldCharType="end"/>
        </w:r>
      </w:hyperlink>
    </w:p>
    <w:p>
      <w:pPr>
        <w:pStyle w:val="TOC2"/>
        <w:tabs>
          <w:tab w:val="right" w:leader="dot" w:pos="8306"/>
        </w:tabs>
      </w:pPr>
      <w:hyperlink w:anchor="_Toc19243" w:history="1">
        <w:r>
          <w:rPr>
            <w:rFonts w:ascii="仿宋" w:eastAsia="仿宋" w:hAnsi="仿宋" w:cs="仿宋" w:hint="eastAsia"/>
            <w:lang w:eastAsia="zh-CN"/>
          </w:rPr>
          <w:t>(二)、项目组织机构与职责</w:t>
        </w:r>
        <w:r>
          <w:tab/>
        </w:r>
        <w:r>
          <w:fldChar w:fldCharType="begin"/>
        </w:r>
        <w:r>
          <w:instrText xml:space="preserve"> PAGEREF _Toc19243 \h </w:instrText>
        </w:r>
        <w:r>
          <w:fldChar w:fldCharType="separate"/>
        </w:r>
        <w:r>
          <w:t>44</w:t>
        </w:r>
        <w:r>
          <w:fldChar w:fldCharType="end"/>
        </w:r>
      </w:hyperlink>
    </w:p>
    <w:p>
      <w:pPr>
        <w:pStyle w:val="TOC2"/>
        <w:tabs>
          <w:tab w:val="right" w:leader="dot" w:pos="8306"/>
        </w:tabs>
      </w:pPr>
      <w:hyperlink w:anchor="_Toc10348" w:history="1">
        <w:r>
          <w:rPr>
            <w:rFonts w:ascii="仿宋" w:eastAsia="仿宋" w:hAnsi="仿宋" w:cs="仿宋" w:hint="eastAsia"/>
            <w:lang w:eastAsia="zh-CN"/>
          </w:rPr>
          <w:t>(三)、项目管理与监控体系</w:t>
        </w:r>
        <w:r>
          <w:tab/>
        </w:r>
        <w:r>
          <w:fldChar w:fldCharType="begin"/>
        </w:r>
        <w:r>
          <w:instrText xml:space="preserve"> PAGEREF _Toc10348 \h </w:instrText>
        </w:r>
        <w:r>
          <w:fldChar w:fldCharType="separate"/>
        </w:r>
        <w:r>
          <w:t>47</w:t>
        </w:r>
        <w:r>
          <w:fldChar w:fldCharType="end"/>
        </w:r>
      </w:hyperlink>
    </w:p>
    <w:p>
      <w:pPr>
        <w:pStyle w:val="TOC1"/>
        <w:tabs>
          <w:tab w:val="right" w:leader="dot" w:pos="8306"/>
        </w:tabs>
      </w:pPr>
      <w:hyperlink w:anchor="_Toc7580" w:history="1">
        <w:r>
          <w:rPr>
            <w:rFonts w:ascii="仿宋" w:eastAsia="仿宋" w:hAnsi="仿宋" w:cs="仿宋" w:hint="eastAsia"/>
            <w:lang w:eastAsia="zh-CN"/>
          </w:rPr>
          <w:t>十、安全与应急管理</w:t>
        </w:r>
        <w:r>
          <w:tab/>
        </w:r>
        <w:r>
          <w:fldChar w:fldCharType="begin"/>
        </w:r>
        <w:r>
          <w:instrText xml:space="preserve"> PAGEREF _Toc7580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4" w:history="1">
        <w:r>
          <w:rPr>
            <w:rFonts w:ascii="仿宋" w:eastAsia="仿宋" w:hAnsi="仿宋" w:cs="仿宋" w:hint="eastAsia"/>
            <w:lang w:eastAsia="zh-CN"/>
          </w:rPr>
          <w:t>(一)、安全生产管理</w:t>
        </w:r>
        <w:r>
          <w:tab/>
        </w:r>
        <w:r>
          <w:fldChar w:fldCharType="begin"/>
        </w:r>
        <w:r>
          <w:instrText xml:space="preserve"> PAGEREF _Toc10984 \h </w:instrText>
        </w:r>
        <w:r>
          <w:fldChar w:fldCharType="separate"/>
        </w:r>
        <w:r>
          <w:t>48</w:t>
        </w:r>
        <w:r>
          <w:fldChar w:fldCharType="end"/>
        </w:r>
      </w:hyperlink>
    </w:p>
    <w:p>
      <w:pPr>
        <w:pStyle w:val="TOC2"/>
        <w:tabs>
          <w:tab w:val="right" w:leader="dot" w:pos="8306"/>
        </w:tabs>
      </w:pPr>
      <w:hyperlink w:anchor="_Toc16735" w:history="1">
        <w:r>
          <w:rPr>
            <w:rFonts w:ascii="仿宋" w:eastAsia="仿宋" w:hAnsi="仿宋" w:cs="仿宋" w:hint="eastAsia"/>
            <w:lang w:eastAsia="zh-CN"/>
          </w:rPr>
          <w:t>(二)、应急预案与响应</w:t>
        </w:r>
        <w:r>
          <w:tab/>
        </w:r>
        <w:r>
          <w:fldChar w:fldCharType="begin"/>
        </w:r>
        <w:r>
          <w:instrText xml:space="preserve"> PAGEREF _Toc16735 \h </w:instrText>
        </w:r>
        <w:r>
          <w:fldChar w:fldCharType="separate"/>
        </w:r>
        <w:r>
          <w:t>50</w:t>
        </w:r>
        <w:r>
          <w:fldChar w:fldCharType="end"/>
        </w:r>
      </w:hyperlink>
    </w:p>
    <w:p>
      <w:pPr>
        <w:pStyle w:val="TOC1"/>
        <w:tabs>
          <w:tab w:val="right" w:leader="dot" w:pos="8306"/>
        </w:tabs>
      </w:pPr>
      <w:hyperlink w:anchor="_Toc29722" w:history="1">
        <w:r>
          <w:rPr>
            <w:rFonts w:ascii="仿宋" w:eastAsia="仿宋" w:hAnsi="仿宋" w:cs="仿宋" w:hint="eastAsia"/>
            <w:lang w:eastAsia="zh-CN"/>
          </w:rPr>
          <w:t>十一、经济效益与社会效益优化</w:t>
        </w:r>
        <w:r>
          <w:tab/>
        </w:r>
        <w:r>
          <w:fldChar w:fldCharType="begin"/>
        </w:r>
        <w:r>
          <w:instrText xml:space="preserve"> PAGEREF _Toc29722 \h </w:instrText>
        </w:r>
        <w:r>
          <w:fldChar w:fldCharType="separate"/>
        </w:r>
        <w:r>
          <w:t>52</w:t>
        </w:r>
        <w:r>
          <w:fldChar w:fldCharType="end"/>
        </w:r>
      </w:hyperlink>
    </w:p>
    <w:p>
      <w:pPr>
        <w:pStyle w:val="TOC2"/>
        <w:tabs>
          <w:tab w:val="right" w:leader="dot" w:pos="8306"/>
        </w:tabs>
      </w:pPr>
      <w:hyperlink w:anchor="_Toc9719" w:history="1">
        <w:r>
          <w:rPr>
            <w:rFonts w:ascii="仿宋" w:eastAsia="仿宋" w:hAnsi="仿宋" w:cs="仿宋" w:hint="eastAsia"/>
            <w:lang w:eastAsia="zh-CN"/>
          </w:rPr>
          <w:t>(一)、经济效益提升策略</w:t>
        </w:r>
        <w:r>
          <w:tab/>
        </w:r>
        <w:r>
          <w:fldChar w:fldCharType="begin"/>
        </w:r>
        <w:r>
          <w:instrText xml:space="preserve"> PAGEREF _Toc9719 \h </w:instrText>
        </w:r>
        <w:r>
          <w:fldChar w:fldCharType="separate"/>
        </w:r>
        <w:r>
          <w:t>52</w:t>
        </w:r>
        <w:r>
          <w:fldChar w:fldCharType="end"/>
        </w:r>
      </w:hyperlink>
    </w:p>
    <w:p>
      <w:pPr>
        <w:pStyle w:val="TOC2"/>
        <w:tabs>
          <w:tab w:val="right" w:leader="dot" w:pos="8306"/>
        </w:tabs>
      </w:pPr>
      <w:hyperlink w:anchor="_Toc27877" w:history="1">
        <w:r>
          <w:rPr>
            <w:rFonts w:ascii="仿宋" w:eastAsia="仿宋" w:hAnsi="仿宋" w:cs="仿宋" w:hint="eastAsia"/>
            <w:lang w:eastAsia="zh-CN"/>
          </w:rPr>
          <w:t>(二)、社会效益增强方案</w:t>
        </w:r>
        <w:r>
          <w:tab/>
        </w:r>
        <w:r>
          <w:fldChar w:fldCharType="begin"/>
        </w:r>
        <w:r>
          <w:instrText xml:space="preserve"> PAGEREF _Toc27877 \h </w:instrText>
        </w:r>
        <w:r>
          <w:fldChar w:fldCharType="separate"/>
        </w:r>
        <w:r>
          <w:t>53</w:t>
        </w:r>
        <w:r>
          <w:fldChar w:fldCharType="end"/>
        </w:r>
      </w:hyperlink>
    </w:p>
    <w:p>
      <w:pPr>
        <w:pStyle w:val="TOC1"/>
        <w:tabs>
          <w:tab w:val="right" w:leader="dot" w:pos="8306"/>
        </w:tabs>
      </w:pPr>
      <w:hyperlink w:anchor="_Toc4737" w:history="1">
        <w:r>
          <w:rPr>
            <w:rFonts w:ascii="仿宋" w:eastAsia="仿宋" w:hAnsi="仿宋" w:cs="仿宋" w:hint="eastAsia"/>
            <w:lang w:eastAsia="zh-CN"/>
          </w:rPr>
          <w:t>十二、土地利用与规划方案</w:t>
        </w:r>
        <w:r>
          <w:tab/>
        </w:r>
        <w:r>
          <w:fldChar w:fldCharType="begin"/>
        </w:r>
        <w:r>
          <w:instrText xml:space="preserve"> PAGEREF _Toc4737 \h </w:instrText>
        </w:r>
        <w:r>
          <w:fldChar w:fldCharType="separate"/>
        </w:r>
        <w:r>
          <w:t>54</w:t>
        </w:r>
        <w:r>
          <w:fldChar w:fldCharType="end"/>
        </w:r>
      </w:hyperlink>
    </w:p>
    <w:p>
      <w:pPr>
        <w:pStyle w:val="TOC2"/>
        <w:tabs>
          <w:tab w:val="right" w:leader="dot" w:pos="8306"/>
        </w:tabs>
      </w:pPr>
      <w:hyperlink w:anchor="_Toc17065" w:history="1">
        <w:r>
          <w:rPr>
            <w:rFonts w:ascii="仿宋" w:eastAsia="仿宋" w:hAnsi="仿宋" w:cs="仿宋" w:hint="eastAsia"/>
            <w:lang w:eastAsia="zh-CN"/>
          </w:rPr>
          <w:t>(一)、项目用地情况分析</w:t>
        </w:r>
        <w:r>
          <w:tab/>
        </w:r>
        <w:r>
          <w:fldChar w:fldCharType="begin"/>
        </w:r>
        <w:r>
          <w:instrText xml:space="preserve"> PAGEREF _Toc17065 \h </w:instrText>
        </w:r>
        <w:r>
          <w:fldChar w:fldCharType="separate"/>
        </w:r>
        <w:r>
          <w:t>54</w:t>
        </w:r>
        <w:r>
          <w:fldChar w:fldCharType="end"/>
        </w:r>
      </w:hyperlink>
    </w:p>
    <w:p>
      <w:pPr>
        <w:pStyle w:val="TOC2"/>
        <w:tabs>
          <w:tab w:val="right" w:leader="dot" w:pos="8306"/>
        </w:tabs>
      </w:pPr>
      <w:hyperlink w:anchor="_Toc24235" w:history="1">
        <w:r>
          <w:rPr>
            <w:rFonts w:ascii="仿宋" w:eastAsia="仿宋" w:hAnsi="仿宋" w:cs="仿宋" w:hint="eastAsia"/>
            <w:lang w:eastAsia="zh-CN"/>
          </w:rPr>
          <w:t>(二)、土地利用规划方案</w:t>
        </w:r>
        <w:r>
          <w:tab/>
        </w:r>
        <w:r>
          <w:fldChar w:fldCharType="begin"/>
        </w:r>
        <w:r>
          <w:instrText xml:space="preserve"> PAGEREF _Toc24235 \h </w:instrText>
        </w:r>
        <w:r>
          <w:fldChar w:fldCharType="separate"/>
        </w:r>
        <w:r>
          <w:t>55</w:t>
        </w:r>
        <w:r>
          <w:fldChar w:fldCharType="end"/>
        </w:r>
      </w:hyperlink>
    </w:p>
    <w:p>
      <w:pPr>
        <w:pStyle w:val="TOC1"/>
        <w:tabs>
          <w:tab w:val="right" w:leader="dot" w:pos="8306"/>
        </w:tabs>
      </w:pPr>
      <w:hyperlink w:anchor="_Toc5867" w:history="1">
        <w:r>
          <w:rPr>
            <w:rFonts w:ascii="仿宋" w:eastAsia="仿宋" w:hAnsi="仿宋" w:cs="仿宋" w:hint="eastAsia"/>
            <w:lang w:eastAsia="zh-CN"/>
          </w:rPr>
          <w:t>十三、合作与交流机制建立</w:t>
        </w:r>
        <w:r>
          <w:tab/>
        </w:r>
        <w:r>
          <w:fldChar w:fldCharType="begin"/>
        </w:r>
        <w:r>
          <w:instrText xml:space="preserve"> PAGEREF _Toc5867 \h </w:instrText>
        </w:r>
        <w:r>
          <w:fldChar w:fldCharType="separate"/>
        </w:r>
        <w:r>
          <w:t>56</w:t>
        </w:r>
        <w:r>
          <w:fldChar w:fldCharType="end"/>
        </w:r>
      </w:hyperlink>
    </w:p>
    <w:p>
      <w:pPr>
        <w:pStyle w:val="TOC2"/>
        <w:tabs>
          <w:tab w:val="right" w:leader="dot" w:pos="8306"/>
        </w:tabs>
      </w:pPr>
      <w:hyperlink w:anchor="_Toc21577" w:history="1">
        <w:r>
          <w:rPr>
            <w:rFonts w:ascii="仿宋" w:eastAsia="仿宋" w:hAnsi="仿宋" w:cs="仿宋" w:hint="eastAsia"/>
            <w:lang w:eastAsia="zh-CN"/>
          </w:rPr>
          <w:t>(一)、合作伙伴选择与合作方式</w:t>
        </w:r>
        <w:r>
          <w:tab/>
        </w:r>
        <w:r>
          <w:fldChar w:fldCharType="begin"/>
        </w:r>
        <w:r>
          <w:instrText xml:space="preserve"> PAGEREF _Toc21577 \h </w:instrText>
        </w:r>
        <w:r>
          <w:fldChar w:fldCharType="separate"/>
        </w:r>
        <w:r>
          <w:t>56</w:t>
        </w:r>
        <w:r>
          <w:fldChar w:fldCharType="end"/>
        </w:r>
      </w:hyperlink>
    </w:p>
    <w:p>
      <w:pPr>
        <w:pStyle w:val="TOC2"/>
        <w:tabs>
          <w:tab w:val="right" w:leader="dot" w:pos="8306"/>
        </w:tabs>
      </w:pPr>
      <w:hyperlink w:anchor="_Toc2308" w:history="1">
        <w:r>
          <w:rPr>
            <w:rFonts w:ascii="仿宋" w:eastAsia="仿宋" w:hAnsi="仿宋" w:cs="仿宋" w:hint="eastAsia"/>
            <w:lang w:eastAsia="zh-CN"/>
          </w:rPr>
          <w:t>(二)、交流与合作平台搭建</w:t>
        </w:r>
        <w:r>
          <w:tab/>
        </w:r>
        <w:r>
          <w:fldChar w:fldCharType="begin"/>
        </w:r>
        <w:r>
          <w:instrText xml:space="preserve"> PAGEREF _Toc2308 \h </w:instrText>
        </w:r>
        <w:r>
          <w:fldChar w:fldCharType="separate"/>
        </w:r>
        <w:r>
          <w:t>57</w:t>
        </w:r>
        <w:r>
          <w:fldChar w:fldCharType="end"/>
        </w:r>
      </w:hyperlink>
    </w:p>
    <w:p>
      <w:pPr>
        <w:pStyle w:val="TOC1"/>
        <w:tabs>
          <w:tab w:val="right" w:leader="dot" w:pos="8306"/>
        </w:tabs>
      </w:pPr>
      <w:hyperlink w:anchor="_Toc1728" w:history="1">
        <w:r>
          <w:rPr>
            <w:rFonts w:ascii="仿宋" w:eastAsia="仿宋" w:hAnsi="仿宋" w:cs="仿宋" w:hint="eastAsia"/>
            <w:lang w:eastAsia="zh-CN"/>
          </w:rPr>
          <w:t>十四、项目施工方案</w:t>
        </w:r>
        <w:r>
          <w:tab/>
        </w:r>
        <w:r>
          <w:fldChar w:fldCharType="begin"/>
        </w:r>
        <w:r>
          <w:instrText xml:space="preserve"> PAGEREF _Toc1728 \h </w:instrText>
        </w:r>
        <w:r>
          <w:fldChar w:fldCharType="separate"/>
        </w:r>
        <w:r>
          <w:t>59</w:t>
        </w:r>
        <w:r>
          <w:fldChar w:fldCharType="end"/>
        </w:r>
      </w:hyperlink>
    </w:p>
    <w:p>
      <w:pPr>
        <w:pStyle w:val="TOC2"/>
        <w:tabs>
          <w:tab w:val="right" w:leader="dot" w:pos="8306"/>
        </w:tabs>
      </w:pPr>
      <w:hyperlink w:anchor="_Toc21105" w:history="1">
        <w:r>
          <w:rPr>
            <w:rFonts w:ascii="仿宋" w:eastAsia="仿宋" w:hAnsi="仿宋" w:cs="仿宋" w:hint="eastAsia"/>
            <w:lang w:eastAsia="zh-CN"/>
          </w:rPr>
          <w:t>(一)、施工组织设计</w:t>
        </w:r>
        <w:r>
          <w:tab/>
        </w:r>
        <w:r>
          <w:fldChar w:fldCharType="begin"/>
        </w:r>
        <w:r>
          <w:instrText xml:space="preserve"> PAGEREF _Toc21105 \h </w:instrText>
        </w:r>
        <w:r>
          <w:fldChar w:fldCharType="separate"/>
        </w:r>
        <w:r>
          <w:t>59</w:t>
        </w:r>
        <w:r>
          <w:fldChar w:fldCharType="end"/>
        </w:r>
      </w:hyperlink>
    </w:p>
    <w:p>
      <w:pPr>
        <w:pStyle w:val="TOC2"/>
        <w:tabs>
          <w:tab w:val="right" w:leader="dot" w:pos="8306"/>
        </w:tabs>
      </w:pPr>
      <w:hyperlink w:anchor="_Toc5793" w:history="1">
        <w:r>
          <w:rPr>
            <w:rFonts w:ascii="仿宋" w:eastAsia="仿宋" w:hAnsi="仿宋" w:cs="仿宋" w:hint="eastAsia"/>
            <w:lang w:eastAsia="zh-CN"/>
          </w:rPr>
          <w:t>(二)、施工工艺与技术路线</w:t>
        </w:r>
        <w:r>
          <w:tab/>
        </w:r>
        <w:r>
          <w:fldChar w:fldCharType="begin"/>
        </w:r>
        <w:r>
          <w:instrText xml:space="preserve"> PAGEREF _Toc5793 \h </w:instrText>
        </w:r>
        <w:r>
          <w:fldChar w:fldCharType="separate"/>
        </w:r>
        <w:r>
          <w:t>60</w:t>
        </w:r>
        <w:r>
          <w:fldChar w:fldCharType="end"/>
        </w:r>
      </w:hyperlink>
    </w:p>
    <w:p>
      <w:pPr>
        <w:pStyle w:val="TOC2"/>
        <w:tabs>
          <w:tab w:val="right" w:leader="dot" w:pos="8306"/>
        </w:tabs>
      </w:pPr>
      <w:hyperlink w:anchor="_Toc12922" w:history="1">
        <w:r>
          <w:rPr>
            <w:rFonts w:ascii="仿宋" w:eastAsia="仿宋" w:hAnsi="仿宋" w:cs="仿宋" w:hint="eastAsia"/>
            <w:lang w:eastAsia="zh-CN"/>
          </w:rPr>
          <w:t>(三)、关键节点施工计划</w:t>
        </w:r>
        <w:r>
          <w:tab/>
        </w:r>
        <w:r>
          <w:fldChar w:fldCharType="begin"/>
        </w:r>
        <w:r>
          <w:instrText xml:space="preserve"> PAGEREF _Toc12922 \h </w:instrText>
        </w:r>
        <w:r>
          <w:fldChar w:fldCharType="separate"/>
        </w:r>
        <w:r>
          <w:t>62</w:t>
        </w:r>
        <w:r>
          <w:fldChar w:fldCharType="end"/>
        </w:r>
      </w:hyperlink>
    </w:p>
    <w:p>
      <w:pPr>
        <w:pStyle w:val="TOC2"/>
        <w:tabs>
          <w:tab w:val="right" w:leader="dot" w:pos="8306"/>
        </w:tabs>
      </w:pPr>
      <w:hyperlink w:anchor="_Toc19231" w:history="1">
        <w:r>
          <w:rPr>
            <w:rFonts w:ascii="仿宋" w:eastAsia="仿宋" w:hAnsi="仿宋" w:cs="仿宋" w:hint="eastAsia"/>
            <w:lang w:eastAsia="zh-CN"/>
          </w:rPr>
          <w:t>(四)、施工现场管理</w:t>
        </w:r>
        <w:r>
          <w:tab/>
        </w:r>
        <w:r>
          <w:fldChar w:fldCharType="begin"/>
        </w:r>
        <w:r>
          <w:instrText xml:space="preserve"> PAGEREF _Toc19231 \h </w:instrText>
        </w:r>
        <w:r>
          <w:fldChar w:fldCharType="separate"/>
        </w:r>
        <w:r>
          <w:t>63</w:t>
        </w:r>
        <w:r>
          <w:fldChar w:fldCharType="end"/>
        </w:r>
      </w:hyperlink>
    </w:p>
    <w:p>
      <w:pPr>
        <w:pStyle w:val="TOC1"/>
        <w:tabs>
          <w:tab w:val="right" w:leader="dot" w:pos="8306"/>
        </w:tabs>
      </w:pPr>
      <w:hyperlink w:anchor="_Toc3152" w:history="1">
        <w:r>
          <w:rPr>
            <w:rFonts w:ascii="仿宋" w:eastAsia="仿宋" w:hAnsi="仿宋" w:cs="仿宋" w:hint="eastAsia"/>
            <w:lang w:eastAsia="zh-CN"/>
          </w:rPr>
          <w:t>十五、质量管理与控制</w:t>
        </w:r>
        <w:r>
          <w:tab/>
        </w:r>
        <w:r>
          <w:fldChar w:fldCharType="begin"/>
        </w:r>
        <w:r>
          <w:instrText xml:space="preserve"> PAGEREF _Toc3152 \h </w:instrText>
        </w:r>
        <w:r>
          <w:fldChar w:fldCharType="separate"/>
        </w:r>
        <w:r>
          <w:t>65</w:t>
        </w:r>
        <w:r>
          <w:fldChar w:fldCharType="end"/>
        </w:r>
      </w:hyperlink>
    </w:p>
    <w:p>
      <w:pPr>
        <w:pStyle w:val="TOC2"/>
        <w:tabs>
          <w:tab w:val="right" w:leader="dot" w:pos="8306"/>
        </w:tabs>
      </w:pPr>
      <w:hyperlink w:anchor="_Toc30799" w:history="1">
        <w:r>
          <w:rPr>
            <w:rFonts w:ascii="仿宋" w:eastAsia="仿宋" w:hAnsi="仿宋" w:cs="仿宋" w:hint="eastAsia"/>
            <w:lang w:eastAsia="zh-CN"/>
          </w:rPr>
          <w:t>(一)、质量管理体系建设</w:t>
        </w:r>
        <w:r>
          <w:tab/>
        </w:r>
        <w:r>
          <w:fldChar w:fldCharType="begin"/>
        </w:r>
        <w:r>
          <w:instrText xml:space="preserve"> PAGEREF _Toc30799 \h </w:instrText>
        </w:r>
        <w:r>
          <w:fldChar w:fldCharType="separate"/>
        </w:r>
        <w:r>
          <w:t>65</w:t>
        </w:r>
        <w:r>
          <w:fldChar w:fldCharType="end"/>
        </w:r>
      </w:hyperlink>
    </w:p>
    <w:p>
      <w:pPr>
        <w:pStyle w:val="TOC2"/>
        <w:tabs>
          <w:tab w:val="right" w:leader="dot" w:pos="8306"/>
        </w:tabs>
      </w:pPr>
      <w:hyperlink w:anchor="_Toc29389" w:history="1">
        <w:r>
          <w:rPr>
            <w:rFonts w:ascii="仿宋" w:eastAsia="仿宋" w:hAnsi="仿宋" w:cs="仿宋" w:hint="eastAsia"/>
            <w:lang w:eastAsia="zh-CN"/>
          </w:rPr>
          <w:t>(二)、质量控制措施</w:t>
        </w:r>
        <w:r>
          <w:tab/>
        </w:r>
        <w:r>
          <w:fldChar w:fldCharType="begin"/>
        </w:r>
        <w:r>
          <w:instrText xml:space="preserve"> PAGEREF _Toc29389 \h </w:instrText>
        </w:r>
        <w:r>
          <w:fldChar w:fldCharType="separate"/>
        </w:r>
        <w:r>
          <w:t>67</w:t>
        </w:r>
        <w:r>
          <w:fldChar w:fldCharType="end"/>
        </w:r>
      </w:hyperlink>
    </w:p>
    <w:p>
      <w:pPr>
        <w:pStyle w:val="TOC1"/>
        <w:tabs>
          <w:tab w:val="right" w:leader="dot" w:pos="8306"/>
        </w:tabs>
      </w:pPr>
      <w:hyperlink w:anchor="_Toc8274" w:history="1">
        <w:r>
          <w:rPr>
            <w:rFonts w:ascii="仿宋" w:eastAsia="仿宋" w:hAnsi="仿宋" w:cs="仿宋" w:hint="eastAsia"/>
            <w:lang w:eastAsia="zh-CN"/>
          </w:rPr>
          <w:t>十六、设施与设备管理</w:t>
        </w:r>
        <w:r>
          <w:tab/>
        </w:r>
        <w:r>
          <w:fldChar w:fldCharType="begin"/>
        </w:r>
        <w:r>
          <w:instrText xml:space="preserve"> PAGEREF _Toc8274 \h </w:instrText>
        </w:r>
        <w:r>
          <w:fldChar w:fldCharType="separate"/>
        </w:r>
        <w:r>
          <w:t>68</w:t>
        </w:r>
        <w:r>
          <w:fldChar w:fldCharType="end"/>
        </w:r>
      </w:hyperlink>
    </w:p>
    <w:p>
      <w:pPr>
        <w:pStyle w:val="TOC2"/>
        <w:tabs>
          <w:tab w:val="right" w:leader="dot" w:pos="8306"/>
        </w:tabs>
      </w:pPr>
      <w:hyperlink w:anchor="_Toc30584" w:history="1">
        <w:r>
          <w:rPr>
            <w:rFonts w:ascii="仿宋" w:eastAsia="仿宋" w:hAnsi="仿宋" w:cs="仿宋" w:hint="eastAsia"/>
            <w:lang w:eastAsia="zh-CN"/>
          </w:rPr>
          <w:t>(一)、设施规划与配置</w:t>
        </w:r>
        <w:r>
          <w:tab/>
        </w:r>
        <w:r>
          <w:fldChar w:fldCharType="begin"/>
        </w:r>
        <w:r>
          <w:instrText xml:space="preserve"> PAGEREF _Toc30584 \h </w:instrText>
        </w:r>
        <w:r>
          <w:fldChar w:fldCharType="separate"/>
        </w:r>
        <w:r>
          <w:t>68</w:t>
        </w:r>
        <w:r>
          <w:fldChar w:fldCharType="end"/>
        </w:r>
      </w:hyperlink>
    </w:p>
    <w:p>
      <w:pPr>
        <w:pStyle w:val="TOC2"/>
        <w:tabs>
          <w:tab w:val="right" w:leader="dot" w:pos="8306"/>
        </w:tabs>
      </w:pPr>
      <w:hyperlink w:anchor="_Toc28373" w:history="1">
        <w:r>
          <w:rPr>
            <w:rFonts w:ascii="仿宋" w:eastAsia="仿宋" w:hAnsi="仿宋" w:cs="仿宋" w:hint="eastAsia"/>
            <w:lang w:eastAsia="zh-CN"/>
          </w:rPr>
          <w:t>(二)、设备采购与维护管理</w:t>
        </w:r>
        <w:r>
          <w:tab/>
        </w:r>
        <w:r>
          <w:fldChar w:fldCharType="begin"/>
        </w:r>
        <w:r>
          <w:instrText xml:space="preserve"> PAGEREF _Toc28373 \h </w:instrText>
        </w:r>
        <w:r>
          <w:fldChar w:fldCharType="separate"/>
        </w:r>
        <w:r>
          <w:t>68</w:t>
        </w:r>
        <w:r>
          <w:fldChar w:fldCharType="end"/>
        </w:r>
      </w:hyperlink>
    </w:p>
    <w:p>
      <w:pPr>
        <w:pStyle w:val="TOC2"/>
        <w:tabs>
          <w:tab w:val="right" w:leader="dot" w:pos="8306"/>
        </w:tabs>
      </w:pPr>
      <w:hyperlink w:anchor="_Toc32389" w:history="1">
        <w:r>
          <w:rPr>
            <w:rFonts w:ascii="仿宋" w:eastAsia="仿宋" w:hAnsi="仿宋" w:cs="仿宋" w:hint="eastAsia"/>
            <w:lang w:eastAsia="zh-CN"/>
          </w:rPr>
          <w:t>(三)、设施设备升级策略</w:t>
        </w:r>
        <w:r>
          <w:tab/>
        </w:r>
        <w:r>
          <w:fldChar w:fldCharType="begin"/>
        </w:r>
        <w:r>
          <w:instrText xml:space="preserve"> PAGEREF _Toc32389 \h </w:instrText>
        </w:r>
        <w:r>
          <w:fldChar w:fldCharType="separate"/>
        </w:r>
        <w:r>
          <w:t>69</w:t>
        </w:r>
        <w:r>
          <w:fldChar w:fldCharType="end"/>
        </w:r>
      </w:hyperlink>
    </w:p>
    <w:p>
      <w:pPr>
        <w:pStyle w:val="TOC1"/>
        <w:tabs>
          <w:tab w:val="right" w:leader="dot" w:pos="8306"/>
        </w:tabs>
      </w:pPr>
      <w:hyperlink w:anchor="_Toc27020" w:history="1">
        <w:r>
          <w:rPr>
            <w:rFonts w:ascii="仿宋" w:eastAsia="仿宋" w:hAnsi="仿宋" w:cs="仿宋" w:hint="eastAsia"/>
            <w:lang w:eastAsia="zh-CN"/>
          </w:rPr>
          <w:t>十七、成果转化与推广应用</w:t>
        </w:r>
        <w:r>
          <w:tab/>
        </w:r>
        <w:r>
          <w:fldChar w:fldCharType="begin"/>
        </w:r>
        <w:r>
          <w:instrText xml:space="preserve"> PAGEREF _Toc27020 \h </w:instrText>
        </w:r>
        <w:r>
          <w:fldChar w:fldCharType="separate"/>
        </w:r>
        <w:r>
          <w:t>70</w:t>
        </w:r>
        <w:r>
          <w:fldChar w:fldCharType="end"/>
        </w:r>
      </w:hyperlink>
    </w:p>
    <w:p>
      <w:pPr>
        <w:pStyle w:val="TOC2"/>
        <w:tabs>
          <w:tab w:val="right" w:leader="dot" w:pos="8306"/>
        </w:tabs>
      </w:pPr>
      <w:hyperlink w:anchor="_Toc10209" w:history="1">
        <w:r>
          <w:rPr>
            <w:rFonts w:ascii="仿宋" w:eastAsia="仿宋" w:hAnsi="仿宋" w:cs="仿宋" w:hint="eastAsia"/>
            <w:lang w:eastAsia="zh-CN"/>
          </w:rPr>
          <w:t>(一)、成果转化策略制定</w:t>
        </w:r>
        <w:r>
          <w:tab/>
        </w:r>
        <w:r>
          <w:fldChar w:fldCharType="begin"/>
        </w:r>
        <w:r>
          <w:instrText xml:space="preserve"> PAGEREF _Toc10209 \h </w:instrText>
        </w:r>
        <w:r>
          <w:fldChar w:fldCharType="separate"/>
        </w:r>
        <w:r>
          <w:t>70</w:t>
        </w:r>
        <w:r>
          <w:fldChar w:fldCharType="end"/>
        </w:r>
      </w:hyperlink>
    </w:p>
    <w:p>
      <w:pPr>
        <w:pStyle w:val="TOC2"/>
        <w:tabs>
          <w:tab w:val="right" w:leader="dot" w:pos="8306"/>
        </w:tabs>
      </w:pPr>
      <w:hyperlink w:anchor="_Toc17813" w:history="1">
        <w:r>
          <w:rPr>
            <w:rFonts w:ascii="仿宋" w:eastAsia="仿宋" w:hAnsi="仿宋" w:cs="仿宋" w:hint="eastAsia"/>
            <w:lang w:eastAsia="zh-CN"/>
          </w:rPr>
          <w:t>(二)、成果推广应用方案</w:t>
        </w:r>
        <w:r>
          <w:tab/>
        </w:r>
        <w:r>
          <w:fldChar w:fldCharType="begin"/>
        </w:r>
        <w:r>
          <w:instrText xml:space="preserve"> PAGEREF _Toc17813 \h </w:instrText>
        </w:r>
        <w:r>
          <w:fldChar w:fldCharType="separate"/>
        </w:r>
        <w:r>
          <w:t>71</w:t>
        </w:r>
        <w:r>
          <w:fldChar w:fldCharType="end"/>
        </w:r>
      </w:hyperlink>
    </w:p>
    <w:p>
      <w:pPr>
        <w:pStyle w:val="TOC1"/>
        <w:tabs>
          <w:tab w:val="right" w:leader="dot" w:pos="8306"/>
        </w:tabs>
      </w:pPr>
      <w:hyperlink w:anchor="_Toc7562" w:history="1">
        <w:r>
          <w:rPr>
            <w:rFonts w:ascii="仿宋" w:eastAsia="仿宋" w:hAnsi="仿宋" w:cs="仿宋" w:hint="eastAsia"/>
            <w:lang w:eastAsia="zh-CN"/>
          </w:rPr>
          <w:t>十八、知识产权管理与保护</w:t>
        </w:r>
        <w:r>
          <w:tab/>
        </w:r>
        <w:r>
          <w:fldChar w:fldCharType="begin"/>
        </w:r>
        <w:r>
          <w:instrText xml:space="preserve"> PAGEREF _Toc7562 \h </w:instrText>
        </w:r>
        <w:r>
          <w:fldChar w:fldCharType="separate"/>
        </w:r>
        <w:r>
          <w:t>73</w:t>
        </w:r>
        <w:r>
          <w:fldChar w:fldCharType="end"/>
        </w:r>
      </w:hyperlink>
    </w:p>
    <w:p>
      <w:pPr>
        <w:pStyle w:val="TOC2"/>
        <w:tabs>
          <w:tab w:val="right" w:leader="dot" w:pos="8306"/>
        </w:tabs>
      </w:pPr>
      <w:hyperlink w:anchor="_Toc4329" w:history="1">
        <w:r>
          <w:rPr>
            <w:rFonts w:ascii="仿宋" w:eastAsia="仿宋" w:hAnsi="仿宋" w:cs="仿宋" w:hint="eastAsia"/>
            <w:lang w:eastAsia="zh-CN"/>
          </w:rPr>
          <w:t>(一)、知识产权管理体系建设</w:t>
        </w:r>
        <w:r>
          <w:tab/>
        </w:r>
        <w:r>
          <w:fldChar w:fldCharType="begin"/>
        </w:r>
        <w:r>
          <w:instrText xml:space="preserve"> PAGEREF _Toc4329 \h </w:instrText>
        </w:r>
        <w:r>
          <w:fldChar w:fldCharType="separate"/>
        </w:r>
        <w:r>
          <w:t>73</w:t>
        </w:r>
        <w:r>
          <w:fldChar w:fldCharType="end"/>
        </w:r>
      </w:hyperlink>
    </w:p>
    <w:p>
      <w:pPr>
        <w:pStyle w:val="TOC2"/>
        <w:tabs>
          <w:tab w:val="right" w:leader="dot" w:pos="8306"/>
        </w:tabs>
      </w:pPr>
      <w:hyperlink w:anchor="_Toc22981" w:history="1">
        <w:r>
          <w:rPr>
            <w:rFonts w:ascii="仿宋" w:eastAsia="仿宋" w:hAnsi="仿宋" w:cs="仿宋" w:hint="eastAsia"/>
            <w:lang w:eastAsia="zh-CN"/>
          </w:rPr>
          <w:t>(二)、知识产权保护措施</w:t>
        </w:r>
        <w:r>
          <w:tab/>
        </w:r>
        <w:r>
          <w:fldChar w:fldCharType="begin"/>
        </w:r>
        <w:r>
          <w:instrText xml:space="preserve"> PAGEREF _Toc22981 \h </w:instrText>
        </w:r>
        <w:r>
          <w:fldChar w:fldCharType="separate"/>
        </w:r>
        <w:r>
          <w:t>73</w:t>
        </w:r>
        <w:r>
          <w:fldChar w:fldCharType="end"/>
        </w:r>
      </w:hyperlink>
    </w:p>
    <w:p>
      <w:pPr>
        <w:pStyle w:val="TOC1"/>
        <w:tabs>
          <w:tab w:val="right" w:leader="dot" w:pos="8306"/>
        </w:tabs>
      </w:pPr>
      <w:hyperlink w:anchor="_Toc6201" w:history="1">
        <w:r>
          <w:rPr>
            <w:rFonts w:ascii="仿宋" w:eastAsia="仿宋" w:hAnsi="仿宋" w:cs="仿宋" w:hint="eastAsia"/>
            <w:lang w:eastAsia="zh-CN"/>
          </w:rPr>
          <w:t>十九、产业协同与集群发展</w:t>
        </w:r>
        <w:r>
          <w:tab/>
        </w:r>
        <w:r>
          <w:fldChar w:fldCharType="begin"/>
        </w:r>
        <w:r>
          <w:instrText xml:space="preserve"> PAGEREF _Toc6201 \h </w:instrText>
        </w:r>
        <w:r>
          <w:fldChar w:fldCharType="separate"/>
        </w:r>
        <w:r>
          <w:t>75</w:t>
        </w:r>
        <w:r>
          <w:fldChar w:fldCharType="end"/>
        </w:r>
      </w:hyperlink>
    </w:p>
    <w:p>
      <w:pPr>
        <w:pStyle w:val="TOC2"/>
        <w:tabs>
          <w:tab w:val="right" w:leader="dot" w:pos="8306"/>
        </w:tabs>
      </w:pPr>
      <w:hyperlink w:anchor="_Toc19442" w:history="1">
        <w:r>
          <w:rPr>
            <w:rFonts w:ascii="仿宋" w:eastAsia="仿宋" w:hAnsi="仿宋" w:cs="仿宋" w:hint="eastAsia"/>
            <w:lang w:eastAsia="zh-CN"/>
          </w:rPr>
          <w:t>(一)、产业协同机制建设</w:t>
        </w:r>
        <w:r>
          <w:tab/>
        </w:r>
        <w:r>
          <w:fldChar w:fldCharType="begin"/>
        </w:r>
        <w:r>
          <w:instrText xml:space="preserve"> PAGEREF _Toc19442 \h </w:instrText>
        </w:r>
        <w:r>
          <w:fldChar w:fldCharType="separate"/>
        </w:r>
        <w:r>
          <w:t>75</w:t>
        </w:r>
        <w:r>
          <w:fldChar w:fldCharType="end"/>
        </w:r>
      </w:hyperlink>
    </w:p>
    <w:p>
      <w:pPr>
        <w:pStyle w:val="TOC2"/>
        <w:tabs>
          <w:tab w:val="right" w:leader="dot" w:pos="8306"/>
        </w:tabs>
      </w:pPr>
      <w:hyperlink w:anchor="_Toc29942" w:history="1">
        <w:r>
          <w:rPr>
            <w:rFonts w:ascii="仿宋" w:eastAsia="仿宋" w:hAnsi="仿宋" w:cs="仿宋" w:hint="eastAsia"/>
            <w:lang w:eastAsia="zh-CN"/>
          </w:rPr>
          <w:t>(二)、产业集群培育与发展</w:t>
        </w:r>
        <w:r>
          <w:tab/>
        </w:r>
        <w:r>
          <w:fldChar w:fldCharType="begin"/>
        </w:r>
        <w:r>
          <w:instrText xml:space="preserve"> PAGEREF _Toc29942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7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整体厨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2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62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249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一、整体厨柜项目的技术资源开发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二、整体厨柜项目的人力资源管理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整体厨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三、整体厨柜项目的资金资源筹措与优化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整体厨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7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整体厨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整体厨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整体厨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72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整体厨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整体厨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智能技术的应用：整体厨柜项目将利用智能技术，如物联网（IoT）和大数据分析，来监控和优化资源使用。通过实时数据分析，项目可以更有效地管理能源消耗、减少原材料浪费，并提高生产过程的整体效率。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66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107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体厨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体厨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体厨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体厨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整体厨柜项目的社会影响是全面而深远的。从提供就业机会和提升公共服务，到促进社会结构和劳动市场的多元化，再到推动社会责任和伦理标准的提高，项目对于提升社区的经济、文化和社会福祉有着重要作用。通过这些正面影响，整体厨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665"/>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为了融入当地社区，整体厨柜项目需深入理解当地的文化特色和社会习俗。例如，项目在设计广告和市场推广活动时，应考虑使用当地语言和符合地方文化的表达方式。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https://d.book118.com/316135052200010033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825DF"/>
    <w:rsid w:val="7CC82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3505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2023-12-24T15:27:00Z</dcterms:created>
  <dcterms:modified xsi:type="dcterms:W3CDTF">2023-12-24T15:28:00Z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28D800C2B5E14E9382018AD94358DE3D_11</vt:lpwstr>
  </property>
  <property fmtid="{D5CDD505-2E9C-101B-9397-08002B2CF9AE}" pid="3" name="KSOProductBuildVer">
    <vt:lpwstr>2052-12.1.0.16120</vt:lpwstr>
  </property>
</Properties>
</file>