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地震预警系统项目规划设计方案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530" w:history="1">
        <w:r>
          <w:rPr>
            <w:rFonts w:ascii="仿宋" w:eastAsia="仿宋" w:hAnsi="仿宋" w:cs="仿宋" w:hint="eastAsia"/>
            <w:lang w:eastAsia="zh-CN"/>
          </w:rPr>
          <w:t>序言</w:t>
        </w:r>
        <w:r>
          <w:tab/>
        </w:r>
        <w:r>
          <w:fldChar w:fldCharType="begin"/>
        </w:r>
        <w:r>
          <w:instrText xml:space="preserve"> PAGEREF _Toc20530 \h </w:instrText>
        </w:r>
        <w:r>
          <w:fldChar w:fldCharType="separate"/>
        </w:r>
        <w:r>
          <w:t>3</w:t>
        </w:r>
        <w:r>
          <w:fldChar w:fldCharType="end"/>
        </w:r>
      </w:hyperlink>
    </w:p>
    <w:p>
      <w:pPr>
        <w:pStyle w:val="TOC1"/>
        <w:tabs>
          <w:tab w:val="right" w:leader="dot" w:pos="8306"/>
        </w:tabs>
      </w:pPr>
      <w:hyperlink w:anchor="_Toc23633" w:history="1">
        <w:r>
          <w:rPr>
            <w:rFonts w:ascii="仿宋" w:eastAsia="仿宋" w:hAnsi="仿宋" w:cs="仿宋" w:hint="eastAsia"/>
            <w:lang w:eastAsia="zh-CN"/>
          </w:rPr>
          <w:t>一、市场分析、调研</w:t>
        </w:r>
        <w:r>
          <w:tab/>
        </w:r>
        <w:r>
          <w:fldChar w:fldCharType="begin"/>
        </w:r>
        <w:r>
          <w:instrText xml:space="preserve"> PAGEREF _Toc23633 \h </w:instrText>
        </w:r>
        <w:r>
          <w:fldChar w:fldCharType="separate"/>
        </w:r>
        <w:r>
          <w:t>3</w:t>
        </w:r>
        <w:r>
          <w:fldChar w:fldCharType="end"/>
        </w:r>
      </w:hyperlink>
    </w:p>
    <w:p>
      <w:pPr>
        <w:pStyle w:val="TOC2"/>
        <w:tabs>
          <w:tab w:val="right" w:leader="dot" w:pos="8306"/>
        </w:tabs>
      </w:pPr>
      <w:hyperlink w:anchor="_Toc13120" w:history="1">
        <w:r>
          <w:rPr>
            <w:rFonts w:ascii="仿宋" w:eastAsia="仿宋" w:hAnsi="仿宋" w:cs="仿宋" w:hint="eastAsia"/>
            <w:lang w:eastAsia="zh-CN"/>
          </w:rPr>
          <w:t>(一)、地震预警系统行业分析</w:t>
        </w:r>
        <w:r>
          <w:tab/>
        </w:r>
        <w:r>
          <w:fldChar w:fldCharType="begin"/>
        </w:r>
        <w:r>
          <w:instrText xml:space="preserve"> PAGEREF _Toc13120 \h </w:instrText>
        </w:r>
        <w:r>
          <w:fldChar w:fldCharType="separate"/>
        </w:r>
        <w:r>
          <w:t>3</w:t>
        </w:r>
        <w:r>
          <w:fldChar w:fldCharType="end"/>
        </w:r>
      </w:hyperlink>
    </w:p>
    <w:p>
      <w:pPr>
        <w:pStyle w:val="TOC2"/>
        <w:tabs>
          <w:tab w:val="right" w:leader="dot" w:pos="8306"/>
        </w:tabs>
      </w:pPr>
      <w:hyperlink w:anchor="_Toc26434" w:history="1">
        <w:r>
          <w:rPr>
            <w:rFonts w:ascii="仿宋" w:eastAsia="仿宋" w:hAnsi="仿宋" w:cs="仿宋" w:hint="eastAsia"/>
            <w:lang w:eastAsia="zh-CN"/>
          </w:rPr>
          <w:t>(二)、地震预警系统市场分析预测</w:t>
        </w:r>
        <w:r>
          <w:tab/>
        </w:r>
        <w:r>
          <w:fldChar w:fldCharType="begin"/>
        </w:r>
        <w:r>
          <w:instrText xml:space="preserve"> PAGEREF _Toc26434 \h </w:instrText>
        </w:r>
        <w:r>
          <w:fldChar w:fldCharType="separate"/>
        </w:r>
        <w:r>
          <w:t>4</w:t>
        </w:r>
        <w:r>
          <w:fldChar w:fldCharType="end"/>
        </w:r>
      </w:hyperlink>
    </w:p>
    <w:p>
      <w:pPr>
        <w:pStyle w:val="TOC1"/>
        <w:tabs>
          <w:tab w:val="right" w:leader="dot" w:pos="8306"/>
        </w:tabs>
      </w:pPr>
      <w:hyperlink w:anchor="_Toc24766" w:history="1">
        <w:r>
          <w:rPr>
            <w:rFonts w:ascii="仿宋" w:eastAsia="仿宋" w:hAnsi="仿宋" w:cs="仿宋" w:hint="eastAsia"/>
            <w:lang w:eastAsia="zh-CN"/>
          </w:rPr>
          <w:t>二、地震预警系统项目建设单位说明</w:t>
        </w:r>
        <w:r>
          <w:tab/>
        </w:r>
        <w:r>
          <w:fldChar w:fldCharType="begin"/>
        </w:r>
        <w:r>
          <w:instrText xml:space="preserve"> PAGEREF _Toc24766 \h </w:instrText>
        </w:r>
        <w:r>
          <w:fldChar w:fldCharType="separate"/>
        </w:r>
        <w:r>
          <w:t>5</w:t>
        </w:r>
        <w:r>
          <w:fldChar w:fldCharType="end"/>
        </w:r>
      </w:hyperlink>
    </w:p>
    <w:p>
      <w:pPr>
        <w:pStyle w:val="TOC2"/>
        <w:tabs>
          <w:tab w:val="right" w:leader="dot" w:pos="8306"/>
        </w:tabs>
      </w:pPr>
      <w:hyperlink w:anchor="_Toc13298" w:history="1">
        <w:r>
          <w:rPr>
            <w:rFonts w:ascii="仿宋" w:eastAsia="仿宋" w:hAnsi="仿宋" w:cs="仿宋" w:hint="eastAsia"/>
            <w:lang w:eastAsia="zh-CN"/>
          </w:rPr>
          <w:t>(一)、地震预警系统项目承办单位基本情况</w:t>
        </w:r>
        <w:r>
          <w:tab/>
        </w:r>
        <w:r>
          <w:fldChar w:fldCharType="begin"/>
        </w:r>
        <w:r>
          <w:instrText xml:space="preserve"> PAGEREF _Toc13298 \h </w:instrText>
        </w:r>
        <w:r>
          <w:fldChar w:fldCharType="separate"/>
        </w:r>
        <w:r>
          <w:t>5</w:t>
        </w:r>
        <w:r>
          <w:fldChar w:fldCharType="end"/>
        </w:r>
      </w:hyperlink>
    </w:p>
    <w:p>
      <w:pPr>
        <w:pStyle w:val="TOC2"/>
        <w:tabs>
          <w:tab w:val="right" w:leader="dot" w:pos="8306"/>
        </w:tabs>
      </w:pPr>
      <w:hyperlink w:anchor="_Toc15050" w:history="1">
        <w:r>
          <w:rPr>
            <w:rFonts w:ascii="仿宋" w:eastAsia="仿宋" w:hAnsi="仿宋" w:cs="仿宋" w:hint="eastAsia"/>
            <w:lang w:eastAsia="zh-CN"/>
          </w:rPr>
          <w:t>(二)、公司经济效益分析</w:t>
        </w:r>
        <w:r>
          <w:tab/>
        </w:r>
        <w:r>
          <w:fldChar w:fldCharType="begin"/>
        </w:r>
        <w:r>
          <w:instrText xml:space="preserve"> PAGEREF _Toc15050 \h </w:instrText>
        </w:r>
        <w:r>
          <w:fldChar w:fldCharType="separate"/>
        </w:r>
        <w:r>
          <w:t>5</w:t>
        </w:r>
        <w:r>
          <w:fldChar w:fldCharType="end"/>
        </w:r>
      </w:hyperlink>
    </w:p>
    <w:p>
      <w:pPr>
        <w:pStyle w:val="TOC1"/>
        <w:tabs>
          <w:tab w:val="right" w:leader="dot" w:pos="8306"/>
        </w:tabs>
      </w:pPr>
      <w:hyperlink w:anchor="_Toc9877" w:history="1">
        <w:r>
          <w:rPr>
            <w:rFonts w:ascii="仿宋" w:eastAsia="仿宋" w:hAnsi="仿宋" w:cs="仿宋" w:hint="eastAsia"/>
            <w:lang w:eastAsia="zh-CN"/>
          </w:rPr>
          <w:t>三、地震预警系统项目土建工程</w:t>
        </w:r>
        <w:r>
          <w:tab/>
        </w:r>
        <w:r>
          <w:fldChar w:fldCharType="begin"/>
        </w:r>
        <w:r>
          <w:instrText xml:space="preserve"> PAGEREF _Toc9877 \h </w:instrText>
        </w:r>
        <w:r>
          <w:fldChar w:fldCharType="separate"/>
        </w:r>
        <w:r>
          <w:t>6</w:t>
        </w:r>
        <w:r>
          <w:fldChar w:fldCharType="end"/>
        </w:r>
      </w:hyperlink>
    </w:p>
    <w:p>
      <w:pPr>
        <w:pStyle w:val="TOC2"/>
        <w:tabs>
          <w:tab w:val="right" w:leader="dot" w:pos="8306"/>
        </w:tabs>
      </w:pPr>
      <w:hyperlink w:anchor="_Toc7470" w:history="1">
        <w:r>
          <w:rPr>
            <w:rFonts w:ascii="仿宋" w:eastAsia="仿宋" w:hAnsi="仿宋" w:cs="仿宋" w:hint="eastAsia"/>
            <w:lang w:eastAsia="zh-CN"/>
          </w:rPr>
          <w:t>(一)、建筑工程设计原则</w:t>
        </w:r>
        <w:r>
          <w:tab/>
        </w:r>
        <w:r>
          <w:fldChar w:fldCharType="begin"/>
        </w:r>
        <w:r>
          <w:instrText xml:space="preserve"> PAGEREF _Toc7470 \h </w:instrText>
        </w:r>
        <w:r>
          <w:fldChar w:fldCharType="separate"/>
        </w:r>
        <w:r>
          <w:t>6</w:t>
        </w:r>
        <w:r>
          <w:fldChar w:fldCharType="end"/>
        </w:r>
      </w:hyperlink>
    </w:p>
    <w:p>
      <w:pPr>
        <w:pStyle w:val="TOC2"/>
        <w:tabs>
          <w:tab w:val="right" w:leader="dot" w:pos="8306"/>
        </w:tabs>
      </w:pPr>
      <w:hyperlink w:anchor="_Toc6823" w:history="1">
        <w:r>
          <w:rPr>
            <w:rFonts w:ascii="仿宋" w:eastAsia="仿宋" w:hAnsi="仿宋" w:cs="仿宋" w:hint="eastAsia"/>
            <w:lang w:eastAsia="zh-CN"/>
          </w:rPr>
          <w:t>(二)、土建工程设计年限及安全等级</w:t>
        </w:r>
        <w:r>
          <w:tab/>
        </w:r>
        <w:r>
          <w:fldChar w:fldCharType="begin"/>
        </w:r>
        <w:r>
          <w:instrText xml:space="preserve"> PAGEREF _Toc6823 \h </w:instrText>
        </w:r>
        <w:r>
          <w:fldChar w:fldCharType="separate"/>
        </w:r>
        <w:r>
          <w:t>7</w:t>
        </w:r>
        <w:r>
          <w:fldChar w:fldCharType="end"/>
        </w:r>
      </w:hyperlink>
    </w:p>
    <w:p>
      <w:pPr>
        <w:pStyle w:val="TOC2"/>
        <w:tabs>
          <w:tab w:val="right" w:leader="dot" w:pos="8306"/>
        </w:tabs>
      </w:pPr>
      <w:hyperlink w:anchor="_Toc4326" w:history="1">
        <w:r>
          <w:rPr>
            <w:rFonts w:ascii="仿宋" w:eastAsia="仿宋" w:hAnsi="仿宋" w:cs="仿宋" w:hint="eastAsia"/>
            <w:lang w:eastAsia="zh-CN"/>
          </w:rPr>
          <w:t>(三)、建筑工程设计总体要求</w:t>
        </w:r>
        <w:r>
          <w:tab/>
        </w:r>
        <w:r>
          <w:fldChar w:fldCharType="begin"/>
        </w:r>
        <w:r>
          <w:instrText xml:space="preserve"> PAGEREF _Toc4326 \h </w:instrText>
        </w:r>
        <w:r>
          <w:fldChar w:fldCharType="separate"/>
        </w:r>
        <w:r>
          <w:t>9</w:t>
        </w:r>
        <w:r>
          <w:fldChar w:fldCharType="end"/>
        </w:r>
      </w:hyperlink>
    </w:p>
    <w:p>
      <w:pPr>
        <w:pStyle w:val="TOC2"/>
        <w:tabs>
          <w:tab w:val="right" w:leader="dot" w:pos="8306"/>
        </w:tabs>
      </w:pPr>
      <w:hyperlink w:anchor="_Toc27352" w:history="1">
        <w:r>
          <w:rPr>
            <w:rFonts w:ascii="仿宋" w:eastAsia="仿宋" w:hAnsi="仿宋" w:cs="仿宋" w:hint="eastAsia"/>
            <w:lang w:eastAsia="zh-CN"/>
          </w:rPr>
          <w:t>(四)、土建工程建设指标</w:t>
        </w:r>
        <w:r>
          <w:tab/>
        </w:r>
        <w:r>
          <w:fldChar w:fldCharType="begin"/>
        </w:r>
        <w:r>
          <w:instrText xml:space="preserve"> PAGEREF _Toc27352 \h </w:instrText>
        </w:r>
        <w:r>
          <w:fldChar w:fldCharType="separate"/>
        </w:r>
        <w:r>
          <w:t>9</w:t>
        </w:r>
        <w:r>
          <w:fldChar w:fldCharType="end"/>
        </w:r>
      </w:hyperlink>
    </w:p>
    <w:p>
      <w:pPr>
        <w:pStyle w:val="TOC1"/>
        <w:tabs>
          <w:tab w:val="right" w:leader="dot" w:pos="8306"/>
        </w:tabs>
      </w:pPr>
      <w:hyperlink w:anchor="_Toc19680" w:history="1">
        <w:r>
          <w:rPr>
            <w:rFonts w:ascii="仿宋" w:eastAsia="仿宋" w:hAnsi="仿宋" w:cs="仿宋" w:hint="eastAsia"/>
            <w:lang w:eastAsia="zh-CN"/>
          </w:rPr>
          <w:t>四、地震预警系统项目可持续发展</w:t>
        </w:r>
        <w:r>
          <w:tab/>
        </w:r>
        <w:r>
          <w:fldChar w:fldCharType="begin"/>
        </w:r>
        <w:r>
          <w:instrText xml:space="preserve"> PAGEREF _Toc19680 \h </w:instrText>
        </w:r>
        <w:r>
          <w:fldChar w:fldCharType="separate"/>
        </w:r>
        <w:r>
          <w:t>10</w:t>
        </w:r>
        <w:r>
          <w:fldChar w:fldCharType="end"/>
        </w:r>
      </w:hyperlink>
    </w:p>
    <w:p>
      <w:pPr>
        <w:pStyle w:val="TOC2"/>
        <w:tabs>
          <w:tab w:val="right" w:leader="dot" w:pos="8306"/>
        </w:tabs>
      </w:pPr>
      <w:hyperlink w:anchor="_Toc9566" w:history="1">
        <w:r>
          <w:rPr>
            <w:rFonts w:ascii="仿宋" w:eastAsia="仿宋" w:hAnsi="仿宋" w:cs="仿宋" w:hint="eastAsia"/>
            <w:lang w:eastAsia="zh-CN"/>
          </w:rPr>
          <w:t>(一)、可持续战略与实践</w:t>
        </w:r>
        <w:r>
          <w:tab/>
        </w:r>
        <w:r>
          <w:fldChar w:fldCharType="begin"/>
        </w:r>
        <w:r>
          <w:instrText xml:space="preserve"> PAGEREF _Toc9566 \h </w:instrText>
        </w:r>
        <w:r>
          <w:fldChar w:fldCharType="separate"/>
        </w:r>
        <w:r>
          <w:t>10</w:t>
        </w:r>
        <w:r>
          <w:fldChar w:fldCharType="end"/>
        </w:r>
      </w:hyperlink>
    </w:p>
    <w:p>
      <w:pPr>
        <w:pStyle w:val="TOC2"/>
        <w:tabs>
          <w:tab w:val="right" w:leader="dot" w:pos="8306"/>
        </w:tabs>
      </w:pPr>
      <w:hyperlink w:anchor="_Toc30096" w:history="1">
        <w:r>
          <w:rPr>
            <w:rFonts w:ascii="仿宋" w:eastAsia="仿宋" w:hAnsi="仿宋" w:cs="仿宋" w:hint="eastAsia"/>
            <w:lang w:eastAsia="zh-CN"/>
          </w:rPr>
          <w:t>(二)、环保与社会责任</w:t>
        </w:r>
        <w:r>
          <w:tab/>
        </w:r>
        <w:r>
          <w:fldChar w:fldCharType="begin"/>
        </w:r>
        <w:r>
          <w:instrText xml:space="preserve"> PAGEREF _Toc30096 \h </w:instrText>
        </w:r>
        <w:r>
          <w:fldChar w:fldCharType="separate"/>
        </w:r>
        <w:r>
          <w:t>10</w:t>
        </w:r>
        <w:r>
          <w:fldChar w:fldCharType="end"/>
        </w:r>
      </w:hyperlink>
    </w:p>
    <w:p>
      <w:pPr>
        <w:pStyle w:val="TOC1"/>
        <w:tabs>
          <w:tab w:val="right" w:leader="dot" w:pos="8306"/>
        </w:tabs>
      </w:pPr>
      <w:hyperlink w:anchor="_Toc14247" w:history="1">
        <w:r>
          <w:rPr>
            <w:rFonts w:ascii="仿宋" w:eastAsia="仿宋" w:hAnsi="仿宋" w:cs="仿宋" w:hint="eastAsia"/>
            <w:lang w:eastAsia="zh-CN"/>
          </w:rPr>
          <w:t>五、地震预警系统项目选址可行性分析</w:t>
        </w:r>
        <w:r>
          <w:tab/>
        </w:r>
        <w:r>
          <w:fldChar w:fldCharType="begin"/>
        </w:r>
        <w:r>
          <w:instrText xml:space="preserve"> PAGEREF _Toc14247 \h </w:instrText>
        </w:r>
        <w:r>
          <w:fldChar w:fldCharType="separate"/>
        </w:r>
        <w:r>
          <w:t>11</w:t>
        </w:r>
        <w:r>
          <w:fldChar w:fldCharType="end"/>
        </w:r>
      </w:hyperlink>
    </w:p>
    <w:p>
      <w:pPr>
        <w:pStyle w:val="TOC2"/>
        <w:tabs>
          <w:tab w:val="right" w:leader="dot" w:pos="8306"/>
        </w:tabs>
      </w:pPr>
      <w:hyperlink w:anchor="_Toc23119" w:history="1">
        <w:r>
          <w:rPr>
            <w:rFonts w:ascii="仿宋" w:eastAsia="仿宋" w:hAnsi="仿宋" w:cs="仿宋" w:hint="eastAsia"/>
            <w:lang w:eastAsia="zh-CN"/>
          </w:rPr>
          <w:t>(一)、地震预警系统项目选址</w:t>
        </w:r>
        <w:r>
          <w:tab/>
        </w:r>
        <w:r>
          <w:fldChar w:fldCharType="begin"/>
        </w:r>
        <w:r>
          <w:instrText xml:space="preserve"> PAGEREF _Toc23119 \h </w:instrText>
        </w:r>
        <w:r>
          <w:fldChar w:fldCharType="separate"/>
        </w:r>
        <w:r>
          <w:t>11</w:t>
        </w:r>
        <w:r>
          <w:fldChar w:fldCharType="end"/>
        </w:r>
      </w:hyperlink>
    </w:p>
    <w:p>
      <w:pPr>
        <w:pStyle w:val="TOC2"/>
        <w:tabs>
          <w:tab w:val="right" w:leader="dot" w:pos="8306"/>
        </w:tabs>
      </w:pPr>
      <w:hyperlink w:anchor="_Toc29888" w:history="1">
        <w:r>
          <w:rPr>
            <w:rFonts w:ascii="仿宋" w:eastAsia="仿宋" w:hAnsi="仿宋" w:cs="仿宋" w:hint="eastAsia"/>
            <w:lang w:eastAsia="zh-CN"/>
          </w:rPr>
          <w:t>(二)、用地控制指标</w:t>
        </w:r>
        <w:r>
          <w:tab/>
        </w:r>
        <w:r>
          <w:fldChar w:fldCharType="begin"/>
        </w:r>
        <w:r>
          <w:instrText xml:space="preserve"> PAGEREF _Toc29888 \h </w:instrText>
        </w:r>
        <w:r>
          <w:fldChar w:fldCharType="separate"/>
        </w:r>
        <w:r>
          <w:t>11</w:t>
        </w:r>
        <w:r>
          <w:fldChar w:fldCharType="end"/>
        </w:r>
      </w:hyperlink>
    </w:p>
    <w:p>
      <w:pPr>
        <w:pStyle w:val="TOC2"/>
        <w:tabs>
          <w:tab w:val="right" w:leader="dot" w:pos="8306"/>
        </w:tabs>
      </w:pPr>
      <w:hyperlink w:anchor="_Toc9894" w:history="1">
        <w:r>
          <w:rPr>
            <w:rFonts w:ascii="仿宋" w:eastAsia="仿宋" w:hAnsi="仿宋" w:cs="仿宋" w:hint="eastAsia"/>
            <w:lang w:eastAsia="zh-CN"/>
          </w:rPr>
          <w:t>(三)、节约用地措施</w:t>
        </w:r>
        <w:r>
          <w:tab/>
        </w:r>
        <w:r>
          <w:fldChar w:fldCharType="begin"/>
        </w:r>
        <w:r>
          <w:instrText xml:space="preserve"> PAGEREF _Toc9894 \h </w:instrText>
        </w:r>
        <w:r>
          <w:fldChar w:fldCharType="separate"/>
        </w:r>
        <w:r>
          <w:t>13</w:t>
        </w:r>
        <w:r>
          <w:fldChar w:fldCharType="end"/>
        </w:r>
      </w:hyperlink>
    </w:p>
    <w:p>
      <w:pPr>
        <w:pStyle w:val="TOC2"/>
        <w:tabs>
          <w:tab w:val="right" w:leader="dot" w:pos="8306"/>
        </w:tabs>
      </w:pPr>
      <w:hyperlink w:anchor="_Toc13302" w:history="1">
        <w:r>
          <w:rPr>
            <w:rFonts w:ascii="仿宋" w:eastAsia="仿宋" w:hAnsi="仿宋" w:cs="仿宋" w:hint="eastAsia"/>
            <w:lang w:eastAsia="zh-CN"/>
          </w:rPr>
          <w:t>(四)、总图布置方案</w:t>
        </w:r>
        <w:r>
          <w:tab/>
        </w:r>
        <w:r>
          <w:fldChar w:fldCharType="begin"/>
        </w:r>
        <w:r>
          <w:instrText xml:space="preserve"> PAGEREF _Toc13302 \h </w:instrText>
        </w:r>
        <w:r>
          <w:fldChar w:fldCharType="separate"/>
        </w:r>
        <w:r>
          <w:t>14</w:t>
        </w:r>
        <w:r>
          <w:fldChar w:fldCharType="end"/>
        </w:r>
      </w:hyperlink>
    </w:p>
    <w:p>
      <w:pPr>
        <w:pStyle w:val="TOC2"/>
        <w:tabs>
          <w:tab w:val="right" w:leader="dot" w:pos="8306"/>
        </w:tabs>
      </w:pPr>
      <w:hyperlink w:anchor="_Toc28399" w:history="1">
        <w:r>
          <w:rPr>
            <w:rFonts w:ascii="仿宋" w:eastAsia="仿宋" w:hAnsi="仿宋" w:cs="仿宋" w:hint="eastAsia"/>
            <w:lang w:eastAsia="zh-CN"/>
          </w:rPr>
          <w:t>(五)、选址综合评价</w:t>
        </w:r>
        <w:r>
          <w:tab/>
        </w:r>
        <w:r>
          <w:fldChar w:fldCharType="begin"/>
        </w:r>
        <w:r>
          <w:instrText xml:space="preserve"> PAGEREF _Toc28399 \h </w:instrText>
        </w:r>
        <w:r>
          <w:fldChar w:fldCharType="separate"/>
        </w:r>
        <w:r>
          <w:t>16</w:t>
        </w:r>
        <w:r>
          <w:fldChar w:fldCharType="end"/>
        </w:r>
      </w:hyperlink>
    </w:p>
    <w:p>
      <w:pPr>
        <w:pStyle w:val="TOC1"/>
        <w:tabs>
          <w:tab w:val="right" w:leader="dot" w:pos="8306"/>
        </w:tabs>
      </w:pPr>
      <w:hyperlink w:anchor="_Toc29049" w:history="1">
        <w:r>
          <w:rPr>
            <w:rFonts w:ascii="仿宋" w:eastAsia="仿宋" w:hAnsi="仿宋" w:cs="仿宋" w:hint="eastAsia"/>
            <w:lang w:eastAsia="zh-CN"/>
          </w:rPr>
          <w:t>六、工艺说明</w:t>
        </w:r>
        <w:r>
          <w:tab/>
        </w:r>
        <w:r>
          <w:fldChar w:fldCharType="begin"/>
        </w:r>
        <w:r>
          <w:instrText xml:space="preserve"> PAGEREF _Toc29049 \h </w:instrText>
        </w:r>
        <w:r>
          <w:fldChar w:fldCharType="separate"/>
        </w:r>
        <w:r>
          <w:t>17</w:t>
        </w:r>
        <w:r>
          <w:fldChar w:fldCharType="end"/>
        </w:r>
      </w:hyperlink>
    </w:p>
    <w:p>
      <w:pPr>
        <w:pStyle w:val="TOC2"/>
        <w:tabs>
          <w:tab w:val="right" w:leader="dot" w:pos="8306"/>
        </w:tabs>
      </w:pPr>
      <w:hyperlink w:anchor="_Toc31470" w:history="1">
        <w:r>
          <w:rPr>
            <w:rFonts w:ascii="仿宋" w:eastAsia="仿宋" w:hAnsi="仿宋" w:cs="仿宋" w:hint="eastAsia"/>
            <w:lang w:eastAsia="zh-CN"/>
          </w:rPr>
          <w:t>(一)、技术管理特点</w:t>
        </w:r>
        <w:r>
          <w:tab/>
        </w:r>
        <w:r>
          <w:fldChar w:fldCharType="begin"/>
        </w:r>
        <w:r>
          <w:instrText xml:space="preserve"> PAGEREF _Toc31470 \h </w:instrText>
        </w:r>
        <w:r>
          <w:fldChar w:fldCharType="separate"/>
        </w:r>
        <w:r>
          <w:t>17</w:t>
        </w:r>
        <w:r>
          <w:fldChar w:fldCharType="end"/>
        </w:r>
      </w:hyperlink>
    </w:p>
    <w:p>
      <w:pPr>
        <w:pStyle w:val="TOC2"/>
        <w:tabs>
          <w:tab w:val="right" w:leader="dot" w:pos="8306"/>
        </w:tabs>
      </w:pPr>
      <w:hyperlink w:anchor="_Toc26882" w:history="1">
        <w:r>
          <w:rPr>
            <w:rFonts w:ascii="仿宋" w:eastAsia="仿宋" w:hAnsi="仿宋" w:cs="仿宋" w:hint="eastAsia"/>
            <w:lang w:eastAsia="zh-CN"/>
          </w:rPr>
          <w:t>(二)、地震预警系统项目工艺技术设计方案</w:t>
        </w:r>
        <w:r>
          <w:tab/>
        </w:r>
        <w:r>
          <w:fldChar w:fldCharType="begin"/>
        </w:r>
        <w:r>
          <w:instrText xml:space="preserve"> PAGEREF _Toc26882 \h </w:instrText>
        </w:r>
        <w:r>
          <w:fldChar w:fldCharType="separate"/>
        </w:r>
        <w:r>
          <w:t>18</w:t>
        </w:r>
        <w:r>
          <w:fldChar w:fldCharType="end"/>
        </w:r>
      </w:hyperlink>
    </w:p>
    <w:p>
      <w:pPr>
        <w:pStyle w:val="TOC2"/>
        <w:tabs>
          <w:tab w:val="right" w:leader="dot" w:pos="8306"/>
        </w:tabs>
      </w:pPr>
      <w:hyperlink w:anchor="_Toc1624" w:history="1">
        <w:r>
          <w:rPr>
            <w:rFonts w:ascii="仿宋" w:eastAsia="仿宋" w:hAnsi="仿宋" w:cs="仿宋" w:hint="eastAsia"/>
            <w:lang w:eastAsia="zh-CN"/>
          </w:rPr>
          <w:t>(三)、设备选型方案</w:t>
        </w:r>
        <w:r>
          <w:tab/>
        </w:r>
        <w:r>
          <w:fldChar w:fldCharType="begin"/>
        </w:r>
        <w:r>
          <w:instrText xml:space="preserve"> PAGEREF _Toc1624 \h </w:instrText>
        </w:r>
        <w:r>
          <w:fldChar w:fldCharType="separate"/>
        </w:r>
        <w:r>
          <w:t>19</w:t>
        </w:r>
        <w:r>
          <w:fldChar w:fldCharType="end"/>
        </w:r>
      </w:hyperlink>
    </w:p>
    <w:p>
      <w:pPr>
        <w:pStyle w:val="TOC1"/>
        <w:tabs>
          <w:tab w:val="right" w:leader="dot" w:pos="8306"/>
        </w:tabs>
      </w:pPr>
      <w:hyperlink w:anchor="_Toc8915" w:history="1">
        <w:r>
          <w:rPr>
            <w:rFonts w:ascii="仿宋" w:eastAsia="仿宋" w:hAnsi="仿宋" w:cs="仿宋" w:hint="eastAsia"/>
            <w:lang w:eastAsia="zh-CN"/>
          </w:rPr>
          <w:t>七、地震预警系统项目人力资源培养与发展</w:t>
        </w:r>
        <w:r>
          <w:tab/>
        </w:r>
        <w:r>
          <w:fldChar w:fldCharType="begin"/>
        </w:r>
        <w:r>
          <w:instrText xml:space="preserve"> PAGEREF _Toc8915 \h </w:instrText>
        </w:r>
        <w:r>
          <w:fldChar w:fldCharType="separate"/>
        </w:r>
        <w:r>
          <w:t>21</w:t>
        </w:r>
        <w:r>
          <w:fldChar w:fldCharType="end"/>
        </w:r>
      </w:hyperlink>
    </w:p>
    <w:p>
      <w:pPr>
        <w:pStyle w:val="TOC2"/>
        <w:tabs>
          <w:tab w:val="right" w:leader="dot" w:pos="8306"/>
        </w:tabs>
      </w:pPr>
      <w:hyperlink w:anchor="_Toc11867" w:history="1">
        <w:r>
          <w:rPr>
            <w:rFonts w:ascii="仿宋" w:eastAsia="仿宋" w:hAnsi="仿宋" w:cs="仿宋" w:hint="eastAsia"/>
            <w:lang w:eastAsia="zh-CN"/>
          </w:rPr>
          <w:t>(一)、人才需求与规划</w:t>
        </w:r>
        <w:r>
          <w:tab/>
        </w:r>
        <w:r>
          <w:fldChar w:fldCharType="begin"/>
        </w:r>
        <w:r>
          <w:instrText xml:space="preserve"> PAGEREF _Toc11867 \h </w:instrText>
        </w:r>
        <w:r>
          <w:fldChar w:fldCharType="separate"/>
        </w:r>
        <w:r>
          <w:t>21</w:t>
        </w:r>
        <w:r>
          <w:fldChar w:fldCharType="end"/>
        </w:r>
      </w:hyperlink>
    </w:p>
    <w:p>
      <w:pPr>
        <w:pStyle w:val="TOC2"/>
        <w:tabs>
          <w:tab w:val="right" w:leader="dot" w:pos="8306"/>
        </w:tabs>
      </w:pPr>
      <w:hyperlink w:anchor="_Toc28039" w:history="1">
        <w:r>
          <w:rPr>
            <w:rFonts w:ascii="仿宋" w:eastAsia="仿宋" w:hAnsi="仿宋" w:cs="仿宋" w:hint="eastAsia"/>
            <w:lang w:eastAsia="zh-CN"/>
          </w:rPr>
          <w:t>(二)、培训与发展计划</w:t>
        </w:r>
        <w:r>
          <w:tab/>
        </w:r>
        <w:r>
          <w:fldChar w:fldCharType="begin"/>
        </w:r>
        <w:r>
          <w:instrText xml:space="preserve"> PAGEREF _Toc28039 \h </w:instrText>
        </w:r>
        <w:r>
          <w:fldChar w:fldCharType="separate"/>
        </w:r>
        <w:r>
          <w:t>21</w:t>
        </w:r>
        <w:r>
          <w:fldChar w:fldCharType="end"/>
        </w:r>
      </w:hyperlink>
    </w:p>
    <w:p>
      <w:pPr>
        <w:pStyle w:val="TOC1"/>
        <w:tabs>
          <w:tab w:val="right" w:leader="dot" w:pos="8306"/>
        </w:tabs>
      </w:pPr>
      <w:hyperlink w:anchor="_Toc15527" w:history="1">
        <w:r>
          <w:rPr>
            <w:rFonts w:ascii="仿宋" w:eastAsia="仿宋" w:hAnsi="仿宋" w:cs="仿宋" w:hint="eastAsia"/>
            <w:lang w:eastAsia="zh-CN"/>
          </w:rPr>
          <w:t>八、地震预警系统项目投资规划</w:t>
        </w:r>
        <w:r>
          <w:tab/>
        </w:r>
        <w:r>
          <w:fldChar w:fldCharType="begin"/>
        </w:r>
        <w:r>
          <w:instrText xml:space="preserve"> PAGEREF _Toc15527 \h </w:instrText>
        </w:r>
        <w:r>
          <w:fldChar w:fldCharType="separate"/>
        </w:r>
        <w:r>
          <w:t>22</w:t>
        </w:r>
        <w:r>
          <w:fldChar w:fldCharType="end"/>
        </w:r>
      </w:hyperlink>
    </w:p>
    <w:p>
      <w:pPr>
        <w:pStyle w:val="TOC2"/>
        <w:tabs>
          <w:tab w:val="right" w:leader="dot" w:pos="8306"/>
        </w:tabs>
      </w:pPr>
      <w:hyperlink w:anchor="_Toc21386" w:history="1">
        <w:r>
          <w:rPr>
            <w:rFonts w:ascii="仿宋" w:eastAsia="仿宋" w:hAnsi="仿宋" w:cs="仿宋" w:hint="eastAsia"/>
            <w:lang w:eastAsia="zh-CN"/>
          </w:rPr>
          <w:t>(一)、地震预警系统项目总投资估算</w:t>
        </w:r>
        <w:r>
          <w:tab/>
        </w:r>
        <w:r>
          <w:fldChar w:fldCharType="begin"/>
        </w:r>
        <w:r>
          <w:instrText xml:space="preserve"> PAGEREF _Toc21386 \h </w:instrText>
        </w:r>
        <w:r>
          <w:fldChar w:fldCharType="separate"/>
        </w:r>
        <w:r>
          <w:t>22</w:t>
        </w:r>
        <w:r>
          <w:fldChar w:fldCharType="end"/>
        </w:r>
      </w:hyperlink>
    </w:p>
    <w:p>
      <w:pPr>
        <w:pStyle w:val="TOC2"/>
        <w:tabs>
          <w:tab w:val="right" w:leader="dot" w:pos="8306"/>
        </w:tabs>
      </w:pPr>
      <w:hyperlink w:anchor="_Toc17292" w:history="1">
        <w:r>
          <w:rPr>
            <w:rFonts w:ascii="仿宋" w:eastAsia="仿宋" w:hAnsi="仿宋" w:cs="仿宋" w:hint="eastAsia"/>
            <w:lang w:eastAsia="zh-CN"/>
          </w:rPr>
          <w:t>(二)、资金筹措</w:t>
        </w:r>
        <w:r>
          <w:tab/>
        </w:r>
        <w:r>
          <w:fldChar w:fldCharType="begin"/>
        </w:r>
        <w:r>
          <w:instrText xml:space="preserve"> PAGEREF _Toc17292 \h </w:instrText>
        </w:r>
        <w:r>
          <w:fldChar w:fldCharType="separate"/>
        </w:r>
        <w:r>
          <w:t>23</w:t>
        </w:r>
        <w:r>
          <w:fldChar w:fldCharType="end"/>
        </w:r>
      </w:hyperlink>
    </w:p>
    <w:p>
      <w:pPr>
        <w:pStyle w:val="TOC1"/>
        <w:tabs>
          <w:tab w:val="right" w:leader="dot" w:pos="8306"/>
        </w:tabs>
      </w:pPr>
      <w:hyperlink w:anchor="_Toc20788" w:history="1">
        <w:r>
          <w:rPr>
            <w:rFonts w:ascii="仿宋" w:eastAsia="仿宋" w:hAnsi="仿宋" w:cs="仿宋" w:hint="eastAsia"/>
            <w:lang w:eastAsia="zh-CN"/>
          </w:rPr>
          <w:t>九、地震预警系统项目财务管理</w:t>
        </w:r>
        <w:r>
          <w:tab/>
        </w:r>
        <w:r>
          <w:fldChar w:fldCharType="begin"/>
        </w:r>
        <w:r>
          <w:instrText xml:space="preserve"> PAGEREF _Toc20788 \h </w:instrText>
        </w:r>
        <w:r>
          <w:fldChar w:fldCharType="separate"/>
        </w:r>
        <w:r>
          <w:t>24</w:t>
        </w:r>
        <w:r>
          <w:fldChar w:fldCharType="end"/>
        </w:r>
      </w:hyperlink>
    </w:p>
    <w:p>
      <w:pPr>
        <w:pStyle w:val="TOC2"/>
        <w:tabs>
          <w:tab w:val="right" w:leader="dot" w:pos="8306"/>
        </w:tabs>
      </w:pPr>
      <w:hyperlink w:anchor="_Toc23585" w:history="1">
        <w:r>
          <w:rPr>
            <w:rFonts w:ascii="仿宋" w:eastAsia="仿宋" w:hAnsi="仿宋" w:cs="仿宋" w:hint="eastAsia"/>
            <w:lang w:eastAsia="zh-CN"/>
          </w:rPr>
          <w:t>(一)、资金需求大</w:t>
        </w:r>
        <w:r>
          <w:tab/>
        </w:r>
        <w:r>
          <w:fldChar w:fldCharType="begin"/>
        </w:r>
        <w:r>
          <w:instrText xml:space="preserve"> PAGEREF _Toc23585 \h </w:instrText>
        </w:r>
        <w:r>
          <w:fldChar w:fldCharType="separate"/>
        </w:r>
        <w:r>
          <w:t>24</w:t>
        </w:r>
        <w:r>
          <w:fldChar w:fldCharType="end"/>
        </w:r>
      </w:hyperlink>
    </w:p>
    <w:p>
      <w:pPr>
        <w:pStyle w:val="TOC2"/>
        <w:tabs>
          <w:tab w:val="right" w:leader="dot" w:pos="8306"/>
        </w:tabs>
      </w:pPr>
      <w:hyperlink w:anchor="_Toc30940" w:history="1">
        <w:r>
          <w:rPr>
            <w:rFonts w:ascii="仿宋" w:eastAsia="仿宋" w:hAnsi="仿宋" w:cs="仿宋" w:hint="eastAsia"/>
            <w:lang w:eastAsia="zh-CN"/>
          </w:rPr>
          <w:t>(二)、研发周期长</w:t>
        </w:r>
        <w:r>
          <w:tab/>
        </w:r>
        <w:r>
          <w:fldChar w:fldCharType="begin"/>
        </w:r>
        <w:r>
          <w:instrText xml:space="preserve"> PAGEREF _Toc30940 \h </w:instrText>
        </w:r>
        <w:r>
          <w:fldChar w:fldCharType="separate"/>
        </w:r>
        <w:r>
          <w:t>25</w:t>
        </w:r>
        <w:r>
          <w:fldChar w:fldCharType="end"/>
        </w:r>
      </w:hyperlink>
    </w:p>
    <w:p>
      <w:pPr>
        <w:pStyle w:val="TOC2"/>
        <w:tabs>
          <w:tab w:val="right" w:leader="dot" w:pos="8306"/>
        </w:tabs>
      </w:pPr>
      <w:hyperlink w:anchor="_Toc7830" w:history="1">
        <w:r>
          <w:rPr>
            <w:rFonts w:ascii="仿宋" w:eastAsia="仿宋" w:hAnsi="仿宋" w:cs="仿宋" w:hint="eastAsia"/>
            <w:lang w:eastAsia="zh-CN"/>
          </w:rPr>
          <w:t>(三)、市场风险大</w:t>
        </w:r>
        <w:r>
          <w:tab/>
        </w:r>
        <w:r>
          <w:fldChar w:fldCharType="begin"/>
        </w:r>
        <w:r>
          <w:instrText xml:space="preserve"> PAGEREF _Toc7830 \h </w:instrText>
        </w:r>
        <w:r>
          <w:fldChar w:fldCharType="separate"/>
        </w:r>
        <w:r>
          <w:t>26</w:t>
        </w:r>
        <w:r>
          <w:fldChar w:fldCharType="end"/>
        </w:r>
      </w:hyperlink>
    </w:p>
    <w:p>
      <w:pPr>
        <w:pStyle w:val="TOC2"/>
        <w:tabs>
          <w:tab w:val="right" w:leader="dot" w:pos="8306"/>
        </w:tabs>
      </w:pPr>
      <w:hyperlink w:anchor="_Toc23644" w:history="1">
        <w:r>
          <w:rPr>
            <w:rFonts w:ascii="仿宋" w:eastAsia="仿宋" w:hAnsi="仿宋" w:cs="仿宋" w:hint="eastAsia"/>
            <w:lang w:eastAsia="zh-CN"/>
          </w:rPr>
          <w:t>(四)、利润率高</w:t>
        </w:r>
        <w:r>
          <w:tab/>
        </w:r>
        <w:r>
          <w:fldChar w:fldCharType="begin"/>
        </w:r>
        <w:r>
          <w:instrText xml:space="preserve"> PAGEREF _Toc23644 \h </w:instrText>
        </w:r>
        <w:r>
          <w:fldChar w:fldCharType="separate"/>
        </w:r>
        <w:r>
          <w:t>29</w:t>
        </w:r>
        <w:r>
          <w:fldChar w:fldCharType="end"/>
        </w:r>
      </w:hyperlink>
    </w:p>
    <w:p>
      <w:pPr>
        <w:pStyle w:val="TOC1"/>
        <w:tabs>
          <w:tab w:val="right" w:leader="dot" w:pos="8306"/>
        </w:tabs>
      </w:pPr>
      <w:hyperlink w:anchor="_Toc28186" w:history="1">
        <w:r>
          <w:rPr>
            <w:rFonts w:ascii="仿宋" w:eastAsia="仿宋" w:hAnsi="仿宋" w:cs="仿宋" w:hint="eastAsia"/>
            <w:lang w:eastAsia="zh-CN"/>
          </w:rPr>
          <w:t>十、地震预警系统项目人力资源管理</w:t>
        </w:r>
        <w:r>
          <w:tab/>
        </w:r>
        <w:r>
          <w:fldChar w:fldCharType="begin"/>
        </w:r>
        <w:r>
          <w:instrText xml:space="preserve"> PAGEREF _Toc28186 \h </w:instrText>
        </w:r>
        <w:r>
          <w:fldChar w:fldCharType="separate"/>
        </w:r>
        <w:r>
          <w:t>31</w:t>
        </w:r>
        <w:r>
          <w:fldChar w:fldCharType="end"/>
        </w:r>
      </w:hyperlink>
    </w:p>
    <w:p>
      <w:pPr>
        <w:pStyle w:val="TOC2"/>
        <w:tabs>
          <w:tab w:val="right" w:leader="dot" w:pos="8306"/>
        </w:tabs>
      </w:pPr>
      <w:hyperlink w:anchor="_Toc4063" w:history="1">
        <w:r>
          <w:rPr>
            <w:rFonts w:ascii="仿宋" w:eastAsia="仿宋" w:hAnsi="仿宋" w:cs="仿宋" w:hint="eastAsia"/>
            <w:lang w:eastAsia="zh-CN"/>
          </w:rPr>
          <w:t>(一)、建立健全的预算管理制度</w:t>
        </w:r>
        <w:r>
          <w:tab/>
        </w:r>
        <w:r>
          <w:fldChar w:fldCharType="begin"/>
        </w:r>
        <w:r>
          <w:instrText xml:space="preserve"> PAGEREF _Toc4063 \h </w:instrText>
        </w:r>
        <w:r>
          <w:fldChar w:fldCharType="separate"/>
        </w:r>
        <w:r>
          <w:t>31</w:t>
        </w:r>
        <w:r>
          <w:fldChar w:fldCharType="end"/>
        </w:r>
      </w:hyperlink>
    </w:p>
    <w:p>
      <w:pPr>
        <w:pStyle w:val="TOC2"/>
        <w:tabs>
          <w:tab w:val="right" w:leader="dot" w:pos="8306"/>
        </w:tabs>
      </w:pPr>
      <w:hyperlink w:anchor="_Toc15619" w:history="1">
        <w:r>
          <w:rPr>
            <w:rFonts w:ascii="仿宋" w:eastAsia="仿宋" w:hAnsi="仿宋" w:cs="仿宋" w:hint="eastAsia"/>
            <w:lang w:eastAsia="zh-CN"/>
          </w:rPr>
          <w:t>(二)、加强资金流动监控</w:t>
        </w:r>
        <w:r>
          <w:tab/>
        </w:r>
        <w:r>
          <w:fldChar w:fldCharType="begin"/>
        </w:r>
        <w:r>
          <w:instrText xml:space="preserve"> PAGEREF _Toc15619 \h </w:instrText>
        </w:r>
        <w:r>
          <w:fldChar w:fldCharType="separate"/>
        </w:r>
        <w:r>
          <w:t>33</w:t>
        </w:r>
        <w:r>
          <w:fldChar w:fldCharType="end"/>
        </w:r>
      </w:hyperlink>
    </w:p>
    <w:p>
      <w:pPr>
        <w:pStyle w:val="TOC2"/>
        <w:tabs>
          <w:tab w:val="right" w:leader="dot" w:pos="8306"/>
        </w:tabs>
      </w:pPr>
      <w:hyperlink w:anchor="_Toc30702" w:history="1">
        <w:r>
          <w:rPr>
            <w:rFonts w:ascii="仿宋" w:eastAsia="仿宋" w:hAnsi="仿宋" w:cs="仿宋" w:hint="eastAsia"/>
            <w:lang w:eastAsia="zh-CN"/>
          </w:rPr>
          <w:t>(三)、制定完善的风险控制机制</w:t>
        </w:r>
        <w:r>
          <w:tab/>
        </w:r>
        <w:r>
          <w:fldChar w:fldCharType="begin"/>
        </w:r>
        <w:r>
          <w:instrText xml:space="preserve"> PAGEREF _Toc30702 \h </w:instrText>
        </w:r>
        <w:r>
          <w:fldChar w:fldCharType="separate"/>
        </w:r>
        <w:r>
          <w:t>34</w:t>
        </w:r>
        <w:r>
          <w:fldChar w:fldCharType="end"/>
        </w:r>
      </w:hyperlink>
    </w:p>
    <w:p>
      <w:pPr>
        <w:pStyle w:val="TOC2"/>
        <w:tabs>
          <w:tab w:val="right" w:leader="dot" w:pos="8306"/>
        </w:tabs>
      </w:pPr>
      <w:hyperlink w:anchor="_Toc21270" w:history="1">
        <w:r>
          <w:rPr>
            <w:rFonts w:ascii="仿宋" w:eastAsia="仿宋" w:hAnsi="仿宋" w:cs="仿宋" w:hint="eastAsia"/>
            <w:lang w:eastAsia="zh-CN"/>
          </w:rPr>
          <w:t>(四)、优化成本管理</w:t>
        </w:r>
        <w:r>
          <w:tab/>
        </w:r>
        <w:r>
          <w:fldChar w:fldCharType="begin"/>
        </w:r>
        <w:r>
          <w:instrText xml:space="preserve"> PAGEREF _Toc21270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879" w:history="1">
        <w:r>
          <w:rPr>
            <w:rFonts w:ascii="仿宋" w:eastAsia="仿宋" w:hAnsi="仿宋" w:cs="仿宋" w:hint="eastAsia"/>
            <w:lang w:eastAsia="zh-CN"/>
          </w:rPr>
          <w:t>十一、地震预警系统项目风险管理</w:t>
        </w:r>
        <w:r>
          <w:tab/>
        </w:r>
        <w:r>
          <w:fldChar w:fldCharType="begin"/>
        </w:r>
        <w:r>
          <w:instrText xml:space="preserve"> PAGEREF _Toc25879 \h </w:instrText>
        </w:r>
        <w:r>
          <w:fldChar w:fldCharType="separate"/>
        </w:r>
        <w:r>
          <w:t>37</w:t>
        </w:r>
        <w:r>
          <w:fldChar w:fldCharType="end"/>
        </w:r>
      </w:hyperlink>
    </w:p>
    <w:p>
      <w:pPr>
        <w:pStyle w:val="TOC2"/>
        <w:tabs>
          <w:tab w:val="right" w:leader="dot" w:pos="8306"/>
        </w:tabs>
      </w:pPr>
      <w:hyperlink w:anchor="_Toc12059" w:history="1">
        <w:r>
          <w:rPr>
            <w:rFonts w:ascii="仿宋" w:eastAsia="仿宋" w:hAnsi="仿宋" w:cs="仿宋" w:hint="eastAsia"/>
            <w:lang w:eastAsia="zh-CN"/>
          </w:rPr>
          <w:t>(一)、风险识别与评估</w:t>
        </w:r>
        <w:r>
          <w:tab/>
        </w:r>
        <w:r>
          <w:fldChar w:fldCharType="begin"/>
        </w:r>
        <w:r>
          <w:instrText xml:space="preserve"> PAGEREF _Toc12059 \h </w:instrText>
        </w:r>
        <w:r>
          <w:fldChar w:fldCharType="separate"/>
        </w:r>
        <w:r>
          <w:t>37</w:t>
        </w:r>
        <w:r>
          <w:fldChar w:fldCharType="end"/>
        </w:r>
      </w:hyperlink>
    </w:p>
    <w:p>
      <w:pPr>
        <w:pStyle w:val="TOC2"/>
        <w:tabs>
          <w:tab w:val="right" w:leader="dot" w:pos="8306"/>
        </w:tabs>
      </w:pPr>
      <w:hyperlink w:anchor="_Toc20903" w:history="1">
        <w:r>
          <w:rPr>
            <w:rFonts w:ascii="仿宋" w:eastAsia="仿宋" w:hAnsi="仿宋" w:cs="仿宋" w:hint="eastAsia"/>
            <w:lang w:eastAsia="zh-CN"/>
          </w:rPr>
          <w:t>(二)、风险应对策略</w:t>
        </w:r>
        <w:r>
          <w:tab/>
        </w:r>
        <w:r>
          <w:fldChar w:fldCharType="begin"/>
        </w:r>
        <w:r>
          <w:instrText xml:space="preserve"> PAGEREF _Toc20903 \h </w:instrText>
        </w:r>
        <w:r>
          <w:fldChar w:fldCharType="separate"/>
        </w:r>
        <w:r>
          <w:t>38</w:t>
        </w:r>
        <w:r>
          <w:fldChar w:fldCharType="end"/>
        </w:r>
      </w:hyperlink>
    </w:p>
    <w:p>
      <w:pPr>
        <w:pStyle w:val="TOC2"/>
        <w:tabs>
          <w:tab w:val="right" w:leader="dot" w:pos="8306"/>
        </w:tabs>
      </w:pPr>
      <w:hyperlink w:anchor="_Toc9773" w:history="1">
        <w:r>
          <w:rPr>
            <w:rFonts w:ascii="仿宋" w:eastAsia="仿宋" w:hAnsi="仿宋" w:cs="仿宋" w:hint="eastAsia"/>
            <w:lang w:eastAsia="zh-CN"/>
          </w:rPr>
          <w:t>(三)、风险监控与控制</w:t>
        </w:r>
        <w:r>
          <w:tab/>
        </w:r>
        <w:r>
          <w:fldChar w:fldCharType="begin"/>
        </w:r>
        <w:r>
          <w:instrText xml:space="preserve"> PAGEREF _Toc9773 \h </w:instrText>
        </w:r>
        <w:r>
          <w:fldChar w:fldCharType="separate"/>
        </w:r>
        <w:r>
          <w:t>40</w:t>
        </w:r>
        <w:r>
          <w:fldChar w:fldCharType="end"/>
        </w:r>
      </w:hyperlink>
    </w:p>
    <w:p>
      <w:pPr>
        <w:pStyle w:val="TOC1"/>
        <w:tabs>
          <w:tab w:val="right" w:leader="dot" w:pos="8306"/>
        </w:tabs>
      </w:pPr>
      <w:hyperlink w:anchor="_Toc31304" w:history="1">
        <w:r>
          <w:rPr>
            <w:rFonts w:ascii="仿宋" w:eastAsia="仿宋" w:hAnsi="仿宋" w:cs="仿宋" w:hint="eastAsia"/>
            <w:lang w:eastAsia="zh-CN"/>
          </w:rPr>
          <w:t>十二、地震预警系统项目环境影响分析</w:t>
        </w:r>
        <w:r>
          <w:tab/>
        </w:r>
        <w:r>
          <w:fldChar w:fldCharType="begin"/>
        </w:r>
        <w:r>
          <w:instrText xml:space="preserve"> PAGEREF _Toc31304 \h </w:instrText>
        </w:r>
        <w:r>
          <w:fldChar w:fldCharType="separate"/>
        </w:r>
        <w:r>
          <w:t>41</w:t>
        </w:r>
        <w:r>
          <w:fldChar w:fldCharType="end"/>
        </w:r>
      </w:hyperlink>
    </w:p>
    <w:p>
      <w:pPr>
        <w:pStyle w:val="TOC2"/>
        <w:tabs>
          <w:tab w:val="right" w:leader="dot" w:pos="8306"/>
        </w:tabs>
      </w:pPr>
      <w:hyperlink w:anchor="_Toc13922" w:history="1">
        <w:r>
          <w:rPr>
            <w:rFonts w:ascii="仿宋" w:eastAsia="仿宋" w:hAnsi="仿宋" w:cs="仿宋" w:hint="eastAsia"/>
            <w:lang w:eastAsia="zh-CN"/>
          </w:rPr>
          <w:t>(一)、建设区域环境质量现状</w:t>
        </w:r>
        <w:r>
          <w:tab/>
        </w:r>
        <w:r>
          <w:fldChar w:fldCharType="begin"/>
        </w:r>
        <w:r>
          <w:instrText xml:space="preserve"> PAGEREF _Toc13922 \h </w:instrText>
        </w:r>
        <w:r>
          <w:fldChar w:fldCharType="separate"/>
        </w:r>
        <w:r>
          <w:t>41</w:t>
        </w:r>
        <w:r>
          <w:fldChar w:fldCharType="end"/>
        </w:r>
      </w:hyperlink>
    </w:p>
    <w:p>
      <w:pPr>
        <w:pStyle w:val="TOC2"/>
        <w:tabs>
          <w:tab w:val="right" w:leader="dot" w:pos="8306"/>
        </w:tabs>
      </w:pPr>
      <w:hyperlink w:anchor="_Toc4230" w:history="1">
        <w:r>
          <w:rPr>
            <w:rFonts w:ascii="仿宋" w:eastAsia="仿宋" w:hAnsi="仿宋" w:cs="仿宋" w:hint="eastAsia"/>
            <w:lang w:eastAsia="zh-CN"/>
          </w:rPr>
          <w:t>(二)、建设期环境保护</w:t>
        </w:r>
        <w:r>
          <w:tab/>
        </w:r>
        <w:r>
          <w:fldChar w:fldCharType="begin"/>
        </w:r>
        <w:r>
          <w:instrText xml:space="preserve"> PAGEREF _Toc4230 \h </w:instrText>
        </w:r>
        <w:r>
          <w:fldChar w:fldCharType="separate"/>
        </w:r>
        <w:r>
          <w:t>42</w:t>
        </w:r>
        <w:r>
          <w:fldChar w:fldCharType="end"/>
        </w:r>
      </w:hyperlink>
    </w:p>
    <w:p>
      <w:pPr>
        <w:pStyle w:val="TOC2"/>
        <w:tabs>
          <w:tab w:val="right" w:leader="dot" w:pos="8306"/>
        </w:tabs>
      </w:pPr>
      <w:hyperlink w:anchor="_Toc28596" w:history="1">
        <w:r>
          <w:rPr>
            <w:rFonts w:ascii="仿宋" w:eastAsia="仿宋" w:hAnsi="仿宋" w:cs="仿宋" w:hint="eastAsia"/>
            <w:lang w:eastAsia="zh-CN"/>
          </w:rPr>
          <w:t>(三)、运营期环境保护</w:t>
        </w:r>
        <w:r>
          <w:tab/>
        </w:r>
        <w:r>
          <w:fldChar w:fldCharType="begin"/>
        </w:r>
        <w:r>
          <w:instrText xml:space="preserve"> PAGEREF _Toc28596 \h </w:instrText>
        </w:r>
        <w:r>
          <w:fldChar w:fldCharType="separate"/>
        </w:r>
        <w:r>
          <w:t>43</w:t>
        </w:r>
        <w:r>
          <w:fldChar w:fldCharType="end"/>
        </w:r>
      </w:hyperlink>
    </w:p>
    <w:p>
      <w:pPr>
        <w:pStyle w:val="TOC2"/>
        <w:tabs>
          <w:tab w:val="right" w:leader="dot" w:pos="8306"/>
        </w:tabs>
      </w:pPr>
      <w:hyperlink w:anchor="_Toc32393" w:history="1">
        <w:r>
          <w:rPr>
            <w:rFonts w:ascii="仿宋" w:eastAsia="仿宋" w:hAnsi="仿宋" w:cs="仿宋" w:hint="eastAsia"/>
            <w:lang w:eastAsia="zh-CN"/>
          </w:rPr>
          <w:t>(四)、地震预警系统项目建设对区域经济的影响</w:t>
        </w:r>
        <w:r>
          <w:tab/>
        </w:r>
        <w:r>
          <w:fldChar w:fldCharType="begin"/>
        </w:r>
        <w:r>
          <w:instrText xml:space="preserve"> PAGEREF _Toc32393 \h </w:instrText>
        </w:r>
        <w:r>
          <w:fldChar w:fldCharType="separate"/>
        </w:r>
        <w:r>
          <w:t>45</w:t>
        </w:r>
        <w:r>
          <w:fldChar w:fldCharType="end"/>
        </w:r>
      </w:hyperlink>
    </w:p>
    <w:p>
      <w:pPr>
        <w:pStyle w:val="TOC2"/>
        <w:tabs>
          <w:tab w:val="right" w:leader="dot" w:pos="8306"/>
        </w:tabs>
      </w:pPr>
      <w:hyperlink w:anchor="_Toc11617" w:history="1">
        <w:r>
          <w:rPr>
            <w:rFonts w:ascii="仿宋" w:eastAsia="仿宋" w:hAnsi="仿宋" w:cs="仿宋" w:hint="eastAsia"/>
            <w:lang w:eastAsia="zh-CN"/>
          </w:rPr>
          <w:t>(五)、废弃物处理</w:t>
        </w:r>
        <w:r>
          <w:tab/>
        </w:r>
        <w:r>
          <w:fldChar w:fldCharType="begin"/>
        </w:r>
        <w:r>
          <w:instrText xml:space="preserve"> PAGEREF _Toc11617 \h </w:instrText>
        </w:r>
        <w:r>
          <w:fldChar w:fldCharType="separate"/>
        </w:r>
        <w:r>
          <w:t>47</w:t>
        </w:r>
        <w:r>
          <w:fldChar w:fldCharType="end"/>
        </w:r>
      </w:hyperlink>
    </w:p>
    <w:p>
      <w:pPr>
        <w:pStyle w:val="TOC2"/>
        <w:tabs>
          <w:tab w:val="right" w:leader="dot" w:pos="8306"/>
        </w:tabs>
      </w:pPr>
      <w:hyperlink w:anchor="_Toc11649" w:history="1">
        <w:r>
          <w:rPr>
            <w:rFonts w:ascii="仿宋" w:eastAsia="仿宋" w:hAnsi="仿宋" w:cs="仿宋" w:hint="eastAsia"/>
            <w:lang w:eastAsia="zh-CN"/>
          </w:rPr>
          <w:t>(六)、特殊环境影响分析</w:t>
        </w:r>
        <w:r>
          <w:tab/>
        </w:r>
        <w:r>
          <w:fldChar w:fldCharType="begin"/>
        </w:r>
        <w:r>
          <w:instrText xml:space="preserve"> PAGEREF _Toc11649 \h </w:instrText>
        </w:r>
        <w:r>
          <w:fldChar w:fldCharType="separate"/>
        </w:r>
        <w:r>
          <w:t>48</w:t>
        </w:r>
        <w:r>
          <w:fldChar w:fldCharType="end"/>
        </w:r>
      </w:hyperlink>
    </w:p>
    <w:p>
      <w:pPr>
        <w:pStyle w:val="TOC2"/>
        <w:tabs>
          <w:tab w:val="right" w:leader="dot" w:pos="8306"/>
        </w:tabs>
      </w:pPr>
      <w:hyperlink w:anchor="_Toc27417" w:history="1">
        <w:r>
          <w:rPr>
            <w:rFonts w:ascii="仿宋" w:eastAsia="仿宋" w:hAnsi="仿宋" w:cs="仿宋" w:hint="eastAsia"/>
            <w:lang w:eastAsia="zh-CN"/>
          </w:rPr>
          <w:t>(七)、清洁生产</w:t>
        </w:r>
        <w:r>
          <w:tab/>
        </w:r>
        <w:r>
          <w:fldChar w:fldCharType="begin"/>
        </w:r>
        <w:r>
          <w:instrText xml:space="preserve"> PAGEREF _Toc27417 \h </w:instrText>
        </w:r>
        <w:r>
          <w:fldChar w:fldCharType="separate"/>
        </w:r>
        <w:r>
          <w:t>49</w:t>
        </w:r>
        <w:r>
          <w:fldChar w:fldCharType="end"/>
        </w:r>
      </w:hyperlink>
    </w:p>
    <w:p>
      <w:pPr>
        <w:pStyle w:val="TOC2"/>
        <w:tabs>
          <w:tab w:val="right" w:leader="dot" w:pos="8306"/>
        </w:tabs>
      </w:pPr>
      <w:hyperlink w:anchor="_Toc3226" w:history="1">
        <w:r>
          <w:rPr>
            <w:rFonts w:ascii="仿宋" w:eastAsia="仿宋" w:hAnsi="仿宋" w:cs="仿宋" w:hint="eastAsia"/>
            <w:lang w:eastAsia="zh-CN"/>
          </w:rPr>
          <w:t>(八)、环境保护综合评价</w:t>
        </w:r>
        <w:r>
          <w:tab/>
        </w:r>
        <w:r>
          <w:fldChar w:fldCharType="begin"/>
        </w:r>
        <w:r>
          <w:instrText xml:space="preserve"> PAGEREF _Toc3226 \h </w:instrText>
        </w:r>
        <w:r>
          <w:fldChar w:fldCharType="separate"/>
        </w:r>
        <w:r>
          <w:t>50</w:t>
        </w:r>
        <w:r>
          <w:fldChar w:fldCharType="end"/>
        </w:r>
      </w:hyperlink>
    </w:p>
    <w:p>
      <w:pPr>
        <w:pStyle w:val="TOC1"/>
        <w:tabs>
          <w:tab w:val="right" w:leader="dot" w:pos="8306"/>
        </w:tabs>
      </w:pPr>
      <w:hyperlink w:anchor="_Toc7337" w:history="1">
        <w:r>
          <w:rPr>
            <w:rFonts w:ascii="仿宋" w:eastAsia="仿宋" w:hAnsi="仿宋" w:cs="仿宋" w:hint="eastAsia"/>
            <w:lang w:eastAsia="zh-CN"/>
          </w:rPr>
          <w:t>十三、供应链管理</w:t>
        </w:r>
        <w:r>
          <w:tab/>
        </w:r>
        <w:r>
          <w:fldChar w:fldCharType="begin"/>
        </w:r>
        <w:r>
          <w:instrText xml:space="preserve"> PAGEREF _Toc7337 \h </w:instrText>
        </w:r>
        <w:r>
          <w:fldChar w:fldCharType="separate"/>
        </w:r>
        <w:r>
          <w:t>51</w:t>
        </w:r>
        <w:r>
          <w:fldChar w:fldCharType="end"/>
        </w:r>
      </w:hyperlink>
    </w:p>
    <w:p>
      <w:pPr>
        <w:pStyle w:val="TOC2"/>
        <w:tabs>
          <w:tab w:val="right" w:leader="dot" w:pos="8306"/>
        </w:tabs>
      </w:pPr>
      <w:hyperlink w:anchor="_Toc17526" w:history="1">
        <w:r>
          <w:rPr>
            <w:rFonts w:ascii="仿宋" w:eastAsia="仿宋" w:hAnsi="仿宋" w:cs="仿宋" w:hint="eastAsia"/>
            <w:lang w:eastAsia="zh-CN"/>
          </w:rPr>
          <w:t>(一)、供应链战略规划</w:t>
        </w:r>
        <w:r>
          <w:tab/>
        </w:r>
        <w:r>
          <w:fldChar w:fldCharType="begin"/>
        </w:r>
        <w:r>
          <w:instrText xml:space="preserve"> PAGEREF _Toc17526 \h </w:instrText>
        </w:r>
        <w:r>
          <w:fldChar w:fldCharType="separate"/>
        </w:r>
        <w:r>
          <w:t>51</w:t>
        </w:r>
        <w:r>
          <w:fldChar w:fldCharType="end"/>
        </w:r>
      </w:hyperlink>
    </w:p>
    <w:p>
      <w:pPr>
        <w:pStyle w:val="TOC2"/>
        <w:tabs>
          <w:tab w:val="right" w:leader="dot" w:pos="8306"/>
        </w:tabs>
      </w:pPr>
      <w:hyperlink w:anchor="_Toc25615" w:history="1">
        <w:r>
          <w:rPr>
            <w:rFonts w:ascii="仿宋" w:eastAsia="仿宋" w:hAnsi="仿宋" w:cs="仿宋" w:hint="eastAsia"/>
            <w:lang w:eastAsia="zh-CN"/>
          </w:rPr>
          <w:t>(二)、供应商选择与合作</w:t>
        </w:r>
        <w:r>
          <w:tab/>
        </w:r>
        <w:r>
          <w:fldChar w:fldCharType="begin"/>
        </w:r>
        <w:r>
          <w:instrText xml:space="preserve"> PAGEREF _Toc25615 \h </w:instrText>
        </w:r>
        <w:r>
          <w:fldChar w:fldCharType="separate"/>
        </w:r>
        <w:r>
          <w:t>53</w:t>
        </w:r>
        <w:r>
          <w:fldChar w:fldCharType="end"/>
        </w:r>
      </w:hyperlink>
    </w:p>
    <w:p>
      <w:pPr>
        <w:pStyle w:val="TOC2"/>
        <w:tabs>
          <w:tab w:val="right" w:leader="dot" w:pos="8306"/>
        </w:tabs>
      </w:pPr>
      <w:hyperlink w:anchor="_Toc9079" w:history="1">
        <w:r>
          <w:rPr>
            <w:rFonts w:ascii="仿宋" w:eastAsia="仿宋" w:hAnsi="仿宋" w:cs="仿宋" w:hint="eastAsia"/>
            <w:lang w:eastAsia="zh-CN"/>
          </w:rPr>
          <w:t>(三)、物流与库存管理</w:t>
        </w:r>
        <w:r>
          <w:tab/>
        </w:r>
        <w:r>
          <w:fldChar w:fldCharType="begin"/>
        </w:r>
        <w:r>
          <w:instrText xml:space="preserve"> PAGEREF _Toc9079 \h </w:instrText>
        </w:r>
        <w:r>
          <w:fldChar w:fldCharType="separate"/>
        </w:r>
        <w:r>
          <w:t>54</w:t>
        </w:r>
        <w:r>
          <w:fldChar w:fldCharType="end"/>
        </w:r>
      </w:hyperlink>
    </w:p>
    <w:p>
      <w:pPr>
        <w:pStyle w:val="TOC1"/>
        <w:tabs>
          <w:tab w:val="right" w:leader="dot" w:pos="8306"/>
        </w:tabs>
      </w:pPr>
      <w:hyperlink w:anchor="_Toc8470" w:history="1">
        <w:r>
          <w:rPr>
            <w:rFonts w:ascii="仿宋" w:eastAsia="仿宋" w:hAnsi="仿宋" w:cs="仿宋" w:hint="eastAsia"/>
            <w:lang w:eastAsia="zh-CN"/>
          </w:rPr>
          <w:t>十四、地震预警系统项目实施时间节点</w:t>
        </w:r>
        <w:r>
          <w:tab/>
        </w:r>
        <w:r>
          <w:fldChar w:fldCharType="begin"/>
        </w:r>
        <w:r>
          <w:instrText xml:space="preserve"> PAGEREF _Toc8470 \h </w:instrText>
        </w:r>
        <w:r>
          <w:fldChar w:fldCharType="separate"/>
        </w:r>
        <w:r>
          <w:t>56</w:t>
        </w:r>
        <w:r>
          <w:fldChar w:fldCharType="end"/>
        </w:r>
      </w:hyperlink>
    </w:p>
    <w:p>
      <w:pPr>
        <w:pStyle w:val="TOC2"/>
        <w:tabs>
          <w:tab w:val="right" w:leader="dot" w:pos="8306"/>
        </w:tabs>
      </w:pPr>
      <w:hyperlink w:anchor="_Toc29028" w:history="1">
        <w:r>
          <w:rPr>
            <w:rFonts w:ascii="仿宋" w:eastAsia="仿宋" w:hAnsi="仿宋" w:cs="仿宋" w:hint="eastAsia"/>
            <w:lang w:eastAsia="zh-CN"/>
          </w:rPr>
          <w:t>(一)、地震预警系统项目启动阶段时间节点</w:t>
        </w:r>
        <w:r>
          <w:tab/>
        </w:r>
        <w:r>
          <w:fldChar w:fldCharType="begin"/>
        </w:r>
        <w:r>
          <w:instrText xml:space="preserve"> PAGEREF _Toc29028 \h </w:instrText>
        </w:r>
        <w:r>
          <w:fldChar w:fldCharType="separate"/>
        </w:r>
        <w:r>
          <w:t>56</w:t>
        </w:r>
        <w:r>
          <w:fldChar w:fldCharType="end"/>
        </w:r>
      </w:hyperlink>
    </w:p>
    <w:p>
      <w:pPr>
        <w:pStyle w:val="TOC2"/>
        <w:tabs>
          <w:tab w:val="right" w:leader="dot" w:pos="8306"/>
        </w:tabs>
      </w:pPr>
      <w:hyperlink w:anchor="_Toc28395" w:history="1">
        <w:r>
          <w:rPr>
            <w:rFonts w:ascii="仿宋" w:eastAsia="仿宋" w:hAnsi="仿宋" w:cs="仿宋" w:hint="eastAsia"/>
            <w:lang w:eastAsia="zh-CN"/>
          </w:rPr>
          <w:t>(二)、地震预警系统项目执行阶段时间节点</w:t>
        </w:r>
        <w:r>
          <w:tab/>
        </w:r>
        <w:r>
          <w:fldChar w:fldCharType="begin"/>
        </w:r>
        <w:r>
          <w:instrText xml:space="preserve"> PAGEREF _Toc28395 \h </w:instrText>
        </w:r>
        <w:r>
          <w:fldChar w:fldCharType="separate"/>
        </w:r>
        <w:r>
          <w:t>57</w:t>
        </w:r>
        <w:r>
          <w:fldChar w:fldCharType="end"/>
        </w:r>
      </w:hyperlink>
    </w:p>
    <w:p>
      <w:pPr>
        <w:pStyle w:val="TOC2"/>
        <w:tabs>
          <w:tab w:val="right" w:leader="dot" w:pos="8306"/>
        </w:tabs>
      </w:pPr>
      <w:hyperlink w:anchor="_Toc3373" w:history="1">
        <w:r>
          <w:rPr>
            <w:rFonts w:ascii="仿宋" w:eastAsia="仿宋" w:hAnsi="仿宋" w:cs="仿宋" w:hint="eastAsia"/>
            <w:lang w:eastAsia="zh-CN"/>
          </w:rPr>
          <w:t>(三)、地震预警系统项目完成阶段时间节点</w:t>
        </w:r>
        <w:r>
          <w:tab/>
        </w:r>
        <w:r>
          <w:fldChar w:fldCharType="begin"/>
        </w:r>
        <w:r>
          <w:instrText xml:space="preserve"> PAGEREF _Toc3373 \h </w:instrText>
        </w:r>
        <w:r>
          <w:fldChar w:fldCharType="separate"/>
        </w:r>
        <w:r>
          <w:t>58</w:t>
        </w:r>
        <w:r>
          <w:fldChar w:fldCharType="end"/>
        </w:r>
      </w:hyperlink>
    </w:p>
    <w:p>
      <w:pPr>
        <w:pStyle w:val="TOC1"/>
        <w:tabs>
          <w:tab w:val="right" w:leader="dot" w:pos="8306"/>
        </w:tabs>
      </w:pPr>
      <w:hyperlink w:anchor="_Toc1873" w:history="1">
        <w:r>
          <w:rPr>
            <w:rFonts w:ascii="仿宋" w:eastAsia="仿宋" w:hAnsi="仿宋" w:cs="仿宋" w:hint="eastAsia"/>
            <w:lang w:eastAsia="zh-CN"/>
          </w:rPr>
          <w:t>十五、利益相关者分析与沟通计划</w:t>
        </w:r>
        <w:r>
          <w:tab/>
        </w:r>
        <w:r>
          <w:fldChar w:fldCharType="begin"/>
        </w:r>
        <w:r>
          <w:instrText xml:space="preserve"> PAGEREF _Toc1873 \h </w:instrText>
        </w:r>
        <w:r>
          <w:fldChar w:fldCharType="separate"/>
        </w:r>
        <w:r>
          <w:t>59</w:t>
        </w:r>
        <w:r>
          <w:fldChar w:fldCharType="end"/>
        </w:r>
      </w:hyperlink>
    </w:p>
    <w:p>
      <w:pPr>
        <w:pStyle w:val="TOC2"/>
        <w:tabs>
          <w:tab w:val="right" w:leader="dot" w:pos="8306"/>
        </w:tabs>
      </w:pPr>
      <w:hyperlink w:anchor="_Toc3547" w:history="1">
        <w:r>
          <w:rPr>
            <w:rFonts w:ascii="仿宋" w:eastAsia="仿宋" w:hAnsi="仿宋" w:cs="仿宋" w:hint="eastAsia"/>
            <w:lang w:eastAsia="zh-CN"/>
          </w:rPr>
          <w:t>(一)、利益相关者分析</w:t>
        </w:r>
        <w:r>
          <w:tab/>
        </w:r>
        <w:r>
          <w:fldChar w:fldCharType="begin"/>
        </w:r>
        <w:r>
          <w:instrText xml:space="preserve"> PAGEREF _Toc3547 \h </w:instrText>
        </w:r>
        <w:r>
          <w:fldChar w:fldCharType="separate"/>
        </w:r>
        <w:r>
          <w:t>59</w:t>
        </w:r>
        <w:r>
          <w:fldChar w:fldCharType="end"/>
        </w:r>
      </w:hyperlink>
    </w:p>
    <w:p>
      <w:pPr>
        <w:pStyle w:val="TOC2"/>
        <w:tabs>
          <w:tab w:val="right" w:leader="dot" w:pos="8306"/>
        </w:tabs>
      </w:pPr>
      <w:hyperlink w:anchor="_Toc78" w:history="1">
        <w:r>
          <w:rPr>
            <w:rFonts w:ascii="仿宋" w:eastAsia="仿宋" w:hAnsi="仿宋" w:cs="仿宋" w:hint="eastAsia"/>
            <w:lang w:eastAsia="zh-CN"/>
          </w:rPr>
          <w:t>(二)、沟通计划</w:t>
        </w:r>
        <w:r>
          <w:tab/>
        </w:r>
        <w:r>
          <w:fldChar w:fldCharType="begin"/>
        </w:r>
        <w:r>
          <w:instrText xml:space="preserve"> PAGEREF _Toc78 \h </w:instrText>
        </w:r>
        <w:r>
          <w:fldChar w:fldCharType="separate"/>
        </w:r>
        <w:r>
          <w:t>60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53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3633"/>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3120"/>
      <w:r>
        <w:rPr>
          <w:rFonts w:ascii="仿宋" w:eastAsia="仿宋" w:hAnsi="仿宋" w:cs="仿宋" w:hint="eastAsia"/>
          <w:lang w:eastAsia="zh-CN"/>
        </w:rPr>
        <w:t>(一)、地震预警系统行业分析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震预警系统行业一直以来都是市场的关注焦点。行业内的发展趋势、竞争态势以及潜在机会都对地震预警系统项目的推进产生深远的影响。通过深入研究行业的整体概貌，我们将更好地理解行业的核心特征，为地震预警系统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地震预警系统行业，技术一直是推动创新和发展的关键因素。我们将对当前技术趋势进行详尽分析，包括但不限于人工智能、大数据应用、先进制造技术等。这有助于地震预警系统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地震预警系统项目成功的基础。我们将对主要竞争对手进行深入研究，包括其市场份额、产品特点、市场定位等。通过全面了解竞争对手的优势和劣势，地震预警系统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6434"/>
      <w:r>
        <w:rPr>
          <w:rFonts w:ascii="仿宋" w:eastAsia="仿宋" w:hAnsi="仿宋" w:cs="仿宋" w:hint="eastAsia"/>
          <w:sz w:val="28"/>
          <w:lang w:eastAsia="zh-CN"/>
        </w:rPr>
        <w:t>(二)、地震预警系统市场分析预测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地震预警系统市场未来的增长趋势。这包括市场的整体规模、各细分领域的发展趋势等。地震预警系统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地震预警系统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地震预警系统项目实施过程中需要充分考虑的因素。我们将对市场风险进行全面评估，包括但不限于政策法规风险、市场竞争风险、技术变革风险等。通过对潜在风险的深入分析，地震预警系统项目可以制定相应的风险缓解策略，降低不确定性对地震预警系统项目的影响。</w:t>
      </w:r>
    </w:p>
    <w:p>
      <w:pPr>
        <w:pStyle w:val="Heading1"/>
        <w:ind w:firstLine="560" w:firstLineChars="200"/>
        <w:rPr>
          <w:rFonts w:ascii="仿宋" w:eastAsia="仿宋" w:hAnsi="仿宋" w:cs="仿宋" w:hint="eastAsia"/>
          <w:sz w:val="28"/>
          <w:lang w:eastAsia="zh-CN"/>
        </w:rPr>
      </w:pPr>
      <w:bookmarkStart w:id="5" w:name="_Toc24766"/>
      <w:r>
        <w:rPr>
          <w:rFonts w:ascii="仿宋" w:eastAsia="仿宋" w:hAnsi="仿宋" w:cs="仿宋" w:hint="eastAsia"/>
          <w:sz w:val="28"/>
          <w:lang w:eastAsia="zh-CN"/>
        </w:rPr>
        <w:t>二、地震预警系统项目建设单位说明</w:t>
      </w:r>
      <w:bookmarkEnd w:id="5"/>
    </w:p>
    <w:p>
      <w:pPr>
        <w:pStyle w:val="Heading2"/>
        <w:rPr>
          <w:rFonts w:ascii="仿宋" w:eastAsia="仿宋" w:hAnsi="仿宋" w:cs="仿宋" w:hint="eastAsia"/>
          <w:lang w:eastAsia="zh-CN"/>
        </w:rPr>
      </w:pPr>
      <w:bookmarkStart w:id="6" w:name="_Toc13298"/>
      <w:r>
        <w:rPr>
          <w:rFonts w:ascii="仿宋" w:eastAsia="仿宋" w:hAnsi="仿宋" w:cs="仿宋" w:hint="eastAsia"/>
          <w:lang w:eastAsia="zh-CN"/>
        </w:rPr>
        <w:t>(一)、地震预警系统项目承办单位基本情况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15050"/>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地震预警系统项目承办单位的XXXX，我们着眼于实现可持续的经济效益。通过技术创新和解决方案的提供，公司预计在地震预警系统项目执行期间将获得可观的收入增长。这一收入来源主要包括地震预警系统项目交付、技术服务和解决方案的销售。</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同时，我们注重成本控制和效率提升，以确保地震预警系统项目的可持续盈利。透过精细的管理和资源优化，公司期望实现地震预警系统项目利润最大化。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地震预警系统项目实施进行全面的投资评估，包括地震预警系统项目启动阶段的资金投入和后续运营成本。通过对地震预警系统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地震预警系统项目实施过程中具备足够的资金流动性，公司将进行详尽的现金流分析。这包括资金需求的合理预测、地震预警系统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9877"/>
      <w:r>
        <w:rPr>
          <w:rFonts w:ascii="仿宋" w:eastAsia="仿宋" w:hAnsi="仿宋" w:cs="仿宋" w:hint="eastAsia"/>
          <w:sz w:val="28"/>
          <w:lang w:eastAsia="zh-CN"/>
        </w:rPr>
        <w:t>三、地震预警系统项目土建工程</w:t>
      </w:r>
      <w:bookmarkEnd w:id="8"/>
    </w:p>
    <w:p>
      <w:pPr>
        <w:pStyle w:val="Heading2"/>
        <w:rPr>
          <w:rFonts w:ascii="仿宋" w:eastAsia="仿宋" w:hAnsi="仿宋" w:cs="仿宋" w:hint="eastAsia"/>
          <w:lang w:eastAsia="zh-CN"/>
        </w:rPr>
      </w:pPr>
      <w:bookmarkStart w:id="9" w:name="_Toc7470"/>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在地震预警系统项目的建筑工程设计中，我们将秉承一系列重要的设计原则，以确保地震预警系统项目建筑在功能、美观、可持续性等方面达到最佳效果。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 功能性优先： 首要原则是确保建筑的功能性得到最大化的发挥。我们将充分理解地震预警系统项目的实际需求，合理布局各个功能区域，保证建筑在满足业务需求的同时，提供高效的工作环境。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在建筑设计中，我们将综合考虑建设和运营成本。通过精细的经济效益分析，确保设计方案在高效利用资源的同时，对地震预警系统项目的长期盈利能力有积极的贡献。</w:t>
      </w:r>
    </w:p>
    <w:p>
      <w:pPr>
        <w:pStyle w:val="Heading2"/>
        <w:ind w:firstLine="560" w:firstLineChars="200"/>
        <w:rPr>
          <w:rFonts w:ascii="仿宋" w:eastAsia="仿宋" w:hAnsi="仿宋" w:cs="仿宋" w:hint="eastAsia"/>
          <w:sz w:val="28"/>
          <w:lang w:eastAsia="zh-CN"/>
        </w:rPr>
      </w:pPr>
      <w:bookmarkStart w:id="10" w:name="_Toc6823"/>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地震预警系统项目的土建工程设计中，我们将精准设定设计年限，结合地震预警系统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地震预警系统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4326"/>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地震预警系统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地震预警系统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地震预警系统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27352"/>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本期工程地震预警系统项目预计总建筑面积XXX平方米，其中：计容建筑面积XXX平方米，计划建筑工程投资XX万元，占地震预警系统项目总投资的XX%。</w:t>
      </w:r>
    </w:p>
    <w:p>
      <w:pPr>
        <w:pStyle w:val="Heading1"/>
        <w:ind w:firstLine="560" w:firstLineChars="200"/>
        <w:rPr>
          <w:rFonts w:ascii="仿宋" w:eastAsia="仿宋" w:hAnsi="仿宋" w:cs="仿宋" w:hint="eastAsia"/>
          <w:sz w:val="28"/>
          <w:lang w:eastAsia="zh-CN"/>
        </w:rPr>
      </w:pPr>
      <w:bookmarkStart w:id="13" w:name="_Toc19680"/>
      <w:r>
        <w:rPr>
          <w:rFonts w:ascii="仿宋" w:eastAsia="仿宋" w:hAnsi="仿宋" w:cs="仿宋" w:hint="eastAsia"/>
          <w:sz w:val="28"/>
          <w:lang w:eastAsia="zh-CN"/>
        </w:rPr>
        <w:t>四、地震预警系统项目可持续发展</w:t>
      </w:r>
      <w:bookmarkEnd w:id="13"/>
    </w:p>
    <w:p>
      <w:pPr>
        <w:pStyle w:val="Heading2"/>
        <w:rPr>
          <w:rFonts w:ascii="仿宋" w:eastAsia="仿宋" w:hAnsi="仿宋" w:cs="仿宋" w:hint="eastAsia"/>
          <w:lang w:eastAsia="zh-CN"/>
        </w:rPr>
      </w:pPr>
      <w:bookmarkStart w:id="14" w:name="_Toc9566"/>
      <w:r>
        <w:rPr>
          <w:rFonts w:ascii="仿宋" w:eastAsia="仿宋" w:hAnsi="仿宋" w:cs="仿宋" w:hint="eastAsia"/>
          <w:lang w:eastAsia="zh-CN"/>
        </w:rPr>
        <w:t>(一)、可持续战略与实践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地震预警系统项目中，地震预警系统项目团队着眼于未来，明确了可持续发展的战略方向。制定的具体可持续发展目标包括降低资源使用、采用环保技术、最大化社会效益等。这一步骤不仅有助于地震预警系统项目在环保和社会责任方面达到最高标准，也为未来提供了明确的指引，确保地震预警系统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可持续实践的融入地震预警系统项目管理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地震预警系统项目管理周期。从地震预警系统项目规划开始，地震预警系统项目团队就考虑了环境和社会的因素。在执行阶段，地震预警系统项目团队积极推动绿色技术的应用，优化资源利用。此外，关注员工的社会责任，通过培训和沟通活动提高员工对可持续发展的认知，使他们能够在日常工作中践行可持续实践。这些举措不仅为地震预警系统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5" w:name="_Toc30096"/>
      <w:r>
        <w:rPr>
          <w:rFonts w:ascii="仿宋" w:eastAsia="仿宋" w:hAnsi="仿宋" w:cs="仿宋" w:hint="eastAsia"/>
          <w:sz w:val="28"/>
          <w:lang w:eastAsia="zh-CN"/>
        </w:rPr>
        <w:t>(二)、环保与社会责任</w:t>
      </w:r>
      <w:bookmarkEnd w:id="15"/>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扎根于地震预警系统项目的可持续发展理念，我们深信环保与社会责任是地震预警系统项目成功的关键支柱。在地震预警系统项目的每一步，我们都致力于通过创新和实践，履行对环境和社会的坚定责任。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地震预警系统项目团队通过引入先进的环保技术、建立高效的废物处理系统以及推动能源节约措施，积极履行环保责任。定期的环保监测和评估确保地震预警系统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地震预警系统项目不仅致力于自身可持续发展，还注重对社会的回馈。通过支持社区地震预警系统项目、参与慈善事业、提供培训机会等方式，地震预警系统项目积极履行社会责任。与当地社区建立积极互动，关注员工的工作与生活平衡，以及员工的身心健康，是地震预警系统项目在社会责任层面的关键举措。这样的实践不仅增强了地震预警系统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6" w:name="_Toc14247"/>
      <w:r>
        <w:rPr>
          <w:rFonts w:ascii="仿宋" w:eastAsia="仿宋" w:hAnsi="仿宋" w:cs="仿宋" w:hint="eastAsia"/>
          <w:sz w:val="28"/>
          <w:lang w:eastAsia="zh-CN"/>
        </w:rPr>
        <w:t>五、地震预警系统项目选址可行性分析</w:t>
      </w:r>
      <w:bookmarkEnd w:id="16"/>
    </w:p>
    <w:p>
      <w:pPr>
        <w:pStyle w:val="Heading2"/>
        <w:rPr>
          <w:rFonts w:ascii="仿宋" w:eastAsia="仿宋" w:hAnsi="仿宋" w:cs="仿宋" w:hint="eastAsia"/>
          <w:lang w:eastAsia="zh-CN"/>
        </w:rPr>
      </w:pPr>
      <w:bookmarkStart w:id="17" w:name="_Toc23119"/>
      <w:r>
        <w:rPr>
          <w:rFonts w:ascii="仿宋" w:eastAsia="仿宋" w:hAnsi="仿宋" w:cs="仿宋" w:hint="eastAsia"/>
          <w:lang w:eastAsia="zh-CN"/>
        </w:rPr>
        <w:t>(一)、地震预警系统项目选址</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该地震预警系统项目选址位于XX省XX市XX区XXX街道</w:t>
      </w:r>
    </w:p>
    <w:p>
      <w:pPr>
        <w:pStyle w:val="Heading2"/>
        <w:ind w:firstLine="560" w:firstLineChars="200"/>
        <w:rPr>
          <w:rFonts w:ascii="仿宋" w:eastAsia="仿宋" w:hAnsi="仿宋" w:cs="仿宋" w:hint="eastAsia"/>
          <w:sz w:val="28"/>
          <w:lang w:eastAsia="zh-CN"/>
        </w:rPr>
      </w:pPr>
      <w:bookmarkStart w:id="18" w:name="_Toc29888"/>
      <w:r>
        <w:rPr>
          <w:rFonts w:ascii="仿宋" w:eastAsia="仿宋" w:hAnsi="仿宋" w:cs="仿宋" w:hint="eastAsia"/>
          <w:sz w:val="28"/>
          <w:lang w:eastAsia="zh-CN"/>
        </w:rPr>
        <w:t>(二)、用地控制指标</w:t>
      </w:r>
      <w:bookmarkEnd w:id="18"/>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地震预警系统项目的征地面积将根据地震预警系统项目的实际规模和需求进行精确规划。具体面积XXX平方米，旨在确保地震预警系统项目不仅能够满足当前的发展需求，还能够预留空间以适应未来的扩展。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净用地面积是在征地面积基础上去除不可利用面积后的实际可开发用地。具体面积XXX平方米，考虑到环保、交通、安全等多方面因素，以确保地震预警系统项目在整体利用效率上达到最优。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地震预警系统项目计划建设的建筑总规模具体面积XXX平方米。这一规模的确定综合考虑了地震预警系统项目的性质、规模，以及城市规划的相关要求，确保建筑布局与周边环境协调一致。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绿地率是地震预警系统项目用地中被规划为绿地的比例。具体面积XXX平方米，旨在通过合理规划绿地，改善地震预警系统项目周边环境，提升居民生活质量，并符合城市整体绿化规划。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容积率是用地上可以建设的建筑总体积与用地面积之比。具体面积XXX，通过合理的容积率规划，确保地震预警系统项目建筑规模与周边环境和谐共生。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地震预警系统项目选址与当地城市规划相一致，具体面积XXX平方米。通过与城市规划部门深入沟通，确保地震预警系统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地震预警系统项目选址符合当地产业政策，具体面积XXX平方米。这包括地震预警系统项目对当地经济的促进作用，以及对相关产业的带动效应，确保地震预警系统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用地总体要求必须符合环保和可持续发展的原则，具体面积XXX平方米。通过采用绿色建筑设计、节能减排等措施，确保地震预警系统项目在建设和运营过程中对环境的影响最小化，达到可持续发展的要求。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确保地震预警系统项目选址具备必要的公共设施配套，具体面积XXX平方米。这包括交通便利性、教育、医疗等基础设施，以提高居民生活品质，使得地震预警系统项目选址更具吸引力。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考虑用地总体要求对当地社会稳定性的影响，具体面积XXX平方米。通过深入了解当地社区反馈，确保地震预警系统项目的选址和建设过程对当地社会和谐稳定产生积极作用。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地震预警系统项目选址不仅符合法规和规划，还在实际操作中具有可行性。这一全面规划将为地震预警系统项目的成功实施提供坚实的基础，确保地震预警系统项目选址阶段就能够奠定良好的发展基础。</w:t>
      </w:r>
    </w:p>
    <w:p>
      <w:pPr>
        <w:pStyle w:val="Heading2"/>
        <w:ind w:firstLine="560" w:firstLineChars="200"/>
        <w:rPr>
          <w:rFonts w:ascii="仿宋" w:eastAsia="仿宋" w:hAnsi="仿宋" w:cs="仿宋" w:hint="eastAsia"/>
          <w:sz w:val="28"/>
          <w:lang w:eastAsia="zh-CN"/>
        </w:rPr>
      </w:pPr>
      <w:bookmarkStart w:id="19" w:name="_Toc9894"/>
      <w:r>
        <w:rPr>
          <w:rFonts w:ascii="仿宋" w:eastAsia="仿宋" w:hAnsi="仿宋" w:cs="仿宋" w:hint="eastAsia"/>
          <w:sz w:val="28"/>
          <w:lang w:eastAsia="zh-CN"/>
        </w:rPr>
        <w:t>(三)、节约用地措施</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地震预警系统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地震预警系统项目的设备规划和空间设计中，我们将采取灵活设备布局的措施。设备布局将根据实际需求进行灵活设计，避免不必要的浪费。通过合理规划设备摆放位置，我们将提高设备的利用率，减少设备间距，以确保地震预警系统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地震预警系统项目内部引入共享设施的概念，例如共享会议室、办公区等。通过这种方式，我们可以减少对资源的重复建设，提高资源共享效率，从而减小地震预警系统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20" w:name="_Toc13302"/>
      <w:r>
        <w:rPr>
          <w:rFonts w:ascii="仿宋" w:eastAsia="仿宋" w:hAnsi="仿宋" w:cs="仿宋" w:hint="eastAsia"/>
          <w:sz w:val="28"/>
          <w:lang w:eastAsia="zh-CN"/>
        </w:rPr>
        <w:t>(四)、总图布置方案</w:t>
      </w:r>
      <w:bookmarkEnd w:id="20"/>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地震预警系统项目的总图布置中，我们将不同功能区域进行明确的规划，以最大程度满足地震预警系统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21" w:name="_Toc28399"/>
      <w:r>
        <w:rPr>
          <w:rFonts w:ascii="仿宋" w:eastAsia="仿宋" w:hAnsi="仿宋" w:cs="仿宋" w:hint="eastAsia"/>
          <w:sz w:val="28"/>
          <w:lang w:eastAsia="zh-CN"/>
        </w:rPr>
        <w:t>(五)、选址综合评价</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地震预警系统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地震预警系统项目对环境的影响是综合评价的重要因素之一。我们将详细考虑选址周边的自然环境、生态保护区、水源地等情况，确保地震预警系统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对选址的评价还需充分考虑当地政府的产业政策和法规。我们将详细了解地震预警系统项目所在地的相关政策，确保地震预警系统项目的规划和运营与当地法规相符，降低不必要的法律风险。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考虑到社会稳定性对企业运营的重要性，我们将评估选址地区的社会安全情况、劳工关系、社区反馈等方面，以确保地震预警系统项目的建设和运营不会受到社会稳定性的负面影响。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https://d.book118.com/316143115200010102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地震预警系统项目规划设计方案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地震预警系统项目规划设计方案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地震预警系统项目规划设计方案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地震预警系统项目规划设计方案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地震预警系统项目规划设计方案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地震预警系统项目规划设计方案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地震预警系统项目规划设计方案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地震预警系统项目规划设计方案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地震预警系统项目规划设计方案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地震预警系统项目规划设计方案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地震预警系统项目规划设计方案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地震预警系统项目规划设计方案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地震预警系统项目规划设计方案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地震预警系统项目规划设计方案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地震预警系统项目规划设计方案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地震预警系统项目规划设计方案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地震预警系统项目规划设计方案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0673DB"/>
    <w:rsid w:val="040673D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16143115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2024-03-02T17:16:00Z</dcterms:created>
  <dcterms:modified xsi:type="dcterms:W3CDTF">2024-03-02T17:16:23Z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B53CA2D2C37C47158579D8D704C48068_11</vt:lpwstr>
  </property>
  <property fmtid="{D5CDD505-2E9C-101B-9397-08002B2CF9AE}" pid="3" name="KSOProductBuildVer">
    <vt:lpwstr>2052-12.1.0.16388</vt:lpwstr>
  </property>
</Properties>
</file>