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9" w:history="1">
        <w:r>
          <w:rPr>
            <w:rFonts w:ascii="仿宋" w:eastAsia="仿宋" w:hAnsi="仿宋" w:cs="仿宋" w:hint="eastAsia"/>
            <w:lang w:eastAsia="zh-CN"/>
          </w:rPr>
          <w:t>前言</w:t>
        </w:r>
        <w:r>
          <w:tab/>
        </w:r>
        <w:r>
          <w:fldChar w:fldCharType="begin"/>
        </w:r>
        <w:r>
          <w:instrText xml:space="preserve"> PAGEREF _Toc3729 \h </w:instrText>
        </w:r>
        <w:r>
          <w:fldChar w:fldCharType="separate"/>
        </w:r>
        <w:r>
          <w:t>3</w:t>
        </w:r>
        <w:r>
          <w:fldChar w:fldCharType="end"/>
        </w:r>
      </w:hyperlink>
    </w:p>
    <w:p>
      <w:pPr>
        <w:pStyle w:val="TOC1"/>
        <w:tabs>
          <w:tab w:val="right" w:leader="dot" w:pos="8306"/>
        </w:tabs>
      </w:pPr>
      <w:hyperlink w:anchor="_Toc21664" w:history="1">
        <w:r>
          <w:rPr>
            <w:rFonts w:ascii="仿宋" w:eastAsia="仿宋" w:hAnsi="仿宋" w:cs="仿宋" w:hint="eastAsia"/>
            <w:lang w:eastAsia="zh-CN"/>
          </w:rPr>
          <w:t>一、发展规划、产业政策和行业准入分析</w:t>
        </w:r>
        <w:r>
          <w:tab/>
        </w:r>
        <w:r>
          <w:fldChar w:fldCharType="begin"/>
        </w:r>
        <w:r>
          <w:instrText xml:space="preserve"> PAGEREF _Toc21664 \h </w:instrText>
        </w:r>
        <w:r>
          <w:fldChar w:fldCharType="separate"/>
        </w:r>
        <w:r>
          <w:t>3</w:t>
        </w:r>
        <w:r>
          <w:fldChar w:fldCharType="end"/>
        </w:r>
      </w:hyperlink>
    </w:p>
    <w:p>
      <w:pPr>
        <w:pStyle w:val="TOC2"/>
        <w:tabs>
          <w:tab w:val="right" w:leader="dot" w:pos="8306"/>
        </w:tabs>
      </w:pPr>
      <w:hyperlink w:anchor="_Toc27947" w:history="1">
        <w:r>
          <w:rPr>
            <w:rFonts w:ascii="仿宋" w:eastAsia="仿宋" w:hAnsi="仿宋" w:cs="仿宋" w:hint="eastAsia"/>
            <w:lang w:eastAsia="zh-CN"/>
          </w:rPr>
          <w:t>(一)、发展规划分析</w:t>
        </w:r>
        <w:r>
          <w:tab/>
        </w:r>
        <w:r>
          <w:fldChar w:fldCharType="begin"/>
        </w:r>
        <w:r>
          <w:instrText xml:space="preserve"> PAGEREF _Toc27947 \h </w:instrText>
        </w:r>
        <w:r>
          <w:fldChar w:fldCharType="separate"/>
        </w:r>
        <w:r>
          <w:t>3</w:t>
        </w:r>
        <w:r>
          <w:fldChar w:fldCharType="end"/>
        </w:r>
      </w:hyperlink>
    </w:p>
    <w:p>
      <w:pPr>
        <w:pStyle w:val="TOC2"/>
        <w:tabs>
          <w:tab w:val="right" w:leader="dot" w:pos="8306"/>
        </w:tabs>
      </w:pPr>
      <w:hyperlink w:anchor="_Toc6546" w:history="1">
        <w:r>
          <w:rPr>
            <w:rFonts w:ascii="仿宋" w:eastAsia="仿宋" w:hAnsi="仿宋" w:cs="仿宋" w:hint="eastAsia"/>
            <w:lang w:eastAsia="zh-CN"/>
          </w:rPr>
          <w:t>(二)、产业政策分析</w:t>
        </w:r>
        <w:r>
          <w:tab/>
        </w:r>
        <w:r>
          <w:fldChar w:fldCharType="begin"/>
        </w:r>
        <w:r>
          <w:instrText xml:space="preserve"> PAGEREF _Toc6546 \h </w:instrText>
        </w:r>
        <w:r>
          <w:fldChar w:fldCharType="separate"/>
        </w:r>
        <w:r>
          <w:t>5</w:t>
        </w:r>
        <w:r>
          <w:fldChar w:fldCharType="end"/>
        </w:r>
      </w:hyperlink>
    </w:p>
    <w:p>
      <w:pPr>
        <w:pStyle w:val="TOC2"/>
        <w:tabs>
          <w:tab w:val="right" w:leader="dot" w:pos="8306"/>
        </w:tabs>
      </w:pPr>
      <w:hyperlink w:anchor="_Toc20404" w:history="1">
        <w:r>
          <w:rPr>
            <w:rFonts w:ascii="仿宋" w:eastAsia="仿宋" w:hAnsi="仿宋" w:cs="仿宋" w:hint="eastAsia"/>
            <w:lang w:eastAsia="zh-CN"/>
          </w:rPr>
          <w:t>(三)、行业准入分析</w:t>
        </w:r>
        <w:r>
          <w:tab/>
        </w:r>
        <w:r>
          <w:fldChar w:fldCharType="begin"/>
        </w:r>
        <w:r>
          <w:instrText xml:space="preserve"> PAGEREF _Toc20404 \h </w:instrText>
        </w:r>
        <w:r>
          <w:fldChar w:fldCharType="separate"/>
        </w:r>
        <w:r>
          <w:t>6</w:t>
        </w:r>
        <w:r>
          <w:fldChar w:fldCharType="end"/>
        </w:r>
      </w:hyperlink>
    </w:p>
    <w:p>
      <w:pPr>
        <w:pStyle w:val="TOC1"/>
        <w:tabs>
          <w:tab w:val="right" w:leader="dot" w:pos="8306"/>
        </w:tabs>
      </w:pPr>
      <w:hyperlink w:anchor="_Toc25339" w:history="1">
        <w:r>
          <w:rPr>
            <w:rFonts w:ascii="仿宋" w:eastAsia="仿宋" w:hAnsi="仿宋" w:cs="仿宋" w:hint="eastAsia"/>
            <w:lang w:eastAsia="zh-CN"/>
          </w:rPr>
          <w:t>二、建设风险评估分析</w:t>
        </w:r>
        <w:r>
          <w:tab/>
        </w:r>
        <w:r>
          <w:fldChar w:fldCharType="begin"/>
        </w:r>
        <w:r>
          <w:instrText xml:space="preserve"> PAGEREF _Toc25339 \h </w:instrText>
        </w:r>
        <w:r>
          <w:fldChar w:fldCharType="separate"/>
        </w:r>
        <w:r>
          <w:t>8</w:t>
        </w:r>
        <w:r>
          <w:fldChar w:fldCharType="end"/>
        </w:r>
      </w:hyperlink>
    </w:p>
    <w:p>
      <w:pPr>
        <w:pStyle w:val="TOC2"/>
        <w:tabs>
          <w:tab w:val="right" w:leader="dot" w:pos="8306"/>
        </w:tabs>
      </w:pPr>
      <w:hyperlink w:anchor="_Toc4366" w:history="1">
        <w:r>
          <w:rPr>
            <w:rFonts w:ascii="仿宋" w:eastAsia="仿宋" w:hAnsi="仿宋" w:cs="仿宋" w:hint="eastAsia"/>
            <w:lang w:eastAsia="zh-CN"/>
          </w:rPr>
          <w:t>(一)、政策风险分析</w:t>
        </w:r>
        <w:r>
          <w:tab/>
        </w:r>
        <w:r>
          <w:fldChar w:fldCharType="begin"/>
        </w:r>
        <w:r>
          <w:instrText xml:space="preserve"> PAGEREF _Toc4366 \h </w:instrText>
        </w:r>
        <w:r>
          <w:fldChar w:fldCharType="separate"/>
        </w:r>
        <w:r>
          <w:t>8</w:t>
        </w:r>
        <w:r>
          <w:fldChar w:fldCharType="end"/>
        </w:r>
      </w:hyperlink>
    </w:p>
    <w:p>
      <w:pPr>
        <w:pStyle w:val="TOC2"/>
        <w:tabs>
          <w:tab w:val="right" w:leader="dot" w:pos="8306"/>
        </w:tabs>
      </w:pPr>
      <w:hyperlink w:anchor="_Toc29775" w:history="1">
        <w:r>
          <w:rPr>
            <w:rFonts w:ascii="仿宋" w:eastAsia="仿宋" w:hAnsi="仿宋" w:cs="仿宋" w:hint="eastAsia"/>
            <w:lang w:eastAsia="zh-CN"/>
          </w:rPr>
          <w:t>(二)、社会风险分析</w:t>
        </w:r>
        <w:r>
          <w:tab/>
        </w:r>
        <w:r>
          <w:fldChar w:fldCharType="begin"/>
        </w:r>
        <w:r>
          <w:instrText xml:space="preserve"> PAGEREF _Toc29775 \h </w:instrText>
        </w:r>
        <w:r>
          <w:fldChar w:fldCharType="separate"/>
        </w:r>
        <w:r>
          <w:t>9</w:t>
        </w:r>
        <w:r>
          <w:fldChar w:fldCharType="end"/>
        </w:r>
      </w:hyperlink>
    </w:p>
    <w:p>
      <w:pPr>
        <w:pStyle w:val="TOC2"/>
        <w:tabs>
          <w:tab w:val="right" w:leader="dot" w:pos="8306"/>
        </w:tabs>
      </w:pPr>
      <w:hyperlink w:anchor="_Toc21137" w:history="1">
        <w:r>
          <w:rPr>
            <w:rFonts w:ascii="仿宋" w:eastAsia="仿宋" w:hAnsi="仿宋" w:cs="仿宋" w:hint="eastAsia"/>
            <w:lang w:eastAsia="zh-CN"/>
          </w:rPr>
          <w:t>(三)、市场风险分析</w:t>
        </w:r>
        <w:r>
          <w:tab/>
        </w:r>
        <w:r>
          <w:fldChar w:fldCharType="begin"/>
        </w:r>
        <w:r>
          <w:instrText xml:space="preserve"> PAGEREF _Toc21137 \h </w:instrText>
        </w:r>
        <w:r>
          <w:fldChar w:fldCharType="separate"/>
        </w:r>
        <w:r>
          <w:t>10</w:t>
        </w:r>
        <w:r>
          <w:fldChar w:fldCharType="end"/>
        </w:r>
      </w:hyperlink>
    </w:p>
    <w:p>
      <w:pPr>
        <w:pStyle w:val="TOC2"/>
        <w:tabs>
          <w:tab w:val="right" w:leader="dot" w:pos="8306"/>
        </w:tabs>
      </w:pPr>
      <w:hyperlink w:anchor="_Toc28270" w:history="1">
        <w:r>
          <w:rPr>
            <w:rFonts w:ascii="仿宋" w:eastAsia="仿宋" w:hAnsi="仿宋" w:cs="仿宋" w:hint="eastAsia"/>
            <w:lang w:eastAsia="zh-CN"/>
          </w:rPr>
          <w:t>(四)、资金风险分析</w:t>
        </w:r>
        <w:r>
          <w:tab/>
        </w:r>
        <w:r>
          <w:fldChar w:fldCharType="begin"/>
        </w:r>
        <w:r>
          <w:instrText xml:space="preserve"> PAGEREF _Toc28270 \h </w:instrText>
        </w:r>
        <w:r>
          <w:fldChar w:fldCharType="separate"/>
        </w:r>
        <w:r>
          <w:t>11</w:t>
        </w:r>
        <w:r>
          <w:fldChar w:fldCharType="end"/>
        </w:r>
      </w:hyperlink>
    </w:p>
    <w:p>
      <w:pPr>
        <w:pStyle w:val="TOC2"/>
        <w:tabs>
          <w:tab w:val="right" w:leader="dot" w:pos="8306"/>
        </w:tabs>
      </w:pPr>
      <w:hyperlink w:anchor="_Toc19163" w:history="1">
        <w:r>
          <w:rPr>
            <w:rFonts w:ascii="仿宋" w:eastAsia="仿宋" w:hAnsi="仿宋" w:cs="仿宋" w:hint="eastAsia"/>
            <w:lang w:eastAsia="zh-CN"/>
          </w:rPr>
          <w:t>(五)、技术风险分析</w:t>
        </w:r>
        <w:r>
          <w:tab/>
        </w:r>
        <w:r>
          <w:fldChar w:fldCharType="begin"/>
        </w:r>
        <w:r>
          <w:instrText xml:space="preserve"> PAGEREF _Toc19163 \h </w:instrText>
        </w:r>
        <w:r>
          <w:fldChar w:fldCharType="separate"/>
        </w:r>
        <w:r>
          <w:t>12</w:t>
        </w:r>
        <w:r>
          <w:fldChar w:fldCharType="end"/>
        </w:r>
      </w:hyperlink>
    </w:p>
    <w:p>
      <w:pPr>
        <w:pStyle w:val="TOC2"/>
        <w:tabs>
          <w:tab w:val="right" w:leader="dot" w:pos="8306"/>
        </w:tabs>
      </w:pPr>
      <w:hyperlink w:anchor="_Toc27065" w:history="1">
        <w:r>
          <w:rPr>
            <w:rFonts w:ascii="仿宋" w:eastAsia="仿宋" w:hAnsi="仿宋" w:cs="仿宋" w:hint="eastAsia"/>
            <w:lang w:eastAsia="zh-CN"/>
          </w:rPr>
          <w:t>(六)、财务风险分析</w:t>
        </w:r>
        <w:r>
          <w:tab/>
        </w:r>
        <w:r>
          <w:fldChar w:fldCharType="begin"/>
        </w:r>
        <w:r>
          <w:instrText xml:space="preserve"> PAGEREF _Toc27065 \h </w:instrText>
        </w:r>
        <w:r>
          <w:fldChar w:fldCharType="separate"/>
        </w:r>
        <w:r>
          <w:t>14</w:t>
        </w:r>
        <w:r>
          <w:fldChar w:fldCharType="end"/>
        </w:r>
      </w:hyperlink>
    </w:p>
    <w:p>
      <w:pPr>
        <w:pStyle w:val="TOC2"/>
        <w:tabs>
          <w:tab w:val="right" w:leader="dot" w:pos="8306"/>
        </w:tabs>
      </w:pPr>
      <w:hyperlink w:anchor="_Toc25628" w:history="1">
        <w:r>
          <w:rPr>
            <w:rFonts w:ascii="仿宋" w:eastAsia="仿宋" w:hAnsi="仿宋" w:cs="仿宋" w:hint="eastAsia"/>
            <w:lang w:eastAsia="zh-CN"/>
          </w:rPr>
          <w:t>(七)、管理风险分析</w:t>
        </w:r>
        <w:r>
          <w:tab/>
        </w:r>
        <w:r>
          <w:fldChar w:fldCharType="begin"/>
        </w:r>
        <w:r>
          <w:instrText xml:space="preserve"> PAGEREF _Toc25628 \h </w:instrText>
        </w:r>
        <w:r>
          <w:fldChar w:fldCharType="separate"/>
        </w:r>
        <w:r>
          <w:t>15</w:t>
        </w:r>
        <w:r>
          <w:fldChar w:fldCharType="end"/>
        </w:r>
      </w:hyperlink>
    </w:p>
    <w:p>
      <w:pPr>
        <w:pStyle w:val="TOC2"/>
        <w:tabs>
          <w:tab w:val="right" w:leader="dot" w:pos="8306"/>
        </w:tabs>
      </w:pPr>
      <w:hyperlink w:anchor="_Toc21932" w:history="1">
        <w:r>
          <w:rPr>
            <w:rFonts w:ascii="仿宋" w:eastAsia="仿宋" w:hAnsi="仿宋" w:cs="仿宋" w:hint="eastAsia"/>
            <w:lang w:eastAsia="zh-CN"/>
          </w:rPr>
          <w:t>(八)、其它风险分析</w:t>
        </w:r>
        <w:r>
          <w:tab/>
        </w:r>
        <w:r>
          <w:fldChar w:fldCharType="begin"/>
        </w:r>
        <w:r>
          <w:instrText xml:space="preserve"> PAGEREF _Toc21932 \h </w:instrText>
        </w:r>
        <w:r>
          <w:fldChar w:fldCharType="separate"/>
        </w:r>
        <w:r>
          <w:t>17</w:t>
        </w:r>
        <w:r>
          <w:fldChar w:fldCharType="end"/>
        </w:r>
      </w:hyperlink>
    </w:p>
    <w:p>
      <w:pPr>
        <w:pStyle w:val="TOC2"/>
        <w:tabs>
          <w:tab w:val="right" w:leader="dot" w:pos="8306"/>
        </w:tabs>
      </w:pPr>
      <w:hyperlink w:anchor="_Toc28103" w:history="1">
        <w:r>
          <w:rPr>
            <w:rFonts w:ascii="仿宋" w:eastAsia="仿宋" w:hAnsi="仿宋" w:cs="仿宋" w:hint="eastAsia"/>
            <w:lang w:eastAsia="zh-CN"/>
          </w:rPr>
          <w:t>(九)、社会影响评估</w:t>
        </w:r>
        <w:r>
          <w:tab/>
        </w:r>
        <w:r>
          <w:fldChar w:fldCharType="begin"/>
        </w:r>
        <w:r>
          <w:instrText xml:space="preserve"> PAGEREF _Toc28103 \h </w:instrText>
        </w:r>
        <w:r>
          <w:fldChar w:fldCharType="separate"/>
        </w:r>
        <w:r>
          <w:t>18</w:t>
        </w:r>
        <w:r>
          <w:fldChar w:fldCharType="end"/>
        </w:r>
      </w:hyperlink>
    </w:p>
    <w:p>
      <w:pPr>
        <w:pStyle w:val="TOC1"/>
        <w:tabs>
          <w:tab w:val="right" w:leader="dot" w:pos="8306"/>
        </w:tabs>
      </w:pPr>
      <w:hyperlink w:anchor="_Toc29251" w:history="1">
        <w:r>
          <w:rPr>
            <w:rFonts w:ascii="仿宋" w:eastAsia="仿宋" w:hAnsi="仿宋" w:cs="仿宋" w:hint="eastAsia"/>
            <w:lang w:eastAsia="zh-CN"/>
          </w:rPr>
          <w:t>三、项目选址研究</w:t>
        </w:r>
        <w:r>
          <w:tab/>
        </w:r>
        <w:r>
          <w:fldChar w:fldCharType="begin"/>
        </w:r>
        <w:r>
          <w:instrText xml:space="preserve"> PAGEREF _Toc29251 \h </w:instrText>
        </w:r>
        <w:r>
          <w:fldChar w:fldCharType="separate"/>
        </w:r>
        <w:r>
          <w:t>20</w:t>
        </w:r>
        <w:r>
          <w:fldChar w:fldCharType="end"/>
        </w:r>
      </w:hyperlink>
    </w:p>
    <w:p>
      <w:pPr>
        <w:pStyle w:val="TOC2"/>
        <w:tabs>
          <w:tab w:val="right" w:leader="dot" w:pos="8306"/>
        </w:tabs>
      </w:pPr>
      <w:hyperlink w:anchor="_Toc1236" w:history="1">
        <w:r>
          <w:rPr>
            <w:rFonts w:ascii="仿宋" w:eastAsia="仿宋" w:hAnsi="仿宋" w:cs="仿宋" w:hint="eastAsia"/>
            <w:lang w:eastAsia="zh-CN"/>
          </w:rPr>
          <w:t>(一)、项目选址原则</w:t>
        </w:r>
        <w:r>
          <w:tab/>
        </w:r>
        <w:r>
          <w:fldChar w:fldCharType="begin"/>
        </w:r>
        <w:r>
          <w:instrText xml:space="preserve"> PAGEREF _Toc1236 \h </w:instrText>
        </w:r>
        <w:r>
          <w:fldChar w:fldCharType="separate"/>
        </w:r>
        <w:r>
          <w:t>20</w:t>
        </w:r>
        <w:r>
          <w:fldChar w:fldCharType="end"/>
        </w:r>
      </w:hyperlink>
    </w:p>
    <w:p>
      <w:pPr>
        <w:pStyle w:val="TOC2"/>
        <w:tabs>
          <w:tab w:val="right" w:leader="dot" w:pos="8306"/>
        </w:tabs>
      </w:pPr>
      <w:hyperlink w:anchor="_Toc6598" w:history="1">
        <w:r>
          <w:rPr>
            <w:rFonts w:ascii="仿宋" w:eastAsia="仿宋" w:hAnsi="仿宋" w:cs="仿宋" w:hint="eastAsia"/>
            <w:lang w:eastAsia="zh-CN"/>
          </w:rPr>
          <w:t>(二)、项目选址</w:t>
        </w:r>
        <w:r>
          <w:tab/>
        </w:r>
        <w:r>
          <w:fldChar w:fldCharType="begin"/>
        </w:r>
        <w:r>
          <w:instrText xml:space="preserve"> PAGEREF _Toc6598 \h </w:instrText>
        </w:r>
        <w:r>
          <w:fldChar w:fldCharType="separate"/>
        </w:r>
        <w:r>
          <w:t>23</w:t>
        </w:r>
        <w:r>
          <w:fldChar w:fldCharType="end"/>
        </w:r>
      </w:hyperlink>
    </w:p>
    <w:p>
      <w:pPr>
        <w:pStyle w:val="TOC2"/>
        <w:tabs>
          <w:tab w:val="right" w:leader="dot" w:pos="8306"/>
        </w:tabs>
      </w:pPr>
      <w:hyperlink w:anchor="_Toc12014" w:history="1">
        <w:r>
          <w:rPr>
            <w:rFonts w:ascii="仿宋" w:eastAsia="仿宋" w:hAnsi="仿宋" w:cs="仿宋" w:hint="eastAsia"/>
            <w:lang w:eastAsia="zh-CN"/>
          </w:rPr>
          <w:t>(三)、建设条件分析</w:t>
        </w:r>
        <w:r>
          <w:tab/>
        </w:r>
        <w:r>
          <w:fldChar w:fldCharType="begin"/>
        </w:r>
        <w:r>
          <w:instrText xml:space="preserve"> PAGEREF _Toc12014 \h </w:instrText>
        </w:r>
        <w:r>
          <w:fldChar w:fldCharType="separate"/>
        </w:r>
        <w:r>
          <w:t>26</w:t>
        </w:r>
        <w:r>
          <w:fldChar w:fldCharType="end"/>
        </w:r>
      </w:hyperlink>
    </w:p>
    <w:p>
      <w:pPr>
        <w:pStyle w:val="TOC2"/>
        <w:tabs>
          <w:tab w:val="right" w:leader="dot" w:pos="8306"/>
        </w:tabs>
      </w:pPr>
      <w:hyperlink w:anchor="_Toc1451" w:history="1">
        <w:r>
          <w:rPr>
            <w:rFonts w:ascii="仿宋" w:eastAsia="仿宋" w:hAnsi="仿宋" w:cs="仿宋" w:hint="eastAsia"/>
            <w:lang w:eastAsia="zh-CN"/>
          </w:rPr>
          <w:t>(四)、用地控制指标</w:t>
        </w:r>
        <w:r>
          <w:tab/>
        </w:r>
        <w:r>
          <w:fldChar w:fldCharType="begin"/>
        </w:r>
        <w:r>
          <w:instrText xml:space="preserve"> PAGEREF _Toc1451 \h </w:instrText>
        </w:r>
        <w:r>
          <w:fldChar w:fldCharType="separate"/>
        </w:r>
        <w:r>
          <w:t>27</w:t>
        </w:r>
        <w:r>
          <w:fldChar w:fldCharType="end"/>
        </w:r>
      </w:hyperlink>
    </w:p>
    <w:p>
      <w:pPr>
        <w:pStyle w:val="TOC2"/>
        <w:tabs>
          <w:tab w:val="right" w:leader="dot" w:pos="8306"/>
        </w:tabs>
      </w:pPr>
      <w:hyperlink w:anchor="_Toc18504" w:history="1">
        <w:r>
          <w:rPr>
            <w:rFonts w:ascii="仿宋" w:eastAsia="仿宋" w:hAnsi="仿宋" w:cs="仿宋" w:hint="eastAsia"/>
            <w:lang w:eastAsia="zh-CN"/>
          </w:rPr>
          <w:t>(五)、地总体要求</w:t>
        </w:r>
        <w:r>
          <w:tab/>
        </w:r>
        <w:r>
          <w:fldChar w:fldCharType="begin"/>
        </w:r>
        <w:r>
          <w:instrText xml:space="preserve"> PAGEREF _Toc18504 \h </w:instrText>
        </w:r>
        <w:r>
          <w:fldChar w:fldCharType="separate"/>
        </w:r>
        <w:r>
          <w:t>28</w:t>
        </w:r>
        <w:r>
          <w:fldChar w:fldCharType="end"/>
        </w:r>
      </w:hyperlink>
    </w:p>
    <w:p>
      <w:pPr>
        <w:pStyle w:val="TOC2"/>
        <w:tabs>
          <w:tab w:val="right" w:leader="dot" w:pos="8306"/>
        </w:tabs>
      </w:pPr>
      <w:hyperlink w:anchor="_Toc20386" w:history="1">
        <w:r>
          <w:rPr>
            <w:rFonts w:ascii="仿宋" w:eastAsia="仿宋" w:hAnsi="仿宋" w:cs="仿宋" w:hint="eastAsia"/>
            <w:lang w:eastAsia="zh-CN"/>
          </w:rPr>
          <w:t>(六)、节约用地措施</w:t>
        </w:r>
        <w:r>
          <w:tab/>
        </w:r>
        <w:r>
          <w:fldChar w:fldCharType="begin"/>
        </w:r>
        <w:r>
          <w:instrText xml:space="preserve"> PAGEREF _Toc20386 \h </w:instrText>
        </w:r>
        <w:r>
          <w:fldChar w:fldCharType="separate"/>
        </w:r>
        <w:r>
          <w:t>29</w:t>
        </w:r>
        <w:r>
          <w:fldChar w:fldCharType="end"/>
        </w:r>
      </w:hyperlink>
    </w:p>
    <w:p>
      <w:pPr>
        <w:pStyle w:val="TOC2"/>
        <w:tabs>
          <w:tab w:val="right" w:leader="dot" w:pos="8306"/>
        </w:tabs>
      </w:pPr>
      <w:hyperlink w:anchor="_Toc8434" w:history="1">
        <w:r>
          <w:rPr>
            <w:rFonts w:ascii="仿宋" w:eastAsia="仿宋" w:hAnsi="仿宋" w:cs="仿宋" w:hint="eastAsia"/>
            <w:lang w:eastAsia="zh-CN"/>
          </w:rPr>
          <w:t>(七)、选址综合评价</w:t>
        </w:r>
        <w:r>
          <w:tab/>
        </w:r>
        <w:r>
          <w:fldChar w:fldCharType="begin"/>
        </w:r>
        <w:r>
          <w:instrText xml:space="preserve"> PAGEREF _Toc8434 \h </w:instrText>
        </w:r>
        <w:r>
          <w:fldChar w:fldCharType="separate"/>
        </w:r>
        <w:r>
          <w:t>31</w:t>
        </w:r>
        <w:r>
          <w:fldChar w:fldCharType="end"/>
        </w:r>
      </w:hyperlink>
    </w:p>
    <w:p>
      <w:pPr>
        <w:pStyle w:val="TOC1"/>
        <w:tabs>
          <w:tab w:val="right" w:leader="dot" w:pos="8306"/>
        </w:tabs>
      </w:pPr>
      <w:hyperlink w:anchor="_Toc14359" w:history="1">
        <w:r>
          <w:rPr>
            <w:rFonts w:ascii="仿宋" w:eastAsia="仿宋" w:hAnsi="仿宋" w:cs="仿宋" w:hint="eastAsia"/>
            <w:lang w:eastAsia="zh-CN"/>
          </w:rPr>
          <w:t>四、文物遗址保护服务项目概论</w:t>
        </w:r>
        <w:r>
          <w:tab/>
        </w:r>
        <w:r>
          <w:fldChar w:fldCharType="begin"/>
        </w:r>
        <w:r>
          <w:instrText xml:space="preserve"> PAGEREF _Toc14359 \h </w:instrText>
        </w:r>
        <w:r>
          <w:fldChar w:fldCharType="separate"/>
        </w:r>
        <w:r>
          <w:t>32</w:t>
        </w:r>
        <w:r>
          <w:fldChar w:fldCharType="end"/>
        </w:r>
      </w:hyperlink>
    </w:p>
    <w:p>
      <w:pPr>
        <w:pStyle w:val="TOC2"/>
        <w:tabs>
          <w:tab w:val="right" w:leader="dot" w:pos="8306"/>
        </w:tabs>
      </w:pPr>
      <w:hyperlink w:anchor="_Toc19930" w:history="1">
        <w:r>
          <w:rPr>
            <w:rFonts w:ascii="仿宋" w:eastAsia="仿宋" w:hAnsi="仿宋" w:cs="仿宋" w:hint="eastAsia"/>
            <w:lang w:eastAsia="zh-CN"/>
          </w:rPr>
          <w:t>(一)、项目申报单位概况</w:t>
        </w:r>
        <w:r>
          <w:tab/>
        </w:r>
        <w:r>
          <w:fldChar w:fldCharType="begin"/>
        </w:r>
        <w:r>
          <w:instrText xml:space="preserve"> PAGEREF _Toc19930 \h </w:instrText>
        </w:r>
        <w:r>
          <w:fldChar w:fldCharType="separate"/>
        </w:r>
        <w:r>
          <w:t>32</w:t>
        </w:r>
        <w:r>
          <w:fldChar w:fldCharType="end"/>
        </w:r>
      </w:hyperlink>
    </w:p>
    <w:p>
      <w:pPr>
        <w:pStyle w:val="TOC2"/>
        <w:tabs>
          <w:tab w:val="right" w:leader="dot" w:pos="8306"/>
        </w:tabs>
      </w:pPr>
      <w:hyperlink w:anchor="_Toc17834" w:history="1">
        <w:r>
          <w:rPr>
            <w:rFonts w:ascii="仿宋" w:eastAsia="仿宋" w:hAnsi="仿宋" w:cs="仿宋" w:hint="eastAsia"/>
            <w:lang w:eastAsia="zh-CN"/>
          </w:rPr>
          <w:t>(二)、项目概况</w:t>
        </w:r>
        <w:r>
          <w:tab/>
        </w:r>
        <w:r>
          <w:fldChar w:fldCharType="begin"/>
        </w:r>
        <w:r>
          <w:instrText xml:space="preserve"> PAGEREF _Toc17834 \h </w:instrText>
        </w:r>
        <w:r>
          <w:fldChar w:fldCharType="separate"/>
        </w:r>
        <w:r>
          <w:t>33</w:t>
        </w:r>
        <w:r>
          <w:fldChar w:fldCharType="end"/>
        </w:r>
      </w:hyperlink>
    </w:p>
    <w:p>
      <w:pPr>
        <w:pStyle w:val="TOC1"/>
        <w:tabs>
          <w:tab w:val="right" w:leader="dot" w:pos="8306"/>
        </w:tabs>
      </w:pPr>
      <w:hyperlink w:anchor="_Toc4837" w:history="1">
        <w:r>
          <w:rPr>
            <w:rFonts w:ascii="仿宋" w:eastAsia="仿宋" w:hAnsi="仿宋" w:cs="仿宋" w:hint="eastAsia"/>
            <w:lang w:eastAsia="zh-CN"/>
          </w:rPr>
          <w:t>五、经济影响分析</w:t>
        </w:r>
        <w:r>
          <w:tab/>
        </w:r>
        <w:r>
          <w:fldChar w:fldCharType="begin"/>
        </w:r>
        <w:r>
          <w:instrText xml:space="preserve"> PAGEREF _Toc4837 \h </w:instrText>
        </w:r>
        <w:r>
          <w:fldChar w:fldCharType="separate"/>
        </w:r>
        <w:r>
          <w:t>36</w:t>
        </w:r>
        <w:r>
          <w:fldChar w:fldCharType="end"/>
        </w:r>
      </w:hyperlink>
    </w:p>
    <w:p>
      <w:pPr>
        <w:pStyle w:val="TOC2"/>
        <w:tabs>
          <w:tab w:val="right" w:leader="dot" w:pos="8306"/>
        </w:tabs>
      </w:pPr>
      <w:hyperlink w:anchor="_Toc11620" w:history="1">
        <w:r>
          <w:rPr>
            <w:rFonts w:ascii="仿宋" w:eastAsia="仿宋" w:hAnsi="仿宋" w:cs="仿宋" w:hint="eastAsia"/>
            <w:lang w:eastAsia="zh-CN"/>
          </w:rPr>
          <w:t>(一)、经济费用效益或费用效果分析</w:t>
        </w:r>
        <w:r>
          <w:tab/>
        </w:r>
        <w:r>
          <w:fldChar w:fldCharType="begin"/>
        </w:r>
        <w:r>
          <w:instrText xml:space="preserve"> PAGEREF _Toc11620 \h </w:instrText>
        </w:r>
        <w:r>
          <w:fldChar w:fldCharType="separate"/>
        </w:r>
        <w:r>
          <w:t>36</w:t>
        </w:r>
        <w:r>
          <w:fldChar w:fldCharType="end"/>
        </w:r>
      </w:hyperlink>
    </w:p>
    <w:p>
      <w:pPr>
        <w:pStyle w:val="TOC2"/>
        <w:tabs>
          <w:tab w:val="right" w:leader="dot" w:pos="8306"/>
        </w:tabs>
      </w:pPr>
      <w:hyperlink w:anchor="_Toc14019" w:history="1">
        <w:r>
          <w:rPr>
            <w:rFonts w:ascii="仿宋" w:eastAsia="仿宋" w:hAnsi="仿宋" w:cs="仿宋" w:hint="eastAsia"/>
            <w:lang w:eastAsia="zh-CN"/>
          </w:rPr>
          <w:t>(二)、行业影响分析</w:t>
        </w:r>
        <w:r>
          <w:tab/>
        </w:r>
        <w:r>
          <w:fldChar w:fldCharType="begin"/>
        </w:r>
        <w:r>
          <w:instrText xml:space="preserve"> PAGEREF _Toc14019 \h </w:instrText>
        </w:r>
        <w:r>
          <w:fldChar w:fldCharType="separate"/>
        </w:r>
        <w:r>
          <w:t>38</w:t>
        </w:r>
        <w:r>
          <w:fldChar w:fldCharType="end"/>
        </w:r>
      </w:hyperlink>
    </w:p>
    <w:p>
      <w:pPr>
        <w:pStyle w:val="TOC2"/>
        <w:tabs>
          <w:tab w:val="right" w:leader="dot" w:pos="8306"/>
        </w:tabs>
      </w:pPr>
      <w:hyperlink w:anchor="_Toc12737" w:history="1">
        <w:r>
          <w:rPr>
            <w:rFonts w:ascii="仿宋" w:eastAsia="仿宋" w:hAnsi="仿宋" w:cs="仿宋" w:hint="eastAsia"/>
            <w:lang w:eastAsia="zh-CN"/>
          </w:rPr>
          <w:t>(三)、区域经济影响分析</w:t>
        </w:r>
        <w:r>
          <w:tab/>
        </w:r>
        <w:r>
          <w:fldChar w:fldCharType="begin"/>
        </w:r>
        <w:r>
          <w:instrText xml:space="preserve"> PAGEREF _Toc12737 \h </w:instrText>
        </w:r>
        <w:r>
          <w:fldChar w:fldCharType="separate"/>
        </w:r>
        <w:r>
          <w:t>40</w:t>
        </w:r>
        <w:r>
          <w:fldChar w:fldCharType="end"/>
        </w:r>
      </w:hyperlink>
    </w:p>
    <w:p>
      <w:pPr>
        <w:pStyle w:val="TOC2"/>
        <w:tabs>
          <w:tab w:val="right" w:leader="dot" w:pos="8306"/>
        </w:tabs>
      </w:pPr>
      <w:hyperlink w:anchor="_Toc22121" w:history="1">
        <w:r>
          <w:rPr>
            <w:rFonts w:ascii="仿宋" w:eastAsia="仿宋" w:hAnsi="仿宋" w:cs="仿宋" w:hint="eastAsia"/>
            <w:lang w:eastAsia="zh-CN"/>
          </w:rPr>
          <w:t>(四)、宏观经济影响分析</w:t>
        </w:r>
        <w:r>
          <w:tab/>
        </w:r>
        <w:r>
          <w:fldChar w:fldCharType="begin"/>
        </w:r>
        <w:r>
          <w:instrText xml:space="preserve"> PAGEREF _Toc22121 \h </w:instrText>
        </w:r>
        <w:r>
          <w:fldChar w:fldCharType="separate"/>
        </w:r>
        <w:r>
          <w:t>41</w:t>
        </w:r>
        <w:r>
          <w:fldChar w:fldCharType="end"/>
        </w:r>
      </w:hyperlink>
    </w:p>
    <w:p>
      <w:pPr>
        <w:pStyle w:val="TOC1"/>
        <w:tabs>
          <w:tab w:val="right" w:leader="dot" w:pos="8306"/>
        </w:tabs>
      </w:pPr>
      <w:hyperlink w:anchor="_Toc22203" w:history="1">
        <w:r>
          <w:rPr>
            <w:rFonts w:ascii="仿宋" w:eastAsia="仿宋" w:hAnsi="仿宋" w:cs="仿宋" w:hint="eastAsia"/>
            <w:lang w:eastAsia="zh-CN"/>
          </w:rPr>
          <w:t>六、环境和生态影响分析</w:t>
        </w:r>
        <w:r>
          <w:tab/>
        </w:r>
        <w:r>
          <w:fldChar w:fldCharType="begin"/>
        </w:r>
        <w:r>
          <w:instrText xml:space="preserve"> PAGEREF _Toc22203 \h </w:instrText>
        </w:r>
        <w:r>
          <w:fldChar w:fldCharType="separate"/>
        </w:r>
        <w:r>
          <w:t>42</w:t>
        </w:r>
        <w:r>
          <w:fldChar w:fldCharType="end"/>
        </w:r>
      </w:hyperlink>
    </w:p>
    <w:p>
      <w:pPr>
        <w:pStyle w:val="TOC2"/>
        <w:tabs>
          <w:tab w:val="right" w:leader="dot" w:pos="8306"/>
        </w:tabs>
      </w:pPr>
      <w:hyperlink w:anchor="_Toc15703" w:history="1">
        <w:r>
          <w:rPr>
            <w:rFonts w:ascii="仿宋" w:eastAsia="仿宋" w:hAnsi="仿宋" w:cs="仿宋" w:hint="eastAsia"/>
            <w:lang w:eastAsia="zh-CN"/>
          </w:rPr>
          <w:t>(一)、环境和生态现状</w:t>
        </w:r>
        <w:r>
          <w:tab/>
        </w:r>
        <w:r>
          <w:fldChar w:fldCharType="begin"/>
        </w:r>
        <w:r>
          <w:instrText xml:space="preserve"> PAGEREF _Toc15703 \h </w:instrText>
        </w:r>
        <w:r>
          <w:fldChar w:fldCharType="separate"/>
        </w:r>
        <w:r>
          <w:t>42</w:t>
        </w:r>
        <w:r>
          <w:fldChar w:fldCharType="end"/>
        </w:r>
      </w:hyperlink>
    </w:p>
    <w:p>
      <w:pPr>
        <w:pStyle w:val="TOC2"/>
        <w:tabs>
          <w:tab w:val="right" w:leader="dot" w:pos="8306"/>
        </w:tabs>
      </w:pPr>
      <w:hyperlink w:anchor="_Toc31611" w:history="1">
        <w:r>
          <w:rPr>
            <w:rFonts w:ascii="仿宋" w:eastAsia="仿宋" w:hAnsi="仿宋" w:cs="仿宋" w:hint="eastAsia"/>
            <w:lang w:eastAsia="zh-CN"/>
          </w:rPr>
          <w:t>(二)、生态环境影响分析</w:t>
        </w:r>
        <w:r>
          <w:tab/>
        </w:r>
        <w:r>
          <w:fldChar w:fldCharType="begin"/>
        </w:r>
        <w:r>
          <w:instrText xml:space="preserve"> PAGEREF _Toc31611 \h </w:instrText>
        </w:r>
        <w:r>
          <w:fldChar w:fldCharType="separate"/>
        </w:r>
        <w:r>
          <w:t>44</w:t>
        </w:r>
        <w:r>
          <w:fldChar w:fldCharType="end"/>
        </w:r>
      </w:hyperlink>
    </w:p>
    <w:p>
      <w:pPr>
        <w:pStyle w:val="TOC2"/>
        <w:tabs>
          <w:tab w:val="right" w:leader="dot" w:pos="8306"/>
        </w:tabs>
      </w:pPr>
      <w:hyperlink w:anchor="_Toc12565" w:history="1">
        <w:r>
          <w:rPr>
            <w:rFonts w:ascii="仿宋" w:eastAsia="仿宋" w:hAnsi="仿宋" w:cs="仿宋" w:hint="eastAsia"/>
            <w:lang w:eastAsia="zh-CN"/>
          </w:rPr>
          <w:t>(三)、生态环境保护措施</w:t>
        </w:r>
        <w:r>
          <w:tab/>
        </w:r>
        <w:r>
          <w:fldChar w:fldCharType="begin"/>
        </w:r>
        <w:r>
          <w:instrText xml:space="preserve"> PAGEREF _Toc12565 \h </w:instrText>
        </w:r>
        <w:r>
          <w:fldChar w:fldCharType="separate"/>
        </w:r>
        <w:r>
          <w:t>45</w:t>
        </w:r>
        <w:r>
          <w:fldChar w:fldCharType="end"/>
        </w:r>
      </w:hyperlink>
    </w:p>
    <w:p>
      <w:pPr>
        <w:pStyle w:val="TOC2"/>
        <w:tabs>
          <w:tab w:val="right" w:leader="dot" w:pos="8306"/>
        </w:tabs>
      </w:pPr>
      <w:hyperlink w:anchor="_Toc11877" w:history="1">
        <w:r>
          <w:rPr>
            <w:rFonts w:ascii="仿宋" w:eastAsia="仿宋" w:hAnsi="仿宋" w:cs="仿宋" w:hint="eastAsia"/>
            <w:lang w:eastAsia="zh-CN"/>
          </w:rPr>
          <w:t>(四)、地质灾害影响分析</w:t>
        </w:r>
        <w:r>
          <w:tab/>
        </w:r>
        <w:r>
          <w:fldChar w:fldCharType="begin"/>
        </w:r>
        <w:r>
          <w:instrText xml:space="preserve"> PAGEREF _Toc11877 \h </w:instrText>
        </w:r>
        <w:r>
          <w:fldChar w:fldCharType="separate"/>
        </w:r>
        <w:r>
          <w:t>47</w:t>
        </w:r>
        <w:r>
          <w:fldChar w:fldCharType="end"/>
        </w:r>
      </w:hyperlink>
    </w:p>
    <w:p>
      <w:pPr>
        <w:pStyle w:val="TOC2"/>
        <w:tabs>
          <w:tab w:val="right" w:leader="dot" w:pos="8306"/>
        </w:tabs>
      </w:pPr>
      <w:hyperlink w:anchor="_Toc20874" w:history="1">
        <w:r>
          <w:rPr>
            <w:rFonts w:ascii="仿宋" w:eastAsia="仿宋" w:hAnsi="仿宋" w:cs="仿宋" w:hint="eastAsia"/>
            <w:lang w:eastAsia="zh-CN"/>
          </w:rPr>
          <w:t>(五)、特殊环境影响</w:t>
        </w:r>
        <w:r>
          <w:tab/>
        </w:r>
        <w:r>
          <w:fldChar w:fldCharType="begin"/>
        </w:r>
        <w:r>
          <w:instrText xml:space="preserve"> PAGEREF _Toc20874 \h </w:instrText>
        </w:r>
        <w:r>
          <w:fldChar w:fldCharType="separate"/>
        </w:r>
        <w:r>
          <w:t>48</w:t>
        </w:r>
        <w:r>
          <w:fldChar w:fldCharType="end"/>
        </w:r>
      </w:hyperlink>
    </w:p>
    <w:p>
      <w:pPr>
        <w:pStyle w:val="TOC1"/>
        <w:tabs>
          <w:tab w:val="right" w:leader="dot" w:pos="8306"/>
        </w:tabs>
      </w:pPr>
      <w:hyperlink w:anchor="_Toc30349" w:history="1">
        <w:r>
          <w:rPr>
            <w:rFonts w:ascii="仿宋" w:eastAsia="仿宋" w:hAnsi="仿宋" w:cs="仿宋" w:hint="eastAsia"/>
            <w:lang w:eastAsia="zh-CN"/>
          </w:rPr>
          <w:t>七、项目变更管理</w:t>
        </w:r>
        <w:r>
          <w:tab/>
        </w:r>
        <w:r>
          <w:fldChar w:fldCharType="begin"/>
        </w:r>
        <w:r>
          <w:instrText xml:space="preserve"> PAGEREF _Toc30349 \h </w:instrText>
        </w:r>
        <w:r>
          <w:fldChar w:fldCharType="separate"/>
        </w:r>
        <w:r>
          <w:t>50</w:t>
        </w:r>
        <w:r>
          <w:fldChar w:fldCharType="end"/>
        </w:r>
      </w:hyperlink>
    </w:p>
    <w:p>
      <w:pPr>
        <w:pStyle w:val="TOC2"/>
        <w:tabs>
          <w:tab w:val="right" w:leader="dot" w:pos="8306"/>
        </w:tabs>
      </w:pPr>
      <w:hyperlink w:anchor="_Toc32027" w:history="1">
        <w:r>
          <w:rPr>
            <w:rFonts w:ascii="仿宋" w:eastAsia="仿宋" w:hAnsi="仿宋" w:cs="仿宋" w:hint="eastAsia"/>
            <w:lang w:eastAsia="zh-CN"/>
          </w:rPr>
          <w:t>(一)、变更控制流程</w:t>
        </w:r>
        <w:r>
          <w:tab/>
        </w:r>
        <w:r>
          <w:fldChar w:fldCharType="begin"/>
        </w:r>
        <w:r>
          <w:instrText xml:space="preserve"> PAGEREF _Toc32027 \h </w:instrText>
        </w:r>
        <w:r>
          <w:fldChar w:fldCharType="separate"/>
        </w:r>
        <w:r>
          <w:t>50</w:t>
        </w:r>
        <w:r>
          <w:fldChar w:fldCharType="end"/>
        </w:r>
      </w:hyperlink>
    </w:p>
    <w:p>
      <w:pPr>
        <w:pStyle w:val="TOC2"/>
        <w:tabs>
          <w:tab w:val="right" w:leader="dot" w:pos="8306"/>
        </w:tabs>
      </w:pPr>
      <w:hyperlink w:anchor="_Toc26080" w:history="1">
        <w:r>
          <w:rPr>
            <w:rFonts w:ascii="仿宋" w:eastAsia="仿宋" w:hAnsi="仿宋" w:cs="仿宋" w:hint="eastAsia"/>
            <w:lang w:eastAsia="zh-CN"/>
          </w:rPr>
          <w:t>(二)、影响评估与处理</w:t>
        </w:r>
        <w:r>
          <w:tab/>
        </w:r>
        <w:r>
          <w:fldChar w:fldCharType="begin"/>
        </w:r>
        <w:r>
          <w:instrText xml:space="preserve"> PAGEREF _Toc26080 \h </w:instrText>
        </w:r>
        <w:r>
          <w:fldChar w:fldCharType="separate"/>
        </w:r>
        <w:r>
          <w:t>50</w:t>
        </w:r>
        <w:r>
          <w:fldChar w:fldCharType="end"/>
        </w:r>
      </w:hyperlink>
    </w:p>
    <w:p>
      <w:pPr>
        <w:pStyle w:val="TOC2"/>
        <w:tabs>
          <w:tab w:val="right" w:leader="dot" w:pos="8306"/>
        </w:tabs>
      </w:pPr>
      <w:hyperlink w:anchor="_Toc24244" w:history="1">
        <w:r>
          <w:rPr>
            <w:rFonts w:ascii="仿宋" w:eastAsia="仿宋" w:hAnsi="仿宋" w:cs="仿宋" w:hint="eastAsia"/>
            <w:lang w:eastAsia="zh-CN"/>
          </w:rPr>
          <w:t>(三)、变更记录与追踪</w:t>
        </w:r>
        <w:r>
          <w:tab/>
        </w:r>
        <w:r>
          <w:fldChar w:fldCharType="begin"/>
        </w:r>
        <w:r>
          <w:instrText xml:space="preserve"> PAGEREF _Toc24244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78" w:history="1">
        <w:r>
          <w:rPr>
            <w:rFonts w:ascii="仿宋" w:eastAsia="仿宋" w:hAnsi="仿宋" w:cs="仿宋" w:hint="eastAsia"/>
            <w:lang w:eastAsia="zh-CN"/>
          </w:rPr>
          <w:t>(四)、变更管理策略</w:t>
        </w:r>
        <w:r>
          <w:tab/>
        </w:r>
        <w:r>
          <w:fldChar w:fldCharType="begin"/>
        </w:r>
        <w:r>
          <w:instrText xml:space="preserve"> PAGEREF _Toc8578 \h </w:instrText>
        </w:r>
        <w:r>
          <w:fldChar w:fldCharType="separate"/>
        </w:r>
        <w:r>
          <w:t>54</w:t>
        </w:r>
        <w:r>
          <w:fldChar w:fldCharType="end"/>
        </w:r>
      </w:hyperlink>
    </w:p>
    <w:p>
      <w:pPr>
        <w:pStyle w:val="TOC1"/>
        <w:tabs>
          <w:tab w:val="right" w:leader="dot" w:pos="8306"/>
        </w:tabs>
      </w:pPr>
      <w:hyperlink w:anchor="_Toc15656" w:history="1">
        <w:r>
          <w:rPr>
            <w:rFonts w:ascii="仿宋" w:eastAsia="仿宋" w:hAnsi="仿宋" w:cs="仿宋" w:hint="eastAsia"/>
            <w:lang w:eastAsia="zh-CN"/>
          </w:rPr>
          <w:t>八、客户关系管理与市场拓展</w:t>
        </w:r>
        <w:r>
          <w:tab/>
        </w:r>
        <w:r>
          <w:fldChar w:fldCharType="begin"/>
        </w:r>
        <w:r>
          <w:instrText xml:space="preserve"> PAGEREF _Toc15656 \h </w:instrText>
        </w:r>
        <w:r>
          <w:fldChar w:fldCharType="separate"/>
        </w:r>
        <w:r>
          <w:t>55</w:t>
        </w:r>
        <w:r>
          <w:fldChar w:fldCharType="end"/>
        </w:r>
      </w:hyperlink>
    </w:p>
    <w:p>
      <w:pPr>
        <w:pStyle w:val="TOC2"/>
        <w:tabs>
          <w:tab w:val="right" w:leader="dot" w:pos="8306"/>
        </w:tabs>
      </w:pPr>
      <w:hyperlink w:anchor="_Toc14898" w:history="1">
        <w:r>
          <w:rPr>
            <w:rFonts w:ascii="仿宋" w:eastAsia="仿宋" w:hAnsi="仿宋" w:cs="仿宋" w:hint="eastAsia"/>
            <w:lang w:eastAsia="zh-CN"/>
          </w:rPr>
          <w:t>(一)、客户关系管理策略</w:t>
        </w:r>
        <w:r>
          <w:tab/>
        </w:r>
        <w:r>
          <w:fldChar w:fldCharType="begin"/>
        </w:r>
        <w:r>
          <w:instrText xml:space="preserve"> PAGEREF _Toc14898 \h </w:instrText>
        </w:r>
        <w:r>
          <w:fldChar w:fldCharType="separate"/>
        </w:r>
        <w:r>
          <w:t>55</w:t>
        </w:r>
        <w:r>
          <w:fldChar w:fldCharType="end"/>
        </w:r>
      </w:hyperlink>
    </w:p>
    <w:p>
      <w:pPr>
        <w:pStyle w:val="TOC2"/>
        <w:tabs>
          <w:tab w:val="right" w:leader="dot" w:pos="8306"/>
        </w:tabs>
      </w:pPr>
      <w:hyperlink w:anchor="_Toc7825" w:history="1">
        <w:r>
          <w:rPr>
            <w:rFonts w:ascii="仿宋" w:eastAsia="仿宋" w:hAnsi="仿宋" w:cs="仿宋" w:hint="eastAsia"/>
            <w:lang w:eastAsia="zh-CN"/>
          </w:rPr>
          <w:t>(二)、市场拓展方案</w:t>
        </w:r>
        <w:r>
          <w:tab/>
        </w:r>
        <w:r>
          <w:fldChar w:fldCharType="begin"/>
        </w:r>
        <w:r>
          <w:instrText xml:space="preserve"> PAGEREF _Toc7825 \h </w:instrText>
        </w:r>
        <w:r>
          <w:fldChar w:fldCharType="separate"/>
        </w:r>
        <w:r>
          <w:t>57</w:t>
        </w:r>
        <w:r>
          <w:fldChar w:fldCharType="end"/>
        </w:r>
      </w:hyperlink>
    </w:p>
    <w:p>
      <w:pPr>
        <w:pStyle w:val="TOC1"/>
        <w:tabs>
          <w:tab w:val="right" w:leader="dot" w:pos="8306"/>
        </w:tabs>
      </w:pPr>
      <w:hyperlink w:anchor="_Toc15536" w:history="1">
        <w:r>
          <w:rPr>
            <w:rFonts w:ascii="仿宋" w:eastAsia="仿宋" w:hAnsi="仿宋" w:cs="仿宋" w:hint="eastAsia"/>
            <w:lang w:eastAsia="zh-CN"/>
          </w:rPr>
          <w:t>九、环境保护与绿色发展</w:t>
        </w:r>
        <w:r>
          <w:tab/>
        </w:r>
        <w:r>
          <w:fldChar w:fldCharType="begin"/>
        </w:r>
        <w:r>
          <w:instrText xml:space="preserve"> PAGEREF _Toc15536 \h </w:instrText>
        </w:r>
        <w:r>
          <w:fldChar w:fldCharType="separate"/>
        </w:r>
        <w:r>
          <w:t>58</w:t>
        </w:r>
        <w:r>
          <w:fldChar w:fldCharType="end"/>
        </w:r>
      </w:hyperlink>
    </w:p>
    <w:p>
      <w:pPr>
        <w:pStyle w:val="TOC2"/>
        <w:tabs>
          <w:tab w:val="right" w:leader="dot" w:pos="8306"/>
        </w:tabs>
      </w:pPr>
      <w:hyperlink w:anchor="_Toc10124" w:history="1">
        <w:r>
          <w:rPr>
            <w:rFonts w:ascii="仿宋" w:eastAsia="仿宋" w:hAnsi="仿宋" w:cs="仿宋" w:hint="eastAsia"/>
            <w:lang w:eastAsia="zh-CN"/>
          </w:rPr>
          <w:t>(一)、环境保护措施</w:t>
        </w:r>
        <w:r>
          <w:tab/>
        </w:r>
        <w:r>
          <w:fldChar w:fldCharType="begin"/>
        </w:r>
        <w:r>
          <w:instrText xml:space="preserve"> PAGEREF _Toc10124 \h </w:instrText>
        </w:r>
        <w:r>
          <w:fldChar w:fldCharType="separate"/>
        </w:r>
        <w:r>
          <w:t>58</w:t>
        </w:r>
        <w:r>
          <w:fldChar w:fldCharType="end"/>
        </w:r>
      </w:hyperlink>
    </w:p>
    <w:p>
      <w:pPr>
        <w:pStyle w:val="TOC2"/>
        <w:tabs>
          <w:tab w:val="right" w:leader="dot" w:pos="8306"/>
        </w:tabs>
      </w:pPr>
      <w:hyperlink w:anchor="_Toc25213" w:history="1">
        <w:r>
          <w:rPr>
            <w:rFonts w:ascii="仿宋" w:eastAsia="仿宋" w:hAnsi="仿宋" w:cs="仿宋" w:hint="eastAsia"/>
            <w:lang w:eastAsia="zh-CN"/>
          </w:rPr>
          <w:t>(二)、绿色发展与可持续发展策略</w:t>
        </w:r>
        <w:r>
          <w:tab/>
        </w:r>
        <w:r>
          <w:fldChar w:fldCharType="begin"/>
        </w:r>
        <w:r>
          <w:instrText xml:space="preserve"> PAGEREF _Toc25213 \h </w:instrText>
        </w:r>
        <w:r>
          <w:fldChar w:fldCharType="separate"/>
        </w:r>
        <w:r>
          <w:t>60</w:t>
        </w:r>
        <w:r>
          <w:fldChar w:fldCharType="end"/>
        </w:r>
      </w:hyperlink>
    </w:p>
    <w:p>
      <w:pPr>
        <w:pStyle w:val="TOC1"/>
        <w:tabs>
          <w:tab w:val="right" w:leader="dot" w:pos="8306"/>
        </w:tabs>
      </w:pPr>
      <w:hyperlink w:anchor="_Toc7564" w:history="1">
        <w:r>
          <w:rPr>
            <w:rFonts w:ascii="仿宋" w:eastAsia="仿宋" w:hAnsi="仿宋" w:cs="仿宋" w:hint="eastAsia"/>
            <w:lang w:eastAsia="zh-CN"/>
          </w:rPr>
          <w:t>十、项目质量与标准</w:t>
        </w:r>
        <w:r>
          <w:tab/>
        </w:r>
        <w:r>
          <w:fldChar w:fldCharType="begin"/>
        </w:r>
        <w:r>
          <w:instrText xml:space="preserve"> PAGEREF _Toc7564 \h </w:instrText>
        </w:r>
        <w:r>
          <w:fldChar w:fldCharType="separate"/>
        </w:r>
        <w:r>
          <w:t>61</w:t>
        </w:r>
        <w:r>
          <w:fldChar w:fldCharType="end"/>
        </w:r>
      </w:hyperlink>
    </w:p>
    <w:p>
      <w:pPr>
        <w:pStyle w:val="TOC2"/>
        <w:tabs>
          <w:tab w:val="right" w:leader="dot" w:pos="8306"/>
        </w:tabs>
      </w:pPr>
      <w:hyperlink w:anchor="_Toc19819" w:history="1">
        <w:r>
          <w:rPr>
            <w:rFonts w:ascii="仿宋" w:eastAsia="仿宋" w:hAnsi="仿宋" w:cs="仿宋" w:hint="eastAsia"/>
            <w:lang w:eastAsia="zh-CN"/>
          </w:rPr>
          <w:t>(一)、质量保障体系</w:t>
        </w:r>
        <w:r>
          <w:tab/>
        </w:r>
        <w:r>
          <w:fldChar w:fldCharType="begin"/>
        </w:r>
        <w:r>
          <w:instrText xml:space="preserve"> PAGEREF _Toc19819 \h </w:instrText>
        </w:r>
        <w:r>
          <w:fldChar w:fldCharType="separate"/>
        </w:r>
        <w:r>
          <w:t>61</w:t>
        </w:r>
        <w:r>
          <w:fldChar w:fldCharType="end"/>
        </w:r>
      </w:hyperlink>
    </w:p>
    <w:p>
      <w:pPr>
        <w:pStyle w:val="TOC2"/>
        <w:tabs>
          <w:tab w:val="right" w:leader="dot" w:pos="8306"/>
        </w:tabs>
      </w:pPr>
      <w:hyperlink w:anchor="_Toc27803" w:history="1">
        <w:r>
          <w:rPr>
            <w:rFonts w:ascii="仿宋" w:eastAsia="仿宋" w:hAnsi="仿宋" w:cs="仿宋" w:hint="eastAsia"/>
            <w:lang w:eastAsia="zh-CN"/>
          </w:rPr>
          <w:t>(二)、标准化作业流程</w:t>
        </w:r>
        <w:r>
          <w:tab/>
        </w:r>
        <w:r>
          <w:fldChar w:fldCharType="begin"/>
        </w:r>
        <w:r>
          <w:instrText xml:space="preserve"> PAGEREF _Toc27803 \h </w:instrText>
        </w:r>
        <w:r>
          <w:fldChar w:fldCharType="separate"/>
        </w:r>
        <w:r>
          <w:t>62</w:t>
        </w:r>
        <w:r>
          <w:fldChar w:fldCharType="end"/>
        </w:r>
      </w:hyperlink>
    </w:p>
    <w:p>
      <w:pPr>
        <w:pStyle w:val="TOC2"/>
        <w:tabs>
          <w:tab w:val="right" w:leader="dot" w:pos="8306"/>
        </w:tabs>
      </w:pPr>
      <w:hyperlink w:anchor="_Toc19668" w:history="1">
        <w:r>
          <w:rPr>
            <w:rFonts w:ascii="仿宋" w:eastAsia="仿宋" w:hAnsi="仿宋" w:cs="仿宋" w:hint="eastAsia"/>
            <w:lang w:eastAsia="zh-CN"/>
          </w:rPr>
          <w:t>(三)、质量监控与评估</w:t>
        </w:r>
        <w:r>
          <w:tab/>
        </w:r>
        <w:r>
          <w:fldChar w:fldCharType="begin"/>
        </w:r>
        <w:r>
          <w:instrText xml:space="preserve"> PAGEREF _Toc19668 \h </w:instrText>
        </w:r>
        <w:r>
          <w:fldChar w:fldCharType="separate"/>
        </w:r>
        <w:r>
          <w:t>64</w:t>
        </w:r>
        <w:r>
          <w:fldChar w:fldCharType="end"/>
        </w:r>
      </w:hyperlink>
    </w:p>
    <w:p>
      <w:pPr>
        <w:pStyle w:val="TOC2"/>
        <w:tabs>
          <w:tab w:val="right" w:leader="dot" w:pos="8306"/>
        </w:tabs>
      </w:pPr>
      <w:hyperlink w:anchor="_Toc21565" w:history="1">
        <w:r>
          <w:rPr>
            <w:rFonts w:ascii="仿宋" w:eastAsia="仿宋" w:hAnsi="仿宋" w:cs="仿宋" w:hint="eastAsia"/>
            <w:lang w:eastAsia="zh-CN"/>
          </w:rPr>
          <w:t>(四)、质量改进计划</w:t>
        </w:r>
        <w:r>
          <w:tab/>
        </w:r>
        <w:r>
          <w:fldChar w:fldCharType="begin"/>
        </w:r>
        <w:r>
          <w:instrText xml:space="preserve"> PAGEREF _Toc21565 \h </w:instrText>
        </w:r>
        <w:r>
          <w:fldChar w:fldCharType="separate"/>
        </w:r>
        <w:r>
          <w:t>65</w:t>
        </w:r>
        <w:r>
          <w:fldChar w:fldCharType="end"/>
        </w:r>
      </w:hyperlink>
    </w:p>
    <w:p>
      <w:pPr>
        <w:pStyle w:val="TOC1"/>
        <w:tabs>
          <w:tab w:val="right" w:leader="dot" w:pos="8306"/>
        </w:tabs>
      </w:pPr>
      <w:hyperlink w:anchor="_Toc24952" w:history="1">
        <w:r>
          <w:rPr>
            <w:rFonts w:ascii="仿宋" w:eastAsia="仿宋" w:hAnsi="仿宋" w:cs="仿宋" w:hint="eastAsia"/>
            <w:lang w:eastAsia="zh-CN"/>
          </w:rPr>
          <w:t>十一、项目实施与管理方案</w:t>
        </w:r>
        <w:r>
          <w:tab/>
        </w:r>
        <w:r>
          <w:fldChar w:fldCharType="begin"/>
        </w:r>
        <w:r>
          <w:instrText xml:space="preserve"> PAGEREF _Toc24952 \h </w:instrText>
        </w:r>
        <w:r>
          <w:fldChar w:fldCharType="separate"/>
        </w:r>
        <w:r>
          <w:t>66</w:t>
        </w:r>
        <w:r>
          <w:fldChar w:fldCharType="end"/>
        </w:r>
      </w:hyperlink>
    </w:p>
    <w:p>
      <w:pPr>
        <w:pStyle w:val="TOC2"/>
        <w:tabs>
          <w:tab w:val="right" w:leader="dot" w:pos="8306"/>
        </w:tabs>
      </w:pPr>
      <w:hyperlink w:anchor="_Toc15443" w:history="1">
        <w:r>
          <w:rPr>
            <w:rFonts w:ascii="仿宋" w:eastAsia="仿宋" w:hAnsi="仿宋" w:cs="仿宋" w:hint="eastAsia"/>
            <w:lang w:eastAsia="zh-CN"/>
          </w:rPr>
          <w:t>(一)、项目实施计划</w:t>
        </w:r>
        <w:r>
          <w:tab/>
        </w:r>
        <w:r>
          <w:fldChar w:fldCharType="begin"/>
        </w:r>
        <w:r>
          <w:instrText xml:space="preserve"> PAGEREF _Toc15443 \h </w:instrText>
        </w:r>
        <w:r>
          <w:fldChar w:fldCharType="separate"/>
        </w:r>
        <w:r>
          <w:t>66</w:t>
        </w:r>
        <w:r>
          <w:fldChar w:fldCharType="end"/>
        </w:r>
      </w:hyperlink>
    </w:p>
    <w:p>
      <w:pPr>
        <w:pStyle w:val="TOC2"/>
        <w:tabs>
          <w:tab w:val="right" w:leader="dot" w:pos="8306"/>
        </w:tabs>
      </w:pPr>
      <w:hyperlink w:anchor="_Toc7501" w:history="1">
        <w:r>
          <w:rPr>
            <w:rFonts w:ascii="仿宋" w:eastAsia="仿宋" w:hAnsi="仿宋" w:cs="仿宋" w:hint="eastAsia"/>
            <w:lang w:eastAsia="zh-CN"/>
          </w:rPr>
          <w:t>(二)、项目组织机构与职责</w:t>
        </w:r>
        <w:r>
          <w:tab/>
        </w:r>
        <w:r>
          <w:fldChar w:fldCharType="begin"/>
        </w:r>
        <w:r>
          <w:instrText xml:space="preserve"> PAGEREF _Toc7501 \h </w:instrText>
        </w:r>
        <w:r>
          <w:fldChar w:fldCharType="separate"/>
        </w:r>
        <w:r>
          <w:t>68</w:t>
        </w:r>
        <w:r>
          <w:fldChar w:fldCharType="end"/>
        </w:r>
      </w:hyperlink>
    </w:p>
    <w:p>
      <w:pPr>
        <w:pStyle w:val="TOC2"/>
        <w:tabs>
          <w:tab w:val="right" w:leader="dot" w:pos="8306"/>
        </w:tabs>
      </w:pPr>
      <w:hyperlink w:anchor="_Toc31280" w:history="1">
        <w:r>
          <w:rPr>
            <w:rFonts w:ascii="仿宋" w:eastAsia="仿宋" w:hAnsi="仿宋" w:cs="仿宋" w:hint="eastAsia"/>
            <w:lang w:eastAsia="zh-CN"/>
          </w:rPr>
          <w:t>(三)、项目管理与监控体系</w:t>
        </w:r>
        <w:r>
          <w:tab/>
        </w:r>
        <w:r>
          <w:fldChar w:fldCharType="begin"/>
        </w:r>
        <w:r>
          <w:instrText xml:space="preserve"> PAGEREF _Toc31280 \h </w:instrText>
        </w:r>
        <w:r>
          <w:fldChar w:fldCharType="separate"/>
        </w:r>
        <w:r>
          <w:t>70</w:t>
        </w:r>
        <w:r>
          <w:fldChar w:fldCharType="end"/>
        </w:r>
      </w:hyperlink>
    </w:p>
    <w:p>
      <w:pPr>
        <w:pStyle w:val="TOC1"/>
        <w:tabs>
          <w:tab w:val="right" w:leader="dot" w:pos="8306"/>
        </w:tabs>
      </w:pPr>
      <w:hyperlink w:anchor="_Toc9924" w:history="1">
        <w:r>
          <w:rPr>
            <w:rFonts w:ascii="仿宋" w:eastAsia="仿宋" w:hAnsi="仿宋" w:cs="仿宋" w:hint="eastAsia"/>
            <w:lang w:eastAsia="zh-CN"/>
          </w:rPr>
          <w:t>十二、技术创新与产业升级</w:t>
        </w:r>
        <w:r>
          <w:tab/>
        </w:r>
        <w:r>
          <w:fldChar w:fldCharType="begin"/>
        </w:r>
        <w:r>
          <w:instrText xml:space="preserve"> PAGEREF _Toc9924 \h </w:instrText>
        </w:r>
        <w:r>
          <w:fldChar w:fldCharType="separate"/>
        </w:r>
        <w:r>
          <w:t>72</w:t>
        </w:r>
        <w:r>
          <w:fldChar w:fldCharType="end"/>
        </w:r>
      </w:hyperlink>
    </w:p>
    <w:p>
      <w:pPr>
        <w:pStyle w:val="TOC2"/>
        <w:tabs>
          <w:tab w:val="right" w:leader="dot" w:pos="8306"/>
        </w:tabs>
      </w:pPr>
      <w:hyperlink w:anchor="_Toc20287" w:history="1">
        <w:r>
          <w:rPr>
            <w:rFonts w:ascii="仿宋" w:eastAsia="仿宋" w:hAnsi="仿宋" w:cs="仿宋" w:hint="eastAsia"/>
            <w:lang w:eastAsia="zh-CN"/>
          </w:rPr>
          <w:t>(一)、技术创新方向与目标</w:t>
        </w:r>
        <w:r>
          <w:tab/>
        </w:r>
        <w:r>
          <w:fldChar w:fldCharType="begin"/>
        </w:r>
        <w:r>
          <w:instrText xml:space="preserve"> PAGEREF _Toc20287 \h </w:instrText>
        </w:r>
        <w:r>
          <w:fldChar w:fldCharType="separate"/>
        </w:r>
        <w:r>
          <w:t>72</w:t>
        </w:r>
        <w:r>
          <w:fldChar w:fldCharType="end"/>
        </w:r>
      </w:hyperlink>
    </w:p>
    <w:p>
      <w:pPr>
        <w:pStyle w:val="TOC2"/>
        <w:tabs>
          <w:tab w:val="right" w:leader="dot" w:pos="8306"/>
        </w:tabs>
      </w:pPr>
      <w:hyperlink w:anchor="_Toc9047" w:history="1">
        <w:r>
          <w:rPr>
            <w:rFonts w:ascii="仿宋" w:eastAsia="仿宋" w:hAnsi="仿宋" w:cs="仿宋" w:hint="eastAsia"/>
            <w:lang w:eastAsia="zh-CN"/>
          </w:rPr>
          <w:t>(二)、产业升级路径与措施</w:t>
        </w:r>
        <w:r>
          <w:tab/>
        </w:r>
        <w:r>
          <w:fldChar w:fldCharType="begin"/>
        </w:r>
        <w:r>
          <w:instrText xml:space="preserve"> PAGEREF _Toc9047 \h </w:instrText>
        </w:r>
        <w:r>
          <w:fldChar w:fldCharType="separate"/>
        </w:r>
        <w:r>
          <w:t>73</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十三、设施与设备管理</w:t>
        </w:r>
        <w:r>
          <w:tab/>
        </w:r>
        <w:r>
          <w:fldChar w:fldCharType="begin"/>
        </w:r>
        <w:r>
          <w:instrText xml:space="preserve"> PAGEREF _Toc30184 \h </w:instrText>
        </w:r>
        <w:r>
          <w:fldChar w:fldCharType="separate"/>
        </w:r>
        <w:r>
          <w:t>74</w:t>
        </w:r>
        <w:r>
          <w:fldChar w:fldCharType="end"/>
        </w:r>
      </w:hyperlink>
    </w:p>
    <w:p>
      <w:pPr>
        <w:pStyle w:val="TOC2"/>
        <w:tabs>
          <w:tab w:val="right" w:leader="dot" w:pos="8306"/>
        </w:tabs>
      </w:pPr>
      <w:hyperlink w:anchor="_Toc11094" w:history="1">
        <w:r>
          <w:rPr>
            <w:rFonts w:ascii="仿宋" w:eastAsia="仿宋" w:hAnsi="仿宋" w:cs="仿宋" w:hint="eastAsia"/>
            <w:lang w:eastAsia="zh-CN"/>
          </w:rPr>
          <w:t>(一)、设施规划与配置</w:t>
        </w:r>
        <w:r>
          <w:tab/>
        </w:r>
        <w:r>
          <w:fldChar w:fldCharType="begin"/>
        </w:r>
        <w:r>
          <w:instrText xml:space="preserve"> PAGEREF _Toc11094 \h </w:instrText>
        </w:r>
        <w:r>
          <w:fldChar w:fldCharType="separate"/>
        </w:r>
        <w:r>
          <w:t>74</w:t>
        </w:r>
        <w:r>
          <w:fldChar w:fldCharType="end"/>
        </w:r>
      </w:hyperlink>
    </w:p>
    <w:p>
      <w:pPr>
        <w:pStyle w:val="TOC2"/>
        <w:tabs>
          <w:tab w:val="right" w:leader="dot" w:pos="8306"/>
        </w:tabs>
      </w:pPr>
      <w:hyperlink w:anchor="_Toc30362" w:history="1">
        <w:r>
          <w:rPr>
            <w:rFonts w:ascii="仿宋" w:eastAsia="仿宋" w:hAnsi="仿宋" w:cs="仿宋" w:hint="eastAsia"/>
            <w:lang w:eastAsia="zh-CN"/>
          </w:rPr>
          <w:t>(二)、设备采购与维护管理</w:t>
        </w:r>
        <w:r>
          <w:tab/>
        </w:r>
        <w:r>
          <w:fldChar w:fldCharType="begin"/>
        </w:r>
        <w:r>
          <w:instrText xml:space="preserve"> PAGEREF _Toc30362 \h </w:instrText>
        </w:r>
        <w:r>
          <w:fldChar w:fldCharType="separate"/>
        </w:r>
        <w:r>
          <w:t>75</w:t>
        </w:r>
        <w:r>
          <w:fldChar w:fldCharType="end"/>
        </w:r>
      </w:hyperlink>
    </w:p>
    <w:p>
      <w:pPr>
        <w:pStyle w:val="TOC2"/>
        <w:tabs>
          <w:tab w:val="right" w:leader="dot" w:pos="8306"/>
        </w:tabs>
      </w:pPr>
      <w:hyperlink w:anchor="_Toc14670" w:history="1">
        <w:r>
          <w:rPr>
            <w:rFonts w:ascii="仿宋" w:eastAsia="仿宋" w:hAnsi="仿宋" w:cs="仿宋" w:hint="eastAsia"/>
            <w:lang w:eastAsia="zh-CN"/>
          </w:rPr>
          <w:t>(三)、设施设备升级策略</w:t>
        </w:r>
        <w:r>
          <w:tab/>
        </w:r>
        <w:r>
          <w:fldChar w:fldCharType="begin"/>
        </w:r>
        <w:r>
          <w:instrText xml:space="preserve"> PAGEREF _Toc14670 \h </w:instrText>
        </w:r>
        <w:r>
          <w:fldChar w:fldCharType="separate"/>
        </w:r>
        <w:r>
          <w:t>76</w:t>
        </w:r>
        <w:r>
          <w:fldChar w:fldCharType="end"/>
        </w:r>
      </w:hyperlink>
    </w:p>
    <w:p>
      <w:pPr>
        <w:pStyle w:val="TOC1"/>
        <w:tabs>
          <w:tab w:val="right" w:leader="dot" w:pos="8306"/>
        </w:tabs>
      </w:pPr>
      <w:hyperlink w:anchor="_Toc3619" w:history="1">
        <w:r>
          <w:rPr>
            <w:rFonts w:ascii="仿宋" w:eastAsia="仿宋" w:hAnsi="仿宋" w:cs="仿宋" w:hint="eastAsia"/>
            <w:lang w:eastAsia="zh-CN"/>
          </w:rPr>
          <w:t>十四、创新驱动与持续发展</w:t>
        </w:r>
        <w:r>
          <w:tab/>
        </w:r>
        <w:r>
          <w:fldChar w:fldCharType="begin"/>
        </w:r>
        <w:r>
          <w:instrText xml:space="preserve"> PAGEREF _Toc3619 \h </w:instrText>
        </w:r>
        <w:r>
          <w:fldChar w:fldCharType="separate"/>
        </w:r>
        <w:r>
          <w:t>77</w:t>
        </w:r>
        <w:r>
          <w:fldChar w:fldCharType="end"/>
        </w:r>
      </w:hyperlink>
    </w:p>
    <w:p>
      <w:pPr>
        <w:pStyle w:val="TOC2"/>
        <w:tabs>
          <w:tab w:val="right" w:leader="dot" w:pos="8306"/>
        </w:tabs>
      </w:pPr>
      <w:hyperlink w:anchor="_Toc22915" w:history="1">
        <w:r>
          <w:rPr>
            <w:rFonts w:ascii="仿宋" w:eastAsia="仿宋" w:hAnsi="仿宋" w:cs="仿宋" w:hint="eastAsia"/>
            <w:lang w:eastAsia="zh-CN"/>
          </w:rPr>
          <w:t>(一)、创新驱动战略实施</w:t>
        </w:r>
        <w:r>
          <w:tab/>
        </w:r>
        <w:r>
          <w:fldChar w:fldCharType="begin"/>
        </w:r>
        <w:r>
          <w:instrText xml:space="preserve"> PAGEREF _Toc22915 \h </w:instrText>
        </w:r>
        <w:r>
          <w:fldChar w:fldCharType="separate"/>
        </w:r>
        <w:r>
          <w:t>77</w:t>
        </w:r>
        <w:r>
          <w:fldChar w:fldCharType="end"/>
        </w:r>
      </w:hyperlink>
    </w:p>
    <w:p>
      <w:pPr>
        <w:pStyle w:val="TOC2"/>
        <w:tabs>
          <w:tab w:val="right" w:leader="dot" w:pos="8306"/>
        </w:tabs>
      </w:pPr>
      <w:hyperlink w:anchor="_Toc30648" w:history="1">
        <w:r>
          <w:rPr>
            <w:rFonts w:ascii="仿宋" w:eastAsia="仿宋" w:hAnsi="仿宋" w:cs="仿宋" w:hint="eastAsia"/>
            <w:lang w:eastAsia="zh-CN"/>
          </w:rPr>
          <w:t>(二)、持续发展路径探索</w:t>
        </w:r>
        <w:r>
          <w:tab/>
        </w:r>
        <w:r>
          <w:fldChar w:fldCharType="begin"/>
        </w:r>
        <w:r>
          <w:instrText xml:space="preserve"> PAGEREF _Toc30648 \h </w:instrText>
        </w:r>
        <w:r>
          <w:fldChar w:fldCharType="separate"/>
        </w:r>
        <w:r>
          <w:t>78</w:t>
        </w:r>
        <w:r>
          <w:fldChar w:fldCharType="end"/>
        </w:r>
      </w:hyperlink>
    </w:p>
    <w:p>
      <w:pPr>
        <w:pStyle w:val="TOC1"/>
        <w:tabs>
          <w:tab w:val="right" w:leader="dot" w:pos="8306"/>
        </w:tabs>
      </w:pPr>
      <w:hyperlink w:anchor="_Toc16973" w:history="1">
        <w:r>
          <w:rPr>
            <w:rFonts w:ascii="仿宋" w:eastAsia="仿宋" w:hAnsi="仿宋" w:cs="仿宋" w:hint="eastAsia"/>
            <w:lang w:eastAsia="zh-CN"/>
          </w:rPr>
          <w:t>十五、产业协同与集群发展</w:t>
        </w:r>
        <w:r>
          <w:tab/>
        </w:r>
        <w:r>
          <w:fldChar w:fldCharType="begin"/>
        </w:r>
        <w:r>
          <w:instrText xml:space="preserve"> PAGEREF _Toc16973 \h </w:instrText>
        </w:r>
        <w:r>
          <w:fldChar w:fldCharType="separate"/>
        </w:r>
        <w:r>
          <w:t>82</w:t>
        </w:r>
        <w:r>
          <w:fldChar w:fldCharType="end"/>
        </w:r>
      </w:hyperlink>
    </w:p>
    <w:p>
      <w:pPr>
        <w:pStyle w:val="TOC2"/>
        <w:tabs>
          <w:tab w:val="right" w:leader="dot" w:pos="8306"/>
        </w:tabs>
      </w:pPr>
      <w:hyperlink w:anchor="_Toc16480" w:history="1">
        <w:r>
          <w:rPr>
            <w:rFonts w:ascii="仿宋" w:eastAsia="仿宋" w:hAnsi="仿宋" w:cs="仿宋" w:hint="eastAsia"/>
            <w:lang w:eastAsia="zh-CN"/>
          </w:rPr>
          <w:t>(一)、产业协同机制建设</w:t>
        </w:r>
        <w:r>
          <w:tab/>
        </w:r>
        <w:r>
          <w:fldChar w:fldCharType="begin"/>
        </w:r>
        <w:r>
          <w:instrText xml:space="preserve"> PAGEREF _Toc16480 \h </w:instrText>
        </w:r>
        <w:r>
          <w:fldChar w:fldCharType="separate"/>
        </w:r>
        <w:r>
          <w:t>82</w:t>
        </w:r>
        <w:r>
          <w:fldChar w:fldCharType="end"/>
        </w:r>
      </w:hyperlink>
    </w:p>
    <w:p>
      <w:pPr>
        <w:pStyle w:val="TOC2"/>
        <w:tabs>
          <w:tab w:val="right" w:leader="dot" w:pos="8306"/>
        </w:tabs>
      </w:pPr>
      <w:hyperlink w:anchor="_Toc1121" w:history="1">
        <w:r>
          <w:rPr>
            <w:rFonts w:ascii="仿宋" w:eastAsia="仿宋" w:hAnsi="仿宋" w:cs="仿宋" w:hint="eastAsia"/>
            <w:lang w:eastAsia="zh-CN"/>
          </w:rPr>
          <w:t>(二)、产业集群培育与发展</w:t>
        </w:r>
        <w:r>
          <w:tab/>
        </w:r>
        <w:r>
          <w:fldChar w:fldCharType="begin"/>
        </w:r>
        <w:r>
          <w:instrText xml:space="preserve"> PAGEREF _Toc1121 \h </w:instrText>
        </w:r>
        <w:r>
          <w:fldChar w:fldCharType="separate"/>
        </w:r>
        <w:r>
          <w:t>83</w:t>
        </w:r>
        <w:r>
          <w:fldChar w:fldCharType="end"/>
        </w:r>
      </w:hyperlink>
    </w:p>
    <w:p>
      <w:pPr>
        <w:pStyle w:val="TOC1"/>
        <w:tabs>
          <w:tab w:val="right" w:leader="dot" w:pos="8306"/>
        </w:tabs>
      </w:pPr>
      <w:hyperlink w:anchor="_Toc13986" w:history="1">
        <w:r>
          <w:rPr>
            <w:rFonts w:ascii="仿宋" w:eastAsia="仿宋" w:hAnsi="仿宋" w:cs="仿宋" w:hint="eastAsia"/>
            <w:lang w:eastAsia="zh-CN"/>
          </w:rPr>
          <w:t>十六、知识产权管理与保护</w:t>
        </w:r>
        <w:r>
          <w:tab/>
        </w:r>
        <w:r>
          <w:fldChar w:fldCharType="begin"/>
        </w:r>
        <w:r>
          <w:instrText xml:space="preserve"> PAGEREF _Toc13986 \h </w:instrText>
        </w:r>
        <w:r>
          <w:fldChar w:fldCharType="separate"/>
        </w:r>
        <w:r>
          <w:t>84</w:t>
        </w:r>
        <w:r>
          <w:fldChar w:fldCharType="end"/>
        </w:r>
      </w:hyperlink>
    </w:p>
    <w:p>
      <w:pPr>
        <w:pStyle w:val="TOC2"/>
        <w:tabs>
          <w:tab w:val="right" w:leader="dot" w:pos="8306"/>
        </w:tabs>
      </w:pPr>
      <w:hyperlink w:anchor="_Toc14916" w:history="1">
        <w:r>
          <w:rPr>
            <w:rFonts w:ascii="仿宋" w:eastAsia="仿宋" w:hAnsi="仿宋" w:cs="仿宋" w:hint="eastAsia"/>
            <w:lang w:eastAsia="zh-CN"/>
          </w:rPr>
          <w:t>(一)、知识产权管理体系建设</w:t>
        </w:r>
        <w:r>
          <w:tab/>
        </w:r>
        <w:r>
          <w:fldChar w:fldCharType="begin"/>
        </w:r>
        <w:r>
          <w:instrText xml:space="preserve"> PAGEREF _Toc14916 \h </w:instrText>
        </w:r>
        <w:r>
          <w:fldChar w:fldCharType="separate"/>
        </w:r>
        <w:r>
          <w:t>84</w:t>
        </w:r>
        <w:r>
          <w:fldChar w:fldCharType="end"/>
        </w:r>
      </w:hyperlink>
    </w:p>
    <w:p>
      <w:pPr>
        <w:pStyle w:val="TOC2"/>
        <w:tabs>
          <w:tab w:val="right" w:leader="dot" w:pos="8306"/>
        </w:tabs>
      </w:pPr>
      <w:hyperlink w:anchor="_Toc24735" w:history="1">
        <w:r>
          <w:rPr>
            <w:rFonts w:ascii="仿宋" w:eastAsia="仿宋" w:hAnsi="仿宋" w:cs="仿宋" w:hint="eastAsia"/>
            <w:lang w:eastAsia="zh-CN"/>
          </w:rPr>
          <w:t>(二)、知识产权保护措施</w:t>
        </w:r>
        <w:r>
          <w:tab/>
        </w:r>
        <w:r>
          <w:fldChar w:fldCharType="begin"/>
        </w:r>
        <w:r>
          <w:instrText xml:space="preserve"> PAGEREF _Toc24735 \h </w:instrText>
        </w:r>
        <w:r>
          <w:fldChar w:fldCharType="separate"/>
        </w:r>
        <w:r>
          <w:t>85</w:t>
        </w:r>
        <w:r>
          <w:fldChar w:fldCharType="end"/>
        </w:r>
      </w:hyperlink>
    </w:p>
    <w:p>
      <w:pPr>
        <w:pStyle w:val="TOC1"/>
        <w:tabs>
          <w:tab w:val="right" w:leader="dot" w:pos="8306"/>
        </w:tabs>
      </w:pPr>
      <w:hyperlink w:anchor="_Toc6270" w:history="1">
        <w:r>
          <w:rPr>
            <w:rFonts w:ascii="仿宋" w:eastAsia="仿宋" w:hAnsi="仿宋" w:cs="仿宋" w:hint="eastAsia"/>
            <w:lang w:eastAsia="zh-CN"/>
          </w:rPr>
          <w:t>十七、质量管理与控制</w:t>
        </w:r>
        <w:r>
          <w:tab/>
        </w:r>
        <w:r>
          <w:fldChar w:fldCharType="begin"/>
        </w:r>
        <w:r>
          <w:instrText xml:space="preserve"> PAGEREF _Toc6270 \h </w:instrText>
        </w:r>
        <w:r>
          <w:fldChar w:fldCharType="separate"/>
        </w:r>
        <w:r>
          <w:t>87</w:t>
        </w:r>
        <w:r>
          <w:fldChar w:fldCharType="end"/>
        </w:r>
      </w:hyperlink>
    </w:p>
    <w:p>
      <w:pPr>
        <w:pStyle w:val="TOC2"/>
        <w:tabs>
          <w:tab w:val="right" w:leader="dot" w:pos="8306"/>
        </w:tabs>
      </w:pPr>
      <w:hyperlink w:anchor="_Toc29697" w:history="1">
        <w:r>
          <w:rPr>
            <w:rFonts w:ascii="仿宋" w:eastAsia="仿宋" w:hAnsi="仿宋" w:cs="仿宋" w:hint="eastAsia"/>
            <w:lang w:eastAsia="zh-CN"/>
          </w:rPr>
          <w:t>(一)、质量管理体系建设</w:t>
        </w:r>
        <w:r>
          <w:tab/>
        </w:r>
        <w:r>
          <w:fldChar w:fldCharType="begin"/>
        </w:r>
        <w:r>
          <w:instrText xml:space="preserve"> PAGEREF _Toc29697 \h </w:instrText>
        </w:r>
        <w:r>
          <w:fldChar w:fldCharType="separate"/>
        </w:r>
        <w:r>
          <w:t>87</w:t>
        </w:r>
        <w:r>
          <w:fldChar w:fldCharType="end"/>
        </w:r>
      </w:hyperlink>
    </w:p>
    <w:p>
      <w:pPr>
        <w:pStyle w:val="TOC2"/>
        <w:tabs>
          <w:tab w:val="right" w:leader="dot" w:pos="8306"/>
        </w:tabs>
      </w:pPr>
      <w:hyperlink w:anchor="_Toc3146" w:history="1">
        <w:r>
          <w:rPr>
            <w:rFonts w:ascii="仿宋" w:eastAsia="仿宋" w:hAnsi="仿宋" w:cs="仿宋" w:hint="eastAsia"/>
            <w:lang w:eastAsia="zh-CN"/>
          </w:rPr>
          <w:t>(二)、质量控制措施</w:t>
        </w:r>
        <w:r>
          <w:tab/>
        </w:r>
        <w:r>
          <w:fldChar w:fldCharType="begin"/>
        </w:r>
        <w:r>
          <w:instrText xml:space="preserve"> PAGEREF _Toc3146 \h </w:instrText>
        </w:r>
        <w:r>
          <w:fldChar w:fldCharType="separate"/>
        </w:r>
        <w:r>
          <w:t>88</w:t>
        </w:r>
        <w:r>
          <w:fldChar w:fldCharType="end"/>
        </w:r>
      </w:hyperlink>
    </w:p>
    <w:p>
      <w:pPr>
        <w:pStyle w:val="TOC1"/>
        <w:tabs>
          <w:tab w:val="right" w:leader="dot" w:pos="8306"/>
        </w:tabs>
      </w:pPr>
      <w:hyperlink w:anchor="_Toc26216" w:history="1">
        <w:r>
          <w:rPr>
            <w:rFonts w:ascii="仿宋" w:eastAsia="仿宋" w:hAnsi="仿宋" w:cs="仿宋" w:hint="eastAsia"/>
            <w:lang w:eastAsia="zh-CN"/>
          </w:rPr>
          <w:t>十八、人力资源管理与开发</w:t>
        </w:r>
        <w:r>
          <w:tab/>
        </w:r>
        <w:r>
          <w:fldChar w:fldCharType="begin"/>
        </w:r>
        <w:r>
          <w:instrText xml:space="preserve"> PAGEREF _Toc26216 \h </w:instrText>
        </w:r>
        <w:r>
          <w:fldChar w:fldCharType="separate"/>
        </w:r>
        <w:r>
          <w:t>89</w:t>
        </w:r>
        <w:r>
          <w:fldChar w:fldCharType="end"/>
        </w:r>
      </w:hyperlink>
    </w:p>
    <w:p>
      <w:pPr>
        <w:pStyle w:val="TOC2"/>
        <w:tabs>
          <w:tab w:val="right" w:leader="dot" w:pos="8306"/>
        </w:tabs>
      </w:pPr>
      <w:hyperlink w:anchor="_Toc17617" w:history="1">
        <w:r>
          <w:rPr>
            <w:rFonts w:ascii="仿宋" w:eastAsia="仿宋" w:hAnsi="仿宋" w:cs="仿宋" w:hint="eastAsia"/>
            <w:lang w:eastAsia="zh-CN"/>
          </w:rPr>
          <w:t>(一)、人力资源规划</w:t>
        </w:r>
        <w:r>
          <w:tab/>
        </w:r>
        <w:r>
          <w:fldChar w:fldCharType="begin"/>
        </w:r>
        <w:r>
          <w:instrText xml:space="preserve"> PAGEREF _Toc17617 \h </w:instrText>
        </w:r>
        <w:r>
          <w:fldChar w:fldCharType="separate"/>
        </w:r>
        <w:r>
          <w:t>89</w:t>
        </w:r>
        <w:r>
          <w:fldChar w:fldCharType="end"/>
        </w:r>
      </w:hyperlink>
    </w:p>
    <w:p>
      <w:pPr>
        <w:pStyle w:val="TOC2"/>
        <w:tabs>
          <w:tab w:val="right" w:leader="dot" w:pos="8306"/>
        </w:tabs>
      </w:pPr>
      <w:hyperlink w:anchor="_Toc8765" w:history="1">
        <w:r>
          <w:rPr>
            <w:rFonts w:ascii="仿宋" w:eastAsia="仿宋" w:hAnsi="仿宋" w:cs="仿宋" w:hint="eastAsia"/>
            <w:lang w:eastAsia="zh-CN"/>
          </w:rPr>
          <w:t>(二)、人力资源开发与培训</w:t>
        </w:r>
        <w:r>
          <w:tab/>
        </w:r>
        <w:r>
          <w:fldChar w:fldCharType="begin"/>
        </w:r>
        <w:r>
          <w:instrText xml:space="preserve"> PAGEREF _Toc8765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9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54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4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一、文物遗址保护服务项目的市场准入条件分析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物遗址保护服务项目而言，市场准入条件首先取决于政策法规环境。政府对于[行业名称]领域的法规，如环保标准、税收政策、和技术使用规范，直接影响文物遗址保护服务项目的运营和成本结构。例如，若政府针对使用可再生能源的企业提供税收优惠，这将对文物遗址保护服务项目的财务规划产生重要影响。同时，考虑经济环境和消费者偏好的变化对文物遗址保护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二、文物遗址保护服务项目的行业规范与合规性要求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文物遗址保护服务项目来说，遵守行业规范和合规性要求是确保项目顺利进行的基础。这包括遵循质量控制标准、安全规定、数据保护法规等。例如，若文物遗址保护服务项目涉及数据处理，须严格遵守相关的数据保护法规。此外，行业内部的自律规范，如产品标准和服务流程，也对于提升文物遗址保护服务项目在行业内的认可度和竞争力至关重要。项目管理团队必须不断更新策略，以应对行业规范和法规的变化，确保文物遗址保护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三、文物遗址保护服务项目的竞争格局和战略定位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文物遗址保护服务项目的发展规划中，理解行业的竞争格局对于制定有效的市场策略极为关键。这包括分析主要竞争对手的市场地位、优势及其业务模式。文物遗址保护服务项目面临的竞争对手可能包括大型成熟企业和创新型初创公司，各自采取不同的市场策略。因此，文物遗址保护服务项目需精确地定位自己的市场策略，如专注于产品创新、客户服务或成本效率，以在竞争中占据优势。通过深入的市场和竞争分析，文物遗址保护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33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36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77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13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27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https://d.book118.com/316151121200010033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E7BBE"/>
    <w:rsid w:val="512E7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511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2023-12-30T19:53:00Z</dcterms:created>
  <dcterms:modified xsi:type="dcterms:W3CDTF">2023-12-30T19:54:24Z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ED0EE2CA8E4049F393DE90B983B123BF_11</vt:lpwstr>
  </property>
  <property fmtid="{D5CDD505-2E9C-101B-9397-08002B2CF9AE}" pid="3" name="KSOProductBuildVer">
    <vt:lpwstr>2052-12.1.0.16120</vt:lpwstr>
  </property>
</Properties>
</file>