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氧气瓶相关行业公司成立方案及可行性研究报告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9" w:history="1">
        <w:r>
          <w:rPr>
            <w:rFonts w:ascii="仿宋" w:eastAsia="仿宋" w:hAnsi="仿宋" w:cs="仿宋" w:hint="eastAsia"/>
            <w:lang w:eastAsia="zh-CN"/>
          </w:rPr>
          <w:t>概论</w:t>
        </w:r>
        <w:r>
          <w:tab/>
        </w:r>
        <w:r>
          <w:fldChar w:fldCharType="begin"/>
        </w:r>
        <w:r>
          <w:instrText xml:space="preserve"> PAGEREF _Toc6539 \h </w:instrText>
        </w:r>
        <w:r>
          <w:fldChar w:fldCharType="separate"/>
        </w:r>
        <w:r>
          <w:t>3</w:t>
        </w:r>
        <w:r>
          <w:fldChar w:fldCharType="end"/>
        </w:r>
      </w:hyperlink>
    </w:p>
    <w:p>
      <w:pPr>
        <w:pStyle w:val="TOC1"/>
        <w:tabs>
          <w:tab w:val="right" w:leader="dot" w:pos="8306"/>
        </w:tabs>
      </w:pPr>
      <w:hyperlink w:anchor="_Toc32362" w:history="1">
        <w:r>
          <w:rPr>
            <w:rFonts w:ascii="仿宋" w:eastAsia="仿宋" w:hAnsi="仿宋" w:cs="仿宋" w:hint="eastAsia"/>
            <w:lang w:eastAsia="zh-CN"/>
          </w:rPr>
          <w:t>一、发展规划</w:t>
        </w:r>
        <w:r>
          <w:tab/>
        </w:r>
        <w:r>
          <w:fldChar w:fldCharType="begin"/>
        </w:r>
        <w:r>
          <w:instrText xml:space="preserve"> PAGEREF _Toc32362 \h </w:instrText>
        </w:r>
        <w:r>
          <w:fldChar w:fldCharType="separate"/>
        </w:r>
        <w:r>
          <w:t>3</w:t>
        </w:r>
        <w:r>
          <w:fldChar w:fldCharType="end"/>
        </w:r>
      </w:hyperlink>
    </w:p>
    <w:p>
      <w:pPr>
        <w:pStyle w:val="TOC2"/>
        <w:tabs>
          <w:tab w:val="right" w:leader="dot" w:pos="8306"/>
        </w:tabs>
      </w:pPr>
      <w:hyperlink w:anchor="_Toc2461" w:history="1">
        <w:r>
          <w:rPr>
            <w:rFonts w:ascii="仿宋" w:eastAsia="仿宋" w:hAnsi="仿宋" w:cs="仿宋" w:hint="eastAsia"/>
            <w:lang w:eastAsia="zh-CN"/>
          </w:rPr>
          <w:t>(一)、公司发展规划</w:t>
        </w:r>
        <w:r>
          <w:tab/>
        </w:r>
        <w:r>
          <w:fldChar w:fldCharType="begin"/>
        </w:r>
        <w:r>
          <w:instrText xml:space="preserve"> PAGEREF _Toc2461 \h </w:instrText>
        </w:r>
        <w:r>
          <w:fldChar w:fldCharType="separate"/>
        </w:r>
        <w:r>
          <w:t>3</w:t>
        </w:r>
        <w:r>
          <w:fldChar w:fldCharType="end"/>
        </w:r>
      </w:hyperlink>
    </w:p>
    <w:p>
      <w:pPr>
        <w:pStyle w:val="TOC2"/>
        <w:tabs>
          <w:tab w:val="right" w:leader="dot" w:pos="8306"/>
        </w:tabs>
      </w:pPr>
      <w:hyperlink w:anchor="_Toc18688" w:history="1">
        <w:r>
          <w:rPr>
            <w:rFonts w:ascii="仿宋" w:eastAsia="仿宋" w:hAnsi="仿宋" w:cs="仿宋" w:hint="eastAsia"/>
            <w:lang w:eastAsia="zh-CN"/>
          </w:rPr>
          <w:t>(二)、保障措施</w:t>
        </w:r>
        <w:r>
          <w:tab/>
        </w:r>
        <w:r>
          <w:fldChar w:fldCharType="begin"/>
        </w:r>
        <w:r>
          <w:instrText xml:space="preserve"> PAGEREF _Toc18688 \h </w:instrText>
        </w:r>
        <w:r>
          <w:fldChar w:fldCharType="separate"/>
        </w:r>
        <w:r>
          <w:t>4</w:t>
        </w:r>
        <w:r>
          <w:fldChar w:fldCharType="end"/>
        </w:r>
      </w:hyperlink>
    </w:p>
    <w:p>
      <w:pPr>
        <w:pStyle w:val="TOC1"/>
        <w:tabs>
          <w:tab w:val="right" w:leader="dot" w:pos="8306"/>
        </w:tabs>
      </w:pPr>
      <w:hyperlink w:anchor="_Toc31887" w:history="1">
        <w:r>
          <w:rPr>
            <w:rFonts w:ascii="仿宋" w:eastAsia="仿宋" w:hAnsi="仿宋" w:cs="仿宋" w:hint="eastAsia"/>
            <w:lang w:eastAsia="zh-CN"/>
          </w:rPr>
          <w:t>二、公司成立方案</w:t>
        </w:r>
        <w:r>
          <w:tab/>
        </w:r>
        <w:r>
          <w:fldChar w:fldCharType="begin"/>
        </w:r>
        <w:r>
          <w:instrText xml:space="preserve"> PAGEREF _Toc31887 \h </w:instrText>
        </w:r>
        <w:r>
          <w:fldChar w:fldCharType="separate"/>
        </w:r>
        <w:r>
          <w:t>9</w:t>
        </w:r>
        <w:r>
          <w:fldChar w:fldCharType="end"/>
        </w:r>
      </w:hyperlink>
    </w:p>
    <w:p>
      <w:pPr>
        <w:pStyle w:val="TOC2"/>
        <w:tabs>
          <w:tab w:val="right" w:leader="dot" w:pos="8306"/>
        </w:tabs>
      </w:pPr>
      <w:hyperlink w:anchor="_Toc3757" w:history="1">
        <w:r>
          <w:rPr>
            <w:rFonts w:ascii="仿宋" w:eastAsia="仿宋" w:hAnsi="仿宋" w:cs="仿宋" w:hint="eastAsia"/>
            <w:lang w:eastAsia="zh-CN"/>
          </w:rPr>
          <w:t>(一)、公司经营宗旨</w:t>
        </w:r>
        <w:r>
          <w:tab/>
        </w:r>
        <w:r>
          <w:fldChar w:fldCharType="begin"/>
        </w:r>
        <w:r>
          <w:instrText xml:space="preserve"> PAGEREF _Toc3757 \h </w:instrText>
        </w:r>
        <w:r>
          <w:fldChar w:fldCharType="separate"/>
        </w:r>
        <w:r>
          <w:t>9</w:t>
        </w:r>
        <w:r>
          <w:fldChar w:fldCharType="end"/>
        </w:r>
      </w:hyperlink>
    </w:p>
    <w:p>
      <w:pPr>
        <w:pStyle w:val="TOC2"/>
        <w:tabs>
          <w:tab w:val="right" w:leader="dot" w:pos="8306"/>
        </w:tabs>
      </w:pPr>
      <w:hyperlink w:anchor="_Toc3111" w:history="1">
        <w:r>
          <w:rPr>
            <w:rFonts w:ascii="仿宋" w:eastAsia="仿宋" w:hAnsi="仿宋" w:cs="仿宋" w:hint="eastAsia"/>
            <w:lang w:eastAsia="zh-CN"/>
          </w:rPr>
          <w:t>(二)、公司的目标、主要职责</w:t>
        </w:r>
        <w:r>
          <w:tab/>
        </w:r>
        <w:r>
          <w:fldChar w:fldCharType="begin"/>
        </w:r>
        <w:r>
          <w:instrText xml:space="preserve"> PAGEREF _Toc3111 \h </w:instrText>
        </w:r>
        <w:r>
          <w:fldChar w:fldCharType="separate"/>
        </w:r>
        <w:r>
          <w:t>10</w:t>
        </w:r>
        <w:r>
          <w:fldChar w:fldCharType="end"/>
        </w:r>
      </w:hyperlink>
    </w:p>
    <w:p>
      <w:pPr>
        <w:pStyle w:val="TOC2"/>
        <w:tabs>
          <w:tab w:val="right" w:leader="dot" w:pos="8306"/>
        </w:tabs>
      </w:pPr>
      <w:hyperlink w:anchor="_Toc2471" w:history="1">
        <w:r>
          <w:rPr>
            <w:rFonts w:ascii="仿宋" w:eastAsia="仿宋" w:hAnsi="仿宋" w:cs="仿宋" w:hint="eastAsia"/>
            <w:lang w:eastAsia="zh-CN"/>
          </w:rPr>
          <w:t>(三)、公司组建方式</w:t>
        </w:r>
        <w:r>
          <w:tab/>
        </w:r>
        <w:r>
          <w:fldChar w:fldCharType="begin"/>
        </w:r>
        <w:r>
          <w:instrText xml:space="preserve"> PAGEREF _Toc2471 \h </w:instrText>
        </w:r>
        <w:r>
          <w:fldChar w:fldCharType="separate"/>
        </w:r>
        <w:r>
          <w:t>13</w:t>
        </w:r>
        <w:r>
          <w:fldChar w:fldCharType="end"/>
        </w:r>
      </w:hyperlink>
    </w:p>
    <w:p>
      <w:pPr>
        <w:pStyle w:val="TOC2"/>
        <w:tabs>
          <w:tab w:val="right" w:leader="dot" w:pos="8306"/>
        </w:tabs>
      </w:pPr>
      <w:hyperlink w:anchor="_Toc15114" w:history="1">
        <w:r>
          <w:rPr>
            <w:rFonts w:ascii="仿宋" w:eastAsia="仿宋" w:hAnsi="仿宋" w:cs="仿宋" w:hint="eastAsia"/>
            <w:lang w:eastAsia="zh-CN"/>
          </w:rPr>
          <w:t>(四)、公司管理体制</w:t>
        </w:r>
        <w:r>
          <w:tab/>
        </w:r>
        <w:r>
          <w:fldChar w:fldCharType="begin"/>
        </w:r>
        <w:r>
          <w:instrText xml:space="preserve"> PAGEREF _Toc15114 \h </w:instrText>
        </w:r>
        <w:r>
          <w:fldChar w:fldCharType="separate"/>
        </w:r>
        <w:r>
          <w:t>13</w:t>
        </w:r>
        <w:r>
          <w:fldChar w:fldCharType="end"/>
        </w:r>
      </w:hyperlink>
    </w:p>
    <w:p>
      <w:pPr>
        <w:pStyle w:val="TOC2"/>
        <w:tabs>
          <w:tab w:val="right" w:leader="dot" w:pos="8306"/>
        </w:tabs>
      </w:pPr>
      <w:hyperlink w:anchor="_Toc17961" w:history="1">
        <w:r>
          <w:rPr>
            <w:rFonts w:ascii="仿宋" w:eastAsia="仿宋" w:hAnsi="仿宋" w:cs="仿宋" w:hint="eastAsia"/>
            <w:lang w:eastAsia="zh-CN"/>
          </w:rPr>
          <w:t>(五)、部门职责及权限</w:t>
        </w:r>
        <w:r>
          <w:tab/>
        </w:r>
        <w:r>
          <w:fldChar w:fldCharType="begin"/>
        </w:r>
        <w:r>
          <w:instrText xml:space="preserve"> PAGEREF _Toc17961 \h </w:instrText>
        </w:r>
        <w:r>
          <w:fldChar w:fldCharType="separate"/>
        </w:r>
        <w:r>
          <w:t>14</w:t>
        </w:r>
        <w:r>
          <w:fldChar w:fldCharType="end"/>
        </w:r>
      </w:hyperlink>
    </w:p>
    <w:p>
      <w:pPr>
        <w:pStyle w:val="TOC2"/>
        <w:tabs>
          <w:tab w:val="right" w:leader="dot" w:pos="8306"/>
        </w:tabs>
      </w:pPr>
      <w:hyperlink w:anchor="_Toc12323" w:history="1">
        <w:r>
          <w:rPr>
            <w:rFonts w:ascii="仿宋" w:eastAsia="仿宋" w:hAnsi="仿宋" w:cs="仿宋" w:hint="eastAsia"/>
            <w:lang w:eastAsia="zh-CN"/>
          </w:rPr>
          <w:t>(六)、核心人员介绍</w:t>
        </w:r>
        <w:r>
          <w:tab/>
        </w:r>
        <w:r>
          <w:fldChar w:fldCharType="begin"/>
        </w:r>
        <w:r>
          <w:instrText xml:space="preserve"> PAGEREF _Toc12323 \h </w:instrText>
        </w:r>
        <w:r>
          <w:fldChar w:fldCharType="separate"/>
        </w:r>
        <w:r>
          <w:t>17</w:t>
        </w:r>
        <w:r>
          <w:fldChar w:fldCharType="end"/>
        </w:r>
      </w:hyperlink>
    </w:p>
    <w:p>
      <w:pPr>
        <w:pStyle w:val="TOC2"/>
        <w:tabs>
          <w:tab w:val="right" w:leader="dot" w:pos="8306"/>
        </w:tabs>
      </w:pPr>
      <w:hyperlink w:anchor="_Toc21666" w:history="1">
        <w:r>
          <w:rPr>
            <w:rFonts w:ascii="仿宋" w:eastAsia="仿宋" w:hAnsi="仿宋" w:cs="仿宋" w:hint="eastAsia"/>
            <w:lang w:eastAsia="zh-CN"/>
          </w:rPr>
          <w:t>(七)、财务会计制度</w:t>
        </w:r>
        <w:r>
          <w:tab/>
        </w:r>
        <w:r>
          <w:fldChar w:fldCharType="begin"/>
        </w:r>
        <w:r>
          <w:instrText xml:space="preserve"> PAGEREF _Toc21666 \h </w:instrText>
        </w:r>
        <w:r>
          <w:fldChar w:fldCharType="separate"/>
        </w:r>
        <w:r>
          <w:t>19</w:t>
        </w:r>
        <w:r>
          <w:fldChar w:fldCharType="end"/>
        </w:r>
      </w:hyperlink>
    </w:p>
    <w:p>
      <w:pPr>
        <w:pStyle w:val="TOC1"/>
        <w:tabs>
          <w:tab w:val="right" w:leader="dot" w:pos="8306"/>
        </w:tabs>
      </w:pPr>
      <w:hyperlink w:anchor="_Toc29326" w:history="1">
        <w:r>
          <w:rPr>
            <w:rFonts w:ascii="仿宋" w:eastAsia="仿宋" w:hAnsi="仿宋" w:cs="仿宋" w:hint="eastAsia"/>
            <w:lang w:eastAsia="zh-CN"/>
          </w:rPr>
          <w:t>三、行业、市场分析</w:t>
        </w:r>
        <w:r>
          <w:tab/>
        </w:r>
        <w:r>
          <w:fldChar w:fldCharType="begin"/>
        </w:r>
        <w:r>
          <w:instrText xml:space="preserve"> PAGEREF _Toc29326 \h </w:instrText>
        </w:r>
        <w:r>
          <w:fldChar w:fldCharType="separate"/>
        </w:r>
        <w:r>
          <w:t>24</w:t>
        </w:r>
        <w:r>
          <w:fldChar w:fldCharType="end"/>
        </w:r>
      </w:hyperlink>
    </w:p>
    <w:p>
      <w:pPr>
        <w:pStyle w:val="TOC2"/>
        <w:tabs>
          <w:tab w:val="right" w:leader="dot" w:pos="8306"/>
        </w:tabs>
      </w:pPr>
      <w:hyperlink w:anchor="_Toc7806" w:history="1">
        <w:r>
          <w:rPr>
            <w:rFonts w:ascii="仿宋" w:eastAsia="仿宋" w:hAnsi="仿宋" w:cs="仿宋" w:hint="eastAsia"/>
            <w:lang w:eastAsia="zh-CN"/>
          </w:rPr>
          <w:t>(一)、行业分析</w:t>
        </w:r>
        <w:r>
          <w:tab/>
        </w:r>
        <w:r>
          <w:fldChar w:fldCharType="begin"/>
        </w:r>
        <w:r>
          <w:instrText xml:space="preserve"> PAGEREF _Toc7806 \h </w:instrText>
        </w:r>
        <w:r>
          <w:fldChar w:fldCharType="separate"/>
        </w:r>
        <w:r>
          <w:t>24</w:t>
        </w:r>
        <w:r>
          <w:fldChar w:fldCharType="end"/>
        </w:r>
      </w:hyperlink>
    </w:p>
    <w:p>
      <w:pPr>
        <w:pStyle w:val="TOC2"/>
        <w:tabs>
          <w:tab w:val="right" w:leader="dot" w:pos="8306"/>
        </w:tabs>
      </w:pPr>
      <w:hyperlink w:anchor="_Toc20931" w:history="1">
        <w:r>
          <w:rPr>
            <w:rFonts w:ascii="仿宋" w:eastAsia="仿宋" w:hAnsi="仿宋" w:cs="仿宋" w:hint="eastAsia"/>
            <w:lang w:eastAsia="zh-CN"/>
          </w:rPr>
          <w:t>(二)、市场分析</w:t>
        </w:r>
        <w:r>
          <w:tab/>
        </w:r>
        <w:r>
          <w:fldChar w:fldCharType="begin"/>
        </w:r>
        <w:r>
          <w:instrText xml:space="preserve"> PAGEREF _Toc20931 \h </w:instrText>
        </w:r>
        <w:r>
          <w:fldChar w:fldCharType="separate"/>
        </w:r>
        <w:r>
          <w:t>25</w:t>
        </w:r>
        <w:r>
          <w:fldChar w:fldCharType="end"/>
        </w:r>
      </w:hyperlink>
    </w:p>
    <w:p>
      <w:pPr>
        <w:pStyle w:val="TOC2"/>
        <w:tabs>
          <w:tab w:val="right" w:leader="dot" w:pos="8306"/>
        </w:tabs>
      </w:pPr>
      <w:hyperlink w:anchor="_Toc31272" w:history="1">
        <w:r>
          <w:rPr>
            <w:rFonts w:ascii="仿宋" w:eastAsia="仿宋" w:hAnsi="仿宋" w:cs="仿宋" w:hint="eastAsia"/>
            <w:lang w:eastAsia="zh-CN"/>
          </w:rPr>
          <w:t>(三)、行业发展及市场前景分析</w:t>
        </w:r>
        <w:r>
          <w:tab/>
        </w:r>
        <w:r>
          <w:fldChar w:fldCharType="begin"/>
        </w:r>
        <w:r>
          <w:instrText xml:space="preserve"> PAGEREF _Toc31272 \h </w:instrText>
        </w:r>
        <w:r>
          <w:fldChar w:fldCharType="separate"/>
        </w:r>
        <w:r>
          <w:t>26</w:t>
        </w:r>
        <w:r>
          <w:fldChar w:fldCharType="end"/>
        </w:r>
      </w:hyperlink>
    </w:p>
    <w:p>
      <w:pPr>
        <w:pStyle w:val="TOC1"/>
        <w:tabs>
          <w:tab w:val="right" w:leader="dot" w:pos="8306"/>
        </w:tabs>
      </w:pPr>
      <w:hyperlink w:anchor="_Toc17413" w:history="1">
        <w:r>
          <w:rPr>
            <w:rFonts w:ascii="仿宋" w:eastAsia="仿宋" w:hAnsi="仿宋" w:cs="仿宋" w:hint="eastAsia"/>
            <w:lang w:eastAsia="zh-CN"/>
          </w:rPr>
          <w:t>四、法人治理</w:t>
        </w:r>
        <w:r>
          <w:tab/>
        </w:r>
        <w:r>
          <w:fldChar w:fldCharType="begin"/>
        </w:r>
        <w:r>
          <w:instrText xml:space="preserve"> PAGEREF _Toc17413 \h </w:instrText>
        </w:r>
        <w:r>
          <w:fldChar w:fldCharType="separate"/>
        </w:r>
        <w:r>
          <w:t>27</w:t>
        </w:r>
        <w:r>
          <w:fldChar w:fldCharType="end"/>
        </w:r>
      </w:hyperlink>
    </w:p>
    <w:p>
      <w:pPr>
        <w:pStyle w:val="TOC2"/>
        <w:tabs>
          <w:tab w:val="right" w:leader="dot" w:pos="8306"/>
        </w:tabs>
      </w:pPr>
      <w:hyperlink w:anchor="_Toc16442" w:history="1">
        <w:r>
          <w:rPr>
            <w:rFonts w:ascii="仿宋" w:eastAsia="仿宋" w:hAnsi="仿宋" w:cs="仿宋" w:hint="eastAsia"/>
            <w:lang w:eastAsia="zh-CN"/>
          </w:rPr>
          <w:t>(一)、股东权利及义务</w:t>
        </w:r>
        <w:r>
          <w:tab/>
        </w:r>
        <w:r>
          <w:fldChar w:fldCharType="begin"/>
        </w:r>
        <w:r>
          <w:instrText xml:space="preserve"> PAGEREF _Toc16442 \h </w:instrText>
        </w:r>
        <w:r>
          <w:fldChar w:fldCharType="separate"/>
        </w:r>
        <w:r>
          <w:t>27</w:t>
        </w:r>
        <w:r>
          <w:fldChar w:fldCharType="end"/>
        </w:r>
      </w:hyperlink>
    </w:p>
    <w:p>
      <w:pPr>
        <w:pStyle w:val="TOC2"/>
        <w:tabs>
          <w:tab w:val="right" w:leader="dot" w:pos="8306"/>
        </w:tabs>
      </w:pPr>
      <w:hyperlink w:anchor="_Toc5480" w:history="1">
        <w:r>
          <w:rPr>
            <w:rFonts w:ascii="仿宋" w:eastAsia="仿宋" w:hAnsi="仿宋" w:cs="仿宋" w:hint="eastAsia"/>
            <w:lang w:eastAsia="zh-CN"/>
          </w:rPr>
          <w:t>(二)、董事</w:t>
        </w:r>
        <w:r>
          <w:tab/>
        </w:r>
        <w:r>
          <w:fldChar w:fldCharType="begin"/>
        </w:r>
        <w:r>
          <w:instrText xml:space="preserve"> PAGEREF _Toc5480 \h </w:instrText>
        </w:r>
        <w:r>
          <w:fldChar w:fldCharType="separate"/>
        </w:r>
        <w:r>
          <w:t>29</w:t>
        </w:r>
        <w:r>
          <w:fldChar w:fldCharType="end"/>
        </w:r>
      </w:hyperlink>
    </w:p>
    <w:p>
      <w:pPr>
        <w:pStyle w:val="TOC2"/>
        <w:tabs>
          <w:tab w:val="right" w:leader="dot" w:pos="8306"/>
        </w:tabs>
      </w:pPr>
      <w:hyperlink w:anchor="_Toc29421" w:history="1">
        <w:r>
          <w:rPr>
            <w:rFonts w:ascii="仿宋" w:eastAsia="仿宋" w:hAnsi="仿宋" w:cs="仿宋" w:hint="eastAsia"/>
            <w:lang w:eastAsia="zh-CN"/>
          </w:rPr>
          <w:t>(三)、高级管理人员</w:t>
        </w:r>
        <w:r>
          <w:tab/>
        </w:r>
        <w:r>
          <w:fldChar w:fldCharType="begin"/>
        </w:r>
        <w:r>
          <w:instrText xml:space="preserve"> PAGEREF _Toc29421 \h </w:instrText>
        </w:r>
        <w:r>
          <w:fldChar w:fldCharType="separate"/>
        </w:r>
        <w:r>
          <w:t>34</w:t>
        </w:r>
        <w:r>
          <w:fldChar w:fldCharType="end"/>
        </w:r>
      </w:hyperlink>
    </w:p>
    <w:p>
      <w:pPr>
        <w:pStyle w:val="TOC2"/>
        <w:tabs>
          <w:tab w:val="right" w:leader="dot" w:pos="8306"/>
        </w:tabs>
      </w:pPr>
      <w:hyperlink w:anchor="_Toc21480" w:history="1">
        <w:r>
          <w:rPr>
            <w:rFonts w:ascii="仿宋" w:eastAsia="仿宋" w:hAnsi="仿宋" w:cs="仿宋" w:hint="eastAsia"/>
            <w:lang w:eastAsia="zh-CN"/>
          </w:rPr>
          <w:t>(四)、监事</w:t>
        </w:r>
        <w:r>
          <w:tab/>
        </w:r>
        <w:r>
          <w:fldChar w:fldCharType="begin"/>
        </w:r>
        <w:r>
          <w:instrText xml:space="preserve"> PAGEREF _Toc21480 \h </w:instrText>
        </w:r>
        <w:r>
          <w:fldChar w:fldCharType="separate"/>
        </w:r>
        <w:r>
          <w:t>36</w:t>
        </w:r>
        <w:r>
          <w:fldChar w:fldCharType="end"/>
        </w:r>
      </w:hyperlink>
    </w:p>
    <w:p>
      <w:pPr>
        <w:pStyle w:val="TOC1"/>
        <w:tabs>
          <w:tab w:val="right" w:leader="dot" w:pos="8306"/>
        </w:tabs>
      </w:pPr>
      <w:hyperlink w:anchor="_Toc21061" w:history="1">
        <w:r>
          <w:rPr>
            <w:rFonts w:ascii="仿宋" w:eastAsia="仿宋" w:hAnsi="仿宋" w:cs="仿宋" w:hint="eastAsia"/>
            <w:lang w:eastAsia="zh-CN"/>
          </w:rPr>
          <w:t>五、氧气瓶项目概况</w:t>
        </w:r>
        <w:r>
          <w:tab/>
        </w:r>
        <w:r>
          <w:fldChar w:fldCharType="begin"/>
        </w:r>
        <w:r>
          <w:instrText xml:space="preserve"> PAGEREF _Toc21061 \h </w:instrText>
        </w:r>
        <w:r>
          <w:fldChar w:fldCharType="separate"/>
        </w:r>
        <w:r>
          <w:t>37</w:t>
        </w:r>
        <w:r>
          <w:fldChar w:fldCharType="end"/>
        </w:r>
      </w:hyperlink>
    </w:p>
    <w:p>
      <w:pPr>
        <w:pStyle w:val="TOC2"/>
        <w:tabs>
          <w:tab w:val="right" w:leader="dot" w:pos="8306"/>
        </w:tabs>
      </w:pPr>
      <w:hyperlink w:anchor="_Toc2415" w:history="1">
        <w:r>
          <w:rPr>
            <w:rFonts w:ascii="仿宋" w:eastAsia="仿宋" w:hAnsi="仿宋" w:cs="仿宋" w:hint="eastAsia"/>
            <w:lang w:eastAsia="zh-CN"/>
          </w:rPr>
          <w:t>(一)、投资路径</w:t>
        </w:r>
        <w:r>
          <w:tab/>
        </w:r>
        <w:r>
          <w:fldChar w:fldCharType="begin"/>
        </w:r>
        <w:r>
          <w:instrText xml:space="preserve"> PAGEREF _Toc2415 \h </w:instrText>
        </w:r>
        <w:r>
          <w:fldChar w:fldCharType="separate"/>
        </w:r>
        <w:r>
          <w:t>37</w:t>
        </w:r>
        <w:r>
          <w:fldChar w:fldCharType="end"/>
        </w:r>
      </w:hyperlink>
    </w:p>
    <w:p>
      <w:pPr>
        <w:pStyle w:val="TOC2"/>
        <w:tabs>
          <w:tab w:val="right" w:leader="dot" w:pos="8306"/>
        </w:tabs>
      </w:pPr>
      <w:hyperlink w:anchor="_Toc19104" w:history="1">
        <w:r>
          <w:rPr>
            <w:rFonts w:ascii="仿宋" w:eastAsia="仿宋" w:hAnsi="仿宋" w:cs="仿宋" w:hint="eastAsia"/>
            <w:lang w:eastAsia="zh-CN"/>
          </w:rPr>
          <w:t>(二)、氧气瓶项目提出的理由</w:t>
        </w:r>
        <w:r>
          <w:tab/>
        </w:r>
        <w:r>
          <w:fldChar w:fldCharType="begin"/>
        </w:r>
        <w:r>
          <w:instrText xml:space="preserve"> PAGEREF _Toc19104 \h </w:instrText>
        </w:r>
        <w:r>
          <w:fldChar w:fldCharType="separate"/>
        </w:r>
        <w:r>
          <w:t>37</w:t>
        </w:r>
        <w:r>
          <w:fldChar w:fldCharType="end"/>
        </w:r>
      </w:hyperlink>
    </w:p>
    <w:p>
      <w:pPr>
        <w:pStyle w:val="TOC2"/>
        <w:tabs>
          <w:tab w:val="right" w:leader="dot" w:pos="8306"/>
        </w:tabs>
      </w:pPr>
      <w:hyperlink w:anchor="_Toc6834" w:history="1">
        <w:r>
          <w:rPr>
            <w:rFonts w:ascii="仿宋" w:eastAsia="仿宋" w:hAnsi="仿宋" w:cs="仿宋" w:hint="eastAsia"/>
            <w:lang w:eastAsia="zh-CN"/>
          </w:rPr>
          <w:t>(三)、氧气瓶项目选址</w:t>
        </w:r>
        <w:r>
          <w:tab/>
        </w:r>
        <w:r>
          <w:fldChar w:fldCharType="begin"/>
        </w:r>
        <w:r>
          <w:instrText xml:space="preserve"> PAGEREF _Toc6834 \h </w:instrText>
        </w:r>
        <w:r>
          <w:fldChar w:fldCharType="separate"/>
        </w:r>
        <w:r>
          <w:t>38</w:t>
        </w:r>
        <w:r>
          <w:fldChar w:fldCharType="end"/>
        </w:r>
      </w:hyperlink>
    </w:p>
    <w:p>
      <w:pPr>
        <w:pStyle w:val="TOC2"/>
        <w:tabs>
          <w:tab w:val="right" w:leader="dot" w:pos="8306"/>
        </w:tabs>
      </w:pPr>
      <w:hyperlink w:anchor="_Toc22653" w:history="1">
        <w:r>
          <w:rPr>
            <w:rFonts w:ascii="仿宋" w:eastAsia="仿宋" w:hAnsi="仿宋" w:cs="仿宋" w:hint="eastAsia"/>
            <w:lang w:eastAsia="zh-CN"/>
          </w:rPr>
          <w:t>(四)、生产规模</w:t>
        </w:r>
        <w:r>
          <w:tab/>
        </w:r>
        <w:r>
          <w:fldChar w:fldCharType="begin"/>
        </w:r>
        <w:r>
          <w:instrText xml:space="preserve"> PAGEREF _Toc22653 \h </w:instrText>
        </w:r>
        <w:r>
          <w:fldChar w:fldCharType="separate"/>
        </w:r>
        <w:r>
          <w:t>38</w:t>
        </w:r>
        <w:r>
          <w:fldChar w:fldCharType="end"/>
        </w:r>
      </w:hyperlink>
    </w:p>
    <w:p>
      <w:pPr>
        <w:pStyle w:val="TOC2"/>
        <w:tabs>
          <w:tab w:val="right" w:leader="dot" w:pos="8306"/>
        </w:tabs>
      </w:pPr>
      <w:hyperlink w:anchor="_Toc6733" w:history="1">
        <w:r>
          <w:rPr>
            <w:rFonts w:ascii="仿宋" w:eastAsia="仿宋" w:hAnsi="仿宋" w:cs="仿宋" w:hint="eastAsia"/>
            <w:lang w:eastAsia="zh-CN"/>
          </w:rPr>
          <w:t>(五)、建设规模</w:t>
        </w:r>
        <w:r>
          <w:tab/>
        </w:r>
        <w:r>
          <w:fldChar w:fldCharType="begin"/>
        </w:r>
        <w:r>
          <w:instrText xml:space="preserve"> PAGEREF _Toc6733 \h </w:instrText>
        </w:r>
        <w:r>
          <w:fldChar w:fldCharType="separate"/>
        </w:r>
        <w:r>
          <w:t>39</w:t>
        </w:r>
        <w:r>
          <w:fldChar w:fldCharType="end"/>
        </w:r>
      </w:hyperlink>
    </w:p>
    <w:p>
      <w:pPr>
        <w:pStyle w:val="TOC2"/>
        <w:tabs>
          <w:tab w:val="right" w:leader="dot" w:pos="8306"/>
        </w:tabs>
      </w:pPr>
      <w:hyperlink w:anchor="_Toc5048" w:history="1">
        <w:r>
          <w:rPr>
            <w:rFonts w:ascii="仿宋" w:eastAsia="仿宋" w:hAnsi="仿宋" w:cs="仿宋" w:hint="eastAsia"/>
            <w:lang w:eastAsia="zh-CN"/>
          </w:rPr>
          <w:t>(六)、氧气瓶项目投资</w:t>
        </w:r>
        <w:r>
          <w:tab/>
        </w:r>
        <w:r>
          <w:fldChar w:fldCharType="begin"/>
        </w:r>
        <w:r>
          <w:instrText xml:space="preserve"> PAGEREF _Toc5048 \h </w:instrText>
        </w:r>
        <w:r>
          <w:fldChar w:fldCharType="separate"/>
        </w:r>
        <w:r>
          <w:t>39</w:t>
        </w:r>
        <w:r>
          <w:fldChar w:fldCharType="end"/>
        </w:r>
      </w:hyperlink>
    </w:p>
    <w:p>
      <w:pPr>
        <w:pStyle w:val="TOC2"/>
        <w:tabs>
          <w:tab w:val="right" w:leader="dot" w:pos="8306"/>
        </w:tabs>
      </w:pPr>
      <w:hyperlink w:anchor="_Toc6547" w:history="1">
        <w:r>
          <w:rPr>
            <w:rFonts w:ascii="仿宋" w:eastAsia="仿宋" w:hAnsi="仿宋" w:cs="仿宋" w:hint="eastAsia"/>
            <w:lang w:eastAsia="zh-CN"/>
          </w:rPr>
          <w:t>(七)、氧气瓶项目进度规划</w:t>
        </w:r>
        <w:r>
          <w:tab/>
        </w:r>
        <w:r>
          <w:fldChar w:fldCharType="begin"/>
        </w:r>
        <w:r>
          <w:instrText xml:space="preserve"> PAGEREF _Toc6547 \h </w:instrText>
        </w:r>
        <w:r>
          <w:fldChar w:fldCharType="separate"/>
        </w:r>
        <w:r>
          <w:t>39</w:t>
        </w:r>
        <w:r>
          <w:fldChar w:fldCharType="end"/>
        </w:r>
      </w:hyperlink>
    </w:p>
    <w:p>
      <w:pPr>
        <w:pStyle w:val="TOC2"/>
        <w:tabs>
          <w:tab w:val="right" w:leader="dot" w:pos="8306"/>
        </w:tabs>
      </w:pPr>
      <w:hyperlink w:anchor="_Toc26013" w:history="1">
        <w:r>
          <w:rPr>
            <w:rFonts w:ascii="仿宋" w:eastAsia="仿宋" w:hAnsi="仿宋" w:cs="仿宋" w:hint="eastAsia"/>
            <w:lang w:eastAsia="zh-CN"/>
          </w:rPr>
          <w:t>(八)、经济效益(正常经营年份)</w:t>
        </w:r>
        <w:r>
          <w:tab/>
        </w:r>
        <w:r>
          <w:fldChar w:fldCharType="begin"/>
        </w:r>
        <w:r>
          <w:instrText xml:space="preserve"> PAGEREF _Toc26013 \h </w:instrText>
        </w:r>
        <w:r>
          <w:fldChar w:fldCharType="separate"/>
        </w:r>
        <w:r>
          <w:t>40</w:t>
        </w:r>
        <w:r>
          <w:fldChar w:fldCharType="end"/>
        </w:r>
      </w:hyperlink>
    </w:p>
    <w:p>
      <w:pPr>
        <w:pStyle w:val="TOC2"/>
        <w:tabs>
          <w:tab w:val="right" w:leader="dot" w:pos="8306"/>
        </w:tabs>
      </w:pPr>
      <w:hyperlink w:anchor="_Toc3294" w:history="1">
        <w:r>
          <w:rPr>
            <w:rFonts w:ascii="仿宋" w:eastAsia="仿宋" w:hAnsi="仿宋" w:cs="仿宋" w:hint="eastAsia"/>
            <w:lang w:eastAsia="zh-CN"/>
          </w:rPr>
          <w:t>(九)、氧气瓶项目综合评价</w:t>
        </w:r>
        <w:r>
          <w:tab/>
        </w:r>
        <w:r>
          <w:fldChar w:fldCharType="begin"/>
        </w:r>
        <w:r>
          <w:instrText xml:space="preserve"> PAGEREF _Toc3294 \h </w:instrText>
        </w:r>
        <w:r>
          <w:fldChar w:fldCharType="separate"/>
        </w:r>
        <w:r>
          <w:t>40</w:t>
        </w:r>
        <w:r>
          <w:fldChar w:fldCharType="end"/>
        </w:r>
      </w:hyperlink>
    </w:p>
    <w:p>
      <w:pPr>
        <w:pStyle w:val="TOC1"/>
        <w:tabs>
          <w:tab w:val="right" w:leader="dot" w:pos="8306"/>
        </w:tabs>
      </w:pPr>
      <w:hyperlink w:anchor="_Toc18544" w:history="1">
        <w:r>
          <w:rPr>
            <w:rFonts w:ascii="仿宋" w:eastAsia="仿宋" w:hAnsi="仿宋" w:cs="仿宋" w:hint="eastAsia"/>
            <w:lang w:eastAsia="zh-CN"/>
          </w:rPr>
          <w:t>六、建设进度分析</w:t>
        </w:r>
        <w:r>
          <w:tab/>
        </w:r>
        <w:r>
          <w:fldChar w:fldCharType="begin"/>
        </w:r>
        <w:r>
          <w:instrText xml:space="preserve"> PAGEREF _Toc18544 \h </w:instrText>
        </w:r>
        <w:r>
          <w:fldChar w:fldCharType="separate"/>
        </w:r>
        <w:r>
          <w:t>41</w:t>
        </w:r>
        <w:r>
          <w:fldChar w:fldCharType="end"/>
        </w:r>
      </w:hyperlink>
    </w:p>
    <w:p>
      <w:pPr>
        <w:pStyle w:val="TOC2"/>
        <w:tabs>
          <w:tab w:val="right" w:leader="dot" w:pos="8306"/>
        </w:tabs>
      </w:pPr>
      <w:hyperlink w:anchor="_Toc18280" w:history="1">
        <w:r>
          <w:rPr>
            <w:rFonts w:ascii="仿宋" w:eastAsia="仿宋" w:hAnsi="仿宋" w:cs="仿宋" w:hint="eastAsia"/>
            <w:lang w:eastAsia="zh-CN"/>
          </w:rPr>
          <w:t>(一)、氧气瓶项目进度安排</w:t>
        </w:r>
        <w:r>
          <w:tab/>
        </w:r>
        <w:r>
          <w:fldChar w:fldCharType="begin"/>
        </w:r>
        <w:r>
          <w:instrText xml:space="preserve"> PAGEREF _Toc18280 \h </w:instrText>
        </w:r>
        <w:r>
          <w:fldChar w:fldCharType="separate"/>
        </w:r>
        <w:r>
          <w:t>41</w:t>
        </w:r>
        <w:r>
          <w:fldChar w:fldCharType="end"/>
        </w:r>
      </w:hyperlink>
    </w:p>
    <w:p>
      <w:pPr>
        <w:pStyle w:val="TOC2"/>
        <w:tabs>
          <w:tab w:val="right" w:leader="dot" w:pos="8306"/>
        </w:tabs>
      </w:pPr>
      <w:hyperlink w:anchor="_Toc9315" w:history="1">
        <w:r>
          <w:rPr>
            <w:rFonts w:ascii="仿宋" w:eastAsia="仿宋" w:hAnsi="仿宋" w:cs="仿宋" w:hint="eastAsia"/>
            <w:lang w:eastAsia="zh-CN"/>
          </w:rPr>
          <w:t>(二)、氧气瓶项目实施保障措施</w:t>
        </w:r>
        <w:r>
          <w:tab/>
        </w:r>
        <w:r>
          <w:fldChar w:fldCharType="begin"/>
        </w:r>
        <w:r>
          <w:instrText xml:space="preserve"> PAGEREF _Toc9315 \h </w:instrText>
        </w:r>
        <w:r>
          <w:fldChar w:fldCharType="separate"/>
        </w:r>
        <w:r>
          <w:t>42</w:t>
        </w:r>
        <w:r>
          <w:fldChar w:fldCharType="end"/>
        </w:r>
      </w:hyperlink>
    </w:p>
    <w:p>
      <w:pPr>
        <w:pStyle w:val="TOC1"/>
        <w:tabs>
          <w:tab w:val="right" w:leader="dot" w:pos="8306"/>
        </w:tabs>
      </w:pPr>
      <w:hyperlink w:anchor="_Toc29434" w:history="1">
        <w:r>
          <w:rPr>
            <w:rFonts w:ascii="仿宋" w:eastAsia="仿宋" w:hAnsi="仿宋" w:cs="仿宋" w:hint="eastAsia"/>
            <w:lang w:eastAsia="zh-CN"/>
          </w:rPr>
          <w:t>七、目标客户和受众分析</w:t>
        </w:r>
        <w:r>
          <w:tab/>
        </w:r>
        <w:r>
          <w:fldChar w:fldCharType="begin"/>
        </w:r>
        <w:r>
          <w:instrText xml:space="preserve"> PAGEREF _Toc29434 \h </w:instrText>
        </w:r>
        <w:r>
          <w:fldChar w:fldCharType="separate"/>
        </w:r>
        <w:r>
          <w:t>43</w:t>
        </w:r>
        <w:r>
          <w:fldChar w:fldCharType="end"/>
        </w:r>
      </w:hyperlink>
    </w:p>
    <w:p>
      <w:pPr>
        <w:pStyle w:val="TOC2"/>
        <w:tabs>
          <w:tab w:val="right" w:leader="dot" w:pos="8306"/>
        </w:tabs>
      </w:pPr>
      <w:hyperlink w:anchor="_Toc15632" w:history="1">
        <w:r>
          <w:rPr>
            <w:rFonts w:ascii="仿宋" w:eastAsia="仿宋" w:hAnsi="仿宋" w:cs="仿宋" w:hint="eastAsia"/>
            <w:lang w:eastAsia="zh-CN"/>
          </w:rPr>
          <w:t>(一)、客户群体描述</w:t>
        </w:r>
        <w:r>
          <w:tab/>
        </w:r>
        <w:r>
          <w:fldChar w:fldCharType="begin"/>
        </w:r>
        <w:r>
          <w:instrText xml:space="preserve"> PAGEREF _Toc15632 \h </w:instrText>
        </w:r>
        <w:r>
          <w:fldChar w:fldCharType="separate"/>
        </w:r>
        <w:r>
          <w:t>43</w:t>
        </w:r>
        <w:r>
          <w:fldChar w:fldCharType="end"/>
        </w:r>
      </w:hyperlink>
    </w:p>
    <w:p>
      <w:pPr>
        <w:pStyle w:val="TOC2"/>
        <w:tabs>
          <w:tab w:val="right" w:leader="dot" w:pos="8306"/>
        </w:tabs>
      </w:pPr>
      <w:hyperlink w:anchor="_Toc18923" w:history="1">
        <w:r>
          <w:rPr>
            <w:rFonts w:ascii="仿宋" w:eastAsia="仿宋" w:hAnsi="仿宋" w:cs="仿宋" w:hint="eastAsia"/>
            <w:lang w:eastAsia="zh-CN"/>
          </w:rPr>
          <w:t>(二)、客户需求和期望</w:t>
        </w:r>
        <w:r>
          <w:tab/>
        </w:r>
        <w:r>
          <w:fldChar w:fldCharType="begin"/>
        </w:r>
        <w:r>
          <w:instrText xml:space="preserve"> PAGEREF _Toc18923 \h </w:instrText>
        </w:r>
        <w:r>
          <w:fldChar w:fldCharType="separate"/>
        </w:r>
        <w:r>
          <w:t>45</w:t>
        </w:r>
        <w:r>
          <w:fldChar w:fldCharType="end"/>
        </w:r>
      </w:hyperlink>
    </w:p>
    <w:p>
      <w:pPr>
        <w:pStyle w:val="TOC2"/>
        <w:tabs>
          <w:tab w:val="right" w:leader="dot" w:pos="8306"/>
        </w:tabs>
      </w:pPr>
      <w:hyperlink w:anchor="_Toc31730" w:history="1">
        <w:r>
          <w:rPr>
            <w:rFonts w:ascii="仿宋" w:eastAsia="仿宋" w:hAnsi="仿宋" w:cs="仿宋" w:hint="eastAsia"/>
            <w:lang w:eastAsia="zh-CN"/>
          </w:rPr>
          <w:t>(三)、客户获取策略</w:t>
        </w:r>
        <w:r>
          <w:tab/>
        </w:r>
        <w:r>
          <w:fldChar w:fldCharType="begin"/>
        </w:r>
        <w:r>
          <w:instrText xml:space="preserve"> PAGEREF _Toc31730 \h </w:instrText>
        </w:r>
        <w:r>
          <w:fldChar w:fldCharType="separate"/>
        </w:r>
        <w:r>
          <w:t>46</w:t>
        </w:r>
        <w:r>
          <w:fldChar w:fldCharType="end"/>
        </w:r>
      </w:hyperlink>
    </w:p>
    <w:p>
      <w:pPr>
        <w:pStyle w:val="TOC2"/>
        <w:tabs>
          <w:tab w:val="right" w:leader="dot" w:pos="8306"/>
        </w:tabs>
      </w:pPr>
      <w:hyperlink w:anchor="_Toc20042" w:history="1">
        <w:r>
          <w:rPr>
            <w:rFonts w:ascii="仿宋" w:eastAsia="仿宋" w:hAnsi="仿宋" w:cs="仿宋" w:hint="eastAsia"/>
            <w:lang w:eastAsia="zh-CN"/>
          </w:rPr>
          <w:t>(四)、客户关系管理</w:t>
        </w:r>
        <w:r>
          <w:tab/>
        </w:r>
        <w:r>
          <w:fldChar w:fldCharType="begin"/>
        </w:r>
        <w:r>
          <w:instrText xml:space="preserve"> PAGEREF _Toc20042 \h </w:instrText>
        </w:r>
        <w:r>
          <w:fldChar w:fldCharType="separate"/>
        </w:r>
        <w:r>
          <w:t>48</w:t>
        </w:r>
        <w:r>
          <w:fldChar w:fldCharType="end"/>
        </w:r>
      </w:hyperlink>
    </w:p>
    <w:p>
      <w:pPr>
        <w:pStyle w:val="TOC1"/>
        <w:tabs>
          <w:tab w:val="right" w:leader="dot" w:pos="8306"/>
        </w:tabs>
      </w:pPr>
      <w:hyperlink w:anchor="_Toc1903" w:history="1">
        <w:r>
          <w:rPr>
            <w:rFonts w:ascii="仿宋" w:eastAsia="仿宋" w:hAnsi="仿宋" w:cs="仿宋" w:hint="eastAsia"/>
            <w:lang w:eastAsia="zh-CN"/>
          </w:rPr>
          <w:t>八、环境保护分析</w:t>
        </w:r>
        <w:r>
          <w:tab/>
        </w:r>
        <w:r>
          <w:fldChar w:fldCharType="begin"/>
        </w:r>
        <w:r>
          <w:instrText xml:space="preserve"> PAGEREF _Toc1903 \h </w:instrText>
        </w:r>
        <w:r>
          <w:fldChar w:fldCharType="separate"/>
        </w:r>
        <w:r>
          <w:t>50</w:t>
        </w:r>
        <w:r>
          <w:fldChar w:fldCharType="end"/>
        </w:r>
      </w:hyperlink>
    </w:p>
    <w:p>
      <w:pPr>
        <w:pStyle w:val="TOC2"/>
        <w:tabs>
          <w:tab w:val="right" w:leader="dot" w:pos="8306"/>
        </w:tabs>
      </w:pPr>
      <w:hyperlink w:anchor="_Toc20263" w:history="1">
        <w:r>
          <w:rPr>
            <w:rFonts w:ascii="仿宋" w:eastAsia="仿宋" w:hAnsi="仿宋" w:cs="仿宋" w:hint="eastAsia"/>
            <w:lang w:eastAsia="zh-CN"/>
          </w:rPr>
          <w:t>(一)、编制依据</w:t>
        </w:r>
        <w:r>
          <w:tab/>
        </w:r>
        <w:r>
          <w:fldChar w:fldCharType="begin"/>
        </w:r>
        <w:r>
          <w:instrText xml:space="preserve"> PAGEREF _Toc20263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65" w:history="1">
        <w:r>
          <w:rPr>
            <w:rFonts w:ascii="仿宋" w:eastAsia="仿宋" w:hAnsi="仿宋" w:cs="仿宋" w:hint="eastAsia"/>
            <w:lang w:eastAsia="zh-CN"/>
          </w:rPr>
          <w:t>(二)、环境影响合理性分析</w:t>
        </w:r>
        <w:r>
          <w:tab/>
        </w:r>
        <w:r>
          <w:fldChar w:fldCharType="begin"/>
        </w:r>
        <w:r>
          <w:instrText xml:space="preserve"> PAGEREF _Toc21365 \h </w:instrText>
        </w:r>
        <w:r>
          <w:fldChar w:fldCharType="separate"/>
        </w:r>
        <w:r>
          <w:t>50</w:t>
        </w:r>
        <w:r>
          <w:fldChar w:fldCharType="end"/>
        </w:r>
      </w:hyperlink>
    </w:p>
    <w:p>
      <w:pPr>
        <w:pStyle w:val="TOC2"/>
        <w:tabs>
          <w:tab w:val="right" w:leader="dot" w:pos="8306"/>
        </w:tabs>
      </w:pPr>
      <w:hyperlink w:anchor="_Toc21849" w:history="1">
        <w:r>
          <w:rPr>
            <w:rFonts w:ascii="仿宋" w:eastAsia="仿宋" w:hAnsi="仿宋" w:cs="仿宋" w:hint="eastAsia"/>
            <w:lang w:eastAsia="zh-CN"/>
          </w:rPr>
          <w:t>(三)、建设期大气环境影响分析</w:t>
        </w:r>
        <w:r>
          <w:tab/>
        </w:r>
        <w:r>
          <w:fldChar w:fldCharType="begin"/>
        </w:r>
        <w:r>
          <w:instrText xml:space="preserve"> PAGEREF _Toc21849 \h </w:instrText>
        </w:r>
        <w:r>
          <w:fldChar w:fldCharType="separate"/>
        </w:r>
        <w:r>
          <w:t>51</w:t>
        </w:r>
        <w:r>
          <w:fldChar w:fldCharType="end"/>
        </w:r>
      </w:hyperlink>
    </w:p>
    <w:p>
      <w:pPr>
        <w:pStyle w:val="TOC2"/>
        <w:tabs>
          <w:tab w:val="right" w:leader="dot" w:pos="8306"/>
        </w:tabs>
      </w:pPr>
      <w:hyperlink w:anchor="_Toc32694" w:history="1">
        <w:r>
          <w:rPr>
            <w:rFonts w:ascii="仿宋" w:eastAsia="仿宋" w:hAnsi="仿宋" w:cs="仿宋" w:hint="eastAsia"/>
            <w:lang w:eastAsia="zh-CN"/>
          </w:rPr>
          <w:t>(四)、建设期水环境影响分析</w:t>
        </w:r>
        <w:r>
          <w:tab/>
        </w:r>
        <w:r>
          <w:fldChar w:fldCharType="begin"/>
        </w:r>
        <w:r>
          <w:instrText xml:space="preserve"> PAGEREF _Toc32694 \h </w:instrText>
        </w:r>
        <w:r>
          <w:fldChar w:fldCharType="separate"/>
        </w:r>
        <w:r>
          <w:t>52</w:t>
        </w:r>
        <w:r>
          <w:fldChar w:fldCharType="end"/>
        </w:r>
      </w:hyperlink>
    </w:p>
    <w:p>
      <w:pPr>
        <w:pStyle w:val="TOC2"/>
        <w:tabs>
          <w:tab w:val="right" w:leader="dot" w:pos="8306"/>
        </w:tabs>
      </w:pPr>
      <w:hyperlink w:anchor="_Toc6960" w:history="1">
        <w:r>
          <w:rPr>
            <w:rFonts w:ascii="仿宋" w:eastAsia="仿宋" w:hAnsi="仿宋" w:cs="仿宋" w:hint="eastAsia"/>
            <w:lang w:eastAsia="zh-CN"/>
          </w:rPr>
          <w:t>(五)、建设期固体废弃物环境影响分析</w:t>
        </w:r>
        <w:r>
          <w:tab/>
        </w:r>
        <w:r>
          <w:fldChar w:fldCharType="begin"/>
        </w:r>
        <w:r>
          <w:instrText xml:space="preserve"> PAGEREF _Toc6960 \h </w:instrText>
        </w:r>
        <w:r>
          <w:fldChar w:fldCharType="separate"/>
        </w:r>
        <w:r>
          <w:t>53</w:t>
        </w:r>
        <w:r>
          <w:fldChar w:fldCharType="end"/>
        </w:r>
      </w:hyperlink>
    </w:p>
    <w:p>
      <w:pPr>
        <w:pStyle w:val="TOC2"/>
        <w:tabs>
          <w:tab w:val="right" w:leader="dot" w:pos="8306"/>
        </w:tabs>
      </w:pPr>
      <w:hyperlink w:anchor="_Toc14597" w:history="1">
        <w:r>
          <w:rPr>
            <w:rFonts w:ascii="仿宋" w:eastAsia="仿宋" w:hAnsi="仿宋" w:cs="仿宋" w:hint="eastAsia"/>
            <w:lang w:eastAsia="zh-CN"/>
          </w:rPr>
          <w:t>(六)、建设期声环境影响分析</w:t>
        </w:r>
        <w:r>
          <w:tab/>
        </w:r>
        <w:r>
          <w:fldChar w:fldCharType="begin"/>
        </w:r>
        <w:r>
          <w:instrText xml:space="preserve"> PAGEREF _Toc14597 \h </w:instrText>
        </w:r>
        <w:r>
          <w:fldChar w:fldCharType="separate"/>
        </w:r>
        <w:r>
          <w:t>55</w:t>
        </w:r>
        <w:r>
          <w:fldChar w:fldCharType="end"/>
        </w:r>
      </w:hyperlink>
    </w:p>
    <w:p>
      <w:pPr>
        <w:pStyle w:val="TOC2"/>
        <w:tabs>
          <w:tab w:val="right" w:leader="dot" w:pos="8306"/>
        </w:tabs>
      </w:pPr>
      <w:hyperlink w:anchor="_Toc3822" w:history="1">
        <w:r>
          <w:rPr>
            <w:rFonts w:ascii="仿宋" w:eastAsia="仿宋" w:hAnsi="仿宋" w:cs="仿宋" w:hint="eastAsia"/>
            <w:lang w:eastAsia="zh-CN"/>
          </w:rPr>
          <w:t>(七)、营运期大气环境影响分析</w:t>
        </w:r>
        <w:r>
          <w:tab/>
        </w:r>
        <w:r>
          <w:fldChar w:fldCharType="begin"/>
        </w:r>
        <w:r>
          <w:instrText xml:space="preserve"> PAGEREF _Toc3822 \h </w:instrText>
        </w:r>
        <w:r>
          <w:fldChar w:fldCharType="separate"/>
        </w:r>
        <w:r>
          <w:t>56</w:t>
        </w:r>
        <w:r>
          <w:fldChar w:fldCharType="end"/>
        </w:r>
      </w:hyperlink>
    </w:p>
    <w:p>
      <w:pPr>
        <w:pStyle w:val="TOC2"/>
        <w:tabs>
          <w:tab w:val="right" w:leader="dot" w:pos="8306"/>
        </w:tabs>
      </w:pPr>
      <w:hyperlink w:anchor="_Toc15974" w:history="1">
        <w:r>
          <w:rPr>
            <w:rFonts w:ascii="仿宋" w:eastAsia="仿宋" w:hAnsi="仿宋" w:cs="仿宋" w:hint="eastAsia"/>
            <w:lang w:eastAsia="zh-CN"/>
          </w:rPr>
          <w:t>(八)、营运期水环境影响分析</w:t>
        </w:r>
        <w:r>
          <w:tab/>
        </w:r>
        <w:r>
          <w:fldChar w:fldCharType="begin"/>
        </w:r>
        <w:r>
          <w:instrText xml:space="preserve"> PAGEREF _Toc15974 \h </w:instrText>
        </w:r>
        <w:r>
          <w:fldChar w:fldCharType="separate"/>
        </w:r>
        <w:r>
          <w:t>57</w:t>
        </w:r>
        <w:r>
          <w:fldChar w:fldCharType="end"/>
        </w:r>
      </w:hyperlink>
    </w:p>
    <w:p>
      <w:pPr>
        <w:pStyle w:val="TOC2"/>
        <w:tabs>
          <w:tab w:val="right" w:leader="dot" w:pos="8306"/>
        </w:tabs>
      </w:pPr>
      <w:hyperlink w:anchor="_Toc7696" w:history="1">
        <w:r>
          <w:rPr>
            <w:rFonts w:ascii="仿宋" w:eastAsia="仿宋" w:hAnsi="仿宋" w:cs="仿宋" w:hint="eastAsia"/>
            <w:lang w:eastAsia="zh-CN"/>
          </w:rPr>
          <w:t>(九)、营运期固体废弃物环境影响分析</w:t>
        </w:r>
        <w:r>
          <w:tab/>
        </w:r>
        <w:r>
          <w:fldChar w:fldCharType="begin"/>
        </w:r>
        <w:r>
          <w:instrText xml:space="preserve"> PAGEREF _Toc7696 \h </w:instrText>
        </w:r>
        <w:r>
          <w:fldChar w:fldCharType="separate"/>
        </w:r>
        <w:r>
          <w:t>58</w:t>
        </w:r>
        <w:r>
          <w:fldChar w:fldCharType="end"/>
        </w:r>
      </w:hyperlink>
    </w:p>
    <w:p>
      <w:pPr>
        <w:pStyle w:val="TOC2"/>
        <w:tabs>
          <w:tab w:val="right" w:leader="dot" w:pos="8306"/>
        </w:tabs>
      </w:pPr>
      <w:hyperlink w:anchor="_Toc28621" w:history="1">
        <w:r>
          <w:rPr>
            <w:rFonts w:ascii="仿宋" w:eastAsia="仿宋" w:hAnsi="仿宋" w:cs="仿宋" w:hint="eastAsia"/>
            <w:lang w:eastAsia="zh-CN"/>
          </w:rPr>
          <w:t>(十)、营运期声环境影响分析</w:t>
        </w:r>
        <w:r>
          <w:tab/>
        </w:r>
        <w:r>
          <w:fldChar w:fldCharType="begin"/>
        </w:r>
        <w:r>
          <w:instrText xml:space="preserve"> PAGEREF _Toc28621 \h </w:instrText>
        </w:r>
        <w:r>
          <w:fldChar w:fldCharType="separate"/>
        </w:r>
        <w:r>
          <w:t>59</w:t>
        </w:r>
        <w:r>
          <w:fldChar w:fldCharType="end"/>
        </w:r>
      </w:hyperlink>
    </w:p>
    <w:p>
      <w:pPr>
        <w:pStyle w:val="TOC2"/>
        <w:tabs>
          <w:tab w:val="right" w:leader="dot" w:pos="8306"/>
        </w:tabs>
      </w:pPr>
      <w:hyperlink w:anchor="_Toc14234" w:history="1">
        <w:r>
          <w:rPr>
            <w:rFonts w:ascii="仿宋" w:eastAsia="仿宋" w:hAnsi="仿宋" w:cs="仿宋" w:hint="eastAsia"/>
            <w:lang w:eastAsia="zh-CN"/>
          </w:rPr>
          <w:t>(十一)、清洁生产</w:t>
        </w:r>
        <w:r>
          <w:tab/>
        </w:r>
        <w:r>
          <w:fldChar w:fldCharType="begin"/>
        </w:r>
        <w:r>
          <w:instrText xml:space="preserve"> PAGEREF _Toc14234 \h </w:instrText>
        </w:r>
        <w:r>
          <w:fldChar w:fldCharType="separate"/>
        </w:r>
        <w:r>
          <w:t>60</w:t>
        </w:r>
        <w:r>
          <w:fldChar w:fldCharType="end"/>
        </w:r>
      </w:hyperlink>
    </w:p>
    <w:p>
      <w:pPr>
        <w:pStyle w:val="TOC2"/>
        <w:tabs>
          <w:tab w:val="right" w:leader="dot" w:pos="8306"/>
        </w:tabs>
      </w:pPr>
      <w:hyperlink w:anchor="_Toc15261" w:history="1">
        <w:r>
          <w:rPr>
            <w:rFonts w:ascii="仿宋" w:eastAsia="仿宋" w:hAnsi="仿宋" w:cs="仿宋" w:hint="eastAsia"/>
            <w:lang w:eastAsia="zh-CN"/>
          </w:rPr>
          <w:t>(十二)、环境管理分析</w:t>
        </w:r>
        <w:r>
          <w:tab/>
        </w:r>
        <w:r>
          <w:fldChar w:fldCharType="begin"/>
        </w:r>
        <w:r>
          <w:instrText xml:space="preserve"> PAGEREF _Toc15261 \h </w:instrText>
        </w:r>
        <w:r>
          <w:fldChar w:fldCharType="separate"/>
        </w:r>
        <w:r>
          <w:t>61</w:t>
        </w:r>
        <w:r>
          <w:fldChar w:fldCharType="end"/>
        </w:r>
      </w:hyperlink>
    </w:p>
    <w:p>
      <w:pPr>
        <w:pStyle w:val="TOC2"/>
        <w:tabs>
          <w:tab w:val="right" w:leader="dot" w:pos="8306"/>
        </w:tabs>
      </w:pPr>
      <w:hyperlink w:anchor="_Toc9732" w:history="1">
        <w:r>
          <w:rPr>
            <w:rFonts w:ascii="仿宋" w:eastAsia="仿宋" w:hAnsi="仿宋" w:cs="仿宋" w:hint="eastAsia"/>
            <w:lang w:eastAsia="zh-CN"/>
          </w:rPr>
          <w:t>(十三)、结论及建议</w:t>
        </w:r>
        <w:r>
          <w:tab/>
        </w:r>
        <w:r>
          <w:fldChar w:fldCharType="begin"/>
        </w:r>
        <w:r>
          <w:instrText xml:space="preserve"> PAGEREF _Toc9732 \h </w:instrText>
        </w:r>
        <w:r>
          <w:fldChar w:fldCharType="separate"/>
        </w:r>
        <w:r>
          <w:t>63</w:t>
        </w:r>
        <w:r>
          <w:fldChar w:fldCharType="end"/>
        </w:r>
      </w:hyperlink>
    </w:p>
    <w:p>
      <w:pPr>
        <w:pStyle w:val="TOC1"/>
        <w:tabs>
          <w:tab w:val="right" w:leader="dot" w:pos="8306"/>
        </w:tabs>
      </w:pPr>
      <w:hyperlink w:anchor="_Toc10603" w:history="1">
        <w:r>
          <w:rPr>
            <w:rFonts w:ascii="仿宋" w:eastAsia="仿宋" w:hAnsi="仿宋" w:cs="仿宋" w:hint="eastAsia"/>
            <w:lang w:eastAsia="zh-CN"/>
          </w:rPr>
          <w:t>九、投资方案分析</w:t>
        </w:r>
        <w:r>
          <w:tab/>
        </w:r>
        <w:r>
          <w:fldChar w:fldCharType="begin"/>
        </w:r>
        <w:r>
          <w:instrText xml:space="preserve"> PAGEREF _Toc10603 \h </w:instrText>
        </w:r>
        <w:r>
          <w:fldChar w:fldCharType="separate"/>
        </w:r>
        <w:r>
          <w:t>64</w:t>
        </w:r>
        <w:r>
          <w:fldChar w:fldCharType="end"/>
        </w:r>
      </w:hyperlink>
    </w:p>
    <w:p>
      <w:pPr>
        <w:pStyle w:val="TOC2"/>
        <w:tabs>
          <w:tab w:val="right" w:leader="dot" w:pos="8306"/>
        </w:tabs>
      </w:pPr>
      <w:hyperlink w:anchor="_Toc9613" w:history="1">
        <w:r>
          <w:rPr>
            <w:rFonts w:ascii="仿宋" w:eastAsia="仿宋" w:hAnsi="仿宋" w:cs="仿宋" w:hint="eastAsia"/>
            <w:lang w:eastAsia="zh-CN"/>
          </w:rPr>
          <w:t>(一)、编制说明</w:t>
        </w:r>
        <w:r>
          <w:tab/>
        </w:r>
        <w:r>
          <w:fldChar w:fldCharType="begin"/>
        </w:r>
        <w:r>
          <w:instrText xml:space="preserve"> PAGEREF _Toc9613 \h </w:instrText>
        </w:r>
        <w:r>
          <w:fldChar w:fldCharType="separate"/>
        </w:r>
        <w:r>
          <w:t>64</w:t>
        </w:r>
        <w:r>
          <w:fldChar w:fldCharType="end"/>
        </w:r>
      </w:hyperlink>
    </w:p>
    <w:p>
      <w:pPr>
        <w:pStyle w:val="TOC2"/>
        <w:tabs>
          <w:tab w:val="right" w:leader="dot" w:pos="8306"/>
        </w:tabs>
      </w:pPr>
      <w:hyperlink w:anchor="_Toc29589" w:history="1">
        <w:r>
          <w:rPr>
            <w:rFonts w:ascii="仿宋" w:eastAsia="仿宋" w:hAnsi="仿宋" w:cs="仿宋" w:hint="eastAsia"/>
            <w:lang w:eastAsia="zh-CN"/>
          </w:rPr>
          <w:t>(二)、建设投资</w:t>
        </w:r>
        <w:r>
          <w:tab/>
        </w:r>
        <w:r>
          <w:fldChar w:fldCharType="begin"/>
        </w:r>
        <w:r>
          <w:instrText xml:space="preserve"> PAGEREF _Toc29589 \h </w:instrText>
        </w:r>
        <w:r>
          <w:fldChar w:fldCharType="separate"/>
        </w:r>
        <w:r>
          <w:t>64</w:t>
        </w:r>
        <w:r>
          <w:fldChar w:fldCharType="end"/>
        </w:r>
      </w:hyperlink>
    </w:p>
    <w:p>
      <w:pPr>
        <w:pStyle w:val="TOC2"/>
        <w:tabs>
          <w:tab w:val="right" w:leader="dot" w:pos="8306"/>
        </w:tabs>
      </w:pPr>
      <w:hyperlink w:anchor="_Toc489" w:history="1">
        <w:r>
          <w:rPr>
            <w:rFonts w:ascii="仿宋" w:eastAsia="仿宋" w:hAnsi="仿宋" w:cs="仿宋" w:hint="eastAsia"/>
            <w:lang w:eastAsia="zh-CN"/>
          </w:rPr>
          <w:t>(三)、建设期利息</w:t>
        </w:r>
        <w:r>
          <w:tab/>
        </w:r>
        <w:r>
          <w:fldChar w:fldCharType="begin"/>
        </w:r>
        <w:r>
          <w:instrText xml:space="preserve"> PAGEREF _Toc489 \h </w:instrText>
        </w:r>
        <w:r>
          <w:fldChar w:fldCharType="separate"/>
        </w:r>
        <w:r>
          <w:t>65</w:t>
        </w:r>
        <w:r>
          <w:fldChar w:fldCharType="end"/>
        </w:r>
      </w:hyperlink>
    </w:p>
    <w:p>
      <w:pPr>
        <w:pStyle w:val="TOC2"/>
        <w:tabs>
          <w:tab w:val="right" w:leader="dot" w:pos="8306"/>
        </w:tabs>
      </w:pPr>
      <w:hyperlink w:anchor="_Toc28314" w:history="1">
        <w:r>
          <w:rPr>
            <w:rFonts w:ascii="仿宋" w:eastAsia="仿宋" w:hAnsi="仿宋" w:cs="仿宋" w:hint="eastAsia"/>
            <w:lang w:eastAsia="zh-CN"/>
          </w:rPr>
          <w:t>(四)、流动资金</w:t>
        </w:r>
        <w:r>
          <w:tab/>
        </w:r>
        <w:r>
          <w:fldChar w:fldCharType="begin"/>
        </w:r>
        <w:r>
          <w:instrText xml:space="preserve"> PAGEREF _Toc28314 \h </w:instrText>
        </w:r>
        <w:r>
          <w:fldChar w:fldCharType="separate"/>
        </w:r>
        <w:r>
          <w:t>65</w:t>
        </w:r>
        <w:r>
          <w:fldChar w:fldCharType="end"/>
        </w:r>
      </w:hyperlink>
    </w:p>
    <w:p>
      <w:pPr>
        <w:pStyle w:val="TOC2"/>
        <w:tabs>
          <w:tab w:val="right" w:leader="dot" w:pos="8306"/>
        </w:tabs>
      </w:pPr>
      <w:hyperlink w:anchor="_Toc7853" w:history="1">
        <w:r>
          <w:rPr>
            <w:rFonts w:ascii="仿宋" w:eastAsia="仿宋" w:hAnsi="仿宋" w:cs="仿宋" w:hint="eastAsia"/>
            <w:lang w:eastAsia="zh-CN"/>
          </w:rPr>
          <w:t>(五)、氧气瓶项目总投资</w:t>
        </w:r>
        <w:r>
          <w:tab/>
        </w:r>
        <w:r>
          <w:fldChar w:fldCharType="begin"/>
        </w:r>
        <w:r>
          <w:instrText xml:space="preserve"> PAGEREF _Toc7853 \h </w:instrText>
        </w:r>
        <w:r>
          <w:fldChar w:fldCharType="separate"/>
        </w:r>
        <w:r>
          <w:t>65</w:t>
        </w:r>
        <w:r>
          <w:fldChar w:fldCharType="end"/>
        </w:r>
      </w:hyperlink>
    </w:p>
    <w:p>
      <w:pPr>
        <w:pStyle w:val="TOC2"/>
        <w:tabs>
          <w:tab w:val="right" w:leader="dot" w:pos="8306"/>
        </w:tabs>
      </w:pPr>
      <w:hyperlink w:anchor="_Toc13421" w:history="1">
        <w:r>
          <w:rPr>
            <w:rFonts w:ascii="仿宋" w:eastAsia="仿宋" w:hAnsi="仿宋" w:cs="仿宋" w:hint="eastAsia"/>
            <w:lang w:eastAsia="zh-CN"/>
          </w:rPr>
          <w:t>(六)、资金筹措与投资计划</w:t>
        </w:r>
        <w:r>
          <w:tab/>
        </w:r>
        <w:r>
          <w:fldChar w:fldCharType="begin"/>
        </w:r>
        <w:r>
          <w:instrText xml:space="preserve"> PAGEREF _Toc13421 \h </w:instrText>
        </w:r>
        <w:r>
          <w:fldChar w:fldCharType="separate"/>
        </w:r>
        <w:r>
          <w:t>66</w:t>
        </w:r>
        <w:r>
          <w:fldChar w:fldCharType="end"/>
        </w:r>
      </w:hyperlink>
    </w:p>
    <w:p>
      <w:pPr>
        <w:pStyle w:val="TOC1"/>
        <w:tabs>
          <w:tab w:val="right" w:leader="dot" w:pos="8306"/>
        </w:tabs>
      </w:pPr>
      <w:hyperlink w:anchor="_Toc10225" w:history="1">
        <w:r>
          <w:rPr>
            <w:rFonts w:ascii="仿宋" w:eastAsia="仿宋" w:hAnsi="仿宋" w:cs="仿宋" w:hint="eastAsia"/>
            <w:lang w:eastAsia="zh-CN"/>
          </w:rPr>
          <w:t>十、氧气瓶项目风险分析</w:t>
        </w:r>
        <w:r>
          <w:tab/>
        </w:r>
        <w:r>
          <w:fldChar w:fldCharType="begin"/>
        </w:r>
        <w:r>
          <w:instrText xml:space="preserve"> PAGEREF _Toc10225 \h </w:instrText>
        </w:r>
        <w:r>
          <w:fldChar w:fldCharType="separate"/>
        </w:r>
        <w:r>
          <w:t>66</w:t>
        </w:r>
        <w:r>
          <w:fldChar w:fldCharType="end"/>
        </w:r>
      </w:hyperlink>
    </w:p>
    <w:p>
      <w:pPr>
        <w:pStyle w:val="TOC2"/>
        <w:tabs>
          <w:tab w:val="right" w:leader="dot" w:pos="8306"/>
        </w:tabs>
      </w:pPr>
      <w:hyperlink w:anchor="_Toc31502" w:history="1">
        <w:r>
          <w:rPr>
            <w:rFonts w:ascii="仿宋" w:eastAsia="仿宋" w:hAnsi="仿宋" w:cs="仿宋" w:hint="eastAsia"/>
            <w:lang w:eastAsia="zh-CN"/>
          </w:rPr>
          <w:t>(一)、氧气瓶项目风险分析</w:t>
        </w:r>
        <w:r>
          <w:tab/>
        </w:r>
        <w:r>
          <w:fldChar w:fldCharType="begin"/>
        </w:r>
        <w:r>
          <w:instrText xml:space="preserve"> PAGEREF _Toc31502 \h </w:instrText>
        </w:r>
        <w:r>
          <w:fldChar w:fldCharType="separate"/>
        </w:r>
        <w:r>
          <w:t>66</w:t>
        </w:r>
        <w:r>
          <w:fldChar w:fldCharType="end"/>
        </w:r>
      </w:hyperlink>
    </w:p>
    <w:p>
      <w:pPr>
        <w:pStyle w:val="TOC2"/>
        <w:tabs>
          <w:tab w:val="right" w:leader="dot" w:pos="8306"/>
        </w:tabs>
      </w:pPr>
      <w:hyperlink w:anchor="_Toc21738" w:history="1">
        <w:r>
          <w:rPr>
            <w:rFonts w:ascii="仿宋" w:eastAsia="仿宋" w:hAnsi="仿宋" w:cs="仿宋" w:hint="eastAsia"/>
            <w:lang w:eastAsia="zh-CN"/>
          </w:rPr>
          <w:t>(二)、氧气瓶项目风险对策</w:t>
        </w:r>
        <w:r>
          <w:tab/>
        </w:r>
        <w:r>
          <w:fldChar w:fldCharType="begin"/>
        </w:r>
        <w:r>
          <w:instrText xml:space="preserve"> PAGEREF _Toc21738 \h </w:instrText>
        </w:r>
        <w:r>
          <w:fldChar w:fldCharType="separate"/>
        </w:r>
        <w:r>
          <w:t>67</w:t>
        </w:r>
        <w:r>
          <w:fldChar w:fldCharType="end"/>
        </w:r>
      </w:hyperlink>
    </w:p>
    <w:p>
      <w:pPr>
        <w:pStyle w:val="TOC1"/>
        <w:tabs>
          <w:tab w:val="right" w:leader="dot" w:pos="8306"/>
        </w:tabs>
      </w:pPr>
      <w:hyperlink w:anchor="_Toc31020" w:history="1">
        <w:r>
          <w:rPr>
            <w:rFonts w:ascii="仿宋" w:eastAsia="仿宋" w:hAnsi="仿宋" w:cs="仿宋" w:hint="eastAsia"/>
            <w:lang w:eastAsia="zh-CN"/>
          </w:rPr>
          <w:t>十一、风险分析</w:t>
        </w:r>
        <w:r>
          <w:tab/>
        </w:r>
        <w:r>
          <w:fldChar w:fldCharType="begin"/>
        </w:r>
        <w:r>
          <w:instrText xml:space="preserve"> PAGEREF _Toc31020 \h </w:instrText>
        </w:r>
        <w:r>
          <w:fldChar w:fldCharType="separate"/>
        </w:r>
        <w:r>
          <w:t>68</w:t>
        </w:r>
        <w:r>
          <w:fldChar w:fldCharType="end"/>
        </w:r>
      </w:hyperlink>
    </w:p>
    <w:p>
      <w:pPr>
        <w:pStyle w:val="TOC2"/>
        <w:tabs>
          <w:tab w:val="right" w:leader="dot" w:pos="8306"/>
        </w:tabs>
      </w:pPr>
      <w:hyperlink w:anchor="_Toc13466" w:history="1">
        <w:r>
          <w:rPr>
            <w:rFonts w:ascii="仿宋" w:eastAsia="仿宋" w:hAnsi="仿宋" w:cs="仿宋" w:hint="eastAsia"/>
            <w:lang w:eastAsia="zh-CN"/>
          </w:rPr>
          <w:t>(一)、内部风险</w:t>
        </w:r>
        <w:r>
          <w:tab/>
        </w:r>
        <w:r>
          <w:fldChar w:fldCharType="begin"/>
        </w:r>
        <w:r>
          <w:instrText xml:space="preserve"> PAGEREF _Toc13466 \h </w:instrText>
        </w:r>
        <w:r>
          <w:fldChar w:fldCharType="separate"/>
        </w:r>
        <w:r>
          <w:t>68</w:t>
        </w:r>
        <w:r>
          <w:fldChar w:fldCharType="end"/>
        </w:r>
      </w:hyperlink>
    </w:p>
    <w:p>
      <w:pPr>
        <w:pStyle w:val="TOC2"/>
        <w:tabs>
          <w:tab w:val="right" w:leader="dot" w:pos="8306"/>
        </w:tabs>
      </w:pPr>
      <w:hyperlink w:anchor="_Toc4256" w:history="1">
        <w:r>
          <w:rPr>
            <w:rFonts w:ascii="仿宋" w:eastAsia="仿宋" w:hAnsi="仿宋" w:cs="仿宋" w:hint="eastAsia"/>
            <w:lang w:eastAsia="zh-CN"/>
          </w:rPr>
          <w:t>(二)、外部风险</w:t>
        </w:r>
        <w:r>
          <w:tab/>
        </w:r>
        <w:r>
          <w:fldChar w:fldCharType="begin"/>
        </w:r>
        <w:r>
          <w:instrText xml:space="preserve"> PAGEREF _Toc4256 \h </w:instrText>
        </w:r>
        <w:r>
          <w:fldChar w:fldCharType="separate"/>
        </w:r>
        <w:r>
          <w:t>68</w:t>
        </w:r>
        <w:r>
          <w:fldChar w:fldCharType="end"/>
        </w:r>
      </w:hyperlink>
    </w:p>
    <w:p>
      <w:pPr>
        <w:pStyle w:val="TOC2"/>
        <w:tabs>
          <w:tab w:val="right" w:leader="dot" w:pos="8306"/>
        </w:tabs>
      </w:pPr>
      <w:hyperlink w:anchor="_Toc31947" w:history="1">
        <w:r>
          <w:rPr>
            <w:rFonts w:ascii="仿宋" w:eastAsia="仿宋" w:hAnsi="仿宋" w:cs="仿宋" w:hint="eastAsia"/>
            <w:lang w:eastAsia="zh-CN"/>
          </w:rPr>
          <w:t>(三)、风险管理策略</w:t>
        </w:r>
        <w:r>
          <w:tab/>
        </w:r>
        <w:r>
          <w:fldChar w:fldCharType="begin"/>
        </w:r>
        <w:r>
          <w:instrText xml:space="preserve"> PAGEREF _Toc31947 \h </w:instrText>
        </w:r>
        <w:r>
          <w:fldChar w:fldCharType="separate"/>
        </w:r>
        <w:r>
          <w:t>69</w:t>
        </w:r>
        <w:r>
          <w:fldChar w:fldCharType="end"/>
        </w:r>
      </w:hyperlink>
    </w:p>
    <w:p>
      <w:pPr>
        <w:pStyle w:val="TOC1"/>
        <w:tabs>
          <w:tab w:val="right" w:leader="dot" w:pos="8306"/>
        </w:tabs>
      </w:pPr>
      <w:hyperlink w:anchor="_Toc30211" w:history="1">
        <w:r>
          <w:rPr>
            <w:rFonts w:ascii="仿宋" w:eastAsia="仿宋" w:hAnsi="仿宋" w:cs="仿宋" w:hint="eastAsia"/>
            <w:lang w:eastAsia="zh-CN"/>
          </w:rPr>
          <w:t>十二、氧气瓶项目总结分析</w:t>
        </w:r>
        <w:r>
          <w:tab/>
        </w:r>
        <w:r>
          <w:fldChar w:fldCharType="begin"/>
        </w:r>
        <w:r>
          <w:instrText xml:space="preserve"> PAGEREF _Toc30211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36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6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68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https://d.book118.com/316201025240010041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氧气瓶相关行业公司成立方案及可行性研究报告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6201025240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2024-01-22T14:27:00Z</dcterms:created>
  <dcterms:modified xsi:type="dcterms:W3CDTF">2024-01-22T14:27:18Z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DA40EB9580D141699B5CBA691861260B_11</vt:lpwstr>
  </property>
  <property fmtid="{D5CDD505-2E9C-101B-9397-08002B2CF9AE}" pid="3" name="KSOProductBuildVer">
    <vt:lpwstr>2052-12.1.0.16120</vt:lpwstr>
  </property>
</Properties>
</file>