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6" w:history="1">
        <w:r>
          <w:rPr>
            <w:rFonts w:ascii="仿宋" w:eastAsia="仿宋" w:hAnsi="仿宋" w:cs="仿宋" w:hint="eastAsia"/>
            <w:lang w:eastAsia="zh-CN"/>
          </w:rPr>
          <w:t>序言</w:t>
        </w:r>
        <w:r>
          <w:tab/>
        </w:r>
        <w:r>
          <w:fldChar w:fldCharType="begin"/>
        </w:r>
        <w:r>
          <w:instrText xml:space="preserve"> PAGEREF _Toc6126 \h </w:instrText>
        </w:r>
        <w:r>
          <w:fldChar w:fldCharType="separate"/>
        </w:r>
        <w:r>
          <w:t>3</w:t>
        </w:r>
        <w:r>
          <w:fldChar w:fldCharType="end"/>
        </w:r>
      </w:hyperlink>
    </w:p>
    <w:p>
      <w:pPr>
        <w:pStyle w:val="TOC1"/>
        <w:tabs>
          <w:tab w:val="right" w:leader="dot" w:pos="8306"/>
        </w:tabs>
      </w:pPr>
      <w:hyperlink w:anchor="_Toc13278" w:history="1">
        <w:r>
          <w:rPr>
            <w:rFonts w:ascii="仿宋" w:eastAsia="仿宋" w:hAnsi="仿宋" w:cs="仿宋" w:hint="eastAsia"/>
            <w:lang w:eastAsia="zh-CN"/>
          </w:rPr>
          <w:t>一、塑料合金项目危机管理</w:t>
        </w:r>
        <w:r>
          <w:tab/>
        </w:r>
        <w:r>
          <w:fldChar w:fldCharType="begin"/>
        </w:r>
        <w:r>
          <w:instrText xml:space="preserve"> PAGEREF _Toc13278 \h </w:instrText>
        </w:r>
        <w:r>
          <w:fldChar w:fldCharType="separate"/>
        </w:r>
        <w:r>
          <w:t>3</w:t>
        </w:r>
        <w:r>
          <w:fldChar w:fldCharType="end"/>
        </w:r>
      </w:hyperlink>
    </w:p>
    <w:p>
      <w:pPr>
        <w:pStyle w:val="TOC2"/>
        <w:tabs>
          <w:tab w:val="right" w:leader="dot" w:pos="8306"/>
        </w:tabs>
      </w:pPr>
      <w:hyperlink w:anchor="_Toc4924" w:history="1">
        <w:r>
          <w:rPr>
            <w:rFonts w:ascii="仿宋" w:eastAsia="仿宋" w:hAnsi="仿宋" w:cs="仿宋" w:hint="eastAsia"/>
            <w:lang w:eastAsia="zh-CN"/>
          </w:rPr>
          <w:t>(一)、危机预警与识别</w:t>
        </w:r>
        <w:r>
          <w:tab/>
        </w:r>
        <w:r>
          <w:fldChar w:fldCharType="begin"/>
        </w:r>
        <w:r>
          <w:instrText xml:space="preserve"> PAGEREF _Toc4924 \h </w:instrText>
        </w:r>
        <w:r>
          <w:fldChar w:fldCharType="separate"/>
        </w:r>
        <w:r>
          <w:t>3</w:t>
        </w:r>
        <w:r>
          <w:fldChar w:fldCharType="end"/>
        </w:r>
      </w:hyperlink>
    </w:p>
    <w:p>
      <w:pPr>
        <w:pStyle w:val="TOC2"/>
        <w:tabs>
          <w:tab w:val="right" w:leader="dot" w:pos="8306"/>
        </w:tabs>
      </w:pPr>
      <w:hyperlink w:anchor="_Toc15047" w:history="1">
        <w:r>
          <w:rPr>
            <w:rFonts w:ascii="仿宋" w:eastAsia="仿宋" w:hAnsi="仿宋" w:cs="仿宋" w:hint="eastAsia"/>
            <w:lang w:eastAsia="zh-CN"/>
          </w:rPr>
          <w:t>(二)、危机应对与恢复</w:t>
        </w:r>
        <w:r>
          <w:tab/>
        </w:r>
        <w:r>
          <w:fldChar w:fldCharType="begin"/>
        </w:r>
        <w:r>
          <w:instrText xml:space="preserve"> PAGEREF _Toc15047 \h </w:instrText>
        </w:r>
        <w:r>
          <w:fldChar w:fldCharType="separate"/>
        </w:r>
        <w:r>
          <w:t>4</w:t>
        </w:r>
        <w:r>
          <w:fldChar w:fldCharType="end"/>
        </w:r>
      </w:hyperlink>
    </w:p>
    <w:p>
      <w:pPr>
        <w:pStyle w:val="TOC1"/>
        <w:tabs>
          <w:tab w:val="right" w:leader="dot" w:pos="8306"/>
        </w:tabs>
      </w:pPr>
      <w:hyperlink w:anchor="_Toc5539" w:history="1">
        <w:r>
          <w:rPr>
            <w:rFonts w:ascii="仿宋" w:eastAsia="仿宋" w:hAnsi="仿宋" w:cs="仿宋" w:hint="eastAsia"/>
            <w:lang w:eastAsia="zh-CN"/>
          </w:rPr>
          <w:t>二、工艺说明</w:t>
        </w:r>
        <w:r>
          <w:tab/>
        </w:r>
        <w:r>
          <w:fldChar w:fldCharType="begin"/>
        </w:r>
        <w:r>
          <w:instrText xml:space="preserve"> PAGEREF _Toc5539 \h </w:instrText>
        </w:r>
        <w:r>
          <w:fldChar w:fldCharType="separate"/>
        </w:r>
        <w:r>
          <w:t>5</w:t>
        </w:r>
        <w:r>
          <w:fldChar w:fldCharType="end"/>
        </w:r>
      </w:hyperlink>
    </w:p>
    <w:p>
      <w:pPr>
        <w:pStyle w:val="TOC2"/>
        <w:tabs>
          <w:tab w:val="right" w:leader="dot" w:pos="8306"/>
        </w:tabs>
      </w:pPr>
      <w:hyperlink w:anchor="_Toc26949" w:history="1">
        <w:r>
          <w:rPr>
            <w:rFonts w:ascii="仿宋" w:eastAsia="仿宋" w:hAnsi="仿宋" w:cs="仿宋" w:hint="eastAsia"/>
            <w:lang w:eastAsia="zh-CN"/>
          </w:rPr>
          <w:t>(一)、技术管理特点</w:t>
        </w:r>
        <w:r>
          <w:tab/>
        </w:r>
        <w:r>
          <w:fldChar w:fldCharType="begin"/>
        </w:r>
        <w:r>
          <w:instrText xml:space="preserve"> PAGEREF _Toc26949 \h </w:instrText>
        </w:r>
        <w:r>
          <w:fldChar w:fldCharType="separate"/>
        </w:r>
        <w:r>
          <w:t>5</w:t>
        </w:r>
        <w:r>
          <w:fldChar w:fldCharType="end"/>
        </w:r>
      </w:hyperlink>
    </w:p>
    <w:p>
      <w:pPr>
        <w:pStyle w:val="TOC2"/>
        <w:tabs>
          <w:tab w:val="right" w:leader="dot" w:pos="8306"/>
        </w:tabs>
      </w:pPr>
      <w:hyperlink w:anchor="_Toc30641" w:history="1">
        <w:r>
          <w:rPr>
            <w:rFonts w:ascii="仿宋" w:eastAsia="仿宋" w:hAnsi="仿宋" w:cs="仿宋" w:hint="eastAsia"/>
            <w:lang w:eastAsia="zh-CN"/>
          </w:rPr>
          <w:t>(二)、塑料合金项目工艺技术设计方案</w:t>
        </w:r>
        <w:r>
          <w:tab/>
        </w:r>
        <w:r>
          <w:fldChar w:fldCharType="begin"/>
        </w:r>
        <w:r>
          <w:instrText xml:space="preserve"> PAGEREF _Toc30641 \h </w:instrText>
        </w:r>
        <w:r>
          <w:fldChar w:fldCharType="separate"/>
        </w:r>
        <w:r>
          <w:t>6</w:t>
        </w:r>
        <w:r>
          <w:fldChar w:fldCharType="end"/>
        </w:r>
      </w:hyperlink>
    </w:p>
    <w:p>
      <w:pPr>
        <w:pStyle w:val="TOC2"/>
        <w:tabs>
          <w:tab w:val="right" w:leader="dot" w:pos="8306"/>
        </w:tabs>
      </w:pPr>
      <w:hyperlink w:anchor="_Toc20134" w:history="1">
        <w:r>
          <w:rPr>
            <w:rFonts w:ascii="仿宋" w:eastAsia="仿宋" w:hAnsi="仿宋" w:cs="仿宋" w:hint="eastAsia"/>
            <w:lang w:eastAsia="zh-CN"/>
          </w:rPr>
          <w:t>(三)、设备选型方案</w:t>
        </w:r>
        <w:r>
          <w:tab/>
        </w:r>
        <w:r>
          <w:fldChar w:fldCharType="begin"/>
        </w:r>
        <w:r>
          <w:instrText xml:space="preserve"> PAGEREF _Toc20134 \h </w:instrText>
        </w:r>
        <w:r>
          <w:fldChar w:fldCharType="separate"/>
        </w:r>
        <w:r>
          <w:t>8</w:t>
        </w:r>
        <w:r>
          <w:fldChar w:fldCharType="end"/>
        </w:r>
      </w:hyperlink>
    </w:p>
    <w:p>
      <w:pPr>
        <w:pStyle w:val="TOC1"/>
        <w:tabs>
          <w:tab w:val="right" w:leader="dot" w:pos="8306"/>
        </w:tabs>
      </w:pPr>
      <w:hyperlink w:anchor="_Toc10377" w:history="1">
        <w:r>
          <w:rPr>
            <w:rFonts w:ascii="仿宋" w:eastAsia="仿宋" w:hAnsi="仿宋" w:cs="仿宋" w:hint="eastAsia"/>
            <w:lang w:eastAsia="zh-CN"/>
          </w:rPr>
          <w:t>三、塑料合金项目文档管理</w:t>
        </w:r>
        <w:r>
          <w:tab/>
        </w:r>
        <w:r>
          <w:fldChar w:fldCharType="begin"/>
        </w:r>
        <w:r>
          <w:instrText xml:space="preserve"> PAGEREF _Toc10377 \h </w:instrText>
        </w:r>
        <w:r>
          <w:fldChar w:fldCharType="separate"/>
        </w:r>
        <w:r>
          <w:t>9</w:t>
        </w:r>
        <w:r>
          <w:fldChar w:fldCharType="end"/>
        </w:r>
      </w:hyperlink>
    </w:p>
    <w:p>
      <w:pPr>
        <w:pStyle w:val="TOC2"/>
        <w:tabs>
          <w:tab w:val="right" w:leader="dot" w:pos="8306"/>
        </w:tabs>
      </w:pPr>
      <w:hyperlink w:anchor="_Toc3664" w:history="1">
        <w:r>
          <w:rPr>
            <w:rFonts w:ascii="仿宋" w:eastAsia="仿宋" w:hAnsi="仿宋" w:cs="仿宋" w:hint="eastAsia"/>
            <w:lang w:eastAsia="zh-CN"/>
          </w:rPr>
          <w:t>(一)、文档编制与审查</w:t>
        </w:r>
        <w:r>
          <w:tab/>
        </w:r>
        <w:r>
          <w:fldChar w:fldCharType="begin"/>
        </w:r>
        <w:r>
          <w:instrText xml:space="preserve"> PAGEREF _Toc3664 \h </w:instrText>
        </w:r>
        <w:r>
          <w:fldChar w:fldCharType="separate"/>
        </w:r>
        <w:r>
          <w:t>9</w:t>
        </w:r>
        <w:r>
          <w:fldChar w:fldCharType="end"/>
        </w:r>
      </w:hyperlink>
    </w:p>
    <w:p>
      <w:pPr>
        <w:pStyle w:val="TOC2"/>
        <w:tabs>
          <w:tab w:val="right" w:leader="dot" w:pos="8306"/>
        </w:tabs>
      </w:pPr>
      <w:hyperlink w:anchor="_Toc5020" w:history="1">
        <w:r>
          <w:rPr>
            <w:rFonts w:ascii="仿宋" w:eastAsia="仿宋" w:hAnsi="仿宋" w:cs="仿宋" w:hint="eastAsia"/>
            <w:lang w:eastAsia="zh-CN"/>
          </w:rPr>
          <w:t>(二)、文档发布与分发</w:t>
        </w:r>
        <w:r>
          <w:tab/>
        </w:r>
        <w:r>
          <w:fldChar w:fldCharType="begin"/>
        </w:r>
        <w:r>
          <w:instrText xml:space="preserve"> PAGEREF _Toc5020 \h </w:instrText>
        </w:r>
        <w:r>
          <w:fldChar w:fldCharType="separate"/>
        </w:r>
        <w:r>
          <w:t>10</w:t>
        </w:r>
        <w:r>
          <w:fldChar w:fldCharType="end"/>
        </w:r>
      </w:hyperlink>
    </w:p>
    <w:p>
      <w:pPr>
        <w:pStyle w:val="TOC2"/>
        <w:tabs>
          <w:tab w:val="right" w:leader="dot" w:pos="8306"/>
        </w:tabs>
      </w:pPr>
      <w:hyperlink w:anchor="_Toc27908" w:history="1">
        <w:r>
          <w:rPr>
            <w:rFonts w:ascii="仿宋" w:eastAsia="仿宋" w:hAnsi="仿宋" w:cs="仿宋" w:hint="eastAsia"/>
            <w:lang w:eastAsia="zh-CN"/>
          </w:rPr>
          <w:t>(三)、文档存档与归档</w:t>
        </w:r>
        <w:r>
          <w:tab/>
        </w:r>
        <w:r>
          <w:fldChar w:fldCharType="begin"/>
        </w:r>
        <w:r>
          <w:instrText xml:space="preserve"> PAGEREF _Toc27908 \h </w:instrText>
        </w:r>
        <w:r>
          <w:fldChar w:fldCharType="separate"/>
        </w:r>
        <w:r>
          <w:t>11</w:t>
        </w:r>
        <w:r>
          <w:fldChar w:fldCharType="end"/>
        </w:r>
      </w:hyperlink>
    </w:p>
    <w:p>
      <w:pPr>
        <w:pStyle w:val="TOC1"/>
        <w:tabs>
          <w:tab w:val="right" w:leader="dot" w:pos="8306"/>
        </w:tabs>
      </w:pPr>
      <w:hyperlink w:anchor="_Toc15705" w:history="1">
        <w:r>
          <w:rPr>
            <w:rFonts w:ascii="仿宋" w:eastAsia="仿宋" w:hAnsi="仿宋" w:cs="仿宋" w:hint="eastAsia"/>
            <w:lang w:eastAsia="zh-CN"/>
          </w:rPr>
          <w:t>四、市场分析、调研</w:t>
        </w:r>
        <w:r>
          <w:tab/>
        </w:r>
        <w:r>
          <w:fldChar w:fldCharType="begin"/>
        </w:r>
        <w:r>
          <w:instrText xml:space="preserve"> PAGEREF _Toc15705 \h </w:instrText>
        </w:r>
        <w:r>
          <w:fldChar w:fldCharType="separate"/>
        </w:r>
        <w:r>
          <w:t>12</w:t>
        </w:r>
        <w:r>
          <w:fldChar w:fldCharType="end"/>
        </w:r>
      </w:hyperlink>
    </w:p>
    <w:p>
      <w:pPr>
        <w:pStyle w:val="TOC2"/>
        <w:tabs>
          <w:tab w:val="right" w:leader="dot" w:pos="8306"/>
        </w:tabs>
      </w:pPr>
      <w:hyperlink w:anchor="_Toc11614" w:history="1">
        <w:r>
          <w:rPr>
            <w:rFonts w:ascii="仿宋" w:eastAsia="仿宋" w:hAnsi="仿宋" w:cs="仿宋" w:hint="eastAsia"/>
            <w:lang w:eastAsia="zh-CN"/>
          </w:rPr>
          <w:t>(一)、塑料合金行业分析</w:t>
        </w:r>
        <w:r>
          <w:tab/>
        </w:r>
        <w:r>
          <w:fldChar w:fldCharType="begin"/>
        </w:r>
        <w:r>
          <w:instrText xml:space="preserve"> PAGEREF _Toc11614 \h </w:instrText>
        </w:r>
        <w:r>
          <w:fldChar w:fldCharType="separate"/>
        </w:r>
        <w:r>
          <w:t>12</w:t>
        </w:r>
        <w:r>
          <w:fldChar w:fldCharType="end"/>
        </w:r>
      </w:hyperlink>
    </w:p>
    <w:p>
      <w:pPr>
        <w:pStyle w:val="TOC2"/>
        <w:tabs>
          <w:tab w:val="right" w:leader="dot" w:pos="8306"/>
        </w:tabs>
      </w:pPr>
      <w:hyperlink w:anchor="_Toc5676" w:history="1">
        <w:r>
          <w:rPr>
            <w:rFonts w:ascii="仿宋" w:eastAsia="仿宋" w:hAnsi="仿宋" w:cs="仿宋" w:hint="eastAsia"/>
            <w:lang w:eastAsia="zh-CN"/>
          </w:rPr>
          <w:t>(二)、塑料合金市场分析预测</w:t>
        </w:r>
        <w:r>
          <w:tab/>
        </w:r>
        <w:r>
          <w:fldChar w:fldCharType="begin"/>
        </w:r>
        <w:r>
          <w:instrText xml:space="preserve"> PAGEREF _Toc5676 \h </w:instrText>
        </w:r>
        <w:r>
          <w:fldChar w:fldCharType="separate"/>
        </w:r>
        <w:r>
          <w:t>13</w:t>
        </w:r>
        <w:r>
          <w:fldChar w:fldCharType="end"/>
        </w:r>
      </w:hyperlink>
    </w:p>
    <w:p>
      <w:pPr>
        <w:pStyle w:val="TOC1"/>
        <w:tabs>
          <w:tab w:val="right" w:leader="dot" w:pos="8306"/>
        </w:tabs>
      </w:pPr>
      <w:hyperlink w:anchor="_Toc23899" w:history="1">
        <w:r>
          <w:rPr>
            <w:rFonts w:ascii="仿宋" w:eastAsia="仿宋" w:hAnsi="仿宋" w:cs="仿宋" w:hint="eastAsia"/>
            <w:lang w:eastAsia="zh-CN"/>
          </w:rPr>
          <w:t>五、塑料合金项目可持续发展</w:t>
        </w:r>
        <w:r>
          <w:tab/>
        </w:r>
        <w:r>
          <w:fldChar w:fldCharType="begin"/>
        </w:r>
        <w:r>
          <w:instrText xml:space="preserve"> PAGEREF _Toc23899 \h </w:instrText>
        </w:r>
        <w:r>
          <w:fldChar w:fldCharType="separate"/>
        </w:r>
        <w:r>
          <w:t>14</w:t>
        </w:r>
        <w:r>
          <w:fldChar w:fldCharType="end"/>
        </w:r>
      </w:hyperlink>
    </w:p>
    <w:p>
      <w:pPr>
        <w:pStyle w:val="TOC2"/>
        <w:tabs>
          <w:tab w:val="right" w:leader="dot" w:pos="8306"/>
        </w:tabs>
      </w:pPr>
      <w:hyperlink w:anchor="_Toc15991" w:history="1">
        <w:r>
          <w:rPr>
            <w:rFonts w:ascii="仿宋" w:eastAsia="仿宋" w:hAnsi="仿宋" w:cs="仿宋" w:hint="eastAsia"/>
            <w:lang w:eastAsia="zh-CN"/>
          </w:rPr>
          <w:t>(一)、可持续战略与实践</w:t>
        </w:r>
        <w:r>
          <w:tab/>
        </w:r>
        <w:r>
          <w:fldChar w:fldCharType="begin"/>
        </w:r>
        <w:r>
          <w:instrText xml:space="preserve"> PAGEREF _Toc15991 \h </w:instrText>
        </w:r>
        <w:r>
          <w:fldChar w:fldCharType="separate"/>
        </w:r>
        <w:r>
          <w:t>14</w:t>
        </w:r>
        <w:r>
          <w:fldChar w:fldCharType="end"/>
        </w:r>
      </w:hyperlink>
    </w:p>
    <w:p>
      <w:pPr>
        <w:pStyle w:val="TOC2"/>
        <w:tabs>
          <w:tab w:val="right" w:leader="dot" w:pos="8306"/>
        </w:tabs>
      </w:pPr>
      <w:hyperlink w:anchor="_Toc1242" w:history="1">
        <w:r>
          <w:rPr>
            <w:rFonts w:ascii="仿宋" w:eastAsia="仿宋" w:hAnsi="仿宋" w:cs="仿宋" w:hint="eastAsia"/>
            <w:lang w:eastAsia="zh-CN"/>
          </w:rPr>
          <w:t>(二)、环保与社会责任</w:t>
        </w:r>
        <w:r>
          <w:tab/>
        </w:r>
        <w:r>
          <w:fldChar w:fldCharType="begin"/>
        </w:r>
        <w:r>
          <w:instrText xml:space="preserve"> PAGEREF _Toc1242 \h </w:instrText>
        </w:r>
        <w:r>
          <w:fldChar w:fldCharType="separate"/>
        </w:r>
        <w:r>
          <w:t>15</w:t>
        </w:r>
        <w:r>
          <w:fldChar w:fldCharType="end"/>
        </w:r>
      </w:hyperlink>
    </w:p>
    <w:p>
      <w:pPr>
        <w:pStyle w:val="TOC1"/>
        <w:tabs>
          <w:tab w:val="right" w:leader="dot" w:pos="8306"/>
        </w:tabs>
      </w:pPr>
      <w:hyperlink w:anchor="_Toc2935" w:history="1">
        <w:r>
          <w:rPr>
            <w:rFonts w:ascii="仿宋" w:eastAsia="仿宋" w:hAnsi="仿宋" w:cs="仿宋" w:hint="eastAsia"/>
            <w:lang w:eastAsia="zh-CN"/>
          </w:rPr>
          <w:t>六、塑料合金项目土建工程</w:t>
        </w:r>
        <w:r>
          <w:tab/>
        </w:r>
        <w:r>
          <w:fldChar w:fldCharType="begin"/>
        </w:r>
        <w:r>
          <w:instrText xml:space="preserve"> PAGEREF _Toc2935 \h </w:instrText>
        </w:r>
        <w:r>
          <w:fldChar w:fldCharType="separate"/>
        </w:r>
        <w:r>
          <w:t>16</w:t>
        </w:r>
        <w:r>
          <w:fldChar w:fldCharType="end"/>
        </w:r>
      </w:hyperlink>
    </w:p>
    <w:p>
      <w:pPr>
        <w:pStyle w:val="TOC2"/>
        <w:tabs>
          <w:tab w:val="right" w:leader="dot" w:pos="8306"/>
        </w:tabs>
      </w:pPr>
      <w:hyperlink w:anchor="_Toc25985" w:history="1">
        <w:r>
          <w:rPr>
            <w:rFonts w:ascii="仿宋" w:eastAsia="仿宋" w:hAnsi="仿宋" w:cs="仿宋" w:hint="eastAsia"/>
            <w:lang w:eastAsia="zh-CN"/>
          </w:rPr>
          <w:t>(一)、建筑工程设计原则</w:t>
        </w:r>
        <w:r>
          <w:tab/>
        </w:r>
        <w:r>
          <w:fldChar w:fldCharType="begin"/>
        </w:r>
        <w:r>
          <w:instrText xml:space="preserve"> PAGEREF _Toc25985 \h </w:instrText>
        </w:r>
        <w:r>
          <w:fldChar w:fldCharType="separate"/>
        </w:r>
        <w:r>
          <w:t>16</w:t>
        </w:r>
        <w:r>
          <w:fldChar w:fldCharType="end"/>
        </w:r>
      </w:hyperlink>
    </w:p>
    <w:p>
      <w:pPr>
        <w:pStyle w:val="TOC2"/>
        <w:tabs>
          <w:tab w:val="right" w:leader="dot" w:pos="8306"/>
        </w:tabs>
      </w:pPr>
      <w:hyperlink w:anchor="_Toc23600" w:history="1">
        <w:r>
          <w:rPr>
            <w:rFonts w:ascii="仿宋" w:eastAsia="仿宋" w:hAnsi="仿宋" w:cs="仿宋" w:hint="eastAsia"/>
            <w:lang w:eastAsia="zh-CN"/>
          </w:rPr>
          <w:t>(二)、土建工程设计年限及安全等级</w:t>
        </w:r>
        <w:r>
          <w:tab/>
        </w:r>
        <w:r>
          <w:fldChar w:fldCharType="begin"/>
        </w:r>
        <w:r>
          <w:instrText xml:space="preserve"> PAGEREF _Toc23600 \h </w:instrText>
        </w:r>
        <w:r>
          <w:fldChar w:fldCharType="separate"/>
        </w:r>
        <w:r>
          <w:t>17</w:t>
        </w:r>
        <w:r>
          <w:fldChar w:fldCharType="end"/>
        </w:r>
      </w:hyperlink>
    </w:p>
    <w:p>
      <w:pPr>
        <w:pStyle w:val="TOC2"/>
        <w:tabs>
          <w:tab w:val="right" w:leader="dot" w:pos="8306"/>
        </w:tabs>
      </w:pPr>
      <w:hyperlink w:anchor="_Toc15979" w:history="1">
        <w:r>
          <w:rPr>
            <w:rFonts w:ascii="仿宋" w:eastAsia="仿宋" w:hAnsi="仿宋" w:cs="仿宋" w:hint="eastAsia"/>
            <w:lang w:eastAsia="zh-CN"/>
          </w:rPr>
          <w:t>(三)、建筑工程设计总体要求</w:t>
        </w:r>
        <w:r>
          <w:tab/>
        </w:r>
        <w:r>
          <w:fldChar w:fldCharType="begin"/>
        </w:r>
        <w:r>
          <w:instrText xml:space="preserve"> PAGEREF _Toc15979 \h </w:instrText>
        </w:r>
        <w:r>
          <w:fldChar w:fldCharType="separate"/>
        </w:r>
        <w:r>
          <w:t>18</w:t>
        </w:r>
        <w:r>
          <w:fldChar w:fldCharType="end"/>
        </w:r>
      </w:hyperlink>
    </w:p>
    <w:p>
      <w:pPr>
        <w:pStyle w:val="TOC2"/>
        <w:tabs>
          <w:tab w:val="right" w:leader="dot" w:pos="8306"/>
        </w:tabs>
      </w:pPr>
      <w:hyperlink w:anchor="_Toc1748" w:history="1">
        <w:r>
          <w:rPr>
            <w:rFonts w:ascii="仿宋" w:eastAsia="仿宋" w:hAnsi="仿宋" w:cs="仿宋" w:hint="eastAsia"/>
            <w:lang w:eastAsia="zh-CN"/>
          </w:rPr>
          <w:t>(四)、土建工程建设指标</w:t>
        </w:r>
        <w:r>
          <w:tab/>
        </w:r>
        <w:r>
          <w:fldChar w:fldCharType="begin"/>
        </w:r>
        <w:r>
          <w:instrText xml:space="preserve"> PAGEREF _Toc1748 \h </w:instrText>
        </w:r>
        <w:r>
          <w:fldChar w:fldCharType="separate"/>
        </w:r>
        <w:r>
          <w:t>19</w:t>
        </w:r>
        <w:r>
          <w:fldChar w:fldCharType="end"/>
        </w:r>
      </w:hyperlink>
    </w:p>
    <w:p>
      <w:pPr>
        <w:pStyle w:val="TOC1"/>
        <w:tabs>
          <w:tab w:val="right" w:leader="dot" w:pos="8306"/>
        </w:tabs>
      </w:pPr>
      <w:hyperlink w:anchor="_Toc23166" w:history="1">
        <w:r>
          <w:rPr>
            <w:rFonts w:ascii="仿宋" w:eastAsia="仿宋" w:hAnsi="仿宋" w:cs="仿宋" w:hint="eastAsia"/>
            <w:lang w:eastAsia="zh-CN"/>
          </w:rPr>
          <w:t>七、塑料合金项目投资规划</w:t>
        </w:r>
        <w:r>
          <w:tab/>
        </w:r>
        <w:r>
          <w:fldChar w:fldCharType="begin"/>
        </w:r>
        <w:r>
          <w:instrText xml:space="preserve"> PAGEREF _Toc23166 \h </w:instrText>
        </w:r>
        <w:r>
          <w:fldChar w:fldCharType="separate"/>
        </w:r>
        <w:r>
          <w:t>19</w:t>
        </w:r>
        <w:r>
          <w:fldChar w:fldCharType="end"/>
        </w:r>
      </w:hyperlink>
    </w:p>
    <w:p>
      <w:pPr>
        <w:pStyle w:val="TOC2"/>
        <w:tabs>
          <w:tab w:val="right" w:leader="dot" w:pos="8306"/>
        </w:tabs>
      </w:pPr>
      <w:hyperlink w:anchor="_Toc10816" w:history="1">
        <w:r>
          <w:rPr>
            <w:rFonts w:ascii="仿宋" w:eastAsia="仿宋" w:hAnsi="仿宋" w:cs="仿宋" w:hint="eastAsia"/>
            <w:lang w:eastAsia="zh-CN"/>
          </w:rPr>
          <w:t>(一)、塑料合金项目总投资估算</w:t>
        </w:r>
        <w:r>
          <w:tab/>
        </w:r>
        <w:r>
          <w:fldChar w:fldCharType="begin"/>
        </w:r>
        <w:r>
          <w:instrText xml:space="preserve"> PAGEREF _Toc10816 \h </w:instrText>
        </w:r>
        <w:r>
          <w:fldChar w:fldCharType="separate"/>
        </w:r>
        <w:r>
          <w:t>19</w:t>
        </w:r>
        <w:r>
          <w:fldChar w:fldCharType="end"/>
        </w:r>
      </w:hyperlink>
    </w:p>
    <w:p>
      <w:pPr>
        <w:pStyle w:val="TOC2"/>
        <w:tabs>
          <w:tab w:val="right" w:leader="dot" w:pos="8306"/>
        </w:tabs>
      </w:pPr>
      <w:hyperlink w:anchor="_Toc9834" w:history="1">
        <w:r>
          <w:rPr>
            <w:rFonts w:ascii="仿宋" w:eastAsia="仿宋" w:hAnsi="仿宋" w:cs="仿宋" w:hint="eastAsia"/>
            <w:lang w:eastAsia="zh-CN"/>
          </w:rPr>
          <w:t>(二)、资金筹措</w:t>
        </w:r>
        <w:r>
          <w:tab/>
        </w:r>
        <w:r>
          <w:fldChar w:fldCharType="begin"/>
        </w:r>
        <w:r>
          <w:instrText xml:space="preserve"> PAGEREF _Toc9834 \h </w:instrText>
        </w:r>
        <w:r>
          <w:fldChar w:fldCharType="separate"/>
        </w:r>
        <w:r>
          <w:t>20</w:t>
        </w:r>
        <w:r>
          <w:fldChar w:fldCharType="end"/>
        </w:r>
      </w:hyperlink>
    </w:p>
    <w:p>
      <w:pPr>
        <w:pStyle w:val="TOC1"/>
        <w:tabs>
          <w:tab w:val="right" w:leader="dot" w:pos="8306"/>
        </w:tabs>
      </w:pPr>
      <w:hyperlink w:anchor="_Toc19589" w:history="1">
        <w:r>
          <w:rPr>
            <w:rFonts w:ascii="仿宋" w:eastAsia="仿宋" w:hAnsi="仿宋" w:cs="仿宋" w:hint="eastAsia"/>
            <w:lang w:eastAsia="zh-CN"/>
          </w:rPr>
          <w:t>八、塑料合金项目环境影响分析</w:t>
        </w:r>
        <w:r>
          <w:tab/>
        </w:r>
        <w:r>
          <w:fldChar w:fldCharType="begin"/>
        </w:r>
        <w:r>
          <w:instrText xml:space="preserve"> PAGEREF _Toc19589 \h </w:instrText>
        </w:r>
        <w:r>
          <w:fldChar w:fldCharType="separate"/>
        </w:r>
        <w:r>
          <w:t>21</w:t>
        </w:r>
        <w:r>
          <w:fldChar w:fldCharType="end"/>
        </w:r>
      </w:hyperlink>
    </w:p>
    <w:p>
      <w:pPr>
        <w:pStyle w:val="TOC2"/>
        <w:tabs>
          <w:tab w:val="right" w:leader="dot" w:pos="8306"/>
        </w:tabs>
      </w:pPr>
      <w:hyperlink w:anchor="_Toc13211" w:history="1">
        <w:r>
          <w:rPr>
            <w:rFonts w:ascii="仿宋" w:eastAsia="仿宋" w:hAnsi="仿宋" w:cs="仿宋" w:hint="eastAsia"/>
            <w:lang w:eastAsia="zh-CN"/>
          </w:rPr>
          <w:t>(一)、建设区域环境质量现状</w:t>
        </w:r>
        <w:r>
          <w:tab/>
        </w:r>
        <w:r>
          <w:fldChar w:fldCharType="begin"/>
        </w:r>
        <w:r>
          <w:instrText xml:space="preserve"> PAGEREF _Toc13211 \h </w:instrText>
        </w:r>
        <w:r>
          <w:fldChar w:fldCharType="separate"/>
        </w:r>
        <w:r>
          <w:t>21</w:t>
        </w:r>
        <w:r>
          <w:fldChar w:fldCharType="end"/>
        </w:r>
      </w:hyperlink>
    </w:p>
    <w:p>
      <w:pPr>
        <w:pStyle w:val="TOC2"/>
        <w:tabs>
          <w:tab w:val="right" w:leader="dot" w:pos="8306"/>
        </w:tabs>
      </w:pPr>
      <w:hyperlink w:anchor="_Toc13976" w:history="1">
        <w:r>
          <w:rPr>
            <w:rFonts w:ascii="仿宋" w:eastAsia="仿宋" w:hAnsi="仿宋" w:cs="仿宋" w:hint="eastAsia"/>
            <w:lang w:eastAsia="zh-CN"/>
          </w:rPr>
          <w:t>(二)、建设期环境保护</w:t>
        </w:r>
        <w:r>
          <w:tab/>
        </w:r>
        <w:r>
          <w:fldChar w:fldCharType="begin"/>
        </w:r>
        <w:r>
          <w:instrText xml:space="preserve"> PAGEREF _Toc13976 \h </w:instrText>
        </w:r>
        <w:r>
          <w:fldChar w:fldCharType="separate"/>
        </w:r>
        <w:r>
          <w:t>22</w:t>
        </w:r>
        <w:r>
          <w:fldChar w:fldCharType="end"/>
        </w:r>
      </w:hyperlink>
    </w:p>
    <w:p>
      <w:pPr>
        <w:pStyle w:val="TOC2"/>
        <w:tabs>
          <w:tab w:val="right" w:leader="dot" w:pos="8306"/>
        </w:tabs>
      </w:pPr>
      <w:hyperlink w:anchor="_Toc30617" w:history="1">
        <w:r>
          <w:rPr>
            <w:rFonts w:ascii="仿宋" w:eastAsia="仿宋" w:hAnsi="仿宋" w:cs="仿宋" w:hint="eastAsia"/>
            <w:lang w:eastAsia="zh-CN"/>
          </w:rPr>
          <w:t>(三)、运营期环境保护</w:t>
        </w:r>
        <w:r>
          <w:tab/>
        </w:r>
        <w:r>
          <w:fldChar w:fldCharType="begin"/>
        </w:r>
        <w:r>
          <w:instrText xml:space="preserve"> PAGEREF _Toc30617 \h </w:instrText>
        </w:r>
        <w:r>
          <w:fldChar w:fldCharType="separate"/>
        </w:r>
        <w:r>
          <w:t>24</w:t>
        </w:r>
        <w:r>
          <w:fldChar w:fldCharType="end"/>
        </w:r>
      </w:hyperlink>
    </w:p>
    <w:p>
      <w:pPr>
        <w:pStyle w:val="TOC2"/>
        <w:tabs>
          <w:tab w:val="right" w:leader="dot" w:pos="8306"/>
        </w:tabs>
      </w:pPr>
      <w:hyperlink w:anchor="_Toc16026" w:history="1">
        <w:r>
          <w:rPr>
            <w:rFonts w:ascii="仿宋" w:eastAsia="仿宋" w:hAnsi="仿宋" w:cs="仿宋" w:hint="eastAsia"/>
            <w:lang w:eastAsia="zh-CN"/>
          </w:rPr>
          <w:t>(四)、塑料合金项目建设对区域经济的影响</w:t>
        </w:r>
        <w:r>
          <w:tab/>
        </w:r>
        <w:r>
          <w:fldChar w:fldCharType="begin"/>
        </w:r>
        <w:r>
          <w:instrText xml:space="preserve"> PAGEREF _Toc16026 \h </w:instrText>
        </w:r>
        <w:r>
          <w:fldChar w:fldCharType="separate"/>
        </w:r>
        <w:r>
          <w:t>25</w:t>
        </w:r>
        <w:r>
          <w:fldChar w:fldCharType="end"/>
        </w:r>
      </w:hyperlink>
    </w:p>
    <w:p>
      <w:pPr>
        <w:pStyle w:val="TOC2"/>
        <w:tabs>
          <w:tab w:val="right" w:leader="dot" w:pos="8306"/>
        </w:tabs>
      </w:pPr>
      <w:hyperlink w:anchor="_Toc21435" w:history="1">
        <w:r>
          <w:rPr>
            <w:rFonts w:ascii="仿宋" w:eastAsia="仿宋" w:hAnsi="仿宋" w:cs="仿宋" w:hint="eastAsia"/>
            <w:lang w:eastAsia="zh-CN"/>
          </w:rPr>
          <w:t>(五)、废弃物处理</w:t>
        </w:r>
        <w:r>
          <w:tab/>
        </w:r>
        <w:r>
          <w:fldChar w:fldCharType="begin"/>
        </w:r>
        <w:r>
          <w:instrText xml:space="preserve"> PAGEREF _Toc21435 \h </w:instrText>
        </w:r>
        <w:r>
          <w:fldChar w:fldCharType="separate"/>
        </w:r>
        <w:r>
          <w:t>27</w:t>
        </w:r>
        <w:r>
          <w:fldChar w:fldCharType="end"/>
        </w:r>
      </w:hyperlink>
    </w:p>
    <w:p>
      <w:pPr>
        <w:pStyle w:val="TOC2"/>
        <w:tabs>
          <w:tab w:val="right" w:leader="dot" w:pos="8306"/>
        </w:tabs>
      </w:pPr>
      <w:hyperlink w:anchor="_Toc32094" w:history="1">
        <w:r>
          <w:rPr>
            <w:rFonts w:ascii="仿宋" w:eastAsia="仿宋" w:hAnsi="仿宋" w:cs="仿宋" w:hint="eastAsia"/>
            <w:lang w:eastAsia="zh-CN"/>
          </w:rPr>
          <w:t>(六)、特殊环境影响分析</w:t>
        </w:r>
        <w:r>
          <w:tab/>
        </w:r>
        <w:r>
          <w:fldChar w:fldCharType="begin"/>
        </w:r>
        <w:r>
          <w:instrText xml:space="preserve"> PAGEREF _Toc32094 \h </w:instrText>
        </w:r>
        <w:r>
          <w:fldChar w:fldCharType="separate"/>
        </w:r>
        <w:r>
          <w:t>28</w:t>
        </w:r>
        <w:r>
          <w:fldChar w:fldCharType="end"/>
        </w:r>
      </w:hyperlink>
    </w:p>
    <w:p>
      <w:pPr>
        <w:pStyle w:val="TOC2"/>
        <w:tabs>
          <w:tab w:val="right" w:leader="dot" w:pos="8306"/>
        </w:tabs>
      </w:pPr>
      <w:hyperlink w:anchor="_Toc3858" w:history="1">
        <w:r>
          <w:rPr>
            <w:rFonts w:ascii="仿宋" w:eastAsia="仿宋" w:hAnsi="仿宋" w:cs="仿宋" w:hint="eastAsia"/>
            <w:lang w:eastAsia="zh-CN"/>
          </w:rPr>
          <w:t>(七)、清洁生产</w:t>
        </w:r>
        <w:r>
          <w:tab/>
        </w:r>
        <w:r>
          <w:fldChar w:fldCharType="begin"/>
        </w:r>
        <w:r>
          <w:instrText xml:space="preserve"> PAGEREF _Toc3858 \h </w:instrText>
        </w:r>
        <w:r>
          <w:fldChar w:fldCharType="separate"/>
        </w:r>
        <w:r>
          <w:t>29</w:t>
        </w:r>
        <w:r>
          <w:fldChar w:fldCharType="end"/>
        </w:r>
      </w:hyperlink>
    </w:p>
    <w:p>
      <w:pPr>
        <w:pStyle w:val="TOC2"/>
        <w:tabs>
          <w:tab w:val="right" w:leader="dot" w:pos="8306"/>
        </w:tabs>
      </w:pPr>
      <w:hyperlink w:anchor="_Toc4369" w:history="1">
        <w:r>
          <w:rPr>
            <w:rFonts w:ascii="仿宋" w:eastAsia="仿宋" w:hAnsi="仿宋" w:cs="仿宋" w:hint="eastAsia"/>
            <w:lang w:eastAsia="zh-CN"/>
          </w:rPr>
          <w:t>(八)、环境保护综合评价</w:t>
        </w:r>
        <w:r>
          <w:tab/>
        </w:r>
        <w:r>
          <w:fldChar w:fldCharType="begin"/>
        </w:r>
        <w:r>
          <w:instrText xml:space="preserve"> PAGEREF _Toc4369 \h </w:instrText>
        </w:r>
        <w:r>
          <w:fldChar w:fldCharType="separate"/>
        </w:r>
        <w:r>
          <w:t>30</w:t>
        </w:r>
        <w:r>
          <w:fldChar w:fldCharType="end"/>
        </w:r>
      </w:hyperlink>
    </w:p>
    <w:p>
      <w:pPr>
        <w:pStyle w:val="TOC1"/>
        <w:tabs>
          <w:tab w:val="right" w:leader="dot" w:pos="8306"/>
        </w:tabs>
      </w:pPr>
      <w:hyperlink w:anchor="_Toc31982" w:history="1">
        <w:r>
          <w:rPr>
            <w:rFonts w:ascii="仿宋" w:eastAsia="仿宋" w:hAnsi="仿宋" w:cs="仿宋" w:hint="eastAsia"/>
            <w:lang w:eastAsia="zh-CN"/>
          </w:rPr>
          <w:t>九、塑料合金项目风险管理</w:t>
        </w:r>
        <w:r>
          <w:tab/>
        </w:r>
        <w:r>
          <w:fldChar w:fldCharType="begin"/>
        </w:r>
        <w:r>
          <w:instrText xml:space="preserve"> PAGEREF _Toc31982 \h </w:instrText>
        </w:r>
        <w:r>
          <w:fldChar w:fldCharType="separate"/>
        </w:r>
        <w:r>
          <w:t>31</w:t>
        </w:r>
        <w:r>
          <w:fldChar w:fldCharType="end"/>
        </w:r>
      </w:hyperlink>
    </w:p>
    <w:p>
      <w:pPr>
        <w:pStyle w:val="TOC2"/>
        <w:tabs>
          <w:tab w:val="right" w:leader="dot" w:pos="8306"/>
        </w:tabs>
      </w:pPr>
      <w:hyperlink w:anchor="_Toc24116" w:history="1">
        <w:r>
          <w:rPr>
            <w:rFonts w:ascii="仿宋" w:eastAsia="仿宋" w:hAnsi="仿宋" w:cs="仿宋" w:hint="eastAsia"/>
            <w:lang w:eastAsia="zh-CN"/>
          </w:rPr>
          <w:t>(一)、风险识别与评估</w:t>
        </w:r>
        <w:r>
          <w:tab/>
        </w:r>
        <w:r>
          <w:fldChar w:fldCharType="begin"/>
        </w:r>
        <w:r>
          <w:instrText xml:space="preserve"> PAGEREF _Toc24116 \h </w:instrText>
        </w:r>
        <w:r>
          <w:fldChar w:fldCharType="separate"/>
        </w:r>
        <w:r>
          <w:t>31</w:t>
        </w:r>
        <w:r>
          <w:fldChar w:fldCharType="end"/>
        </w:r>
      </w:hyperlink>
    </w:p>
    <w:p>
      <w:pPr>
        <w:pStyle w:val="TOC2"/>
        <w:tabs>
          <w:tab w:val="right" w:leader="dot" w:pos="8306"/>
        </w:tabs>
      </w:pPr>
      <w:hyperlink w:anchor="_Toc7293" w:history="1">
        <w:r>
          <w:rPr>
            <w:rFonts w:ascii="仿宋" w:eastAsia="仿宋" w:hAnsi="仿宋" w:cs="仿宋" w:hint="eastAsia"/>
            <w:lang w:eastAsia="zh-CN"/>
          </w:rPr>
          <w:t>(二)、风险应对策略</w:t>
        </w:r>
        <w:r>
          <w:tab/>
        </w:r>
        <w:r>
          <w:fldChar w:fldCharType="begin"/>
        </w:r>
        <w:r>
          <w:instrText xml:space="preserve"> PAGEREF _Toc7293 \h </w:instrText>
        </w:r>
        <w:r>
          <w:fldChar w:fldCharType="separate"/>
        </w:r>
        <w:r>
          <w:t>33</w:t>
        </w:r>
        <w:r>
          <w:fldChar w:fldCharType="end"/>
        </w:r>
      </w:hyperlink>
    </w:p>
    <w:p>
      <w:pPr>
        <w:pStyle w:val="TOC2"/>
        <w:tabs>
          <w:tab w:val="right" w:leader="dot" w:pos="8306"/>
        </w:tabs>
      </w:pPr>
      <w:hyperlink w:anchor="_Toc2370" w:history="1">
        <w:r>
          <w:rPr>
            <w:rFonts w:ascii="仿宋" w:eastAsia="仿宋" w:hAnsi="仿宋" w:cs="仿宋" w:hint="eastAsia"/>
            <w:lang w:eastAsia="zh-CN"/>
          </w:rPr>
          <w:t>(三)、风险监控与控制</w:t>
        </w:r>
        <w:r>
          <w:tab/>
        </w:r>
        <w:r>
          <w:fldChar w:fldCharType="begin"/>
        </w:r>
        <w:r>
          <w:instrText xml:space="preserve"> PAGEREF _Toc2370 \h </w:instrText>
        </w:r>
        <w:r>
          <w:fldChar w:fldCharType="separate"/>
        </w:r>
        <w:r>
          <w:t>34</w:t>
        </w:r>
        <w:r>
          <w:fldChar w:fldCharType="end"/>
        </w:r>
      </w:hyperlink>
    </w:p>
    <w:p>
      <w:pPr>
        <w:pStyle w:val="TOC1"/>
        <w:tabs>
          <w:tab w:val="right" w:leader="dot" w:pos="8306"/>
        </w:tabs>
      </w:pPr>
      <w:hyperlink w:anchor="_Toc8772" w:history="1">
        <w:r>
          <w:rPr>
            <w:rFonts w:ascii="仿宋" w:eastAsia="仿宋" w:hAnsi="仿宋" w:cs="仿宋" w:hint="eastAsia"/>
            <w:lang w:eastAsia="zh-CN"/>
          </w:rPr>
          <w:t>十、塑料合金项目社会影响</w:t>
        </w:r>
        <w:r>
          <w:tab/>
        </w:r>
        <w:r>
          <w:fldChar w:fldCharType="begin"/>
        </w:r>
        <w:r>
          <w:instrText xml:space="preserve"> PAGEREF _Toc8772 \h </w:instrText>
        </w:r>
        <w:r>
          <w:fldChar w:fldCharType="separate"/>
        </w:r>
        <w:r>
          <w:t>35</w:t>
        </w:r>
        <w:r>
          <w:fldChar w:fldCharType="end"/>
        </w:r>
      </w:hyperlink>
    </w:p>
    <w:p>
      <w:pPr>
        <w:pStyle w:val="TOC2"/>
        <w:tabs>
          <w:tab w:val="right" w:leader="dot" w:pos="8306"/>
        </w:tabs>
      </w:pPr>
      <w:hyperlink w:anchor="_Toc30397" w:history="1">
        <w:r>
          <w:rPr>
            <w:rFonts w:ascii="仿宋" w:eastAsia="仿宋" w:hAnsi="仿宋" w:cs="仿宋" w:hint="eastAsia"/>
            <w:lang w:eastAsia="zh-CN"/>
          </w:rPr>
          <w:t>(一)、社会责任与义务</w:t>
        </w:r>
        <w:r>
          <w:tab/>
        </w:r>
        <w:r>
          <w:fldChar w:fldCharType="begin"/>
        </w:r>
        <w:r>
          <w:instrText xml:space="preserve"> PAGEREF _Toc30397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38" w:history="1">
        <w:r>
          <w:rPr>
            <w:rFonts w:ascii="仿宋" w:eastAsia="仿宋" w:hAnsi="仿宋" w:cs="仿宋" w:hint="eastAsia"/>
            <w:lang w:eastAsia="zh-CN"/>
          </w:rPr>
          <w:t>(二)、社会参与与沟通</w:t>
        </w:r>
        <w:r>
          <w:tab/>
        </w:r>
        <w:r>
          <w:fldChar w:fldCharType="begin"/>
        </w:r>
        <w:r>
          <w:instrText xml:space="preserve"> PAGEREF _Toc8838 \h </w:instrText>
        </w:r>
        <w:r>
          <w:fldChar w:fldCharType="separate"/>
        </w:r>
        <w:r>
          <w:t>36</w:t>
        </w:r>
        <w:r>
          <w:fldChar w:fldCharType="end"/>
        </w:r>
      </w:hyperlink>
    </w:p>
    <w:p>
      <w:pPr>
        <w:pStyle w:val="TOC1"/>
        <w:tabs>
          <w:tab w:val="right" w:leader="dot" w:pos="8306"/>
        </w:tabs>
      </w:pPr>
      <w:hyperlink w:anchor="_Toc19579" w:history="1">
        <w:r>
          <w:rPr>
            <w:rFonts w:ascii="仿宋" w:eastAsia="仿宋" w:hAnsi="仿宋" w:cs="仿宋" w:hint="eastAsia"/>
            <w:lang w:eastAsia="zh-CN"/>
          </w:rPr>
          <w:t>十一、塑料合金项目技术管理</w:t>
        </w:r>
        <w:r>
          <w:tab/>
        </w:r>
        <w:r>
          <w:fldChar w:fldCharType="begin"/>
        </w:r>
        <w:r>
          <w:instrText xml:space="preserve"> PAGEREF _Toc19579 \h </w:instrText>
        </w:r>
        <w:r>
          <w:fldChar w:fldCharType="separate"/>
        </w:r>
        <w:r>
          <w:t>37</w:t>
        </w:r>
        <w:r>
          <w:fldChar w:fldCharType="end"/>
        </w:r>
      </w:hyperlink>
    </w:p>
    <w:p>
      <w:pPr>
        <w:pStyle w:val="TOC2"/>
        <w:tabs>
          <w:tab w:val="right" w:leader="dot" w:pos="8306"/>
        </w:tabs>
      </w:pPr>
      <w:hyperlink w:anchor="_Toc3039" w:history="1">
        <w:r>
          <w:rPr>
            <w:rFonts w:ascii="仿宋" w:eastAsia="仿宋" w:hAnsi="仿宋" w:cs="仿宋" w:hint="eastAsia"/>
            <w:lang w:eastAsia="zh-CN"/>
          </w:rPr>
          <w:t>(一)、技术方案选用方向</w:t>
        </w:r>
        <w:r>
          <w:tab/>
        </w:r>
        <w:r>
          <w:fldChar w:fldCharType="begin"/>
        </w:r>
        <w:r>
          <w:instrText xml:space="preserve"> PAGEREF _Toc3039 \h </w:instrText>
        </w:r>
        <w:r>
          <w:fldChar w:fldCharType="separate"/>
        </w:r>
        <w:r>
          <w:t>37</w:t>
        </w:r>
        <w:r>
          <w:fldChar w:fldCharType="end"/>
        </w:r>
      </w:hyperlink>
    </w:p>
    <w:p>
      <w:pPr>
        <w:pStyle w:val="TOC2"/>
        <w:tabs>
          <w:tab w:val="right" w:leader="dot" w:pos="8306"/>
        </w:tabs>
      </w:pPr>
      <w:hyperlink w:anchor="_Toc1629" w:history="1">
        <w:r>
          <w:rPr>
            <w:rFonts w:ascii="仿宋" w:eastAsia="仿宋" w:hAnsi="仿宋" w:cs="仿宋" w:hint="eastAsia"/>
            <w:lang w:eastAsia="zh-CN"/>
          </w:rPr>
          <w:t>(二)、工艺技术方案选用原则</w:t>
        </w:r>
        <w:r>
          <w:tab/>
        </w:r>
        <w:r>
          <w:fldChar w:fldCharType="begin"/>
        </w:r>
        <w:r>
          <w:instrText xml:space="preserve"> PAGEREF _Toc1629 \h </w:instrText>
        </w:r>
        <w:r>
          <w:fldChar w:fldCharType="separate"/>
        </w:r>
        <w:r>
          <w:t>39</w:t>
        </w:r>
        <w:r>
          <w:fldChar w:fldCharType="end"/>
        </w:r>
      </w:hyperlink>
    </w:p>
    <w:p>
      <w:pPr>
        <w:pStyle w:val="TOC2"/>
        <w:tabs>
          <w:tab w:val="right" w:leader="dot" w:pos="8306"/>
        </w:tabs>
      </w:pPr>
      <w:hyperlink w:anchor="_Toc23439" w:history="1">
        <w:r>
          <w:rPr>
            <w:rFonts w:ascii="仿宋" w:eastAsia="仿宋" w:hAnsi="仿宋" w:cs="仿宋" w:hint="eastAsia"/>
            <w:lang w:eastAsia="zh-CN"/>
          </w:rPr>
          <w:t>(三)、工艺技术方案要求</w:t>
        </w:r>
        <w:r>
          <w:tab/>
        </w:r>
        <w:r>
          <w:fldChar w:fldCharType="begin"/>
        </w:r>
        <w:r>
          <w:instrText xml:space="preserve"> PAGEREF _Toc23439 \h </w:instrText>
        </w:r>
        <w:r>
          <w:fldChar w:fldCharType="separate"/>
        </w:r>
        <w:r>
          <w:t>41</w:t>
        </w:r>
        <w:r>
          <w:fldChar w:fldCharType="end"/>
        </w:r>
      </w:hyperlink>
    </w:p>
    <w:p>
      <w:pPr>
        <w:pStyle w:val="TOC1"/>
        <w:tabs>
          <w:tab w:val="right" w:leader="dot" w:pos="8306"/>
        </w:tabs>
      </w:pPr>
      <w:hyperlink w:anchor="_Toc487" w:history="1">
        <w:r>
          <w:rPr>
            <w:rFonts w:ascii="仿宋" w:eastAsia="仿宋" w:hAnsi="仿宋" w:cs="仿宋" w:hint="eastAsia"/>
            <w:lang w:eastAsia="zh-CN"/>
          </w:rPr>
          <w:t>十二、塑料合金项目经营效益</w:t>
        </w:r>
        <w:r>
          <w:tab/>
        </w:r>
        <w:r>
          <w:fldChar w:fldCharType="begin"/>
        </w:r>
        <w:r>
          <w:instrText xml:space="preserve"> PAGEREF _Toc487 \h </w:instrText>
        </w:r>
        <w:r>
          <w:fldChar w:fldCharType="separate"/>
        </w:r>
        <w:r>
          <w:t>43</w:t>
        </w:r>
        <w:r>
          <w:fldChar w:fldCharType="end"/>
        </w:r>
      </w:hyperlink>
    </w:p>
    <w:p>
      <w:pPr>
        <w:pStyle w:val="TOC2"/>
        <w:tabs>
          <w:tab w:val="right" w:leader="dot" w:pos="8306"/>
        </w:tabs>
      </w:pPr>
      <w:hyperlink w:anchor="_Toc332" w:history="1">
        <w:r>
          <w:rPr>
            <w:rFonts w:ascii="仿宋" w:eastAsia="仿宋" w:hAnsi="仿宋" w:cs="仿宋" w:hint="eastAsia"/>
            <w:lang w:eastAsia="zh-CN"/>
          </w:rPr>
          <w:t>(一)、经济评价财务测算</w:t>
        </w:r>
        <w:r>
          <w:tab/>
        </w:r>
        <w:r>
          <w:fldChar w:fldCharType="begin"/>
        </w:r>
        <w:r>
          <w:instrText xml:space="preserve"> PAGEREF _Toc332 \h </w:instrText>
        </w:r>
        <w:r>
          <w:fldChar w:fldCharType="separate"/>
        </w:r>
        <w:r>
          <w:t>43</w:t>
        </w:r>
        <w:r>
          <w:fldChar w:fldCharType="end"/>
        </w:r>
      </w:hyperlink>
    </w:p>
    <w:p>
      <w:pPr>
        <w:pStyle w:val="TOC2"/>
        <w:tabs>
          <w:tab w:val="right" w:leader="dot" w:pos="8306"/>
        </w:tabs>
      </w:pPr>
      <w:hyperlink w:anchor="_Toc16193" w:history="1">
        <w:r>
          <w:rPr>
            <w:rFonts w:ascii="仿宋" w:eastAsia="仿宋" w:hAnsi="仿宋" w:cs="仿宋" w:hint="eastAsia"/>
            <w:lang w:eastAsia="zh-CN"/>
          </w:rPr>
          <w:t>(二)、塑料合金项目盈利能力分析</w:t>
        </w:r>
        <w:r>
          <w:tab/>
        </w:r>
        <w:r>
          <w:fldChar w:fldCharType="begin"/>
        </w:r>
        <w:r>
          <w:instrText xml:space="preserve"> PAGEREF _Toc16193 \h </w:instrText>
        </w:r>
        <w:r>
          <w:fldChar w:fldCharType="separate"/>
        </w:r>
        <w:r>
          <w:t>44</w:t>
        </w:r>
        <w:r>
          <w:fldChar w:fldCharType="end"/>
        </w:r>
      </w:hyperlink>
    </w:p>
    <w:p>
      <w:pPr>
        <w:pStyle w:val="TOC1"/>
        <w:tabs>
          <w:tab w:val="right" w:leader="dot" w:pos="8306"/>
        </w:tabs>
      </w:pPr>
      <w:hyperlink w:anchor="_Toc22177" w:history="1">
        <w:r>
          <w:rPr>
            <w:rFonts w:ascii="仿宋" w:eastAsia="仿宋" w:hAnsi="仿宋" w:cs="仿宋" w:hint="eastAsia"/>
            <w:lang w:eastAsia="zh-CN"/>
          </w:rPr>
          <w:t>十三、利益相关者分析与沟通计划</w:t>
        </w:r>
        <w:r>
          <w:tab/>
        </w:r>
        <w:r>
          <w:fldChar w:fldCharType="begin"/>
        </w:r>
        <w:r>
          <w:instrText xml:space="preserve"> PAGEREF _Toc22177 \h </w:instrText>
        </w:r>
        <w:r>
          <w:fldChar w:fldCharType="separate"/>
        </w:r>
        <w:r>
          <w:t>45</w:t>
        </w:r>
        <w:r>
          <w:fldChar w:fldCharType="end"/>
        </w:r>
      </w:hyperlink>
    </w:p>
    <w:p>
      <w:pPr>
        <w:pStyle w:val="TOC2"/>
        <w:tabs>
          <w:tab w:val="right" w:leader="dot" w:pos="8306"/>
        </w:tabs>
      </w:pPr>
      <w:hyperlink w:anchor="_Toc19380" w:history="1">
        <w:r>
          <w:rPr>
            <w:rFonts w:ascii="仿宋" w:eastAsia="仿宋" w:hAnsi="仿宋" w:cs="仿宋" w:hint="eastAsia"/>
            <w:lang w:eastAsia="zh-CN"/>
          </w:rPr>
          <w:t>(一)、利益相关者分析</w:t>
        </w:r>
        <w:r>
          <w:tab/>
        </w:r>
        <w:r>
          <w:fldChar w:fldCharType="begin"/>
        </w:r>
        <w:r>
          <w:instrText xml:space="preserve"> PAGEREF _Toc19380 \h </w:instrText>
        </w:r>
        <w:r>
          <w:fldChar w:fldCharType="separate"/>
        </w:r>
        <w:r>
          <w:t>45</w:t>
        </w:r>
        <w:r>
          <w:fldChar w:fldCharType="end"/>
        </w:r>
      </w:hyperlink>
    </w:p>
    <w:p>
      <w:pPr>
        <w:pStyle w:val="TOC2"/>
        <w:tabs>
          <w:tab w:val="right" w:leader="dot" w:pos="8306"/>
        </w:tabs>
      </w:pPr>
      <w:hyperlink w:anchor="_Toc28180" w:history="1">
        <w:r>
          <w:rPr>
            <w:rFonts w:ascii="仿宋" w:eastAsia="仿宋" w:hAnsi="仿宋" w:cs="仿宋" w:hint="eastAsia"/>
            <w:lang w:eastAsia="zh-CN"/>
          </w:rPr>
          <w:t>(二)、沟通计划</w:t>
        </w:r>
        <w:r>
          <w:tab/>
        </w:r>
        <w:r>
          <w:fldChar w:fldCharType="begin"/>
        </w:r>
        <w:r>
          <w:instrText xml:space="preserve"> PAGEREF _Toc28180 \h </w:instrText>
        </w:r>
        <w:r>
          <w:fldChar w:fldCharType="separate"/>
        </w:r>
        <w:r>
          <w:t>46</w:t>
        </w:r>
        <w:r>
          <w:fldChar w:fldCharType="end"/>
        </w:r>
      </w:hyperlink>
    </w:p>
    <w:p>
      <w:pPr>
        <w:pStyle w:val="TOC1"/>
        <w:tabs>
          <w:tab w:val="right" w:leader="dot" w:pos="8306"/>
        </w:tabs>
      </w:pPr>
      <w:hyperlink w:anchor="_Toc10400" w:history="1">
        <w:r>
          <w:rPr>
            <w:rFonts w:ascii="仿宋" w:eastAsia="仿宋" w:hAnsi="仿宋" w:cs="仿宋" w:hint="eastAsia"/>
            <w:lang w:eastAsia="zh-CN"/>
          </w:rPr>
          <w:t>十四、塑料合金项目实施时间节点</w:t>
        </w:r>
        <w:r>
          <w:tab/>
        </w:r>
        <w:r>
          <w:fldChar w:fldCharType="begin"/>
        </w:r>
        <w:r>
          <w:instrText xml:space="preserve"> PAGEREF _Toc10400 \h </w:instrText>
        </w:r>
        <w:r>
          <w:fldChar w:fldCharType="separate"/>
        </w:r>
        <w:r>
          <w:t>48</w:t>
        </w:r>
        <w:r>
          <w:fldChar w:fldCharType="end"/>
        </w:r>
      </w:hyperlink>
    </w:p>
    <w:p>
      <w:pPr>
        <w:pStyle w:val="TOC2"/>
        <w:tabs>
          <w:tab w:val="right" w:leader="dot" w:pos="8306"/>
        </w:tabs>
      </w:pPr>
      <w:hyperlink w:anchor="_Toc24745" w:history="1">
        <w:r>
          <w:rPr>
            <w:rFonts w:ascii="仿宋" w:eastAsia="仿宋" w:hAnsi="仿宋" w:cs="仿宋" w:hint="eastAsia"/>
            <w:lang w:eastAsia="zh-CN"/>
          </w:rPr>
          <w:t>(一)、塑料合金项目启动阶段时间节点</w:t>
        </w:r>
        <w:r>
          <w:tab/>
        </w:r>
        <w:r>
          <w:fldChar w:fldCharType="begin"/>
        </w:r>
        <w:r>
          <w:instrText xml:space="preserve"> PAGEREF _Toc24745 \h </w:instrText>
        </w:r>
        <w:r>
          <w:fldChar w:fldCharType="separate"/>
        </w:r>
        <w:r>
          <w:t>48</w:t>
        </w:r>
        <w:r>
          <w:fldChar w:fldCharType="end"/>
        </w:r>
      </w:hyperlink>
    </w:p>
    <w:p>
      <w:pPr>
        <w:pStyle w:val="TOC2"/>
        <w:tabs>
          <w:tab w:val="right" w:leader="dot" w:pos="8306"/>
        </w:tabs>
      </w:pPr>
      <w:hyperlink w:anchor="_Toc23412" w:history="1">
        <w:r>
          <w:rPr>
            <w:rFonts w:ascii="仿宋" w:eastAsia="仿宋" w:hAnsi="仿宋" w:cs="仿宋" w:hint="eastAsia"/>
            <w:lang w:eastAsia="zh-CN"/>
          </w:rPr>
          <w:t>(二)、塑料合金项目执行阶段时间节点</w:t>
        </w:r>
        <w:r>
          <w:tab/>
        </w:r>
        <w:r>
          <w:fldChar w:fldCharType="begin"/>
        </w:r>
        <w:r>
          <w:instrText xml:space="preserve"> PAGEREF _Toc23412 \h </w:instrText>
        </w:r>
        <w:r>
          <w:fldChar w:fldCharType="separate"/>
        </w:r>
        <w:r>
          <w:t>49</w:t>
        </w:r>
        <w:r>
          <w:fldChar w:fldCharType="end"/>
        </w:r>
      </w:hyperlink>
    </w:p>
    <w:p>
      <w:pPr>
        <w:pStyle w:val="TOC2"/>
        <w:tabs>
          <w:tab w:val="right" w:leader="dot" w:pos="8306"/>
        </w:tabs>
      </w:pPr>
      <w:hyperlink w:anchor="_Toc13453" w:history="1">
        <w:r>
          <w:rPr>
            <w:rFonts w:ascii="仿宋" w:eastAsia="仿宋" w:hAnsi="仿宋" w:cs="仿宋" w:hint="eastAsia"/>
            <w:lang w:eastAsia="zh-CN"/>
          </w:rPr>
          <w:t>(三)、塑料合金项目完成阶段时间节点</w:t>
        </w:r>
        <w:r>
          <w:tab/>
        </w:r>
        <w:r>
          <w:fldChar w:fldCharType="begin"/>
        </w:r>
        <w:r>
          <w:instrText xml:space="preserve"> PAGEREF _Toc13453 \h </w:instrText>
        </w:r>
        <w:r>
          <w:fldChar w:fldCharType="separate"/>
        </w:r>
        <w:r>
          <w:t>50</w:t>
        </w:r>
        <w:r>
          <w:fldChar w:fldCharType="end"/>
        </w:r>
      </w:hyperlink>
    </w:p>
    <w:p>
      <w:pPr>
        <w:pStyle w:val="TOC1"/>
        <w:tabs>
          <w:tab w:val="right" w:leader="dot" w:pos="8306"/>
        </w:tabs>
      </w:pPr>
      <w:hyperlink w:anchor="_Toc30272" w:history="1">
        <w:r>
          <w:rPr>
            <w:rFonts w:ascii="仿宋" w:eastAsia="仿宋" w:hAnsi="仿宋" w:cs="仿宋" w:hint="eastAsia"/>
            <w:lang w:eastAsia="zh-CN"/>
          </w:rPr>
          <w:t>十五、塑料合金项目治理与监督</w:t>
        </w:r>
        <w:r>
          <w:tab/>
        </w:r>
        <w:r>
          <w:fldChar w:fldCharType="begin"/>
        </w:r>
        <w:r>
          <w:instrText xml:space="preserve"> PAGEREF _Toc30272 \h </w:instrText>
        </w:r>
        <w:r>
          <w:fldChar w:fldCharType="separate"/>
        </w:r>
        <w:r>
          <w:t>51</w:t>
        </w:r>
        <w:r>
          <w:fldChar w:fldCharType="end"/>
        </w:r>
      </w:hyperlink>
    </w:p>
    <w:p>
      <w:pPr>
        <w:pStyle w:val="TOC2"/>
        <w:tabs>
          <w:tab w:val="right" w:leader="dot" w:pos="8306"/>
        </w:tabs>
      </w:pPr>
      <w:hyperlink w:anchor="_Toc3553" w:history="1">
        <w:r>
          <w:rPr>
            <w:rFonts w:ascii="仿宋" w:eastAsia="仿宋" w:hAnsi="仿宋" w:cs="仿宋" w:hint="eastAsia"/>
            <w:lang w:eastAsia="zh-CN"/>
          </w:rPr>
          <w:t>(一)、塑料合金项目治理结构</w:t>
        </w:r>
        <w:r>
          <w:tab/>
        </w:r>
        <w:r>
          <w:fldChar w:fldCharType="begin"/>
        </w:r>
        <w:r>
          <w:instrText xml:space="preserve"> PAGEREF _Toc3553 \h </w:instrText>
        </w:r>
        <w:r>
          <w:fldChar w:fldCharType="separate"/>
        </w:r>
        <w:r>
          <w:t>51</w:t>
        </w:r>
        <w:r>
          <w:fldChar w:fldCharType="end"/>
        </w:r>
      </w:hyperlink>
    </w:p>
    <w:p>
      <w:pPr>
        <w:pStyle w:val="TOC2"/>
        <w:tabs>
          <w:tab w:val="right" w:leader="dot" w:pos="8306"/>
        </w:tabs>
      </w:pPr>
      <w:hyperlink w:anchor="_Toc9668" w:history="1">
        <w:r>
          <w:rPr>
            <w:rFonts w:ascii="仿宋" w:eastAsia="仿宋" w:hAnsi="仿宋" w:cs="仿宋" w:hint="eastAsia"/>
            <w:lang w:eastAsia="zh-CN"/>
          </w:rPr>
          <w:t>(二)、监督与审计</w:t>
        </w:r>
        <w:r>
          <w:tab/>
        </w:r>
        <w:r>
          <w:fldChar w:fldCharType="begin"/>
        </w:r>
        <w:r>
          <w:instrText xml:space="preserve"> PAGEREF _Toc9668 \h </w:instrText>
        </w:r>
        <w:r>
          <w:fldChar w:fldCharType="separate"/>
        </w:r>
        <w:r>
          <w:t>52</w:t>
        </w:r>
        <w:r>
          <w:fldChar w:fldCharType="end"/>
        </w:r>
      </w:hyperlink>
    </w:p>
    <w:p>
      <w:pPr>
        <w:pStyle w:val="TOC1"/>
        <w:tabs>
          <w:tab w:val="right" w:leader="dot" w:pos="8306"/>
        </w:tabs>
      </w:pPr>
      <w:hyperlink w:anchor="_Toc8950" w:history="1">
        <w:r>
          <w:rPr>
            <w:rFonts w:ascii="仿宋" w:eastAsia="仿宋" w:hAnsi="仿宋" w:cs="仿宋" w:hint="eastAsia"/>
            <w:lang w:eastAsia="zh-CN"/>
          </w:rPr>
          <w:t>十六、供应链管理</w:t>
        </w:r>
        <w:r>
          <w:tab/>
        </w:r>
        <w:r>
          <w:fldChar w:fldCharType="begin"/>
        </w:r>
        <w:r>
          <w:instrText xml:space="preserve"> PAGEREF _Toc8950 \h </w:instrText>
        </w:r>
        <w:r>
          <w:fldChar w:fldCharType="separate"/>
        </w:r>
        <w:r>
          <w:t>54</w:t>
        </w:r>
        <w:r>
          <w:fldChar w:fldCharType="end"/>
        </w:r>
      </w:hyperlink>
    </w:p>
    <w:p>
      <w:pPr>
        <w:pStyle w:val="TOC2"/>
        <w:tabs>
          <w:tab w:val="right" w:leader="dot" w:pos="8306"/>
        </w:tabs>
      </w:pPr>
      <w:hyperlink w:anchor="_Toc31035" w:history="1">
        <w:r>
          <w:rPr>
            <w:rFonts w:ascii="仿宋" w:eastAsia="仿宋" w:hAnsi="仿宋" w:cs="仿宋" w:hint="eastAsia"/>
            <w:lang w:eastAsia="zh-CN"/>
          </w:rPr>
          <w:t>(一)、供应链战略规划</w:t>
        </w:r>
        <w:r>
          <w:tab/>
        </w:r>
        <w:r>
          <w:fldChar w:fldCharType="begin"/>
        </w:r>
        <w:r>
          <w:instrText xml:space="preserve"> PAGEREF _Toc31035 \h </w:instrText>
        </w:r>
        <w:r>
          <w:fldChar w:fldCharType="separate"/>
        </w:r>
        <w:r>
          <w:t>54</w:t>
        </w:r>
        <w:r>
          <w:fldChar w:fldCharType="end"/>
        </w:r>
      </w:hyperlink>
    </w:p>
    <w:p>
      <w:pPr>
        <w:pStyle w:val="TOC2"/>
        <w:tabs>
          <w:tab w:val="right" w:leader="dot" w:pos="8306"/>
        </w:tabs>
      </w:pPr>
      <w:hyperlink w:anchor="_Toc30604" w:history="1">
        <w:r>
          <w:rPr>
            <w:rFonts w:ascii="仿宋" w:eastAsia="仿宋" w:hAnsi="仿宋" w:cs="仿宋" w:hint="eastAsia"/>
            <w:lang w:eastAsia="zh-CN"/>
          </w:rPr>
          <w:t>(二)、供应商选择与合作</w:t>
        </w:r>
        <w:r>
          <w:tab/>
        </w:r>
        <w:r>
          <w:fldChar w:fldCharType="begin"/>
        </w:r>
        <w:r>
          <w:instrText xml:space="preserve"> PAGEREF _Toc30604 \h </w:instrText>
        </w:r>
        <w:r>
          <w:fldChar w:fldCharType="separate"/>
        </w:r>
        <w:r>
          <w:t>55</w:t>
        </w:r>
        <w:r>
          <w:fldChar w:fldCharType="end"/>
        </w:r>
      </w:hyperlink>
    </w:p>
    <w:p>
      <w:pPr>
        <w:pStyle w:val="TOC2"/>
        <w:tabs>
          <w:tab w:val="right" w:leader="dot" w:pos="8306"/>
        </w:tabs>
      </w:pPr>
      <w:hyperlink w:anchor="_Toc31020" w:history="1">
        <w:r>
          <w:rPr>
            <w:rFonts w:ascii="仿宋" w:eastAsia="仿宋" w:hAnsi="仿宋" w:cs="仿宋" w:hint="eastAsia"/>
            <w:lang w:eastAsia="zh-CN"/>
          </w:rPr>
          <w:t>(三)、物流与库存管理</w:t>
        </w:r>
        <w:r>
          <w:tab/>
        </w:r>
        <w:r>
          <w:fldChar w:fldCharType="begin"/>
        </w:r>
        <w:r>
          <w:instrText xml:space="preserve"> PAGEREF _Toc31020 \h </w:instrText>
        </w:r>
        <w:r>
          <w:fldChar w:fldCharType="separate"/>
        </w:r>
        <w:r>
          <w:t>56</w:t>
        </w:r>
        <w:r>
          <w:fldChar w:fldCharType="end"/>
        </w:r>
      </w:hyperlink>
    </w:p>
    <w:p>
      <w:pPr>
        <w:pStyle w:val="TOC1"/>
        <w:tabs>
          <w:tab w:val="right" w:leader="dot" w:pos="8306"/>
        </w:tabs>
      </w:pPr>
      <w:hyperlink w:anchor="_Toc16067" w:history="1">
        <w:r>
          <w:rPr>
            <w:rFonts w:ascii="仿宋" w:eastAsia="仿宋" w:hAnsi="仿宋" w:cs="仿宋" w:hint="eastAsia"/>
            <w:lang w:eastAsia="zh-CN"/>
          </w:rPr>
          <w:t>十七、营销与推广策略</w:t>
        </w:r>
        <w:r>
          <w:tab/>
        </w:r>
        <w:r>
          <w:fldChar w:fldCharType="begin"/>
        </w:r>
        <w:r>
          <w:instrText xml:space="preserve"> PAGEREF _Toc16067 \h </w:instrText>
        </w:r>
        <w:r>
          <w:fldChar w:fldCharType="separate"/>
        </w:r>
        <w:r>
          <w:t>58</w:t>
        </w:r>
        <w:r>
          <w:fldChar w:fldCharType="end"/>
        </w:r>
      </w:hyperlink>
    </w:p>
    <w:p>
      <w:pPr>
        <w:pStyle w:val="TOC2"/>
        <w:tabs>
          <w:tab w:val="right" w:leader="dot" w:pos="8306"/>
        </w:tabs>
      </w:pPr>
      <w:hyperlink w:anchor="_Toc3587" w:history="1">
        <w:r>
          <w:rPr>
            <w:rFonts w:ascii="仿宋" w:eastAsia="仿宋" w:hAnsi="仿宋" w:cs="仿宋" w:hint="eastAsia"/>
            <w:lang w:eastAsia="zh-CN"/>
          </w:rPr>
          <w:t>(一)、产品/服务定位与特点</w:t>
        </w:r>
        <w:r>
          <w:tab/>
        </w:r>
        <w:r>
          <w:fldChar w:fldCharType="begin"/>
        </w:r>
        <w:r>
          <w:instrText xml:space="preserve"> PAGEREF _Toc3587 \h </w:instrText>
        </w:r>
        <w:r>
          <w:fldChar w:fldCharType="separate"/>
        </w:r>
        <w:r>
          <w:t>58</w:t>
        </w:r>
        <w:r>
          <w:fldChar w:fldCharType="end"/>
        </w:r>
      </w:hyperlink>
    </w:p>
    <w:p>
      <w:pPr>
        <w:pStyle w:val="TOC2"/>
        <w:tabs>
          <w:tab w:val="right" w:leader="dot" w:pos="8306"/>
        </w:tabs>
      </w:pPr>
      <w:hyperlink w:anchor="_Toc486" w:history="1">
        <w:r>
          <w:rPr>
            <w:rFonts w:ascii="仿宋" w:eastAsia="仿宋" w:hAnsi="仿宋" w:cs="仿宋" w:hint="eastAsia"/>
            <w:lang w:eastAsia="zh-CN"/>
          </w:rPr>
          <w:t>(二)、市场定位与竞争分析</w:t>
        </w:r>
        <w:r>
          <w:tab/>
        </w:r>
        <w:r>
          <w:fldChar w:fldCharType="begin"/>
        </w:r>
        <w:r>
          <w:instrText xml:space="preserve"> PAGEREF _Toc486 \h </w:instrText>
        </w:r>
        <w:r>
          <w:fldChar w:fldCharType="separate"/>
        </w:r>
        <w:r>
          <w:t>59</w:t>
        </w:r>
        <w:r>
          <w:fldChar w:fldCharType="end"/>
        </w:r>
      </w:hyperlink>
    </w:p>
    <w:p>
      <w:pPr>
        <w:pStyle w:val="TOC2"/>
        <w:tabs>
          <w:tab w:val="right" w:leader="dot" w:pos="8306"/>
        </w:tabs>
      </w:pPr>
      <w:hyperlink w:anchor="_Toc31815" w:history="1">
        <w:r>
          <w:rPr>
            <w:rFonts w:ascii="仿宋" w:eastAsia="仿宋" w:hAnsi="仿宋" w:cs="仿宋" w:hint="eastAsia"/>
            <w:lang w:eastAsia="zh-CN"/>
          </w:rPr>
          <w:t>(三)、营销渠道与策略</w:t>
        </w:r>
        <w:r>
          <w:tab/>
        </w:r>
        <w:r>
          <w:fldChar w:fldCharType="begin"/>
        </w:r>
        <w:r>
          <w:instrText xml:space="preserve"> PAGEREF _Toc31815 \h </w:instrText>
        </w:r>
        <w:r>
          <w:fldChar w:fldCharType="separate"/>
        </w:r>
        <w:r>
          <w:t>60</w:t>
        </w:r>
        <w:r>
          <w:fldChar w:fldCharType="end"/>
        </w:r>
      </w:hyperlink>
    </w:p>
    <w:p>
      <w:pPr>
        <w:pStyle w:val="TOC2"/>
        <w:tabs>
          <w:tab w:val="right" w:leader="dot" w:pos="8306"/>
        </w:tabs>
      </w:pPr>
      <w:hyperlink w:anchor="_Toc23094" w:history="1">
        <w:r>
          <w:rPr>
            <w:rFonts w:ascii="仿宋" w:eastAsia="仿宋" w:hAnsi="仿宋" w:cs="仿宋" w:hint="eastAsia"/>
            <w:lang w:eastAsia="zh-CN"/>
          </w:rPr>
          <w:t>(四)、推广与宣传活动</w:t>
        </w:r>
        <w:r>
          <w:tab/>
        </w:r>
        <w:r>
          <w:fldChar w:fldCharType="begin"/>
        </w:r>
        <w:r>
          <w:instrText xml:space="preserve"> PAGEREF _Toc23094 \h </w:instrText>
        </w:r>
        <w:r>
          <w:fldChar w:fldCharType="separate"/>
        </w:r>
        <w:r>
          <w:t>62</w:t>
        </w:r>
        <w:r>
          <w:fldChar w:fldCharType="end"/>
        </w:r>
      </w:hyperlink>
    </w:p>
    <w:p>
      <w:pPr>
        <w:pStyle w:val="TOC1"/>
        <w:tabs>
          <w:tab w:val="right" w:leader="dot" w:pos="8306"/>
        </w:tabs>
      </w:pPr>
      <w:hyperlink w:anchor="_Toc11172" w:history="1">
        <w:r>
          <w:rPr>
            <w:rFonts w:ascii="仿宋" w:eastAsia="仿宋" w:hAnsi="仿宋" w:cs="仿宋" w:hint="eastAsia"/>
            <w:lang w:eastAsia="zh-CN"/>
          </w:rPr>
          <w:t>十八、质量管理体系</w:t>
        </w:r>
        <w:r>
          <w:tab/>
        </w:r>
        <w:r>
          <w:fldChar w:fldCharType="begin"/>
        </w:r>
        <w:r>
          <w:instrText xml:space="preserve"> PAGEREF _Toc11172 \h </w:instrText>
        </w:r>
        <w:r>
          <w:fldChar w:fldCharType="separate"/>
        </w:r>
        <w:r>
          <w:t>67</w:t>
        </w:r>
        <w:r>
          <w:fldChar w:fldCharType="end"/>
        </w:r>
      </w:hyperlink>
    </w:p>
    <w:p>
      <w:pPr>
        <w:pStyle w:val="TOC2"/>
        <w:tabs>
          <w:tab w:val="right" w:leader="dot" w:pos="8306"/>
        </w:tabs>
      </w:pPr>
      <w:hyperlink w:anchor="_Toc15963" w:history="1">
        <w:r>
          <w:rPr>
            <w:rFonts w:ascii="仿宋" w:eastAsia="仿宋" w:hAnsi="仿宋" w:cs="仿宋" w:hint="eastAsia"/>
            <w:lang w:eastAsia="zh-CN"/>
          </w:rPr>
          <w:t>(一)、质量目标与方针</w:t>
        </w:r>
        <w:r>
          <w:tab/>
        </w:r>
        <w:r>
          <w:fldChar w:fldCharType="begin"/>
        </w:r>
        <w:r>
          <w:instrText xml:space="preserve"> PAGEREF _Toc15963 \h </w:instrText>
        </w:r>
        <w:r>
          <w:fldChar w:fldCharType="separate"/>
        </w:r>
        <w:r>
          <w:t>67</w:t>
        </w:r>
        <w:r>
          <w:fldChar w:fldCharType="end"/>
        </w:r>
      </w:hyperlink>
    </w:p>
    <w:p>
      <w:pPr>
        <w:pStyle w:val="TOC2"/>
        <w:tabs>
          <w:tab w:val="right" w:leader="dot" w:pos="8306"/>
        </w:tabs>
      </w:pPr>
      <w:hyperlink w:anchor="_Toc22308" w:history="1">
        <w:r>
          <w:rPr>
            <w:rFonts w:ascii="仿宋" w:eastAsia="仿宋" w:hAnsi="仿宋" w:cs="仿宋" w:hint="eastAsia"/>
            <w:lang w:eastAsia="zh-CN"/>
          </w:rPr>
          <w:t>(二)、质量管理责任</w:t>
        </w:r>
        <w:r>
          <w:tab/>
        </w:r>
        <w:r>
          <w:fldChar w:fldCharType="begin"/>
        </w:r>
        <w:r>
          <w:instrText xml:space="preserve"> PAGEREF _Toc22308 \h </w:instrText>
        </w:r>
        <w:r>
          <w:fldChar w:fldCharType="separate"/>
        </w:r>
        <w:r>
          <w:t>68</w:t>
        </w:r>
        <w:r>
          <w:fldChar w:fldCharType="end"/>
        </w:r>
      </w:hyperlink>
    </w:p>
    <w:p>
      <w:pPr>
        <w:pStyle w:val="TOC2"/>
        <w:tabs>
          <w:tab w:val="right" w:leader="dot" w:pos="8306"/>
        </w:tabs>
      </w:pPr>
      <w:hyperlink w:anchor="_Toc10287" w:history="1">
        <w:r>
          <w:rPr>
            <w:rFonts w:ascii="仿宋" w:eastAsia="仿宋" w:hAnsi="仿宋" w:cs="仿宋" w:hint="eastAsia"/>
            <w:lang w:eastAsia="zh-CN"/>
          </w:rPr>
          <w:t>(三)、质量管理体系文件</w:t>
        </w:r>
        <w:r>
          <w:tab/>
        </w:r>
        <w:r>
          <w:fldChar w:fldCharType="begin"/>
        </w:r>
        <w:r>
          <w:instrText xml:space="preserve"> PAGEREF _Toc10287 \h </w:instrText>
        </w:r>
        <w:r>
          <w:fldChar w:fldCharType="separate"/>
        </w:r>
        <w:r>
          <w:t>69</w:t>
        </w:r>
        <w:r>
          <w:fldChar w:fldCharType="end"/>
        </w:r>
      </w:hyperlink>
    </w:p>
    <w:p>
      <w:pPr>
        <w:pStyle w:val="TOC2"/>
        <w:tabs>
          <w:tab w:val="right" w:leader="dot" w:pos="8306"/>
        </w:tabs>
      </w:pPr>
      <w:hyperlink w:anchor="_Toc30793" w:history="1">
        <w:r>
          <w:rPr>
            <w:rFonts w:ascii="仿宋" w:eastAsia="仿宋" w:hAnsi="仿宋" w:cs="仿宋" w:hint="eastAsia"/>
            <w:lang w:eastAsia="zh-CN"/>
          </w:rPr>
          <w:t>(四)、质量培训与教育</w:t>
        </w:r>
        <w:r>
          <w:tab/>
        </w:r>
        <w:r>
          <w:fldChar w:fldCharType="begin"/>
        </w:r>
        <w:r>
          <w:instrText xml:space="preserve"> PAGEREF _Toc30793 \h </w:instrText>
        </w:r>
        <w:r>
          <w:fldChar w:fldCharType="separate"/>
        </w:r>
        <w:r>
          <w:t>71</w:t>
        </w:r>
        <w:r>
          <w:fldChar w:fldCharType="end"/>
        </w:r>
      </w:hyperlink>
    </w:p>
    <w:p>
      <w:pPr>
        <w:pStyle w:val="TOC2"/>
        <w:tabs>
          <w:tab w:val="right" w:leader="dot" w:pos="8306"/>
        </w:tabs>
      </w:pPr>
      <w:hyperlink w:anchor="_Toc15863" w:history="1">
        <w:r>
          <w:rPr>
            <w:rFonts w:ascii="仿宋" w:eastAsia="仿宋" w:hAnsi="仿宋" w:cs="仿宋" w:hint="eastAsia"/>
            <w:lang w:eastAsia="zh-CN"/>
          </w:rPr>
          <w:t>(五)、质量审核与评价</w:t>
        </w:r>
        <w:r>
          <w:tab/>
        </w:r>
        <w:r>
          <w:fldChar w:fldCharType="begin"/>
        </w:r>
        <w:r>
          <w:instrText xml:space="preserve"> PAGEREF _Toc15863 \h </w:instrText>
        </w:r>
        <w:r>
          <w:fldChar w:fldCharType="separate"/>
        </w:r>
        <w:r>
          <w:t>72</w:t>
        </w:r>
        <w:r>
          <w:fldChar w:fldCharType="end"/>
        </w:r>
      </w:hyperlink>
    </w:p>
    <w:p>
      <w:pPr>
        <w:pStyle w:val="TOC2"/>
        <w:tabs>
          <w:tab w:val="right" w:leader="dot" w:pos="8306"/>
        </w:tabs>
      </w:pPr>
      <w:hyperlink w:anchor="_Toc3051" w:history="1">
        <w:r>
          <w:rPr>
            <w:rFonts w:ascii="仿宋" w:eastAsia="仿宋" w:hAnsi="仿宋" w:cs="仿宋" w:hint="eastAsia"/>
            <w:lang w:eastAsia="zh-CN"/>
          </w:rPr>
          <w:t>(六)、不符合与纠正措施</w:t>
        </w:r>
        <w:r>
          <w:tab/>
        </w:r>
        <w:r>
          <w:fldChar w:fldCharType="begin"/>
        </w:r>
        <w:r>
          <w:instrText xml:space="preserve"> PAGEREF _Toc3051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78"/>
      <w:r>
        <w:rPr>
          <w:rFonts w:ascii="仿宋" w:eastAsia="仿宋" w:hAnsi="仿宋" w:cs="仿宋" w:hint="eastAsia"/>
          <w:sz w:val="28"/>
          <w:lang w:eastAsia="zh-CN"/>
        </w:rPr>
        <w:t>一、塑料合金项目危机管理</w:t>
      </w:r>
      <w:bookmarkEnd w:id="2"/>
    </w:p>
    <w:p>
      <w:pPr>
        <w:pStyle w:val="Heading2"/>
        <w:rPr>
          <w:rFonts w:ascii="仿宋" w:eastAsia="仿宋" w:hAnsi="仿宋" w:cs="仿宋" w:hint="eastAsia"/>
          <w:lang w:eastAsia="zh-CN"/>
        </w:rPr>
      </w:pPr>
      <w:bookmarkStart w:id="3" w:name="_Toc49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危机管理中，危机预警与识别是确保塑料合金项目稳健运行的核心步骤。通过建立全面的监测机制，塑料合金项目团队旨在及时发现和理解潜在的风险和危机因素，以便采取及时的预防和应对措施，确保塑料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首先，通过深入的风险评估，塑料合金项目团队全面分析了整个塑料合金项目和各个阶段可能存在的威胁。这包括准确评估每个潜在风险的发生概率和可能影响的程度，为后续危机预警提供了有力支持。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合金项目团队着重于明确定义塑料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合金项目进展的持续监控，团队能够及时发现潜在问题并作出迅速反应。塑料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在这一阶段，团队的专业素养和反应速度将发挥至关重要的作用，以确保潜在危机能够在初期得到有效的处理，最大程度地减轻负面影响。通过危机预警与识别，塑料合金项目得以更有序、可控地推进。</w:t>
      </w:r>
    </w:p>
    <w:p>
      <w:pPr>
        <w:pStyle w:val="Heading2"/>
        <w:ind w:firstLine="560" w:firstLineChars="200"/>
        <w:rPr>
          <w:rFonts w:ascii="仿宋" w:eastAsia="仿宋" w:hAnsi="仿宋" w:cs="仿宋" w:hint="eastAsia"/>
          <w:sz w:val="28"/>
          <w:lang w:eastAsia="zh-CN"/>
        </w:rPr>
      </w:pPr>
      <w:bookmarkStart w:id="4" w:name="_Toc150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暂停塑料合金项目进度：为遏制危机蔓延，塑料合金项目暂时停止进行，以便全面评估当前状况。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实时沟通：与关键利益相关者建立实时沟通机制，向他们传递塑料合金项目危机的实际状况，保障塑料合金项目核心利益。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在紧急应对的同时，塑料合金项目团队强调了团队协作和有效沟通的重要性。以下是团队协作的关键举措：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随着危机得到初步控制，塑料合金项目团队转向制定恢复计划，以确保塑料合金项目能够从中迅速恢复。主要恢复计划包括：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修复受损的进度计划：重新评估塑料合金项目进度，制定修复计划，确保塑料合金项目尽快回归正常进程。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53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9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塑料合金项目的技术管理特点体现在其创新导向。通过引入最先进的技术趋势和解决方案，塑料合金项目致力于提升科技含量、提高质量和效率水平。这意味着我们将采用最新的工具和方法，确保塑料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合金项目技术管理的显著特征。通过整合不同领域的技术资源，我们实现了跨学科的协同工作。这有助于优化技术架构，提高整体效能。此外，整合性策略还促进了不同技术团队之间的紧密沟通和高效合作，确保塑料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合金项目所采用的技术。通过不断优化技术方案，塑料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合金项目团队将在塑料合金项目初期识别可能的技术风险，并采取相应的预防和应对措施。通过建立健全的风险评估机制，塑料合金项目能够在实施过程中及时发现并解决潜在的技术问题，保障塑料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合金项目中，技术将成为塑料合金项目成功的有力支持。这一深度剖析揭示了技术管理在塑料合金项目实施中的关键作用，为塑料合金项目的技术基础奠定了坚实的基础。</w:t>
      </w:r>
    </w:p>
    <w:p>
      <w:pPr>
        <w:pStyle w:val="Heading2"/>
        <w:ind w:firstLine="560" w:firstLineChars="200"/>
        <w:rPr>
          <w:rFonts w:ascii="仿宋" w:eastAsia="仿宋" w:hAnsi="仿宋" w:cs="仿宋" w:hint="eastAsia"/>
          <w:sz w:val="28"/>
          <w:lang w:eastAsia="zh-CN"/>
        </w:rPr>
      </w:pPr>
      <w:bookmarkStart w:id="7" w:name="_Toc30641"/>
      <w:r>
        <w:rPr>
          <w:rFonts w:ascii="仿宋" w:eastAsia="仿宋" w:hAnsi="仿宋" w:cs="仿宋" w:hint="eastAsia"/>
          <w:sz w:val="28"/>
          <w:lang w:eastAsia="zh-CN"/>
        </w:rPr>
        <w:t>(二)、塑料合金项目工艺技术设计方案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合金项目将严格按照相关行业规范要求进行组织。通过有效控制产品质量，塑料合金项目将致力于为顾客提供优质的塑料合金项目产品和良好的服务。这体现了塑料合金项目对于生产活动合规性和质量标准的高度重视，为塑料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合金项目注重生态效益和清洁生产原则。塑料合金项目建设将紧密结合地方特色经济发展，与社会经济发展规划和区域环境保护规划方案相协调一致。通过与当地区域自然生态系统的结合，塑料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合金项目产品具有多样化的客户需求和个性化的特点。因此，塑料合金项目产品规格品种多样，且单批生产数量较小。为满足这一特点，塑料合金项目承办单位将建设先进的柔性制造生产线。通过广泛应用柔性制造技术，塑料合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料合金项目采用的技术具有较高的技术含量和自动化水平，处于国内先进水平。这一技术选用不仅体现了对生产效率、质量和环境友好性的高标准要求，同时为塑料合金项目的可持续发展奠定了坚实的基础。</w:t>
      </w:r>
    </w:p>
    <w:p>
      <w:pPr>
        <w:pStyle w:val="Heading2"/>
        <w:ind w:firstLine="560" w:firstLineChars="200"/>
        <w:rPr>
          <w:rFonts w:ascii="仿宋" w:eastAsia="仿宋" w:hAnsi="仿宋" w:cs="仿宋" w:hint="eastAsia"/>
          <w:sz w:val="28"/>
          <w:lang w:eastAsia="zh-CN"/>
        </w:rPr>
      </w:pPr>
      <w:bookmarkStart w:id="8" w:name="_Toc201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为确保塑料合金项目的高效生产和技术实施，我们制定了一套精心设计的设备选型方案，以满足塑料合金项目生产、质量和环保的要求。该方案的主要特点如下：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合金项目在生产过程中实现更高的生态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377"/>
      <w:r>
        <w:rPr>
          <w:rFonts w:ascii="仿宋" w:eastAsia="仿宋" w:hAnsi="仿宋" w:cs="仿宋" w:hint="eastAsia"/>
          <w:sz w:val="28"/>
          <w:lang w:eastAsia="zh-CN"/>
        </w:rPr>
        <w:t>三、塑料合金项目文档管理</w:t>
      </w:r>
      <w:bookmarkEnd w:id="9"/>
    </w:p>
    <w:p>
      <w:pPr>
        <w:pStyle w:val="Heading2"/>
        <w:rPr>
          <w:rFonts w:ascii="仿宋" w:eastAsia="仿宋" w:hAnsi="仿宋" w:cs="仿宋" w:hint="eastAsia"/>
          <w:lang w:eastAsia="zh-CN"/>
        </w:rPr>
      </w:pPr>
      <w:bookmarkStart w:id="10" w:name="_Toc366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塑料合金项目高度重视文档的质量和准确性，以支持塑料合金项目的各项活动和决策。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文档的编制始于塑料合金项目计划的初期，我们制定了详细的文档编制计划，明确了每个文档的内容、格式和编写责任人。在塑料合金项目启动阶段，我们首先编制了塑料合金项目章程，明确定义了塑料合金项目的目标、范围、风险等关键要素。随后，塑料合金项目团队根据计划陆续编制了需求文档、设计文档、测试文档等各类文档，确保塑料合金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合金项目管理中的重要环节，旨在确保塑料合金项目文档符合质量标准和塑料合金项目需求。在塑料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除了内部审查，我们还进行了外部审查，邀请塑料合金项目相关利益方和专业领域的专家对文档进行独立审查。这有助于获取更全面、客观的反馈，确保塑料合金项目文档不仅符合内部标准，也满足外部需求。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塑料合金项目在文档编制与审查方面建立了严格的管理机制，通过规范的流程和多维度的审查，确保塑料合金项目文档的质量、准确性和可靠性，为塑料合金项目的顺利推进提供了有力支持。</w:t>
      </w:r>
    </w:p>
    <w:p>
      <w:pPr>
        <w:pStyle w:val="Heading2"/>
        <w:ind w:firstLine="560" w:firstLineChars="200"/>
        <w:rPr>
          <w:rFonts w:ascii="仿宋" w:eastAsia="仿宋" w:hAnsi="仿宋" w:cs="仿宋" w:hint="eastAsia"/>
          <w:sz w:val="28"/>
          <w:lang w:eastAsia="zh-CN"/>
        </w:rPr>
      </w:pPr>
      <w:bookmarkStart w:id="11" w:name="_Toc502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90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文档存档与归档是塑料合金项目生命周期中一个至关重要的环节，直接关系到塑料合金项目信息的长期保存和历史记录的完整性。在塑料合金项目中，我们实施了一系列有效的文档存档与归档管理策略：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70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614"/>
      <w:r>
        <w:rPr>
          <w:rFonts w:ascii="仿宋" w:eastAsia="仿宋" w:hAnsi="仿宋" w:cs="仿宋" w:hint="eastAsia"/>
          <w:lang w:eastAsia="zh-CN"/>
        </w:rPr>
        <w:t>(一)、塑料合金行业分析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行业一直以来都是市场的关注焦点。行业内的发展趋势、竞争态势以及潜在机会都对塑料合金项目的推进产生深远的影响。通过深入研究行业的整体概貌，我们将更好地理解行业的核心特征，为塑料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行业，技术一直是推动创新和发展的关键因素。我们将对当前技术趋势进行详尽分析，包括但不限于人工智能、大数据应用、先进制造技术等。这有助于塑料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合金项目成功的基础。我们将对主要竞争对手进行深入研究，包括其市场份额、产品特点、市场定位等。通过全面了解竞争对手的优势和劣势，塑料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676"/>
      <w:r>
        <w:rPr>
          <w:rFonts w:ascii="仿宋" w:eastAsia="仿宋" w:hAnsi="仿宋" w:cs="仿宋" w:hint="eastAsia"/>
          <w:sz w:val="28"/>
          <w:lang w:eastAsia="zh-CN"/>
        </w:rPr>
        <w:t>(二)、塑料合金市场分析预测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通过对市场规模的深入调研，我们将预测塑料合金市场未来的增长趋势。这包括市场的整体规模、各细分领域的发展趋势等。塑料合金项目可以根据市场的扩张速度和潜在机会，制定更符合市场需求的发展策略。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合金项目实施过程中需要充分考虑的因素。我们将对市场风险进行全面评估，包括但不限于政策法规风险、市场竞争风险、技术变革风险等。通过对潜在风险的深入分析，塑料合金项目可以制定相应的风险缓解策略，降低不确定性对塑料合金项目的影响。</w:t>
      </w:r>
    </w:p>
    <w:p>
      <w:pPr>
        <w:pStyle w:val="Heading1"/>
        <w:ind w:firstLine="560" w:firstLineChars="200"/>
        <w:rPr>
          <w:rFonts w:ascii="仿宋" w:eastAsia="仿宋" w:hAnsi="仿宋" w:cs="仿宋" w:hint="eastAsia"/>
          <w:sz w:val="28"/>
          <w:lang w:eastAsia="zh-CN"/>
        </w:rPr>
      </w:pPr>
      <w:bookmarkStart w:id="16" w:name="_Toc23899"/>
      <w:r>
        <w:rPr>
          <w:rFonts w:ascii="仿宋" w:eastAsia="仿宋" w:hAnsi="仿宋" w:cs="仿宋" w:hint="eastAsia"/>
          <w:sz w:val="28"/>
          <w:lang w:eastAsia="zh-CN"/>
        </w:rPr>
        <w:t>五、塑料合金项目可持续发展</w:t>
      </w:r>
      <w:bookmarkEnd w:id="16"/>
    </w:p>
    <w:p>
      <w:pPr>
        <w:pStyle w:val="Heading2"/>
        <w:rPr>
          <w:rFonts w:ascii="仿宋" w:eastAsia="仿宋" w:hAnsi="仿宋" w:cs="仿宋" w:hint="eastAsia"/>
          <w:lang w:eastAsia="zh-CN"/>
        </w:rPr>
      </w:pPr>
      <w:bookmarkStart w:id="17" w:name="_Toc1599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中，塑料合金项目团队着眼于未来，明确了可持续发展的战略方向。制定的具体可持续发展目标包括降低资源使用、采用环保技术、最大化社会效益等。这一步骤不仅有助于塑料合金项目在环保和社会责任方面达到最高标准，也为未来提供了明确的指引，确保塑料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可持续实践的融入塑料合金项目管理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合金项目管理周期。从塑料合金项目规划开始，塑料合金项目团队就考虑了环境和社会的因素。在执行阶段，塑料合金项目团队积极推动绿色技术的应用，优化资源利用。此外，关注员工的社会责任，通过培训和沟通活动提高员工对可持续发展的认知，使他们能够在日常工作中践行可持续实践。这些举措不仅为塑料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4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扎根于塑料合金项目的可持续发展理念，我们深信环保与社会责任是塑料合金项目成功的关键支柱。在塑料合金项目的每一步，我们都致力于通过创新和实践，履行对环境和社会的坚定责任。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团队通过引入先进的环保技术、建立高效的废物处理系统以及推动能源节约措施，积极履行环保责任。定期的环保监测和评估确保塑料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不仅致力于自身可持续发展，还注重对社会的回馈。通过支持社区塑料合金项目、参与慈善事业、提供培训机会等方式，塑料合金项目积极履行社会责任。与当地社区建立积极互动，关注员工的工作与生活平衡，以及员工的身心健康，是塑料合金项目在社会责任层面的关键举措。这样的实践不仅增强了塑料合金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935"/>
      <w:r>
        <w:rPr>
          <w:rFonts w:ascii="仿宋" w:eastAsia="仿宋" w:hAnsi="仿宋" w:cs="仿宋" w:hint="eastAsia"/>
          <w:sz w:val="28"/>
          <w:lang w:eastAsia="zh-CN"/>
        </w:rPr>
        <w:t>六、塑料合金项目土建工程</w:t>
      </w:r>
      <w:bookmarkEnd w:id="19"/>
    </w:p>
    <w:p>
      <w:pPr>
        <w:pStyle w:val="Heading2"/>
        <w:rPr>
          <w:rFonts w:ascii="仿宋" w:eastAsia="仿宋" w:hAnsi="仿宋" w:cs="仿宋" w:hint="eastAsia"/>
          <w:lang w:eastAsia="zh-CN"/>
        </w:rPr>
      </w:pPr>
      <w:bookmarkStart w:id="20" w:name="_Toc2598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在塑料合金项目的建筑工程设计中，我们将秉承一系列重要的设计原则，以确保塑料合金项目建筑在功能、美观、可持续性等方面达到最佳效果。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https://d.book118.com/316230152113010042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8661F"/>
    <w:rsid w:val="1DC866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23015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2024-01-28T20:55:00Z</dcterms:created>
  <dcterms:modified xsi:type="dcterms:W3CDTF">2024-01-28T20:56:16Z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E687D5F7DFF948ED86F2A6FE19EB6B2E_11</vt:lpwstr>
  </property>
  <property fmtid="{D5CDD505-2E9C-101B-9397-08002B2CF9AE}" pid="3" name="KSOProductBuildVer">
    <vt:lpwstr>2052-12.1.0.16250</vt:lpwstr>
  </property>
</Properties>
</file>