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E0A8F">
        <w:rPr>
          <w:rFonts w:ascii="微软雅黑" w:eastAsia="微软雅黑" w:hAnsi="微软雅黑"/>
          <w:b/>
          <w:sz w:val="28"/>
          <w:szCs w:val="28"/>
        </w:rPr>
        <w:t>小学美术教师个人教学计划(十四篇)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E0A8F">
        <w:rPr>
          <w:rFonts w:ascii="微软雅黑" w:eastAsia="微软雅黑" w:hAnsi="微软雅黑"/>
          <w:sz w:val="24"/>
          <w:szCs w:val="24"/>
        </w:rPr>
        <w:t xml:space="preserve">    小学美术教师个人教学计划篇一</w:t>
        <w:br/>
        <w:t xml:space="preserve">    1、对美术中美的事物有兴趣，缺乏感受美的能力。</w:t>
        <w:br/>
        <w:t xml:space="preserve">    2、还不能有意识地理解美术课中各种作业和幼儿绘画的区别。</w:t>
        <w:br/>
        <w:t xml:space="preserve">    3、本能地喜欢上美术课，不知道绘画工具的使用，作业完成度比较随意。</w:t>
        <w:br/>
        <w:t xml:space="preserve">    二、本学期教学的总要求</w:t>
        <w:br/>
        <w:t xml:space="preserve">    1、在美育方面，继续培养学生对美的感受能力和提高对美术作品的欣赏能力。通过美育教育，培养孩子在生活中正确的审美观。</w:t>
        <w:br/>
        <w:t xml:space="preserve">    2、在促进智力方面和才能培养方面，继续培养学生的观察习惯，使他们逐渐掌握正</w:t>
      </w:r>
      <w:r w:rsidR="009E0A8F">
        <w:rPr>
          <w:rFonts w:ascii="微软雅黑" w:eastAsia="微软雅黑" w:hAnsi="微软雅黑"/>
          <w:sz w:val="24"/>
          <w:szCs w:val="24"/>
        </w:rPr>
        <w:t>确的</w:t>
      </w:r>
      <w:r w:rsidR="009E0A8F">
        <w:rPr>
          <w:rFonts w:ascii="微软雅黑" w:eastAsia="微软雅黑" w:hAnsi="微软雅黑"/>
          <w:sz w:val="24"/>
          <w:szCs w:val="24"/>
        </w:rPr>
        <w:t>观察方法，提高观察能</w:t>
      </w:r>
      <w:r w:rsidR="009E0A8F">
        <w:rPr>
          <w:rFonts w:ascii="微软雅黑" w:eastAsia="微软雅黑" w:hAnsi="微软雅黑"/>
          <w:sz w:val="24"/>
          <w:szCs w:val="24"/>
        </w:rPr>
        <w:t>力。鼓励学生思考、联想，促进他们创造才能的发展。</w:t>
        <w:br/>
        <w:t xml:space="preserve">    3、在基础知识基本技能方面，造型是基本练习，培养良好的作画习惯。</w:t>
        <w:br/>
        <w:t xml:space="preserve">    三、提高教学质量的具体措施</w:t>
        <w:br/>
        <w:t xml:space="preserve">    1、认真备课，坚持提前备课，做到深入教材，制作好范画。</w:t>
        <w:br/>
        <w:t xml:space="preserve">    2、选用适合学生的教学方法进行教学，提高学生的学习兴趣。</w:t>
        <w:br/>
        <w:t xml:space="preserve">    3、个别辅导，认真帮助学生解决练习中的具体问题，抓好课堂巡回辅导环节。</w:t>
        <w:br/>
        <w:t xml:space="preserve">    4、开展鼓励式教学试验。</w:t>
        <w:br/>
        <w:t xml:space="preserve">    5、联合少先队举行一次专题绘画展览。</w:t>
      </w:r>
      <w:r w:rsidR="009E0A8F">
        <w:rPr>
          <w:rFonts w:ascii="微软雅黑" w:eastAsia="微软雅黑" w:hAnsi="微软雅黑"/>
          <w:sz w:val="24"/>
          <w:szCs w:val="24"/>
        </w:rPr>
        <w:t>并进行一次黑板报的专题培训。</w:t>
        <w:br/>
        <w:t xml:space="preserve">    四、教学内容</w:t>
      </w:r>
      <w:r w:rsidR="009E0A8F">
        <w:rPr>
          <w:rFonts w:ascii="微软雅黑" w:eastAsia="微软雅黑" w:hAnsi="微软雅黑"/>
          <w:sz w:val="24"/>
          <w:szCs w:val="24"/>
        </w:rPr>
        <w:t>及教学进度安排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周次内容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第一周欣赏《冬日戏婴图》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第二周画自己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第三周长呀长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第四周太阳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第五周漂亮的瓶子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第六周洗澡船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第七周手形的联想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第八周狮子大王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第九周可爱的动物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第十周介绍我喜欢的玩具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第十一周春天的色彩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第十二周用春天的色彩装扮自己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第十三周我们身边的线条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第十四周下</w:t>
      </w:r>
      <w:r w:rsidR="009E0A8F">
        <w:rPr>
          <w:rFonts w:ascii="微软雅黑" w:eastAsia="微软雅黑" w:hAnsi="微软雅黑"/>
          <w:sz w:val="24"/>
          <w:szCs w:val="24"/>
        </w:rPr>
        <w:t>雨了</w:t>
        <w:br/>
        <w:t xml:space="preserve">    第十五周童话城堡</w:t>
        <w:br/>
        <w:t xml:space="preserve">    第十六周钓鱼</w:t>
        <w:br/>
        <w:t xml:space="preserve">    第十七周好吃的水果</w:t>
        <w:br/>
        <w:t xml:space="preserve">    第十</w:t>
      </w:r>
      <w:r w:rsidR="009E0A8F">
        <w:rPr>
          <w:rFonts w:ascii="微软雅黑" w:eastAsia="微软雅黑" w:hAnsi="微软雅黑"/>
          <w:sz w:val="24"/>
          <w:szCs w:val="24"/>
        </w:rPr>
        <w:t>八周伙伴</w:t>
        <w:br/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 </w:t>
      </w:r>
      <w:r w:rsidR="009E0A8F">
        <w:rPr>
          <w:rFonts w:ascii="微软雅黑" w:eastAsia="微软雅黑" w:hAnsi="微软雅黑"/>
          <w:sz w:val="24"/>
          <w:szCs w:val="24"/>
        </w:rPr>
        <w:t xml:space="preserve"> 第十九周花的世界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欣赏封内作品：《冬日戏婴图》</w:t>
        <w:br/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="009E0A8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https://d.book118.com/316243103045010055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E0A8F"/>
    <w:rsid w:val="00E16624"/>
    <w:rsid w:val="00F07A4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16243103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2163</Words>
  <Characters>12332</Characters>
  <Application>Microsoft Office Word</Application>
  <DocSecurity>0</DocSecurity>
  <Lines>102</Lines>
  <Paragraphs>28</Paragraphs>
  <ScaleCrop>false</ScaleCrop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