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8" w:history="1">
        <w:r>
          <w:rPr>
            <w:rFonts w:ascii="仿宋" w:eastAsia="仿宋" w:hAnsi="仿宋" w:cs="仿宋" w:hint="eastAsia"/>
            <w:lang w:eastAsia="zh-CN"/>
          </w:rPr>
          <w:t>概论</w:t>
        </w:r>
        <w:r>
          <w:tab/>
        </w:r>
        <w:r>
          <w:fldChar w:fldCharType="begin"/>
        </w:r>
        <w:r>
          <w:instrText xml:space="preserve"> PAGEREF _Toc27948 \h </w:instrText>
        </w:r>
        <w:r>
          <w:fldChar w:fldCharType="separate"/>
        </w:r>
        <w:r>
          <w:t>3</w:t>
        </w:r>
        <w:r>
          <w:fldChar w:fldCharType="end"/>
        </w:r>
      </w:hyperlink>
    </w:p>
    <w:p>
      <w:pPr>
        <w:pStyle w:val="TOC1"/>
        <w:tabs>
          <w:tab w:val="right" w:leader="dot" w:pos="8306"/>
        </w:tabs>
      </w:pPr>
      <w:hyperlink w:anchor="_Toc18496" w:history="1">
        <w:r>
          <w:rPr>
            <w:rFonts w:ascii="仿宋" w:eastAsia="仿宋" w:hAnsi="仿宋" w:cs="仿宋" w:hint="eastAsia"/>
            <w:lang w:eastAsia="zh-CN"/>
          </w:rPr>
          <w:t>一、资源开发及综合利用分析</w:t>
        </w:r>
        <w:r>
          <w:tab/>
        </w:r>
        <w:r>
          <w:fldChar w:fldCharType="begin"/>
        </w:r>
        <w:r>
          <w:instrText xml:space="preserve"> PAGEREF _Toc18496 \h </w:instrText>
        </w:r>
        <w:r>
          <w:fldChar w:fldCharType="separate"/>
        </w:r>
        <w:r>
          <w:t>3</w:t>
        </w:r>
        <w:r>
          <w:fldChar w:fldCharType="end"/>
        </w:r>
      </w:hyperlink>
    </w:p>
    <w:p>
      <w:pPr>
        <w:pStyle w:val="TOC2"/>
        <w:tabs>
          <w:tab w:val="right" w:leader="dot" w:pos="8306"/>
        </w:tabs>
      </w:pPr>
      <w:hyperlink w:anchor="_Toc25247" w:history="1">
        <w:r>
          <w:rPr>
            <w:rFonts w:ascii="仿宋" w:eastAsia="仿宋" w:hAnsi="仿宋" w:cs="仿宋" w:hint="eastAsia"/>
            <w:lang w:eastAsia="zh-CN"/>
          </w:rPr>
          <w:t>(一)、资源开发方案</w:t>
        </w:r>
        <w:r>
          <w:tab/>
        </w:r>
        <w:r>
          <w:fldChar w:fldCharType="begin"/>
        </w:r>
        <w:r>
          <w:instrText xml:space="preserve"> PAGEREF _Toc25247 \h </w:instrText>
        </w:r>
        <w:r>
          <w:fldChar w:fldCharType="separate"/>
        </w:r>
        <w:r>
          <w:t>3</w:t>
        </w:r>
        <w:r>
          <w:fldChar w:fldCharType="end"/>
        </w:r>
      </w:hyperlink>
    </w:p>
    <w:p>
      <w:pPr>
        <w:pStyle w:val="TOC2"/>
        <w:tabs>
          <w:tab w:val="right" w:leader="dot" w:pos="8306"/>
        </w:tabs>
      </w:pPr>
      <w:hyperlink w:anchor="_Toc19552" w:history="1">
        <w:r>
          <w:rPr>
            <w:rFonts w:ascii="仿宋" w:eastAsia="仿宋" w:hAnsi="仿宋" w:cs="仿宋" w:hint="eastAsia"/>
            <w:lang w:eastAsia="zh-CN"/>
          </w:rPr>
          <w:t>(二)、资源利用方案</w:t>
        </w:r>
        <w:r>
          <w:tab/>
        </w:r>
        <w:r>
          <w:fldChar w:fldCharType="begin"/>
        </w:r>
        <w:r>
          <w:instrText xml:space="preserve"> PAGEREF _Toc19552 \h </w:instrText>
        </w:r>
        <w:r>
          <w:fldChar w:fldCharType="separate"/>
        </w:r>
        <w:r>
          <w:t>4</w:t>
        </w:r>
        <w:r>
          <w:fldChar w:fldCharType="end"/>
        </w:r>
      </w:hyperlink>
    </w:p>
    <w:p>
      <w:pPr>
        <w:pStyle w:val="TOC2"/>
        <w:tabs>
          <w:tab w:val="right" w:leader="dot" w:pos="8306"/>
        </w:tabs>
      </w:pPr>
      <w:hyperlink w:anchor="_Toc29042" w:history="1">
        <w:r>
          <w:rPr>
            <w:rFonts w:ascii="仿宋" w:eastAsia="仿宋" w:hAnsi="仿宋" w:cs="仿宋" w:hint="eastAsia"/>
            <w:lang w:eastAsia="zh-CN"/>
          </w:rPr>
          <w:t>(三)、资源节约措施</w:t>
        </w:r>
        <w:r>
          <w:tab/>
        </w:r>
        <w:r>
          <w:fldChar w:fldCharType="begin"/>
        </w:r>
        <w:r>
          <w:instrText xml:space="preserve"> PAGEREF _Toc29042 \h </w:instrText>
        </w:r>
        <w:r>
          <w:fldChar w:fldCharType="separate"/>
        </w:r>
        <w:r>
          <w:t>5</w:t>
        </w:r>
        <w:r>
          <w:fldChar w:fldCharType="end"/>
        </w:r>
      </w:hyperlink>
    </w:p>
    <w:p>
      <w:pPr>
        <w:pStyle w:val="TOC1"/>
        <w:tabs>
          <w:tab w:val="right" w:leader="dot" w:pos="8306"/>
        </w:tabs>
      </w:pPr>
      <w:hyperlink w:anchor="_Toc29804" w:history="1">
        <w:r>
          <w:rPr>
            <w:rFonts w:ascii="仿宋" w:eastAsia="仿宋" w:hAnsi="仿宋" w:cs="仿宋" w:hint="eastAsia"/>
            <w:lang w:eastAsia="zh-CN"/>
          </w:rPr>
          <w:t>二、社会影响分析</w:t>
        </w:r>
        <w:r>
          <w:tab/>
        </w:r>
        <w:r>
          <w:fldChar w:fldCharType="begin"/>
        </w:r>
        <w:r>
          <w:instrText xml:space="preserve"> PAGEREF _Toc29804 \h </w:instrText>
        </w:r>
        <w:r>
          <w:fldChar w:fldCharType="separate"/>
        </w:r>
        <w:r>
          <w:t>6</w:t>
        </w:r>
        <w:r>
          <w:fldChar w:fldCharType="end"/>
        </w:r>
      </w:hyperlink>
    </w:p>
    <w:p>
      <w:pPr>
        <w:pStyle w:val="TOC2"/>
        <w:tabs>
          <w:tab w:val="right" w:leader="dot" w:pos="8306"/>
        </w:tabs>
      </w:pPr>
      <w:hyperlink w:anchor="_Toc2392" w:history="1">
        <w:r>
          <w:rPr>
            <w:rFonts w:ascii="仿宋" w:eastAsia="仿宋" w:hAnsi="仿宋" w:cs="仿宋" w:hint="eastAsia"/>
            <w:lang w:eastAsia="zh-CN"/>
          </w:rPr>
          <w:t>(一)、社会影响效果分析</w:t>
        </w:r>
        <w:r>
          <w:tab/>
        </w:r>
        <w:r>
          <w:fldChar w:fldCharType="begin"/>
        </w:r>
        <w:r>
          <w:instrText xml:space="preserve"> PAGEREF _Toc2392 \h </w:instrText>
        </w:r>
        <w:r>
          <w:fldChar w:fldCharType="separate"/>
        </w:r>
        <w:r>
          <w:t>6</w:t>
        </w:r>
        <w:r>
          <w:fldChar w:fldCharType="end"/>
        </w:r>
      </w:hyperlink>
    </w:p>
    <w:p>
      <w:pPr>
        <w:pStyle w:val="TOC2"/>
        <w:tabs>
          <w:tab w:val="right" w:leader="dot" w:pos="8306"/>
        </w:tabs>
      </w:pPr>
      <w:hyperlink w:anchor="_Toc21435" w:history="1">
        <w:r>
          <w:rPr>
            <w:rFonts w:ascii="仿宋" w:eastAsia="仿宋" w:hAnsi="仿宋" w:cs="仿宋" w:hint="eastAsia"/>
            <w:lang w:eastAsia="zh-CN"/>
          </w:rPr>
          <w:t>(二)、社会适应性分析</w:t>
        </w:r>
        <w:r>
          <w:tab/>
        </w:r>
        <w:r>
          <w:fldChar w:fldCharType="begin"/>
        </w:r>
        <w:r>
          <w:instrText xml:space="preserve"> PAGEREF _Toc21435 \h </w:instrText>
        </w:r>
        <w:r>
          <w:fldChar w:fldCharType="separate"/>
        </w:r>
        <w:r>
          <w:t>9</w:t>
        </w:r>
        <w:r>
          <w:fldChar w:fldCharType="end"/>
        </w:r>
      </w:hyperlink>
    </w:p>
    <w:p>
      <w:pPr>
        <w:pStyle w:val="TOC2"/>
        <w:tabs>
          <w:tab w:val="right" w:leader="dot" w:pos="8306"/>
        </w:tabs>
      </w:pPr>
      <w:hyperlink w:anchor="_Toc28944" w:history="1">
        <w:r>
          <w:rPr>
            <w:rFonts w:ascii="仿宋" w:eastAsia="仿宋" w:hAnsi="仿宋" w:cs="仿宋" w:hint="eastAsia"/>
            <w:lang w:eastAsia="zh-CN"/>
          </w:rPr>
          <w:t>(三)、社会风险及对策分析</w:t>
        </w:r>
        <w:r>
          <w:tab/>
        </w:r>
        <w:r>
          <w:fldChar w:fldCharType="begin"/>
        </w:r>
        <w:r>
          <w:instrText xml:space="preserve"> PAGEREF _Toc28944 \h </w:instrText>
        </w:r>
        <w:r>
          <w:fldChar w:fldCharType="separate"/>
        </w:r>
        <w:r>
          <w:t>10</w:t>
        </w:r>
        <w:r>
          <w:fldChar w:fldCharType="end"/>
        </w:r>
      </w:hyperlink>
    </w:p>
    <w:p>
      <w:pPr>
        <w:pStyle w:val="TOC1"/>
        <w:tabs>
          <w:tab w:val="right" w:leader="dot" w:pos="8306"/>
        </w:tabs>
      </w:pPr>
      <w:hyperlink w:anchor="_Toc7104" w:history="1">
        <w:r>
          <w:rPr>
            <w:rFonts w:ascii="仿宋" w:eastAsia="仿宋" w:hAnsi="仿宋" w:cs="仿宋" w:hint="eastAsia"/>
            <w:lang w:eastAsia="zh-CN"/>
          </w:rPr>
          <w:t>三、发展规划、产业政策和行业准入分析</w:t>
        </w:r>
        <w:r>
          <w:tab/>
        </w:r>
        <w:r>
          <w:fldChar w:fldCharType="begin"/>
        </w:r>
        <w:r>
          <w:instrText xml:space="preserve"> PAGEREF _Toc7104 \h </w:instrText>
        </w:r>
        <w:r>
          <w:fldChar w:fldCharType="separate"/>
        </w:r>
        <w:r>
          <w:t>14</w:t>
        </w:r>
        <w:r>
          <w:fldChar w:fldCharType="end"/>
        </w:r>
      </w:hyperlink>
    </w:p>
    <w:p>
      <w:pPr>
        <w:pStyle w:val="TOC2"/>
        <w:tabs>
          <w:tab w:val="right" w:leader="dot" w:pos="8306"/>
        </w:tabs>
      </w:pPr>
      <w:hyperlink w:anchor="_Toc27413" w:history="1">
        <w:r>
          <w:rPr>
            <w:rFonts w:ascii="仿宋" w:eastAsia="仿宋" w:hAnsi="仿宋" w:cs="仿宋" w:hint="eastAsia"/>
            <w:lang w:eastAsia="zh-CN"/>
          </w:rPr>
          <w:t>(一)、发展规划分析</w:t>
        </w:r>
        <w:r>
          <w:tab/>
        </w:r>
        <w:r>
          <w:fldChar w:fldCharType="begin"/>
        </w:r>
        <w:r>
          <w:instrText xml:space="preserve"> PAGEREF _Toc27413 \h </w:instrText>
        </w:r>
        <w:r>
          <w:fldChar w:fldCharType="separate"/>
        </w:r>
        <w:r>
          <w:t>14</w:t>
        </w:r>
        <w:r>
          <w:fldChar w:fldCharType="end"/>
        </w:r>
      </w:hyperlink>
    </w:p>
    <w:p>
      <w:pPr>
        <w:pStyle w:val="TOC2"/>
        <w:tabs>
          <w:tab w:val="right" w:leader="dot" w:pos="8306"/>
        </w:tabs>
      </w:pPr>
      <w:hyperlink w:anchor="_Toc18590" w:history="1">
        <w:r>
          <w:rPr>
            <w:rFonts w:ascii="仿宋" w:eastAsia="仿宋" w:hAnsi="仿宋" w:cs="仿宋" w:hint="eastAsia"/>
            <w:lang w:eastAsia="zh-CN"/>
          </w:rPr>
          <w:t>(二)、产业政策分析</w:t>
        </w:r>
        <w:r>
          <w:tab/>
        </w:r>
        <w:r>
          <w:fldChar w:fldCharType="begin"/>
        </w:r>
        <w:r>
          <w:instrText xml:space="preserve"> PAGEREF _Toc18590 \h </w:instrText>
        </w:r>
        <w:r>
          <w:fldChar w:fldCharType="separate"/>
        </w:r>
        <w:r>
          <w:t>15</w:t>
        </w:r>
        <w:r>
          <w:fldChar w:fldCharType="end"/>
        </w:r>
      </w:hyperlink>
    </w:p>
    <w:p>
      <w:pPr>
        <w:pStyle w:val="TOC2"/>
        <w:tabs>
          <w:tab w:val="right" w:leader="dot" w:pos="8306"/>
        </w:tabs>
      </w:pPr>
      <w:hyperlink w:anchor="_Toc24666" w:history="1">
        <w:r>
          <w:rPr>
            <w:rFonts w:ascii="仿宋" w:eastAsia="仿宋" w:hAnsi="仿宋" w:cs="仿宋" w:hint="eastAsia"/>
            <w:lang w:eastAsia="zh-CN"/>
          </w:rPr>
          <w:t>(三)、行业准入分析</w:t>
        </w:r>
        <w:r>
          <w:tab/>
        </w:r>
        <w:r>
          <w:fldChar w:fldCharType="begin"/>
        </w:r>
        <w:r>
          <w:instrText xml:space="preserve"> PAGEREF _Toc24666 \h </w:instrText>
        </w:r>
        <w:r>
          <w:fldChar w:fldCharType="separate"/>
        </w:r>
        <w:r>
          <w:t>17</w:t>
        </w:r>
        <w:r>
          <w:fldChar w:fldCharType="end"/>
        </w:r>
      </w:hyperlink>
    </w:p>
    <w:p>
      <w:pPr>
        <w:pStyle w:val="TOC1"/>
        <w:tabs>
          <w:tab w:val="right" w:leader="dot" w:pos="8306"/>
        </w:tabs>
      </w:pPr>
      <w:hyperlink w:anchor="_Toc3917" w:history="1">
        <w:r>
          <w:rPr>
            <w:rFonts w:ascii="仿宋" w:eastAsia="仿宋" w:hAnsi="仿宋" w:cs="仿宋" w:hint="eastAsia"/>
            <w:lang w:eastAsia="zh-CN"/>
          </w:rPr>
          <w:t>四、影视投资项目概论</w:t>
        </w:r>
        <w:r>
          <w:tab/>
        </w:r>
        <w:r>
          <w:fldChar w:fldCharType="begin"/>
        </w:r>
        <w:r>
          <w:instrText xml:space="preserve"> PAGEREF _Toc3917 \h </w:instrText>
        </w:r>
        <w:r>
          <w:fldChar w:fldCharType="separate"/>
        </w:r>
        <w:r>
          <w:t>18</w:t>
        </w:r>
        <w:r>
          <w:fldChar w:fldCharType="end"/>
        </w:r>
      </w:hyperlink>
    </w:p>
    <w:p>
      <w:pPr>
        <w:pStyle w:val="TOC2"/>
        <w:tabs>
          <w:tab w:val="right" w:leader="dot" w:pos="8306"/>
        </w:tabs>
      </w:pPr>
      <w:hyperlink w:anchor="_Toc19053" w:history="1">
        <w:r>
          <w:rPr>
            <w:rFonts w:ascii="仿宋" w:eastAsia="仿宋" w:hAnsi="仿宋" w:cs="仿宋" w:hint="eastAsia"/>
            <w:lang w:eastAsia="zh-CN"/>
          </w:rPr>
          <w:t>(一)、项目申报单位概况</w:t>
        </w:r>
        <w:r>
          <w:tab/>
        </w:r>
        <w:r>
          <w:fldChar w:fldCharType="begin"/>
        </w:r>
        <w:r>
          <w:instrText xml:space="preserve"> PAGEREF _Toc19053 \h </w:instrText>
        </w:r>
        <w:r>
          <w:fldChar w:fldCharType="separate"/>
        </w:r>
        <w:r>
          <w:t>18</w:t>
        </w:r>
        <w:r>
          <w:fldChar w:fldCharType="end"/>
        </w:r>
      </w:hyperlink>
    </w:p>
    <w:p>
      <w:pPr>
        <w:pStyle w:val="TOC2"/>
        <w:tabs>
          <w:tab w:val="right" w:leader="dot" w:pos="8306"/>
        </w:tabs>
      </w:pPr>
      <w:hyperlink w:anchor="_Toc469" w:history="1">
        <w:r>
          <w:rPr>
            <w:rFonts w:ascii="仿宋" w:eastAsia="仿宋" w:hAnsi="仿宋" w:cs="仿宋" w:hint="eastAsia"/>
            <w:lang w:eastAsia="zh-CN"/>
          </w:rPr>
          <w:t>(二)、项目概况</w:t>
        </w:r>
        <w:r>
          <w:tab/>
        </w:r>
        <w:r>
          <w:fldChar w:fldCharType="begin"/>
        </w:r>
        <w:r>
          <w:instrText xml:space="preserve"> PAGEREF _Toc469 \h </w:instrText>
        </w:r>
        <w:r>
          <w:fldChar w:fldCharType="separate"/>
        </w:r>
        <w:r>
          <w:t>19</w:t>
        </w:r>
        <w:r>
          <w:fldChar w:fldCharType="end"/>
        </w:r>
      </w:hyperlink>
    </w:p>
    <w:p>
      <w:pPr>
        <w:pStyle w:val="TOC1"/>
        <w:tabs>
          <w:tab w:val="right" w:leader="dot" w:pos="8306"/>
        </w:tabs>
      </w:pPr>
      <w:hyperlink w:anchor="_Toc7993" w:history="1">
        <w:r>
          <w:rPr>
            <w:rFonts w:ascii="仿宋" w:eastAsia="仿宋" w:hAnsi="仿宋" w:cs="仿宋" w:hint="eastAsia"/>
            <w:lang w:eastAsia="zh-CN"/>
          </w:rPr>
          <w:t>五、背景、必要性分析</w:t>
        </w:r>
        <w:r>
          <w:tab/>
        </w:r>
        <w:r>
          <w:fldChar w:fldCharType="begin"/>
        </w:r>
        <w:r>
          <w:instrText xml:space="preserve"> PAGEREF _Toc7993 \h </w:instrText>
        </w:r>
        <w:r>
          <w:fldChar w:fldCharType="separate"/>
        </w:r>
        <w:r>
          <w:t>22</w:t>
        </w:r>
        <w:r>
          <w:fldChar w:fldCharType="end"/>
        </w:r>
      </w:hyperlink>
    </w:p>
    <w:p>
      <w:pPr>
        <w:pStyle w:val="TOC2"/>
        <w:tabs>
          <w:tab w:val="right" w:leader="dot" w:pos="8306"/>
        </w:tabs>
      </w:pPr>
      <w:hyperlink w:anchor="_Toc17000" w:history="1">
        <w:r>
          <w:rPr>
            <w:rFonts w:ascii="仿宋" w:eastAsia="仿宋" w:hAnsi="仿宋" w:cs="仿宋" w:hint="eastAsia"/>
            <w:lang w:eastAsia="zh-CN"/>
          </w:rPr>
          <w:t>(一)、项目建设背景</w:t>
        </w:r>
        <w:r>
          <w:tab/>
        </w:r>
        <w:r>
          <w:fldChar w:fldCharType="begin"/>
        </w:r>
        <w:r>
          <w:instrText xml:space="preserve"> PAGEREF _Toc17000 \h </w:instrText>
        </w:r>
        <w:r>
          <w:fldChar w:fldCharType="separate"/>
        </w:r>
        <w:r>
          <w:t>22</w:t>
        </w:r>
        <w:r>
          <w:fldChar w:fldCharType="end"/>
        </w:r>
      </w:hyperlink>
    </w:p>
    <w:p>
      <w:pPr>
        <w:pStyle w:val="TOC2"/>
        <w:tabs>
          <w:tab w:val="right" w:leader="dot" w:pos="8306"/>
        </w:tabs>
      </w:pPr>
      <w:hyperlink w:anchor="_Toc21558" w:history="1">
        <w:r>
          <w:rPr>
            <w:rFonts w:ascii="仿宋" w:eastAsia="仿宋" w:hAnsi="仿宋" w:cs="仿宋" w:hint="eastAsia"/>
            <w:lang w:eastAsia="zh-CN"/>
          </w:rPr>
          <w:t>(二)、必要性分析</w:t>
        </w:r>
        <w:r>
          <w:tab/>
        </w:r>
        <w:r>
          <w:fldChar w:fldCharType="begin"/>
        </w:r>
        <w:r>
          <w:instrText xml:space="preserve"> PAGEREF _Toc21558 \h </w:instrText>
        </w:r>
        <w:r>
          <w:fldChar w:fldCharType="separate"/>
        </w:r>
        <w:r>
          <w:t>23</w:t>
        </w:r>
        <w:r>
          <w:fldChar w:fldCharType="end"/>
        </w:r>
      </w:hyperlink>
    </w:p>
    <w:p>
      <w:pPr>
        <w:pStyle w:val="TOC2"/>
        <w:tabs>
          <w:tab w:val="right" w:leader="dot" w:pos="8306"/>
        </w:tabs>
      </w:pPr>
      <w:hyperlink w:anchor="_Toc9326" w:history="1">
        <w:r>
          <w:rPr>
            <w:rFonts w:ascii="仿宋" w:eastAsia="仿宋" w:hAnsi="仿宋" w:cs="仿宋" w:hint="eastAsia"/>
            <w:lang w:eastAsia="zh-CN"/>
          </w:rPr>
          <w:t>(三)、项目建设有利条件</w:t>
        </w:r>
        <w:r>
          <w:tab/>
        </w:r>
        <w:r>
          <w:fldChar w:fldCharType="begin"/>
        </w:r>
        <w:r>
          <w:instrText xml:space="preserve"> PAGEREF _Toc9326 \h </w:instrText>
        </w:r>
        <w:r>
          <w:fldChar w:fldCharType="separate"/>
        </w:r>
        <w:r>
          <w:t>25</w:t>
        </w:r>
        <w:r>
          <w:fldChar w:fldCharType="end"/>
        </w:r>
      </w:hyperlink>
    </w:p>
    <w:p>
      <w:pPr>
        <w:pStyle w:val="TOC1"/>
        <w:tabs>
          <w:tab w:val="right" w:leader="dot" w:pos="8306"/>
        </w:tabs>
      </w:pPr>
      <w:hyperlink w:anchor="_Toc31696" w:history="1">
        <w:r>
          <w:rPr>
            <w:rFonts w:ascii="仿宋" w:eastAsia="仿宋" w:hAnsi="仿宋" w:cs="仿宋" w:hint="eastAsia"/>
            <w:lang w:eastAsia="zh-CN"/>
          </w:rPr>
          <w:t>六、建设风险评估分析</w:t>
        </w:r>
        <w:r>
          <w:tab/>
        </w:r>
        <w:r>
          <w:fldChar w:fldCharType="begin"/>
        </w:r>
        <w:r>
          <w:instrText xml:space="preserve"> PAGEREF _Toc31696 \h </w:instrText>
        </w:r>
        <w:r>
          <w:fldChar w:fldCharType="separate"/>
        </w:r>
        <w:r>
          <w:t>26</w:t>
        </w:r>
        <w:r>
          <w:fldChar w:fldCharType="end"/>
        </w:r>
      </w:hyperlink>
    </w:p>
    <w:p>
      <w:pPr>
        <w:pStyle w:val="TOC2"/>
        <w:tabs>
          <w:tab w:val="right" w:leader="dot" w:pos="8306"/>
        </w:tabs>
      </w:pPr>
      <w:hyperlink w:anchor="_Toc21176" w:history="1">
        <w:r>
          <w:rPr>
            <w:rFonts w:ascii="仿宋" w:eastAsia="仿宋" w:hAnsi="仿宋" w:cs="仿宋" w:hint="eastAsia"/>
            <w:lang w:eastAsia="zh-CN"/>
          </w:rPr>
          <w:t>(一)、政策风险分析</w:t>
        </w:r>
        <w:r>
          <w:tab/>
        </w:r>
        <w:r>
          <w:fldChar w:fldCharType="begin"/>
        </w:r>
        <w:r>
          <w:instrText xml:space="preserve"> PAGEREF _Toc21176 \h </w:instrText>
        </w:r>
        <w:r>
          <w:fldChar w:fldCharType="separate"/>
        </w:r>
        <w:r>
          <w:t>26</w:t>
        </w:r>
        <w:r>
          <w:fldChar w:fldCharType="end"/>
        </w:r>
      </w:hyperlink>
    </w:p>
    <w:p>
      <w:pPr>
        <w:pStyle w:val="TOC2"/>
        <w:tabs>
          <w:tab w:val="right" w:leader="dot" w:pos="8306"/>
        </w:tabs>
      </w:pPr>
      <w:hyperlink w:anchor="_Toc22344" w:history="1">
        <w:r>
          <w:rPr>
            <w:rFonts w:ascii="仿宋" w:eastAsia="仿宋" w:hAnsi="仿宋" w:cs="仿宋" w:hint="eastAsia"/>
            <w:lang w:eastAsia="zh-CN"/>
          </w:rPr>
          <w:t>(二)、社会风险分析</w:t>
        </w:r>
        <w:r>
          <w:tab/>
        </w:r>
        <w:r>
          <w:fldChar w:fldCharType="begin"/>
        </w:r>
        <w:r>
          <w:instrText xml:space="preserve"> PAGEREF _Toc22344 \h </w:instrText>
        </w:r>
        <w:r>
          <w:fldChar w:fldCharType="separate"/>
        </w:r>
        <w:r>
          <w:t>27</w:t>
        </w:r>
        <w:r>
          <w:fldChar w:fldCharType="end"/>
        </w:r>
      </w:hyperlink>
    </w:p>
    <w:p>
      <w:pPr>
        <w:pStyle w:val="TOC2"/>
        <w:tabs>
          <w:tab w:val="right" w:leader="dot" w:pos="8306"/>
        </w:tabs>
      </w:pPr>
      <w:hyperlink w:anchor="_Toc3184" w:history="1">
        <w:r>
          <w:rPr>
            <w:rFonts w:ascii="仿宋" w:eastAsia="仿宋" w:hAnsi="仿宋" w:cs="仿宋" w:hint="eastAsia"/>
            <w:lang w:eastAsia="zh-CN"/>
          </w:rPr>
          <w:t>(三)、市场风险分析</w:t>
        </w:r>
        <w:r>
          <w:tab/>
        </w:r>
        <w:r>
          <w:fldChar w:fldCharType="begin"/>
        </w:r>
        <w:r>
          <w:instrText xml:space="preserve"> PAGEREF _Toc3184 \h </w:instrText>
        </w:r>
        <w:r>
          <w:fldChar w:fldCharType="separate"/>
        </w:r>
        <w:r>
          <w:t>29</w:t>
        </w:r>
        <w:r>
          <w:fldChar w:fldCharType="end"/>
        </w:r>
      </w:hyperlink>
    </w:p>
    <w:p>
      <w:pPr>
        <w:pStyle w:val="TOC2"/>
        <w:tabs>
          <w:tab w:val="right" w:leader="dot" w:pos="8306"/>
        </w:tabs>
      </w:pPr>
      <w:hyperlink w:anchor="_Toc18527" w:history="1">
        <w:r>
          <w:rPr>
            <w:rFonts w:ascii="仿宋" w:eastAsia="仿宋" w:hAnsi="仿宋" w:cs="仿宋" w:hint="eastAsia"/>
            <w:lang w:eastAsia="zh-CN"/>
          </w:rPr>
          <w:t>(四)、资金风险分析</w:t>
        </w:r>
        <w:r>
          <w:tab/>
        </w:r>
        <w:r>
          <w:fldChar w:fldCharType="begin"/>
        </w:r>
        <w:r>
          <w:instrText xml:space="preserve"> PAGEREF _Toc18527 \h </w:instrText>
        </w:r>
        <w:r>
          <w:fldChar w:fldCharType="separate"/>
        </w:r>
        <w:r>
          <w:t>30</w:t>
        </w:r>
        <w:r>
          <w:fldChar w:fldCharType="end"/>
        </w:r>
      </w:hyperlink>
    </w:p>
    <w:p>
      <w:pPr>
        <w:pStyle w:val="TOC2"/>
        <w:tabs>
          <w:tab w:val="right" w:leader="dot" w:pos="8306"/>
        </w:tabs>
      </w:pPr>
      <w:hyperlink w:anchor="_Toc22157" w:history="1">
        <w:r>
          <w:rPr>
            <w:rFonts w:ascii="仿宋" w:eastAsia="仿宋" w:hAnsi="仿宋" w:cs="仿宋" w:hint="eastAsia"/>
            <w:lang w:eastAsia="zh-CN"/>
          </w:rPr>
          <w:t>(五)、技术风险分析</w:t>
        </w:r>
        <w:r>
          <w:tab/>
        </w:r>
        <w:r>
          <w:fldChar w:fldCharType="begin"/>
        </w:r>
        <w:r>
          <w:instrText xml:space="preserve"> PAGEREF _Toc22157 \h </w:instrText>
        </w:r>
        <w:r>
          <w:fldChar w:fldCharType="separate"/>
        </w:r>
        <w:r>
          <w:t>31</w:t>
        </w:r>
        <w:r>
          <w:fldChar w:fldCharType="end"/>
        </w:r>
      </w:hyperlink>
    </w:p>
    <w:p>
      <w:pPr>
        <w:pStyle w:val="TOC2"/>
        <w:tabs>
          <w:tab w:val="right" w:leader="dot" w:pos="8306"/>
        </w:tabs>
      </w:pPr>
      <w:hyperlink w:anchor="_Toc10628" w:history="1">
        <w:r>
          <w:rPr>
            <w:rFonts w:ascii="仿宋" w:eastAsia="仿宋" w:hAnsi="仿宋" w:cs="仿宋" w:hint="eastAsia"/>
            <w:lang w:eastAsia="zh-CN"/>
          </w:rPr>
          <w:t>(六)、财务风险分析</w:t>
        </w:r>
        <w:r>
          <w:tab/>
        </w:r>
        <w:r>
          <w:fldChar w:fldCharType="begin"/>
        </w:r>
        <w:r>
          <w:instrText xml:space="preserve"> PAGEREF _Toc10628 \h </w:instrText>
        </w:r>
        <w:r>
          <w:fldChar w:fldCharType="separate"/>
        </w:r>
        <w:r>
          <w:t>32</w:t>
        </w:r>
        <w:r>
          <w:fldChar w:fldCharType="end"/>
        </w:r>
      </w:hyperlink>
    </w:p>
    <w:p>
      <w:pPr>
        <w:pStyle w:val="TOC2"/>
        <w:tabs>
          <w:tab w:val="right" w:leader="dot" w:pos="8306"/>
        </w:tabs>
      </w:pPr>
      <w:hyperlink w:anchor="_Toc11722" w:history="1">
        <w:r>
          <w:rPr>
            <w:rFonts w:ascii="仿宋" w:eastAsia="仿宋" w:hAnsi="仿宋" w:cs="仿宋" w:hint="eastAsia"/>
            <w:lang w:eastAsia="zh-CN"/>
          </w:rPr>
          <w:t>(七)、管理风险分析</w:t>
        </w:r>
        <w:r>
          <w:tab/>
        </w:r>
        <w:r>
          <w:fldChar w:fldCharType="begin"/>
        </w:r>
        <w:r>
          <w:instrText xml:space="preserve"> PAGEREF _Toc11722 \h </w:instrText>
        </w:r>
        <w:r>
          <w:fldChar w:fldCharType="separate"/>
        </w:r>
        <w:r>
          <w:t>34</w:t>
        </w:r>
        <w:r>
          <w:fldChar w:fldCharType="end"/>
        </w:r>
      </w:hyperlink>
    </w:p>
    <w:p>
      <w:pPr>
        <w:pStyle w:val="TOC2"/>
        <w:tabs>
          <w:tab w:val="right" w:leader="dot" w:pos="8306"/>
        </w:tabs>
      </w:pPr>
      <w:hyperlink w:anchor="_Toc2151" w:history="1">
        <w:r>
          <w:rPr>
            <w:rFonts w:ascii="仿宋" w:eastAsia="仿宋" w:hAnsi="仿宋" w:cs="仿宋" w:hint="eastAsia"/>
            <w:lang w:eastAsia="zh-CN"/>
          </w:rPr>
          <w:t>(八)、其它风险分析</w:t>
        </w:r>
        <w:r>
          <w:tab/>
        </w:r>
        <w:r>
          <w:fldChar w:fldCharType="begin"/>
        </w:r>
        <w:r>
          <w:instrText xml:space="preserve"> PAGEREF _Toc2151 \h </w:instrText>
        </w:r>
        <w:r>
          <w:fldChar w:fldCharType="separate"/>
        </w:r>
        <w:r>
          <w:t>35</w:t>
        </w:r>
        <w:r>
          <w:fldChar w:fldCharType="end"/>
        </w:r>
      </w:hyperlink>
    </w:p>
    <w:p>
      <w:pPr>
        <w:pStyle w:val="TOC2"/>
        <w:tabs>
          <w:tab w:val="right" w:leader="dot" w:pos="8306"/>
        </w:tabs>
      </w:pPr>
      <w:hyperlink w:anchor="_Toc25971" w:history="1">
        <w:r>
          <w:rPr>
            <w:rFonts w:ascii="仿宋" w:eastAsia="仿宋" w:hAnsi="仿宋" w:cs="仿宋" w:hint="eastAsia"/>
            <w:lang w:eastAsia="zh-CN"/>
          </w:rPr>
          <w:t>(九)、社会影响评估</w:t>
        </w:r>
        <w:r>
          <w:tab/>
        </w:r>
        <w:r>
          <w:fldChar w:fldCharType="begin"/>
        </w:r>
        <w:r>
          <w:instrText xml:space="preserve"> PAGEREF _Toc25971 \h </w:instrText>
        </w:r>
        <w:r>
          <w:fldChar w:fldCharType="separate"/>
        </w:r>
        <w:r>
          <w:t>37</w:t>
        </w:r>
        <w:r>
          <w:fldChar w:fldCharType="end"/>
        </w:r>
      </w:hyperlink>
    </w:p>
    <w:p>
      <w:pPr>
        <w:pStyle w:val="TOC1"/>
        <w:tabs>
          <w:tab w:val="right" w:leader="dot" w:pos="8306"/>
        </w:tabs>
      </w:pPr>
      <w:hyperlink w:anchor="_Toc24085" w:history="1">
        <w:r>
          <w:rPr>
            <w:rFonts w:ascii="仿宋" w:eastAsia="仿宋" w:hAnsi="仿宋" w:cs="仿宋" w:hint="eastAsia"/>
            <w:lang w:eastAsia="zh-CN"/>
          </w:rPr>
          <w:t>七、客户关系管理与市场拓展</w:t>
        </w:r>
        <w:r>
          <w:tab/>
        </w:r>
        <w:r>
          <w:fldChar w:fldCharType="begin"/>
        </w:r>
        <w:r>
          <w:instrText xml:space="preserve"> PAGEREF _Toc24085 \h </w:instrText>
        </w:r>
        <w:r>
          <w:fldChar w:fldCharType="separate"/>
        </w:r>
        <w:r>
          <w:t>39</w:t>
        </w:r>
        <w:r>
          <w:fldChar w:fldCharType="end"/>
        </w:r>
      </w:hyperlink>
    </w:p>
    <w:p>
      <w:pPr>
        <w:pStyle w:val="TOC2"/>
        <w:tabs>
          <w:tab w:val="right" w:leader="dot" w:pos="8306"/>
        </w:tabs>
      </w:pPr>
      <w:hyperlink w:anchor="_Toc394" w:history="1">
        <w:r>
          <w:rPr>
            <w:rFonts w:ascii="仿宋" w:eastAsia="仿宋" w:hAnsi="仿宋" w:cs="仿宋" w:hint="eastAsia"/>
            <w:lang w:eastAsia="zh-CN"/>
          </w:rPr>
          <w:t>(一)、客户关系管理策略</w:t>
        </w:r>
        <w:r>
          <w:tab/>
        </w:r>
        <w:r>
          <w:fldChar w:fldCharType="begin"/>
        </w:r>
        <w:r>
          <w:instrText xml:space="preserve"> PAGEREF _Toc394 \h </w:instrText>
        </w:r>
        <w:r>
          <w:fldChar w:fldCharType="separate"/>
        </w:r>
        <w:r>
          <w:t>39</w:t>
        </w:r>
        <w:r>
          <w:fldChar w:fldCharType="end"/>
        </w:r>
      </w:hyperlink>
    </w:p>
    <w:p>
      <w:pPr>
        <w:pStyle w:val="TOC2"/>
        <w:tabs>
          <w:tab w:val="right" w:leader="dot" w:pos="8306"/>
        </w:tabs>
      </w:pPr>
      <w:hyperlink w:anchor="_Toc30991" w:history="1">
        <w:r>
          <w:rPr>
            <w:rFonts w:ascii="仿宋" w:eastAsia="仿宋" w:hAnsi="仿宋" w:cs="仿宋" w:hint="eastAsia"/>
            <w:lang w:eastAsia="zh-CN"/>
          </w:rPr>
          <w:t>(二)、市场拓展方案</w:t>
        </w:r>
        <w:r>
          <w:tab/>
        </w:r>
        <w:r>
          <w:fldChar w:fldCharType="begin"/>
        </w:r>
        <w:r>
          <w:instrText xml:space="preserve"> PAGEREF _Toc30991 \h </w:instrText>
        </w:r>
        <w:r>
          <w:fldChar w:fldCharType="separate"/>
        </w:r>
        <w:r>
          <w:t>40</w:t>
        </w:r>
        <w:r>
          <w:fldChar w:fldCharType="end"/>
        </w:r>
      </w:hyperlink>
    </w:p>
    <w:p>
      <w:pPr>
        <w:pStyle w:val="TOC1"/>
        <w:tabs>
          <w:tab w:val="right" w:leader="dot" w:pos="8306"/>
        </w:tabs>
      </w:pPr>
      <w:hyperlink w:anchor="_Toc3848" w:history="1">
        <w:r>
          <w:rPr>
            <w:rFonts w:ascii="仿宋" w:eastAsia="仿宋" w:hAnsi="仿宋" w:cs="仿宋" w:hint="eastAsia"/>
            <w:lang w:eastAsia="zh-CN"/>
          </w:rPr>
          <w:t>八、土地利用与规划方案</w:t>
        </w:r>
        <w:r>
          <w:tab/>
        </w:r>
        <w:r>
          <w:fldChar w:fldCharType="begin"/>
        </w:r>
        <w:r>
          <w:instrText xml:space="preserve"> PAGEREF _Toc3848 \h </w:instrText>
        </w:r>
        <w:r>
          <w:fldChar w:fldCharType="separate"/>
        </w:r>
        <w:r>
          <w:t>41</w:t>
        </w:r>
        <w:r>
          <w:fldChar w:fldCharType="end"/>
        </w:r>
      </w:hyperlink>
    </w:p>
    <w:p>
      <w:pPr>
        <w:pStyle w:val="TOC2"/>
        <w:tabs>
          <w:tab w:val="right" w:leader="dot" w:pos="8306"/>
        </w:tabs>
      </w:pPr>
      <w:hyperlink w:anchor="_Toc12534" w:history="1">
        <w:r>
          <w:rPr>
            <w:rFonts w:ascii="仿宋" w:eastAsia="仿宋" w:hAnsi="仿宋" w:cs="仿宋" w:hint="eastAsia"/>
            <w:lang w:eastAsia="zh-CN"/>
          </w:rPr>
          <w:t>(一)、项目用地情况分析</w:t>
        </w:r>
        <w:r>
          <w:tab/>
        </w:r>
        <w:r>
          <w:fldChar w:fldCharType="begin"/>
        </w:r>
        <w:r>
          <w:instrText xml:space="preserve"> PAGEREF _Toc12534 \h </w:instrText>
        </w:r>
        <w:r>
          <w:fldChar w:fldCharType="separate"/>
        </w:r>
        <w:r>
          <w:t>41</w:t>
        </w:r>
        <w:r>
          <w:fldChar w:fldCharType="end"/>
        </w:r>
      </w:hyperlink>
    </w:p>
    <w:p>
      <w:pPr>
        <w:pStyle w:val="TOC2"/>
        <w:tabs>
          <w:tab w:val="right" w:leader="dot" w:pos="8306"/>
        </w:tabs>
      </w:pPr>
      <w:hyperlink w:anchor="_Toc21327" w:history="1">
        <w:r>
          <w:rPr>
            <w:rFonts w:ascii="仿宋" w:eastAsia="仿宋" w:hAnsi="仿宋" w:cs="仿宋" w:hint="eastAsia"/>
            <w:lang w:eastAsia="zh-CN"/>
          </w:rPr>
          <w:t>(二)、土地利用规划方案</w:t>
        </w:r>
        <w:r>
          <w:tab/>
        </w:r>
        <w:r>
          <w:fldChar w:fldCharType="begin"/>
        </w:r>
        <w:r>
          <w:instrText xml:space="preserve"> PAGEREF _Toc21327 \h </w:instrText>
        </w:r>
        <w:r>
          <w:fldChar w:fldCharType="separate"/>
        </w:r>
        <w:r>
          <w:t>42</w:t>
        </w:r>
        <w:r>
          <w:fldChar w:fldCharType="end"/>
        </w:r>
      </w:hyperlink>
    </w:p>
    <w:p>
      <w:pPr>
        <w:pStyle w:val="TOC1"/>
        <w:tabs>
          <w:tab w:val="right" w:leader="dot" w:pos="8306"/>
        </w:tabs>
      </w:pPr>
      <w:hyperlink w:anchor="_Toc30918" w:history="1">
        <w:r>
          <w:rPr>
            <w:rFonts w:ascii="仿宋" w:eastAsia="仿宋" w:hAnsi="仿宋" w:cs="仿宋" w:hint="eastAsia"/>
            <w:lang w:eastAsia="zh-CN"/>
          </w:rPr>
          <w:t>九、环境保护与治理方案</w:t>
        </w:r>
        <w:r>
          <w:tab/>
        </w:r>
        <w:r>
          <w:fldChar w:fldCharType="begin"/>
        </w:r>
        <w:r>
          <w:instrText xml:space="preserve"> PAGEREF _Toc30918 \h </w:instrText>
        </w:r>
        <w:r>
          <w:fldChar w:fldCharType="separate"/>
        </w:r>
        <w:r>
          <w:t>43</w:t>
        </w:r>
        <w:r>
          <w:fldChar w:fldCharType="end"/>
        </w:r>
      </w:hyperlink>
    </w:p>
    <w:p>
      <w:pPr>
        <w:pStyle w:val="TOC2"/>
        <w:tabs>
          <w:tab w:val="right" w:leader="dot" w:pos="8306"/>
        </w:tabs>
      </w:pPr>
      <w:hyperlink w:anchor="_Toc13322" w:history="1">
        <w:r>
          <w:rPr>
            <w:rFonts w:ascii="仿宋" w:eastAsia="仿宋" w:hAnsi="仿宋" w:cs="仿宋" w:hint="eastAsia"/>
            <w:lang w:eastAsia="zh-CN"/>
          </w:rPr>
          <w:t>(一)、项目环境影响评估</w:t>
        </w:r>
        <w:r>
          <w:tab/>
        </w:r>
        <w:r>
          <w:fldChar w:fldCharType="begin"/>
        </w:r>
        <w:r>
          <w:instrText xml:space="preserve"> PAGEREF _Toc13322 \h </w:instrText>
        </w:r>
        <w:r>
          <w:fldChar w:fldCharType="separate"/>
        </w:r>
        <w:r>
          <w:t>43</w:t>
        </w:r>
        <w:r>
          <w:fldChar w:fldCharType="end"/>
        </w:r>
      </w:hyperlink>
    </w:p>
    <w:p>
      <w:pPr>
        <w:pStyle w:val="TOC2"/>
        <w:tabs>
          <w:tab w:val="right" w:leader="dot" w:pos="8306"/>
        </w:tabs>
      </w:pPr>
      <w:hyperlink w:anchor="_Toc19380" w:history="1">
        <w:r>
          <w:rPr>
            <w:rFonts w:ascii="仿宋" w:eastAsia="仿宋" w:hAnsi="仿宋" w:cs="仿宋" w:hint="eastAsia"/>
            <w:lang w:eastAsia="zh-CN"/>
          </w:rPr>
          <w:t>(二)、环境保护措施与治理方案</w:t>
        </w:r>
        <w:r>
          <w:tab/>
        </w:r>
        <w:r>
          <w:fldChar w:fldCharType="begin"/>
        </w:r>
        <w:r>
          <w:instrText xml:space="preserve"> PAGEREF _Toc19380 \h </w:instrText>
        </w:r>
        <w:r>
          <w:fldChar w:fldCharType="separate"/>
        </w:r>
        <w:r>
          <w:t>43</w:t>
        </w:r>
        <w:r>
          <w:fldChar w:fldCharType="end"/>
        </w:r>
      </w:hyperlink>
    </w:p>
    <w:p>
      <w:pPr>
        <w:pStyle w:val="TOC1"/>
        <w:tabs>
          <w:tab w:val="right" w:leader="dot" w:pos="8306"/>
        </w:tabs>
      </w:pPr>
      <w:hyperlink w:anchor="_Toc769" w:history="1">
        <w:r>
          <w:rPr>
            <w:rFonts w:ascii="仿宋" w:eastAsia="仿宋" w:hAnsi="仿宋" w:cs="仿宋" w:hint="eastAsia"/>
            <w:lang w:eastAsia="zh-CN"/>
          </w:rPr>
          <w:t>十、项目变更管理</w:t>
        </w:r>
        <w:r>
          <w:tab/>
        </w:r>
        <w:r>
          <w:fldChar w:fldCharType="begin"/>
        </w:r>
        <w:r>
          <w:instrText xml:space="preserve"> PAGEREF _Toc769 \h </w:instrText>
        </w:r>
        <w:r>
          <w:fldChar w:fldCharType="separate"/>
        </w:r>
        <w:r>
          <w:t>44</w:t>
        </w:r>
        <w:r>
          <w:fldChar w:fldCharType="end"/>
        </w:r>
      </w:hyperlink>
    </w:p>
    <w:p>
      <w:pPr>
        <w:pStyle w:val="TOC2"/>
        <w:tabs>
          <w:tab w:val="right" w:leader="dot" w:pos="8306"/>
        </w:tabs>
      </w:pPr>
      <w:hyperlink w:anchor="_Toc4650" w:history="1">
        <w:r>
          <w:rPr>
            <w:rFonts w:ascii="仿宋" w:eastAsia="仿宋" w:hAnsi="仿宋" w:cs="仿宋" w:hint="eastAsia"/>
            <w:lang w:eastAsia="zh-CN"/>
          </w:rPr>
          <w:t>(一)、变更控制流程</w:t>
        </w:r>
        <w:r>
          <w:tab/>
        </w:r>
        <w:r>
          <w:fldChar w:fldCharType="begin"/>
        </w:r>
        <w:r>
          <w:instrText xml:space="preserve"> PAGEREF _Toc4650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2" w:history="1">
        <w:r>
          <w:rPr>
            <w:rFonts w:ascii="仿宋" w:eastAsia="仿宋" w:hAnsi="仿宋" w:cs="仿宋" w:hint="eastAsia"/>
            <w:lang w:eastAsia="zh-CN"/>
          </w:rPr>
          <w:t>(二)、影响评估与处理</w:t>
        </w:r>
        <w:r>
          <w:tab/>
        </w:r>
        <w:r>
          <w:fldChar w:fldCharType="begin"/>
        </w:r>
        <w:r>
          <w:instrText xml:space="preserve"> PAGEREF _Toc30132 \h </w:instrText>
        </w:r>
        <w:r>
          <w:fldChar w:fldCharType="separate"/>
        </w:r>
        <w:r>
          <w:t>45</w:t>
        </w:r>
        <w:r>
          <w:fldChar w:fldCharType="end"/>
        </w:r>
      </w:hyperlink>
    </w:p>
    <w:p>
      <w:pPr>
        <w:pStyle w:val="TOC2"/>
        <w:tabs>
          <w:tab w:val="right" w:leader="dot" w:pos="8306"/>
        </w:tabs>
      </w:pPr>
      <w:hyperlink w:anchor="_Toc18294" w:history="1">
        <w:r>
          <w:rPr>
            <w:rFonts w:ascii="仿宋" w:eastAsia="仿宋" w:hAnsi="仿宋" w:cs="仿宋" w:hint="eastAsia"/>
            <w:lang w:eastAsia="zh-CN"/>
          </w:rPr>
          <w:t>(三)、变更记录与追踪</w:t>
        </w:r>
        <w:r>
          <w:tab/>
        </w:r>
        <w:r>
          <w:fldChar w:fldCharType="begin"/>
        </w:r>
        <w:r>
          <w:instrText xml:space="preserve"> PAGEREF _Toc18294 \h </w:instrText>
        </w:r>
        <w:r>
          <w:fldChar w:fldCharType="separate"/>
        </w:r>
        <w:r>
          <w:t>47</w:t>
        </w:r>
        <w:r>
          <w:fldChar w:fldCharType="end"/>
        </w:r>
      </w:hyperlink>
    </w:p>
    <w:p>
      <w:pPr>
        <w:pStyle w:val="TOC2"/>
        <w:tabs>
          <w:tab w:val="right" w:leader="dot" w:pos="8306"/>
        </w:tabs>
      </w:pPr>
      <w:hyperlink w:anchor="_Toc3775" w:history="1">
        <w:r>
          <w:rPr>
            <w:rFonts w:ascii="仿宋" w:eastAsia="仿宋" w:hAnsi="仿宋" w:cs="仿宋" w:hint="eastAsia"/>
            <w:lang w:eastAsia="zh-CN"/>
          </w:rPr>
          <w:t>(四)、变更管理策略</w:t>
        </w:r>
        <w:r>
          <w:tab/>
        </w:r>
        <w:r>
          <w:fldChar w:fldCharType="begin"/>
        </w:r>
        <w:r>
          <w:instrText xml:space="preserve"> PAGEREF _Toc3775 \h </w:instrText>
        </w:r>
        <w:r>
          <w:fldChar w:fldCharType="separate"/>
        </w:r>
        <w:r>
          <w:t>48</w:t>
        </w:r>
        <w:r>
          <w:fldChar w:fldCharType="end"/>
        </w:r>
      </w:hyperlink>
    </w:p>
    <w:p>
      <w:pPr>
        <w:pStyle w:val="TOC1"/>
        <w:tabs>
          <w:tab w:val="right" w:leader="dot" w:pos="8306"/>
        </w:tabs>
      </w:pPr>
      <w:hyperlink w:anchor="_Toc11816" w:history="1">
        <w:r>
          <w:rPr>
            <w:rFonts w:ascii="仿宋" w:eastAsia="仿宋" w:hAnsi="仿宋" w:cs="仿宋" w:hint="eastAsia"/>
            <w:lang w:eastAsia="zh-CN"/>
          </w:rPr>
          <w:t>十一、安全与应急管理</w:t>
        </w:r>
        <w:r>
          <w:tab/>
        </w:r>
        <w:r>
          <w:fldChar w:fldCharType="begin"/>
        </w:r>
        <w:r>
          <w:instrText xml:space="preserve"> PAGEREF _Toc11816 \h </w:instrText>
        </w:r>
        <w:r>
          <w:fldChar w:fldCharType="separate"/>
        </w:r>
        <w:r>
          <w:t>50</w:t>
        </w:r>
        <w:r>
          <w:fldChar w:fldCharType="end"/>
        </w:r>
      </w:hyperlink>
    </w:p>
    <w:p>
      <w:pPr>
        <w:pStyle w:val="TOC2"/>
        <w:tabs>
          <w:tab w:val="right" w:leader="dot" w:pos="8306"/>
        </w:tabs>
      </w:pPr>
      <w:hyperlink w:anchor="_Toc12107" w:history="1">
        <w:r>
          <w:rPr>
            <w:rFonts w:ascii="仿宋" w:eastAsia="仿宋" w:hAnsi="仿宋" w:cs="仿宋" w:hint="eastAsia"/>
            <w:lang w:eastAsia="zh-CN"/>
          </w:rPr>
          <w:t>(一)、安全生产管理</w:t>
        </w:r>
        <w:r>
          <w:tab/>
        </w:r>
        <w:r>
          <w:fldChar w:fldCharType="begin"/>
        </w:r>
        <w:r>
          <w:instrText xml:space="preserve"> PAGEREF _Toc12107 \h </w:instrText>
        </w:r>
        <w:r>
          <w:fldChar w:fldCharType="separate"/>
        </w:r>
        <w:r>
          <w:t>50</w:t>
        </w:r>
        <w:r>
          <w:fldChar w:fldCharType="end"/>
        </w:r>
      </w:hyperlink>
    </w:p>
    <w:p>
      <w:pPr>
        <w:pStyle w:val="TOC2"/>
        <w:tabs>
          <w:tab w:val="right" w:leader="dot" w:pos="8306"/>
        </w:tabs>
      </w:pPr>
      <w:hyperlink w:anchor="_Toc4154" w:history="1">
        <w:r>
          <w:rPr>
            <w:rFonts w:ascii="仿宋" w:eastAsia="仿宋" w:hAnsi="仿宋" w:cs="仿宋" w:hint="eastAsia"/>
            <w:lang w:eastAsia="zh-CN"/>
          </w:rPr>
          <w:t>(二)、应急预案与响应</w:t>
        </w:r>
        <w:r>
          <w:tab/>
        </w:r>
        <w:r>
          <w:fldChar w:fldCharType="begin"/>
        </w:r>
        <w:r>
          <w:instrText xml:space="preserve"> PAGEREF _Toc4154 \h </w:instrText>
        </w:r>
        <w:r>
          <w:fldChar w:fldCharType="separate"/>
        </w:r>
        <w:r>
          <w:t>51</w:t>
        </w:r>
        <w:r>
          <w:fldChar w:fldCharType="end"/>
        </w:r>
      </w:hyperlink>
    </w:p>
    <w:p>
      <w:pPr>
        <w:pStyle w:val="TOC1"/>
        <w:tabs>
          <w:tab w:val="right" w:leader="dot" w:pos="8306"/>
        </w:tabs>
      </w:pPr>
      <w:hyperlink w:anchor="_Toc31001" w:history="1">
        <w:r>
          <w:rPr>
            <w:rFonts w:ascii="仿宋" w:eastAsia="仿宋" w:hAnsi="仿宋" w:cs="仿宋" w:hint="eastAsia"/>
            <w:lang w:eastAsia="zh-CN"/>
          </w:rPr>
          <w:t>十二、项目实施与管理方案</w:t>
        </w:r>
        <w:r>
          <w:tab/>
        </w:r>
        <w:r>
          <w:fldChar w:fldCharType="begin"/>
        </w:r>
        <w:r>
          <w:instrText xml:space="preserve"> PAGEREF _Toc31001 \h </w:instrText>
        </w:r>
        <w:r>
          <w:fldChar w:fldCharType="separate"/>
        </w:r>
        <w:r>
          <w:t>53</w:t>
        </w:r>
        <w:r>
          <w:fldChar w:fldCharType="end"/>
        </w:r>
      </w:hyperlink>
    </w:p>
    <w:p>
      <w:pPr>
        <w:pStyle w:val="TOC2"/>
        <w:tabs>
          <w:tab w:val="right" w:leader="dot" w:pos="8306"/>
        </w:tabs>
      </w:pPr>
      <w:hyperlink w:anchor="_Toc12645" w:history="1">
        <w:r>
          <w:rPr>
            <w:rFonts w:ascii="仿宋" w:eastAsia="仿宋" w:hAnsi="仿宋" w:cs="仿宋" w:hint="eastAsia"/>
            <w:lang w:eastAsia="zh-CN"/>
          </w:rPr>
          <w:t>(一)、项目实施计划</w:t>
        </w:r>
        <w:r>
          <w:tab/>
        </w:r>
        <w:r>
          <w:fldChar w:fldCharType="begin"/>
        </w:r>
        <w:r>
          <w:instrText xml:space="preserve"> PAGEREF _Toc12645 \h </w:instrText>
        </w:r>
        <w:r>
          <w:fldChar w:fldCharType="separate"/>
        </w:r>
        <w:r>
          <w:t>53</w:t>
        </w:r>
        <w:r>
          <w:fldChar w:fldCharType="end"/>
        </w:r>
      </w:hyperlink>
    </w:p>
    <w:p>
      <w:pPr>
        <w:pStyle w:val="TOC2"/>
        <w:tabs>
          <w:tab w:val="right" w:leader="dot" w:pos="8306"/>
        </w:tabs>
      </w:pPr>
      <w:hyperlink w:anchor="_Toc11764" w:history="1">
        <w:r>
          <w:rPr>
            <w:rFonts w:ascii="仿宋" w:eastAsia="仿宋" w:hAnsi="仿宋" w:cs="仿宋" w:hint="eastAsia"/>
            <w:lang w:eastAsia="zh-CN"/>
          </w:rPr>
          <w:t>(二)、项目组织机构与职责</w:t>
        </w:r>
        <w:r>
          <w:tab/>
        </w:r>
        <w:r>
          <w:fldChar w:fldCharType="begin"/>
        </w:r>
        <w:r>
          <w:instrText xml:space="preserve"> PAGEREF _Toc11764 \h </w:instrText>
        </w:r>
        <w:r>
          <w:fldChar w:fldCharType="separate"/>
        </w:r>
        <w:r>
          <w:t>55</w:t>
        </w:r>
        <w:r>
          <w:fldChar w:fldCharType="end"/>
        </w:r>
      </w:hyperlink>
    </w:p>
    <w:p>
      <w:pPr>
        <w:pStyle w:val="TOC2"/>
        <w:tabs>
          <w:tab w:val="right" w:leader="dot" w:pos="8306"/>
        </w:tabs>
      </w:pPr>
      <w:hyperlink w:anchor="_Toc3425" w:history="1">
        <w:r>
          <w:rPr>
            <w:rFonts w:ascii="仿宋" w:eastAsia="仿宋" w:hAnsi="仿宋" w:cs="仿宋" w:hint="eastAsia"/>
            <w:lang w:eastAsia="zh-CN"/>
          </w:rPr>
          <w:t>(三)、项目管理与监控体系</w:t>
        </w:r>
        <w:r>
          <w:tab/>
        </w:r>
        <w:r>
          <w:fldChar w:fldCharType="begin"/>
        </w:r>
        <w:r>
          <w:instrText xml:space="preserve"> PAGEREF _Toc3425 \h </w:instrText>
        </w:r>
        <w:r>
          <w:fldChar w:fldCharType="separate"/>
        </w:r>
        <w:r>
          <w:t>57</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十三、质量管理与控制</w:t>
        </w:r>
        <w:r>
          <w:tab/>
        </w:r>
        <w:r>
          <w:fldChar w:fldCharType="begin"/>
        </w:r>
        <w:r>
          <w:instrText xml:space="preserve"> PAGEREF _Toc24448 \h </w:instrText>
        </w:r>
        <w:r>
          <w:fldChar w:fldCharType="separate"/>
        </w:r>
        <w:r>
          <w:t>59</w:t>
        </w:r>
        <w:r>
          <w:fldChar w:fldCharType="end"/>
        </w:r>
      </w:hyperlink>
    </w:p>
    <w:p>
      <w:pPr>
        <w:pStyle w:val="TOC2"/>
        <w:tabs>
          <w:tab w:val="right" w:leader="dot" w:pos="8306"/>
        </w:tabs>
      </w:pPr>
      <w:hyperlink w:anchor="_Toc2269" w:history="1">
        <w:r>
          <w:rPr>
            <w:rFonts w:ascii="仿宋" w:eastAsia="仿宋" w:hAnsi="仿宋" w:cs="仿宋" w:hint="eastAsia"/>
            <w:lang w:eastAsia="zh-CN"/>
          </w:rPr>
          <w:t>(一)、质量管理体系建设</w:t>
        </w:r>
        <w:r>
          <w:tab/>
        </w:r>
        <w:r>
          <w:fldChar w:fldCharType="begin"/>
        </w:r>
        <w:r>
          <w:instrText xml:space="preserve"> PAGEREF _Toc2269 \h </w:instrText>
        </w:r>
        <w:r>
          <w:fldChar w:fldCharType="separate"/>
        </w:r>
        <w:r>
          <w:t>59</w:t>
        </w:r>
        <w:r>
          <w:fldChar w:fldCharType="end"/>
        </w:r>
      </w:hyperlink>
    </w:p>
    <w:p>
      <w:pPr>
        <w:pStyle w:val="TOC2"/>
        <w:tabs>
          <w:tab w:val="right" w:leader="dot" w:pos="8306"/>
        </w:tabs>
      </w:pPr>
      <w:hyperlink w:anchor="_Toc6856" w:history="1">
        <w:r>
          <w:rPr>
            <w:rFonts w:ascii="仿宋" w:eastAsia="仿宋" w:hAnsi="仿宋" w:cs="仿宋" w:hint="eastAsia"/>
            <w:lang w:eastAsia="zh-CN"/>
          </w:rPr>
          <w:t>(二)、质量控制措施</w:t>
        </w:r>
        <w:r>
          <w:tab/>
        </w:r>
        <w:r>
          <w:fldChar w:fldCharType="begin"/>
        </w:r>
        <w:r>
          <w:instrText xml:space="preserve"> PAGEREF _Toc6856 \h </w:instrText>
        </w:r>
        <w:r>
          <w:fldChar w:fldCharType="separate"/>
        </w:r>
        <w:r>
          <w:t>60</w:t>
        </w:r>
        <w:r>
          <w:fldChar w:fldCharType="end"/>
        </w:r>
      </w:hyperlink>
    </w:p>
    <w:p>
      <w:pPr>
        <w:pStyle w:val="TOC1"/>
        <w:tabs>
          <w:tab w:val="right" w:leader="dot" w:pos="8306"/>
        </w:tabs>
      </w:pPr>
      <w:hyperlink w:anchor="_Toc13166" w:history="1">
        <w:r>
          <w:rPr>
            <w:rFonts w:ascii="仿宋" w:eastAsia="仿宋" w:hAnsi="仿宋" w:cs="仿宋" w:hint="eastAsia"/>
            <w:lang w:eastAsia="zh-CN"/>
          </w:rPr>
          <w:t>十四、项目施工方案</w:t>
        </w:r>
        <w:r>
          <w:tab/>
        </w:r>
        <w:r>
          <w:fldChar w:fldCharType="begin"/>
        </w:r>
        <w:r>
          <w:instrText xml:space="preserve"> PAGEREF _Toc13166 \h </w:instrText>
        </w:r>
        <w:r>
          <w:fldChar w:fldCharType="separate"/>
        </w:r>
        <w:r>
          <w:t>61</w:t>
        </w:r>
        <w:r>
          <w:fldChar w:fldCharType="end"/>
        </w:r>
      </w:hyperlink>
    </w:p>
    <w:p>
      <w:pPr>
        <w:pStyle w:val="TOC2"/>
        <w:tabs>
          <w:tab w:val="right" w:leader="dot" w:pos="8306"/>
        </w:tabs>
      </w:pPr>
      <w:hyperlink w:anchor="_Toc21754" w:history="1">
        <w:r>
          <w:rPr>
            <w:rFonts w:ascii="仿宋" w:eastAsia="仿宋" w:hAnsi="仿宋" w:cs="仿宋" w:hint="eastAsia"/>
            <w:lang w:eastAsia="zh-CN"/>
          </w:rPr>
          <w:t>(一)、施工组织设计</w:t>
        </w:r>
        <w:r>
          <w:tab/>
        </w:r>
        <w:r>
          <w:fldChar w:fldCharType="begin"/>
        </w:r>
        <w:r>
          <w:instrText xml:space="preserve"> PAGEREF _Toc21754 \h </w:instrText>
        </w:r>
        <w:r>
          <w:fldChar w:fldCharType="separate"/>
        </w:r>
        <w:r>
          <w:t>61</w:t>
        </w:r>
        <w:r>
          <w:fldChar w:fldCharType="end"/>
        </w:r>
      </w:hyperlink>
    </w:p>
    <w:p>
      <w:pPr>
        <w:pStyle w:val="TOC2"/>
        <w:tabs>
          <w:tab w:val="right" w:leader="dot" w:pos="8306"/>
        </w:tabs>
      </w:pPr>
      <w:hyperlink w:anchor="_Toc27083" w:history="1">
        <w:r>
          <w:rPr>
            <w:rFonts w:ascii="仿宋" w:eastAsia="仿宋" w:hAnsi="仿宋" w:cs="仿宋" w:hint="eastAsia"/>
            <w:lang w:eastAsia="zh-CN"/>
          </w:rPr>
          <w:t>(二)、施工工艺与技术路线</w:t>
        </w:r>
        <w:r>
          <w:tab/>
        </w:r>
        <w:r>
          <w:fldChar w:fldCharType="begin"/>
        </w:r>
        <w:r>
          <w:instrText xml:space="preserve"> PAGEREF _Toc27083 \h </w:instrText>
        </w:r>
        <w:r>
          <w:fldChar w:fldCharType="separate"/>
        </w:r>
        <w:r>
          <w:t>63</w:t>
        </w:r>
        <w:r>
          <w:fldChar w:fldCharType="end"/>
        </w:r>
      </w:hyperlink>
    </w:p>
    <w:p>
      <w:pPr>
        <w:pStyle w:val="TOC2"/>
        <w:tabs>
          <w:tab w:val="right" w:leader="dot" w:pos="8306"/>
        </w:tabs>
      </w:pPr>
      <w:hyperlink w:anchor="_Toc19242" w:history="1">
        <w:r>
          <w:rPr>
            <w:rFonts w:ascii="仿宋" w:eastAsia="仿宋" w:hAnsi="仿宋" w:cs="仿宋" w:hint="eastAsia"/>
            <w:lang w:eastAsia="zh-CN"/>
          </w:rPr>
          <w:t>(三)、关键节点施工计划</w:t>
        </w:r>
        <w:r>
          <w:tab/>
        </w:r>
        <w:r>
          <w:fldChar w:fldCharType="begin"/>
        </w:r>
        <w:r>
          <w:instrText xml:space="preserve"> PAGEREF _Toc19242 \h </w:instrText>
        </w:r>
        <w:r>
          <w:fldChar w:fldCharType="separate"/>
        </w:r>
        <w:r>
          <w:t>64</w:t>
        </w:r>
        <w:r>
          <w:fldChar w:fldCharType="end"/>
        </w:r>
      </w:hyperlink>
    </w:p>
    <w:p>
      <w:pPr>
        <w:pStyle w:val="TOC2"/>
        <w:tabs>
          <w:tab w:val="right" w:leader="dot" w:pos="8306"/>
        </w:tabs>
      </w:pPr>
      <w:hyperlink w:anchor="_Toc25355" w:history="1">
        <w:r>
          <w:rPr>
            <w:rFonts w:ascii="仿宋" w:eastAsia="仿宋" w:hAnsi="仿宋" w:cs="仿宋" w:hint="eastAsia"/>
            <w:lang w:eastAsia="zh-CN"/>
          </w:rPr>
          <w:t>(四)、施工现场管理</w:t>
        </w:r>
        <w:r>
          <w:tab/>
        </w:r>
        <w:r>
          <w:fldChar w:fldCharType="begin"/>
        </w:r>
        <w:r>
          <w:instrText xml:space="preserve"> PAGEREF _Toc25355 \h </w:instrText>
        </w:r>
        <w:r>
          <w:fldChar w:fldCharType="separate"/>
        </w:r>
        <w:r>
          <w:t>66</w:t>
        </w:r>
        <w:r>
          <w:fldChar w:fldCharType="end"/>
        </w:r>
      </w:hyperlink>
    </w:p>
    <w:p>
      <w:pPr>
        <w:pStyle w:val="TOC1"/>
        <w:tabs>
          <w:tab w:val="right" w:leader="dot" w:pos="8306"/>
        </w:tabs>
      </w:pPr>
      <w:hyperlink w:anchor="_Toc21787" w:history="1">
        <w:r>
          <w:rPr>
            <w:rFonts w:ascii="仿宋" w:eastAsia="仿宋" w:hAnsi="仿宋" w:cs="仿宋" w:hint="eastAsia"/>
            <w:lang w:eastAsia="zh-CN"/>
          </w:rPr>
          <w:t>十五、创新驱动与持续发展</w:t>
        </w:r>
        <w:r>
          <w:tab/>
        </w:r>
        <w:r>
          <w:fldChar w:fldCharType="begin"/>
        </w:r>
        <w:r>
          <w:instrText xml:space="preserve"> PAGEREF _Toc21787 \h </w:instrText>
        </w:r>
        <w:r>
          <w:fldChar w:fldCharType="separate"/>
        </w:r>
        <w:r>
          <w:t>68</w:t>
        </w:r>
        <w:r>
          <w:fldChar w:fldCharType="end"/>
        </w:r>
      </w:hyperlink>
    </w:p>
    <w:p>
      <w:pPr>
        <w:pStyle w:val="TOC2"/>
        <w:tabs>
          <w:tab w:val="right" w:leader="dot" w:pos="8306"/>
        </w:tabs>
      </w:pPr>
      <w:hyperlink w:anchor="_Toc18632" w:history="1">
        <w:r>
          <w:rPr>
            <w:rFonts w:ascii="仿宋" w:eastAsia="仿宋" w:hAnsi="仿宋" w:cs="仿宋" w:hint="eastAsia"/>
            <w:lang w:eastAsia="zh-CN"/>
          </w:rPr>
          <w:t>(一)、创新驱动战略实施</w:t>
        </w:r>
        <w:r>
          <w:tab/>
        </w:r>
        <w:r>
          <w:fldChar w:fldCharType="begin"/>
        </w:r>
        <w:r>
          <w:instrText xml:space="preserve"> PAGEREF _Toc18632 \h </w:instrText>
        </w:r>
        <w:r>
          <w:fldChar w:fldCharType="separate"/>
        </w:r>
        <w:r>
          <w:t>68</w:t>
        </w:r>
        <w:r>
          <w:fldChar w:fldCharType="end"/>
        </w:r>
      </w:hyperlink>
    </w:p>
    <w:p>
      <w:pPr>
        <w:pStyle w:val="TOC2"/>
        <w:tabs>
          <w:tab w:val="right" w:leader="dot" w:pos="8306"/>
        </w:tabs>
      </w:pPr>
      <w:hyperlink w:anchor="_Toc27480" w:history="1">
        <w:r>
          <w:rPr>
            <w:rFonts w:ascii="仿宋" w:eastAsia="仿宋" w:hAnsi="仿宋" w:cs="仿宋" w:hint="eastAsia"/>
            <w:lang w:eastAsia="zh-CN"/>
          </w:rPr>
          <w:t>(二)、持续发展路径探索</w:t>
        </w:r>
        <w:r>
          <w:tab/>
        </w:r>
        <w:r>
          <w:fldChar w:fldCharType="begin"/>
        </w:r>
        <w:r>
          <w:instrText xml:space="preserve"> PAGEREF _Toc27480 \h </w:instrText>
        </w:r>
        <w:r>
          <w:fldChar w:fldCharType="separate"/>
        </w:r>
        <w:r>
          <w:t>70</w:t>
        </w:r>
        <w:r>
          <w:fldChar w:fldCharType="end"/>
        </w:r>
      </w:hyperlink>
    </w:p>
    <w:p>
      <w:pPr>
        <w:pStyle w:val="TOC1"/>
        <w:tabs>
          <w:tab w:val="right" w:leader="dot" w:pos="8306"/>
        </w:tabs>
      </w:pPr>
      <w:hyperlink w:anchor="_Toc14669" w:history="1">
        <w:r>
          <w:rPr>
            <w:rFonts w:ascii="仿宋" w:eastAsia="仿宋" w:hAnsi="仿宋" w:cs="仿宋" w:hint="eastAsia"/>
            <w:lang w:eastAsia="zh-CN"/>
          </w:rPr>
          <w:t>十六、法律法规与政策遵循</w:t>
        </w:r>
        <w:r>
          <w:tab/>
        </w:r>
        <w:r>
          <w:fldChar w:fldCharType="begin"/>
        </w:r>
        <w:r>
          <w:instrText xml:space="preserve"> PAGEREF _Toc14669 \h </w:instrText>
        </w:r>
        <w:r>
          <w:fldChar w:fldCharType="separate"/>
        </w:r>
        <w:r>
          <w:t>74</w:t>
        </w:r>
        <w:r>
          <w:fldChar w:fldCharType="end"/>
        </w:r>
      </w:hyperlink>
    </w:p>
    <w:p>
      <w:pPr>
        <w:pStyle w:val="TOC2"/>
        <w:tabs>
          <w:tab w:val="right" w:leader="dot" w:pos="8306"/>
        </w:tabs>
      </w:pPr>
      <w:hyperlink w:anchor="_Toc25392" w:history="1">
        <w:r>
          <w:rPr>
            <w:rFonts w:ascii="仿宋" w:eastAsia="仿宋" w:hAnsi="仿宋" w:cs="仿宋" w:hint="eastAsia"/>
            <w:lang w:eastAsia="zh-CN"/>
          </w:rPr>
          <w:t>(一)、法律法规遵守</w:t>
        </w:r>
        <w:r>
          <w:tab/>
        </w:r>
        <w:r>
          <w:fldChar w:fldCharType="begin"/>
        </w:r>
        <w:r>
          <w:instrText xml:space="preserve"> PAGEREF _Toc25392 \h </w:instrText>
        </w:r>
        <w:r>
          <w:fldChar w:fldCharType="separate"/>
        </w:r>
        <w:r>
          <w:t>74</w:t>
        </w:r>
        <w:r>
          <w:fldChar w:fldCharType="end"/>
        </w:r>
      </w:hyperlink>
    </w:p>
    <w:p>
      <w:pPr>
        <w:pStyle w:val="TOC2"/>
        <w:tabs>
          <w:tab w:val="right" w:leader="dot" w:pos="8306"/>
        </w:tabs>
      </w:pPr>
      <w:hyperlink w:anchor="_Toc19510" w:history="1">
        <w:r>
          <w:rPr>
            <w:rFonts w:ascii="仿宋" w:eastAsia="仿宋" w:hAnsi="仿宋" w:cs="仿宋" w:hint="eastAsia"/>
            <w:lang w:eastAsia="zh-CN"/>
          </w:rPr>
          <w:t>(二)、政策导向与利用</w:t>
        </w:r>
        <w:r>
          <w:tab/>
        </w:r>
        <w:r>
          <w:fldChar w:fldCharType="begin"/>
        </w:r>
        <w:r>
          <w:instrText xml:space="preserve"> PAGEREF _Toc19510 \h </w:instrText>
        </w:r>
        <w:r>
          <w:fldChar w:fldCharType="separate"/>
        </w:r>
        <w:r>
          <w:t>75</w:t>
        </w:r>
        <w:r>
          <w:fldChar w:fldCharType="end"/>
        </w:r>
      </w:hyperlink>
    </w:p>
    <w:p>
      <w:pPr>
        <w:pStyle w:val="TOC1"/>
        <w:tabs>
          <w:tab w:val="right" w:leader="dot" w:pos="8306"/>
        </w:tabs>
      </w:pPr>
      <w:hyperlink w:anchor="_Toc14145" w:history="1">
        <w:r>
          <w:rPr>
            <w:rFonts w:ascii="仿宋" w:eastAsia="仿宋" w:hAnsi="仿宋" w:cs="仿宋" w:hint="eastAsia"/>
            <w:lang w:eastAsia="zh-CN"/>
          </w:rPr>
          <w:t>十七、合作与交流机制建立</w:t>
        </w:r>
        <w:r>
          <w:tab/>
        </w:r>
        <w:r>
          <w:fldChar w:fldCharType="begin"/>
        </w:r>
        <w:r>
          <w:instrText xml:space="preserve"> PAGEREF _Toc14145 \h </w:instrText>
        </w:r>
        <w:r>
          <w:fldChar w:fldCharType="separate"/>
        </w:r>
        <w:r>
          <w:t>76</w:t>
        </w:r>
        <w:r>
          <w:fldChar w:fldCharType="end"/>
        </w:r>
      </w:hyperlink>
    </w:p>
    <w:p>
      <w:pPr>
        <w:pStyle w:val="TOC2"/>
        <w:tabs>
          <w:tab w:val="right" w:leader="dot" w:pos="8306"/>
        </w:tabs>
      </w:pPr>
      <w:hyperlink w:anchor="_Toc13624" w:history="1">
        <w:r>
          <w:rPr>
            <w:rFonts w:ascii="仿宋" w:eastAsia="仿宋" w:hAnsi="仿宋" w:cs="仿宋" w:hint="eastAsia"/>
            <w:lang w:eastAsia="zh-CN"/>
          </w:rPr>
          <w:t>(一)、合作伙伴选择与合作方式</w:t>
        </w:r>
        <w:r>
          <w:tab/>
        </w:r>
        <w:r>
          <w:fldChar w:fldCharType="begin"/>
        </w:r>
        <w:r>
          <w:instrText xml:space="preserve"> PAGEREF _Toc13624 \h </w:instrText>
        </w:r>
        <w:r>
          <w:fldChar w:fldCharType="separate"/>
        </w:r>
        <w:r>
          <w:t>76</w:t>
        </w:r>
        <w:r>
          <w:fldChar w:fldCharType="end"/>
        </w:r>
      </w:hyperlink>
    </w:p>
    <w:p>
      <w:pPr>
        <w:pStyle w:val="TOC2"/>
        <w:tabs>
          <w:tab w:val="right" w:leader="dot" w:pos="8306"/>
        </w:tabs>
      </w:pPr>
      <w:hyperlink w:anchor="_Toc10685" w:history="1">
        <w:r>
          <w:rPr>
            <w:rFonts w:ascii="仿宋" w:eastAsia="仿宋" w:hAnsi="仿宋" w:cs="仿宋" w:hint="eastAsia"/>
            <w:lang w:eastAsia="zh-CN"/>
          </w:rPr>
          <w:t>(二)、交流与合作平台搭建</w:t>
        </w:r>
        <w:r>
          <w:tab/>
        </w:r>
        <w:r>
          <w:fldChar w:fldCharType="begin"/>
        </w:r>
        <w:r>
          <w:instrText xml:space="preserve"> PAGEREF _Toc10685 \h </w:instrText>
        </w:r>
        <w:r>
          <w:fldChar w:fldCharType="separate"/>
        </w:r>
        <w:r>
          <w:t>77</w:t>
        </w:r>
        <w:r>
          <w:fldChar w:fldCharType="end"/>
        </w:r>
      </w:hyperlink>
    </w:p>
    <w:p>
      <w:pPr>
        <w:pStyle w:val="TOC1"/>
        <w:tabs>
          <w:tab w:val="right" w:leader="dot" w:pos="8306"/>
        </w:tabs>
      </w:pPr>
      <w:hyperlink w:anchor="_Toc15839" w:history="1">
        <w:r>
          <w:rPr>
            <w:rFonts w:ascii="仿宋" w:eastAsia="仿宋" w:hAnsi="仿宋" w:cs="仿宋" w:hint="eastAsia"/>
            <w:lang w:eastAsia="zh-CN"/>
          </w:rPr>
          <w:t>十八、人力资源管理与开发</w:t>
        </w:r>
        <w:r>
          <w:tab/>
        </w:r>
        <w:r>
          <w:fldChar w:fldCharType="begin"/>
        </w:r>
        <w:r>
          <w:instrText xml:space="preserve"> PAGEREF _Toc15839 \h </w:instrText>
        </w:r>
        <w:r>
          <w:fldChar w:fldCharType="separate"/>
        </w:r>
        <w:r>
          <w:t>79</w:t>
        </w:r>
        <w:r>
          <w:fldChar w:fldCharType="end"/>
        </w:r>
      </w:hyperlink>
    </w:p>
    <w:p>
      <w:pPr>
        <w:pStyle w:val="TOC2"/>
        <w:tabs>
          <w:tab w:val="right" w:leader="dot" w:pos="8306"/>
        </w:tabs>
      </w:pPr>
      <w:hyperlink w:anchor="_Toc13719" w:history="1">
        <w:r>
          <w:rPr>
            <w:rFonts w:ascii="仿宋" w:eastAsia="仿宋" w:hAnsi="仿宋" w:cs="仿宋" w:hint="eastAsia"/>
            <w:lang w:eastAsia="zh-CN"/>
          </w:rPr>
          <w:t>(一)、人力资源规划</w:t>
        </w:r>
        <w:r>
          <w:tab/>
        </w:r>
        <w:r>
          <w:fldChar w:fldCharType="begin"/>
        </w:r>
        <w:r>
          <w:instrText xml:space="preserve"> PAGEREF _Toc13719 \h </w:instrText>
        </w:r>
        <w:r>
          <w:fldChar w:fldCharType="separate"/>
        </w:r>
        <w:r>
          <w:t>79</w:t>
        </w:r>
        <w:r>
          <w:fldChar w:fldCharType="end"/>
        </w:r>
      </w:hyperlink>
    </w:p>
    <w:p>
      <w:pPr>
        <w:pStyle w:val="TOC2"/>
        <w:tabs>
          <w:tab w:val="right" w:leader="dot" w:pos="8306"/>
        </w:tabs>
      </w:pPr>
      <w:hyperlink w:anchor="_Toc22150" w:history="1">
        <w:r>
          <w:rPr>
            <w:rFonts w:ascii="仿宋" w:eastAsia="仿宋" w:hAnsi="仿宋" w:cs="仿宋" w:hint="eastAsia"/>
            <w:lang w:eastAsia="zh-CN"/>
          </w:rPr>
          <w:t>(二)、人力资源开发与培训</w:t>
        </w:r>
        <w:r>
          <w:tab/>
        </w:r>
        <w:r>
          <w:fldChar w:fldCharType="begin"/>
        </w:r>
        <w:r>
          <w:instrText xml:space="preserve"> PAGEREF _Toc22150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2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一、影视投资项目的技术资源开发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二、影视投资项目的人力资源管理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视投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三、影视投资项目的资金资源筹措与优化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视投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5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视投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视投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视投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0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视投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视投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智能技术的应用：影视投资项目将利用智能技术，如物联网（IoT）和大数据分析，来监控和优化资源使用。通过实时数据分析，项目可以更有效地管理能源消耗、减少原材料浪费，并提高生产过程的整体效率。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0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9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投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投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投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投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投资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投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43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为了融入当地社区，影视投资项目需深入理解当地的文化特色和社会习俗。例如，项目在设计广告和市场推广活动时，应考虑使用当地语言和符合地方文化的表达方式。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94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为了确保影视投资项目的成功并最大限度地减轻潜在的社会风险，详细的风险分析和具体的应对策略至关重要。以下是针对项目可能面临的具体社会风险及相应对策的分析：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风险描述：影视投资项目可能遭遇社区抵制，尤其如果社区成员认为项目会破坏他们的生活环境或忽略他们的意见。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风险描述：影视投资项目的商业实践可能与当地的文化和价值观存在冲突，导致社会紧张和文化冲突。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https://d.book118.com/317014052132006030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65DA7"/>
    <w:rsid w:val="0DA65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1405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2023-12-28T05:50:00Z</dcterms:created>
  <dcterms:modified xsi:type="dcterms:W3CDTF">2023-12-28T05:51:23Z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5EB67D306B604D5A9900D909756445CC_11</vt:lpwstr>
  </property>
  <property fmtid="{D5CDD505-2E9C-101B-9397-08002B2CF9AE}" pid="3" name="KSOProductBuildVer">
    <vt:lpwstr>2052-12.1.0.16120</vt:lpwstr>
  </property>
</Properties>
</file>