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城市综合体项目规划设计纲要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70" w:history="1">
        <w:r>
          <w:rPr>
            <w:rFonts w:ascii="仿宋" w:eastAsia="仿宋" w:hAnsi="仿宋" w:cs="仿宋" w:hint="eastAsia"/>
            <w:lang w:eastAsia="zh-CN"/>
          </w:rPr>
          <w:t>序言</w:t>
        </w:r>
        <w:r>
          <w:tab/>
        </w:r>
        <w:r>
          <w:fldChar w:fldCharType="begin"/>
        </w:r>
        <w:r>
          <w:instrText xml:space="preserve"> PAGEREF _Toc24970 \h </w:instrText>
        </w:r>
        <w:r>
          <w:fldChar w:fldCharType="separate"/>
        </w:r>
        <w:r>
          <w:t>3</w:t>
        </w:r>
        <w:r>
          <w:fldChar w:fldCharType="end"/>
        </w:r>
      </w:hyperlink>
    </w:p>
    <w:p>
      <w:pPr>
        <w:pStyle w:val="TOC1"/>
        <w:tabs>
          <w:tab w:val="right" w:leader="dot" w:pos="8306"/>
        </w:tabs>
      </w:pPr>
      <w:hyperlink w:anchor="_Toc16415" w:history="1">
        <w:r>
          <w:rPr>
            <w:rFonts w:ascii="仿宋" w:eastAsia="仿宋" w:hAnsi="仿宋" w:cs="仿宋" w:hint="eastAsia"/>
            <w:lang w:eastAsia="zh-CN"/>
          </w:rPr>
          <w:t>一、城市综合体项目建设背景及必要性分析</w:t>
        </w:r>
        <w:r>
          <w:tab/>
        </w:r>
        <w:r>
          <w:fldChar w:fldCharType="begin"/>
        </w:r>
        <w:r>
          <w:instrText xml:space="preserve"> PAGEREF _Toc16415 \h </w:instrText>
        </w:r>
        <w:r>
          <w:fldChar w:fldCharType="separate"/>
        </w:r>
        <w:r>
          <w:t>3</w:t>
        </w:r>
        <w:r>
          <w:fldChar w:fldCharType="end"/>
        </w:r>
      </w:hyperlink>
    </w:p>
    <w:p>
      <w:pPr>
        <w:pStyle w:val="TOC2"/>
        <w:tabs>
          <w:tab w:val="right" w:leader="dot" w:pos="8306"/>
        </w:tabs>
      </w:pPr>
      <w:hyperlink w:anchor="_Toc25646" w:history="1">
        <w:r>
          <w:rPr>
            <w:rFonts w:ascii="仿宋" w:eastAsia="仿宋" w:hAnsi="仿宋" w:cs="仿宋" w:hint="eastAsia"/>
            <w:lang w:eastAsia="zh-CN"/>
          </w:rPr>
          <w:t>(一)、城市综合体项目背景分析</w:t>
        </w:r>
        <w:r>
          <w:tab/>
        </w:r>
        <w:r>
          <w:fldChar w:fldCharType="begin"/>
        </w:r>
        <w:r>
          <w:instrText xml:space="preserve"> PAGEREF _Toc25646 \h </w:instrText>
        </w:r>
        <w:r>
          <w:fldChar w:fldCharType="separate"/>
        </w:r>
        <w:r>
          <w:t>3</w:t>
        </w:r>
        <w:r>
          <w:fldChar w:fldCharType="end"/>
        </w:r>
      </w:hyperlink>
    </w:p>
    <w:p>
      <w:pPr>
        <w:pStyle w:val="TOC2"/>
        <w:tabs>
          <w:tab w:val="right" w:leader="dot" w:pos="8306"/>
        </w:tabs>
      </w:pPr>
      <w:hyperlink w:anchor="_Toc21449" w:history="1">
        <w:r>
          <w:rPr>
            <w:rFonts w:ascii="仿宋" w:eastAsia="仿宋" w:hAnsi="仿宋" w:cs="仿宋" w:hint="eastAsia"/>
            <w:lang w:eastAsia="zh-CN"/>
          </w:rPr>
          <w:t>(二)、城市综合体项目建设必要性分析</w:t>
        </w:r>
        <w:r>
          <w:tab/>
        </w:r>
        <w:r>
          <w:fldChar w:fldCharType="begin"/>
        </w:r>
        <w:r>
          <w:instrText xml:space="preserve"> PAGEREF _Toc21449 \h </w:instrText>
        </w:r>
        <w:r>
          <w:fldChar w:fldCharType="separate"/>
        </w:r>
        <w:r>
          <w:t>5</w:t>
        </w:r>
        <w:r>
          <w:fldChar w:fldCharType="end"/>
        </w:r>
      </w:hyperlink>
    </w:p>
    <w:p>
      <w:pPr>
        <w:pStyle w:val="TOC1"/>
        <w:tabs>
          <w:tab w:val="right" w:leader="dot" w:pos="8306"/>
        </w:tabs>
      </w:pPr>
      <w:hyperlink w:anchor="_Toc24590" w:history="1">
        <w:r>
          <w:rPr>
            <w:rFonts w:ascii="仿宋" w:eastAsia="仿宋" w:hAnsi="仿宋" w:cs="仿宋" w:hint="eastAsia"/>
            <w:lang w:eastAsia="zh-CN"/>
          </w:rPr>
          <w:t>二、城市综合体项目建设单位说明</w:t>
        </w:r>
        <w:r>
          <w:tab/>
        </w:r>
        <w:r>
          <w:fldChar w:fldCharType="begin"/>
        </w:r>
        <w:r>
          <w:instrText xml:space="preserve"> PAGEREF _Toc24590 \h </w:instrText>
        </w:r>
        <w:r>
          <w:fldChar w:fldCharType="separate"/>
        </w:r>
        <w:r>
          <w:t>6</w:t>
        </w:r>
        <w:r>
          <w:fldChar w:fldCharType="end"/>
        </w:r>
      </w:hyperlink>
    </w:p>
    <w:p>
      <w:pPr>
        <w:pStyle w:val="TOC2"/>
        <w:tabs>
          <w:tab w:val="right" w:leader="dot" w:pos="8306"/>
        </w:tabs>
      </w:pPr>
      <w:hyperlink w:anchor="_Toc7857" w:history="1">
        <w:r>
          <w:rPr>
            <w:rFonts w:ascii="仿宋" w:eastAsia="仿宋" w:hAnsi="仿宋" w:cs="仿宋" w:hint="eastAsia"/>
            <w:lang w:eastAsia="zh-CN"/>
          </w:rPr>
          <w:t>(一)、城市综合体项目承办单位基本情况</w:t>
        </w:r>
        <w:r>
          <w:tab/>
        </w:r>
        <w:r>
          <w:fldChar w:fldCharType="begin"/>
        </w:r>
        <w:r>
          <w:instrText xml:space="preserve"> PAGEREF _Toc7857 \h </w:instrText>
        </w:r>
        <w:r>
          <w:fldChar w:fldCharType="separate"/>
        </w:r>
        <w:r>
          <w:t>6</w:t>
        </w:r>
        <w:r>
          <w:fldChar w:fldCharType="end"/>
        </w:r>
      </w:hyperlink>
    </w:p>
    <w:p>
      <w:pPr>
        <w:pStyle w:val="TOC2"/>
        <w:tabs>
          <w:tab w:val="right" w:leader="dot" w:pos="8306"/>
        </w:tabs>
      </w:pPr>
      <w:hyperlink w:anchor="_Toc6761" w:history="1">
        <w:r>
          <w:rPr>
            <w:rFonts w:ascii="仿宋" w:eastAsia="仿宋" w:hAnsi="仿宋" w:cs="仿宋" w:hint="eastAsia"/>
            <w:lang w:eastAsia="zh-CN"/>
          </w:rPr>
          <w:t>(二)、公司经济效益分析</w:t>
        </w:r>
        <w:r>
          <w:tab/>
        </w:r>
        <w:r>
          <w:fldChar w:fldCharType="begin"/>
        </w:r>
        <w:r>
          <w:instrText xml:space="preserve"> PAGEREF _Toc6761 \h </w:instrText>
        </w:r>
        <w:r>
          <w:fldChar w:fldCharType="separate"/>
        </w:r>
        <w:r>
          <w:t>7</w:t>
        </w:r>
        <w:r>
          <w:fldChar w:fldCharType="end"/>
        </w:r>
      </w:hyperlink>
    </w:p>
    <w:p>
      <w:pPr>
        <w:pStyle w:val="TOC1"/>
        <w:tabs>
          <w:tab w:val="right" w:leader="dot" w:pos="8306"/>
        </w:tabs>
      </w:pPr>
      <w:hyperlink w:anchor="_Toc6799" w:history="1">
        <w:r>
          <w:rPr>
            <w:rFonts w:ascii="仿宋" w:eastAsia="仿宋" w:hAnsi="仿宋" w:cs="仿宋" w:hint="eastAsia"/>
            <w:lang w:eastAsia="zh-CN"/>
          </w:rPr>
          <w:t>三、城市综合体项目危机管理</w:t>
        </w:r>
        <w:r>
          <w:tab/>
        </w:r>
        <w:r>
          <w:fldChar w:fldCharType="begin"/>
        </w:r>
        <w:r>
          <w:instrText xml:space="preserve"> PAGEREF _Toc6799 \h </w:instrText>
        </w:r>
        <w:r>
          <w:fldChar w:fldCharType="separate"/>
        </w:r>
        <w:r>
          <w:t>8</w:t>
        </w:r>
        <w:r>
          <w:fldChar w:fldCharType="end"/>
        </w:r>
      </w:hyperlink>
    </w:p>
    <w:p>
      <w:pPr>
        <w:pStyle w:val="TOC2"/>
        <w:tabs>
          <w:tab w:val="right" w:leader="dot" w:pos="8306"/>
        </w:tabs>
      </w:pPr>
      <w:hyperlink w:anchor="_Toc12708" w:history="1">
        <w:r>
          <w:rPr>
            <w:rFonts w:ascii="仿宋" w:eastAsia="仿宋" w:hAnsi="仿宋" w:cs="仿宋" w:hint="eastAsia"/>
            <w:lang w:eastAsia="zh-CN"/>
          </w:rPr>
          <w:t>(一)、危机预警与识别</w:t>
        </w:r>
        <w:r>
          <w:tab/>
        </w:r>
        <w:r>
          <w:fldChar w:fldCharType="begin"/>
        </w:r>
        <w:r>
          <w:instrText xml:space="preserve"> PAGEREF _Toc12708 \h </w:instrText>
        </w:r>
        <w:r>
          <w:fldChar w:fldCharType="separate"/>
        </w:r>
        <w:r>
          <w:t>8</w:t>
        </w:r>
        <w:r>
          <w:fldChar w:fldCharType="end"/>
        </w:r>
      </w:hyperlink>
    </w:p>
    <w:p>
      <w:pPr>
        <w:pStyle w:val="TOC2"/>
        <w:tabs>
          <w:tab w:val="right" w:leader="dot" w:pos="8306"/>
        </w:tabs>
      </w:pPr>
      <w:hyperlink w:anchor="_Toc4479" w:history="1">
        <w:r>
          <w:rPr>
            <w:rFonts w:ascii="仿宋" w:eastAsia="仿宋" w:hAnsi="仿宋" w:cs="仿宋" w:hint="eastAsia"/>
            <w:lang w:eastAsia="zh-CN"/>
          </w:rPr>
          <w:t>(二)、危机应对与恢复</w:t>
        </w:r>
        <w:r>
          <w:tab/>
        </w:r>
        <w:r>
          <w:fldChar w:fldCharType="begin"/>
        </w:r>
        <w:r>
          <w:instrText xml:space="preserve"> PAGEREF _Toc4479 \h </w:instrText>
        </w:r>
        <w:r>
          <w:fldChar w:fldCharType="separate"/>
        </w:r>
        <w:r>
          <w:t>9</w:t>
        </w:r>
        <w:r>
          <w:fldChar w:fldCharType="end"/>
        </w:r>
      </w:hyperlink>
    </w:p>
    <w:p>
      <w:pPr>
        <w:pStyle w:val="TOC1"/>
        <w:tabs>
          <w:tab w:val="right" w:leader="dot" w:pos="8306"/>
        </w:tabs>
      </w:pPr>
      <w:hyperlink w:anchor="_Toc32654" w:history="1">
        <w:r>
          <w:rPr>
            <w:rFonts w:ascii="仿宋" w:eastAsia="仿宋" w:hAnsi="仿宋" w:cs="仿宋" w:hint="eastAsia"/>
            <w:lang w:eastAsia="zh-CN"/>
          </w:rPr>
          <w:t>四、城市综合体项目概论</w:t>
        </w:r>
        <w:r>
          <w:tab/>
        </w:r>
        <w:r>
          <w:fldChar w:fldCharType="begin"/>
        </w:r>
        <w:r>
          <w:instrText xml:space="preserve"> PAGEREF _Toc32654 \h </w:instrText>
        </w:r>
        <w:r>
          <w:fldChar w:fldCharType="separate"/>
        </w:r>
        <w:r>
          <w:t>10</w:t>
        </w:r>
        <w:r>
          <w:fldChar w:fldCharType="end"/>
        </w:r>
      </w:hyperlink>
    </w:p>
    <w:p>
      <w:pPr>
        <w:pStyle w:val="TOC2"/>
        <w:tabs>
          <w:tab w:val="right" w:leader="dot" w:pos="8306"/>
        </w:tabs>
      </w:pPr>
      <w:hyperlink w:anchor="_Toc21934" w:history="1">
        <w:r>
          <w:rPr>
            <w:rFonts w:ascii="仿宋" w:eastAsia="仿宋" w:hAnsi="仿宋" w:cs="仿宋" w:hint="eastAsia"/>
            <w:lang w:eastAsia="zh-CN"/>
          </w:rPr>
          <w:t>(一)、城市综合体项目概况</w:t>
        </w:r>
        <w:r>
          <w:tab/>
        </w:r>
        <w:r>
          <w:fldChar w:fldCharType="begin"/>
        </w:r>
        <w:r>
          <w:instrText xml:space="preserve"> PAGEREF _Toc21934 \h </w:instrText>
        </w:r>
        <w:r>
          <w:fldChar w:fldCharType="separate"/>
        </w:r>
        <w:r>
          <w:t>10</w:t>
        </w:r>
        <w:r>
          <w:fldChar w:fldCharType="end"/>
        </w:r>
      </w:hyperlink>
    </w:p>
    <w:p>
      <w:pPr>
        <w:pStyle w:val="TOC2"/>
        <w:tabs>
          <w:tab w:val="right" w:leader="dot" w:pos="8306"/>
        </w:tabs>
      </w:pPr>
      <w:hyperlink w:anchor="_Toc22228" w:history="1">
        <w:r>
          <w:rPr>
            <w:rFonts w:ascii="仿宋" w:eastAsia="仿宋" w:hAnsi="仿宋" w:cs="仿宋" w:hint="eastAsia"/>
            <w:lang w:eastAsia="zh-CN"/>
          </w:rPr>
          <w:t>(二)、城市综合体项目目标</w:t>
        </w:r>
        <w:r>
          <w:tab/>
        </w:r>
        <w:r>
          <w:fldChar w:fldCharType="begin"/>
        </w:r>
        <w:r>
          <w:instrText xml:space="preserve"> PAGEREF _Toc22228 \h </w:instrText>
        </w:r>
        <w:r>
          <w:fldChar w:fldCharType="separate"/>
        </w:r>
        <w:r>
          <w:t>12</w:t>
        </w:r>
        <w:r>
          <w:fldChar w:fldCharType="end"/>
        </w:r>
      </w:hyperlink>
    </w:p>
    <w:p>
      <w:pPr>
        <w:pStyle w:val="TOC2"/>
        <w:tabs>
          <w:tab w:val="right" w:leader="dot" w:pos="8306"/>
        </w:tabs>
      </w:pPr>
      <w:hyperlink w:anchor="_Toc23425" w:history="1">
        <w:r>
          <w:rPr>
            <w:rFonts w:ascii="仿宋" w:eastAsia="仿宋" w:hAnsi="仿宋" w:cs="仿宋" w:hint="eastAsia"/>
            <w:lang w:eastAsia="zh-CN"/>
          </w:rPr>
          <w:t>(三)、城市综合体项目提出的理由</w:t>
        </w:r>
        <w:r>
          <w:tab/>
        </w:r>
        <w:r>
          <w:fldChar w:fldCharType="begin"/>
        </w:r>
        <w:r>
          <w:instrText xml:space="preserve"> PAGEREF _Toc23425 \h </w:instrText>
        </w:r>
        <w:r>
          <w:fldChar w:fldCharType="separate"/>
        </w:r>
        <w:r>
          <w:t>13</w:t>
        </w:r>
        <w:r>
          <w:fldChar w:fldCharType="end"/>
        </w:r>
      </w:hyperlink>
    </w:p>
    <w:p>
      <w:pPr>
        <w:pStyle w:val="TOC2"/>
        <w:tabs>
          <w:tab w:val="right" w:leader="dot" w:pos="8306"/>
        </w:tabs>
      </w:pPr>
      <w:hyperlink w:anchor="_Toc15623" w:history="1">
        <w:r>
          <w:rPr>
            <w:rFonts w:ascii="仿宋" w:eastAsia="仿宋" w:hAnsi="仿宋" w:cs="仿宋" w:hint="eastAsia"/>
            <w:lang w:eastAsia="zh-CN"/>
          </w:rPr>
          <w:t>(四)、城市综合体项目意义</w:t>
        </w:r>
        <w:r>
          <w:tab/>
        </w:r>
        <w:r>
          <w:fldChar w:fldCharType="begin"/>
        </w:r>
        <w:r>
          <w:instrText xml:space="preserve"> PAGEREF _Toc15623 \h </w:instrText>
        </w:r>
        <w:r>
          <w:fldChar w:fldCharType="separate"/>
        </w:r>
        <w:r>
          <w:t>15</w:t>
        </w:r>
        <w:r>
          <w:fldChar w:fldCharType="end"/>
        </w:r>
      </w:hyperlink>
    </w:p>
    <w:p>
      <w:pPr>
        <w:pStyle w:val="TOC2"/>
        <w:tabs>
          <w:tab w:val="right" w:leader="dot" w:pos="8306"/>
        </w:tabs>
      </w:pPr>
      <w:hyperlink w:anchor="_Toc29186" w:history="1">
        <w:r>
          <w:rPr>
            <w:rFonts w:ascii="仿宋" w:eastAsia="仿宋" w:hAnsi="仿宋" w:cs="仿宋" w:hint="eastAsia"/>
            <w:lang w:eastAsia="zh-CN"/>
          </w:rPr>
          <w:t>(五)、城市综合体项目背景</w:t>
        </w:r>
        <w:r>
          <w:tab/>
        </w:r>
        <w:r>
          <w:fldChar w:fldCharType="begin"/>
        </w:r>
        <w:r>
          <w:instrText xml:space="preserve"> PAGEREF _Toc29186 \h </w:instrText>
        </w:r>
        <w:r>
          <w:fldChar w:fldCharType="separate"/>
        </w:r>
        <w:r>
          <w:t>16</w:t>
        </w:r>
        <w:r>
          <w:fldChar w:fldCharType="end"/>
        </w:r>
      </w:hyperlink>
    </w:p>
    <w:p>
      <w:pPr>
        <w:pStyle w:val="TOC1"/>
        <w:tabs>
          <w:tab w:val="right" w:leader="dot" w:pos="8306"/>
        </w:tabs>
      </w:pPr>
      <w:hyperlink w:anchor="_Toc3551" w:history="1">
        <w:r>
          <w:rPr>
            <w:rFonts w:ascii="仿宋" w:eastAsia="仿宋" w:hAnsi="仿宋" w:cs="仿宋" w:hint="eastAsia"/>
            <w:lang w:eastAsia="zh-CN"/>
          </w:rPr>
          <w:t>五、城市综合体项目选址可行性分析</w:t>
        </w:r>
        <w:r>
          <w:tab/>
        </w:r>
        <w:r>
          <w:fldChar w:fldCharType="begin"/>
        </w:r>
        <w:r>
          <w:instrText xml:space="preserve"> PAGEREF _Toc3551 \h </w:instrText>
        </w:r>
        <w:r>
          <w:fldChar w:fldCharType="separate"/>
        </w:r>
        <w:r>
          <w:t>17</w:t>
        </w:r>
        <w:r>
          <w:fldChar w:fldCharType="end"/>
        </w:r>
      </w:hyperlink>
    </w:p>
    <w:p>
      <w:pPr>
        <w:pStyle w:val="TOC2"/>
        <w:tabs>
          <w:tab w:val="right" w:leader="dot" w:pos="8306"/>
        </w:tabs>
      </w:pPr>
      <w:hyperlink w:anchor="_Toc29580" w:history="1">
        <w:r>
          <w:rPr>
            <w:rFonts w:ascii="仿宋" w:eastAsia="仿宋" w:hAnsi="仿宋" w:cs="仿宋" w:hint="eastAsia"/>
            <w:lang w:eastAsia="zh-CN"/>
          </w:rPr>
          <w:t>(一)、城市综合体项目选址</w:t>
        </w:r>
        <w:r>
          <w:tab/>
        </w:r>
        <w:r>
          <w:fldChar w:fldCharType="begin"/>
        </w:r>
        <w:r>
          <w:instrText xml:space="preserve"> PAGEREF _Toc29580 \h </w:instrText>
        </w:r>
        <w:r>
          <w:fldChar w:fldCharType="separate"/>
        </w:r>
        <w:r>
          <w:t>17</w:t>
        </w:r>
        <w:r>
          <w:fldChar w:fldCharType="end"/>
        </w:r>
      </w:hyperlink>
    </w:p>
    <w:p>
      <w:pPr>
        <w:pStyle w:val="TOC2"/>
        <w:tabs>
          <w:tab w:val="right" w:leader="dot" w:pos="8306"/>
        </w:tabs>
      </w:pPr>
      <w:hyperlink w:anchor="_Toc6570" w:history="1">
        <w:r>
          <w:rPr>
            <w:rFonts w:ascii="仿宋" w:eastAsia="仿宋" w:hAnsi="仿宋" w:cs="仿宋" w:hint="eastAsia"/>
            <w:lang w:eastAsia="zh-CN"/>
          </w:rPr>
          <w:t>(二)、用地控制指标</w:t>
        </w:r>
        <w:r>
          <w:tab/>
        </w:r>
        <w:r>
          <w:fldChar w:fldCharType="begin"/>
        </w:r>
        <w:r>
          <w:instrText xml:space="preserve"> PAGEREF _Toc6570 \h </w:instrText>
        </w:r>
        <w:r>
          <w:fldChar w:fldCharType="separate"/>
        </w:r>
        <w:r>
          <w:t>17</w:t>
        </w:r>
        <w:r>
          <w:fldChar w:fldCharType="end"/>
        </w:r>
      </w:hyperlink>
    </w:p>
    <w:p>
      <w:pPr>
        <w:pStyle w:val="TOC2"/>
        <w:tabs>
          <w:tab w:val="right" w:leader="dot" w:pos="8306"/>
        </w:tabs>
      </w:pPr>
      <w:hyperlink w:anchor="_Toc22802" w:history="1">
        <w:r>
          <w:rPr>
            <w:rFonts w:ascii="仿宋" w:eastAsia="仿宋" w:hAnsi="仿宋" w:cs="仿宋" w:hint="eastAsia"/>
            <w:lang w:eastAsia="zh-CN"/>
          </w:rPr>
          <w:t>(三)、节约用地措施</w:t>
        </w:r>
        <w:r>
          <w:tab/>
        </w:r>
        <w:r>
          <w:fldChar w:fldCharType="begin"/>
        </w:r>
        <w:r>
          <w:instrText xml:space="preserve"> PAGEREF _Toc22802 \h </w:instrText>
        </w:r>
        <w:r>
          <w:fldChar w:fldCharType="separate"/>
        </w:r>
        <w:r>
          <w:t>19</w:t>
        </w:r>
        <w:r>
          <w:fldChar w:fldCharType="end"/>
        </w:r>
      </w:hyperlink>
    </w:p>
    <w:p>
      <w:pPr>
        <w:pStyle w:val="TOC2"/>
        <w:tabs>
          <w:tab w:val="right" w:leader="dot" w:pos="8306"/>
        </w:tabs>
      </w:pPr>
      <w:hyperlink w:anchor="_Toc8190" w:history="1">
        <w:r>
          <w:rPr>
            <w:rFonts w:ascii="仿宋" w:eastAsia="仿宋" w:hAnsi="仿宋" w:cs="仿宋" w:hint="eastAsia"/>
            <w:lang w:eastAsia="zh-CN"/>
          </w:rPr>
          <w:t>(四)、总图布置方案</w:t>
        </w:r>
        <w:r>
          <w:tab/>
        </w:r>
        <w:r>
          <w:fldChar w:fldCharType="begin"/>
        </w:r>
        <w:r>
          <w:instrText xml:space="preserve"> PAGEREF _Toc8190 \h </w:instrText>
        </w:r>
        <w:r>
          <w:fldChar w:fldCharType="separate"/>
        </w:r>
        <w:r>
          <w:t>20</w:t>
        </w:r>
        <w:r>
          <w:fldChar w:fldCharType="end"/>
        </w:r>
      </w:hyperlink>
    </w:p>
    <w:p>
      <w:pPr>
        <w:pStyle w:val="TOC2"/>
        <w:tabs>
          <w:tab w:val="right" w:leader="dot" w:pos="8306"/>
        </w:tabs>
      </w:pPr>
      <w:hyperlink w:anchor="_Toc11390" w:history="1">
        <w:r>
          <w:rPr>
            <w:rFonts w:ascii="仿宋" w:eastAsia="仿宋" w:hAnsi="仿宋" w:cs="仿宋" w:hint="eastAsia"/>
            <w:lang w:eastAsia="zh-CN"/>
          </w:rPr>
          <w:t>(五)、选址综合评价</w:t>
        </w:r>
        <w:r>
          <w:tab/>
        </w:r>
        <w:r>
          <w:fldChar w:fldCharType="begin"/>
        </w:r>
        <w:r>
          <w:instrText xml:space="preserve"> PAGEREF _Toc11390 \h </w:instrText>
        </w:r>
        <w:r>
          <w:fldChar w:fldCharType="separate"/>
        </w:r>
        <w:r>
          <w:t>21</w:t>
        </w:r>
        <w:r>
          <w:fldChar w:fldCharType="end"/>
        </w:r>
      </w:hyperlink>
    </w:p>
    <w:p>
      <w:pPr>
        <w:pStyle w:val="TOC1"/>
        <w:tabs>
          <w:tab w:val="right" w:leader="dot" w:pos="8306"/>
        </w:tabs>
      </w:pPr>
      <w:hyperlink w:anchor="_Toc20774" w:history="1">
        <w:r>
          <w:rPr>
            <w:rFonts w:ascii="仿宋" w:eastAsia="仿宋" w:hAnsi="仿宋" w:cs="仿宋" w:hint="eastAsia"/>
            <w:lang w:eastAsia="zh-CN"/>
          </w:rPr>
          <w:t>六、城市综合体项目文档管理</w:t>
        </w:r>
        <w:r>
          <w:tab/>
        </w:r>
        <w:r>
          <w:fldChar w:fldCharType="begin"/>
        </w:r>
        <w:r>
          <w:instrText xml:space="preserve"> PAGEREF _Toc20774 \h </w:instrText>
        </w:r>
        <w:r>
          <w:fldChar w:fldCharType="separate"/>
        </w:r>
        <w:r>
          <w:t>22</w:t>
        </w:r>
        <w:r>
          <w:fldChar w:fldCharType="end"/>
        </w:r>
      </w:hyperlink>
    </w:p>
    <w:p>
      <w:pPr>
        <w:pStyle w:val="TOC2"/>
        <w:tabs>
          <w:tab w:val="right" w:leader="dot" w:pos="8306"/>
        </w:tabs>
      </w:pPr>
      <w:hyperlink w:anchor="_Toc31463" w:history="1">
        <w:r>
          <w:rPr>
            <w:rFonts w:ascii="仿宋" w:eastAsia="仿宋" w:hAnsi="仿宋" w:cs="仿宋" w:hint="eastAsia"/>
            <w:lang w:eastAsia="zh-CN"/>
          </w:rPr>
          <w:t>(一)、文档编制与审查</w:t>
        </w:r>
        <w:r>
          <w:tab/>
        </w:r>
        <w:r>
          <w:fldChar w:fldCharType="begin"/>
        </w:r>
        <w:r>
          <w:instrText xml:space="preserve"> PAGEREF _Toc31463 \h </w:instrText>
        </w:r>
        <w:r>
          <w:fldChar w:fldCharType="separate"/>
        </w:r>
        <w:r>
          <w:t>22</w:t>
        </w:r>
        <w:r>
          <w:fldChar w:fldCharType="end"/>
        </w:r>
      </w:hyperlink>
    </w:p>
    <w:p>
      <w:pPr>
        <w:pStyle w:val="TOC2"/>
        <w:tabs>
          <w:tab w:val="right" w:leader="dot" w:pos="8306"/>
        </w:tabs>
      </w:pPr>
      <w:hyperlink w:anchor="_Toc5099" w:history="1">
        <w:r>
          <w:rPr>
            <w:rFonts w:ascii="仿宋" w:eastAsia="仿宋" w:hAnsi="仿宋" w:cs="仿宋" w:hint="eastAsia"/>
            <w:lang w:eastAsia="zh-CN"/>
          </w:rPr>
          <w:t>(二)、文档发布与分发</w:t>
        </w:r>
        <w:r>
          <w:tab/>
        </w:r>
        <w:r>
          <w:fldChar w:fldCharType="begin"/>
        </w:r>
        <w:r>
          <w:instrText xml:space="preserve"> PAGEREF _Toc5099 \h </w:instrText>
        </w:r>
        <w:r>
          <w:fldChar w:fldCharType="separate"/>
        </w:r>
        <w:r>
          <w:t>23</w:t>
        </w:r>
        <w:r>
          <w:fldChar w:fldCharType="end"/>
        </w:r>
      </w:hyperlink>
    </w:p>
    <w:p>
      <w:pPr>
        <w:pStyle w:val="TOC2"/>
        <w:tabs>
          <w:tab w:val="right" w:leader="dot" w:pos="8306"/>
        </w:tabs>
      </w:pPr>
      <w:hyperlink w:anchor="_Toc11708" w:history="1">
        <w:r>
          <w:rPr>
            <w:rFonts w:ascii="仿宋" w:eastAsia="仿宋" w:hAnsi="仿宋" w:cs="仿宋" w:hint="eastAsia"/>
            <w:lang w:eastAsia="zh-CN"/>
          </w:rPr>
          <w:t>(三)、文档存档与归档</w:t>
        </w:r>
        <w:r>
          <w:tab/>
        </w:r>
        <w:r>
          <w:fldChar w:fldCharType="begin"/>
        </w:r>
        <w:r>
          <w:instrText xml:space="preserve"> PAGEREF _Toc11708 \h </w:instrText>
        </w:r>
        <w:r>
          <w:fldChar w:fldCharType="separate"/>
        </w:r>
        <w:r>
          <w:t>24</w:t>
        </w:r>
        <w:r>
          <w:fldChar w:fldCharType="end"/>
        </w:r>
      </w:hyperlink>
    </w:p>
    <w:p>
      <w:pPr>
        <w:pStyle w:val="TOC1"/>
        <w:tabs>
          <w:tab w:val="right" w:leader="dot" w:pos="8306"/>
        </w:tabs>
      </w:pPr>
      <w:hyperlink w:anchor="_Toc31393" w:history="1">
        <w:r>
          <w:rPr>
            <w:rFonts w:ascii="仿宋" w:eastAsia="仿宋" w:hAnsi="仿宋" w:cs="仿宋" w:hint="eastAsia"/>
            <w:lang w:eastAsia="zh-CN"/>
          </w:rPr>
          <w:t>七、城市综合体项目计划安排</w:t>
        </w:r>
        <w:r>
          <w:tab/>
        </w:r>
        <w:r>
          <w:fldChar w:fldCharType="begin"/>
        </w:r>
        <w:r>
          <w:instrText xml:space="preserve"> PAGEREF _Toc31393 \h </w:instrText>
        </w:r>
        <w:r>
          <w:fldChar w:fldCharType="separate"/>
        </w:r>
        <w:r>
          <w:t>25</w:t>
        </w:r>
        <w:r>
          <w:fldChar w:fldCharType="end"/>
        </w:r>
      </w:hyperlink>
    </w:p>
    <w:p>
      <w:pPr>
        <w:pStyle w:val="TOC2"/>
        <w:tabs>
          <w:tab w:val="right" w:leader="dot" w:pos="8306"/>
        </w:tabs>
      </w:pPr>
      <w:hyperlink w:anchor="_Toc10778" w:history="1">
        <w:r>
          <w:rPr>
            <w:rFonts w:ascii="仿宋" w:eastAsia="仿宋" w:hAnsi="仿宋" w:cs="仿宋" w:hint="eastAsia"/>
            <w:lang w:eastAsia="zh-CN"/>
          </w:rPr>
          <w:t>(一)、建设周期</w:t>
        </w:r>
        <w:r>
          <w:tab/>
        </w:r>
        <w:r>
          <w:fldChar w:fldCharType="begin"/>
        </w:r>
        <w:r>
          <w:instrText xml:space="preserve"> PAGEREF _Toc10778 \h </w:instrText>
        </w:r>
        <w:r>
          <w:fldChar w:fldCharType="separate"/>
        </w:r>
        <w:r>
          <w:t>25</w:t>
        </w:r>
        <w:r>
          <w:fldChar w:fldCharType="end"/>
        </w:r>
      </w:hyperlink>
    </w:p>
    <w:p>
      <w:pPr>
        <w:pStyle w:val="TOC2"/>
        <w:tabs>
          <w:tab w:val="right" w:leader="dot" w:pos="8306"/>
        </w:tabs>
      </w:pPr>
      <w:hyperlink w:anchor="_Toc27042" w:history="1">
        <w:r>
          <w:rPr>
            <w:rFonts w:ascii="仿宋" w:eastAsia="仿宋" w:hAnsi="仿宋" w:cs="仿宋" w:hint="eastAsia"/>
            <w:lang w:eastAsia="zh-CN"/>
          </w:rPr>
          <w:t>(二)、建设进度</w:t>
        </w:r>
        <w:r>
          <w:tab/>
        </w:r>
        <w:r>
          <w:fldChar w:fldCharType="begin"/>
        </w:r>
        <w:r>
          <w:instrText xml:space="preserve"> PAGEREF _Toc27042 \h </w:instrText>
        </w:r>
        <w:r>
          <w:fldChar w:fldCharType="separate"/>
        </w:r>
        <w:r>
          <w:t>26</w:t>
        </w:r>
        <w:r>
          <w:fldChar w:fldCharType="end"/>
        </w:r>
      </w:hyperlink>
    </w:p>
    <w:p>
      <w:pPr>
        <w:pStyle w:val="TOC2"/>
        <w:tabs>
          <w:tab w:val="right" w:leader="dot" w:pos="8306"/>
        </w:tabs>
      </w:pPr>
      <w:hyperlink w:anchor="_Toc20446" w:history="1">
        <w:r>
          <w:rPr>
            <w:rFonts w:ascii="仿宋" w:eastAsia="仿宋" w:hAnsi="仿宋" w:cs="仿宋" w:hint="eastAsia"/>
            <w:lang w:eastAsia="zh-CN"/>
          </w:rPr>
          <w:t>(三)、进度安排注意事项</w:t>
        </w:r>
        <w:r>
          <w:tab/>
        </w:r>
        <w:r>
          <w:fldChar w:fldCharType="begin"/>
        </w:r>
        <w:r>
          <w:instrText xml:space="preserve"> PAGEREF _Toc20446 \h </w:instrText>
        </w:r>
        <w:r>
          <w:fldChar w:fldCharType="separate"/>
        </w:r>
        <w:r>
          <w:t>27</w:t>
        </w:r>
        <w:r>
          <w:fldChar w:fldCharType="end"/>
        </w:r>
      </w:hyperlink>
    </w:p>
    <w:p>
      <w:pPr>
        <w:pStyle w:val="TOC2"/>
        <w:tabs>
          <w:tab w:val="right" w:leader="dot" w:pos="8306"/>
        </w:tabs>
      </w:pPr>
      <w:hyperlink w:anchor="_Toc17055" w:history="1">
        <w:r>
          <w:rPr>
            <w:rFonts w:ascii="仿宋" w:eastAsia="仿宋" w:hAnsi="仿宋" w:cs="仿宋" w:hint="eastAsia"/>
            <w:lang w:eastAsia="zh-CN"/>
          </w:rPr>
          <w:t>(四)、人力资源配置</w:t>
        </w:r>
        <w:r>
          <w:tab/>
        </w:r>
        <w:r>
          <w:fldChar w:fldCharType="begin"/>
        </w:r>
        <w:r>
          <w:instrText xml:space="preserve"> PAGEREF _Toc17055 \h </w:instrText>
        </w:r>
        <w:r>
          <w:fldChar w:fldCharType="separate"/>
        </w:r>
        <w:r>
          <w:t>29</w:t>
        </w:r>
        <w:r>
          <w:fldChar w:fldCharType="end"/>
        </w:r>
      </w:hyperlink>
    </w:p>
    <w:p>
      <w:pPr>
        <w:pStyle w:val="TOC1"/>
        <w:tabs>
          <w:tab w:val="right" w:leader="dot" w:pos="8306"/>
        </w:tabs>
      </w:pPr>
      <w:hyperlink w:anchor="_Toc32305" w:history="1">
        <w:r>
          <w:rPr>
            <w:rFonts w:ascii="仿宋" w:eastAsia="仿宋" w:hAnsi="仿宋" w:cs="仿宋" w:hint="eastAsia"/>
            <w:lang w:eastAsia="zh-CN"/>
          </w:rPr>
          <w:t>八、城市综合体项目社会影响</w:t>
        </w:r>
        <w:r>
          <w:tab/>
        </w:r>
        <w:r>
          <w:fldChar w:fldCharType="begin"/>
        </w:r>
        <w:r>
          <w:instrText xml:space="preserve"> PAGEREF _Toc32305 \h </w:instrText>
        </w:r>
        <w:r>
          <w:fldChar w:fldCharType="separate"/>
        </w:r>
        <w:r>
          <w:t>29</w:t>
        </w:r>
        <w:r>
          <w:fldChar w:fldCharType="end"/>
        </w:r>
      </w:hyperlink>
    </w:p>
    <w:p>
      <w:pPr>
        <w:pStyle w:val="TOC2"/>
        <w:tabs>
          <w:tab w:val="right" w:leader="dot" w:pos="8306"/>
        </w:tabs>
      </w:pPr>
      <w:hyperlink w:anchor="_Toc17257" w:history="1">
        <w:r>
          <w:rPr>
            <w:rFonts w:ascii="仿宋" w:eastAsia="仿宋" w:hAnsi="仿宋" w:cs="仿宋" w:hint="eastAsia"/>
            <w:lang w:eastAsia="zh-CN"/>
          </w:rPr>
          <w:t>(一)、社会责任与义务</w:t>
        </w:r>
        <w:r>
          <w:tab/>
        </w:r>
        <w:r>
          <w:fldChar w:fldCharType="begin"/>
        </w:r>
        <w:r>
          <w:instrText xml:space="preserve"> PAGEREF _Toc17257 \h </w:instrText>
        </w:r>
        <w:r>
          <w:fldChar w:fldCharType="separate"/>
        </w:r>
        <w:r>
          <w:t>29</w:t>
        </w:r>
        <w:r>
          <w:fldChar w:fldCharType="end"/>
        </w:r>
      </w:hyperlink>
    </w:p>
    <w:p>
      <w:pPr>
        <w:pStyle w:val="TOC2"/>
        <w:tabs>
          <w:tab w:val="right" w:leader="dot" w:pos="8306"/>
        </w:tabs>
      </w:pPr>
      <w:hyperlink w:anchor="_Toc12712" w:history="1">
        <w:r>
          <w:rPr>
            <w:rFonts w:ascii="仿宋" w:eastAsia="仿宋" w:hAnsi="仿宋" w:cs="仿宋" w:hint="eastAsia"/>
            <w:lang w:eastAsia="zh-CN"/>
          </w:rPr>
          <w:t>(二)、社会参与与沟通</w:t>
        </w:r>
        <w:r>
          <w:tab/>
        </w:r>
        <w:r>
          <w:fldChar w:fldCharType="begin"/>
        </w:r>
        <w:r>
          <w:instrText xml:space="preserve"> PAGEREF _Toc12712 \h </w:instrText>
        </w:r>
        <w:r>
          <w:fldChar w:fldCharType="separate"/>
        </w:r>
        <w:r>
          <w:t>30</w:t>
        </w:r>
        <w:r>
          <w:fldChar w:fldCharType="end"/>
        </w:r>
      </w:hyperlink>
    </w:p>
    <w:p>
      <w:pPr>
        <w:pStyle w:val="TOC1"/>
        <w:tabs>
          <w:tab w:val="right" w:leader="dot" w:pos="8306"/>
        </w:tabs>
      </w:pPr>
      <w:hyperlink w:anchor="_Toc31782" w:history="1">
        <w:r>
          <w:rPr>
            <w:rFonts w:ascii="仿宋" w:eastAsia="仿宋" w:hAnsi="仿宋" w:cs="仿宋" w:hint="eastAsia"/>
            <w:lang w:eastAsia="zh-CN"/>
          </w:rPr>
          <w:t>九、城市综合体项目环境影响分析</w:t>
        </w:r>
        <w:r>
          <w:tab/>
        </w:r>
        <w:r>
          <w:fldChar w:fldCharType="begin"/>
        </w:r>
        <w:r>
          <w:instrText xml:space="preserve"> PAGEREF _Toc31782 \h </w:instrText>
        </w:r>
        <w:r>
          <w:fldChar w:fldCharType="separate"/>
        </w:r>
        <w:r>
          <w:t>31</w:t>
        </w:r>
        <w:r>
          <w:fldChar w:fldCharType="end"/>
        </w:r>
      </w:hyperlink>
    </w:p>
    <w:p>
      <w:pPr>
        <w:pStyle w:val="TOC2"/>
        <w:tabs>
          <w:tab w:val="right" w:leader="dot" w:pos="8306"/>
        </w:tabs>
      </w:pPr>
      <w:hyperlink w:anchor="_Toc12332" w:history="1">
        <w:r>
          <w:rPr>
            <w:rFonts w:ascii="仿宋" w:eastAsia="仿宋" w:hAnsi="仿宋" w:cs="仿宋" w:hint="eastAsia"/>
            <w:lang w:eastAsia="zh-CN"/>
          </w:rPr>
          <w:t>(一)、建设区域环境质量现状</w:t>
        </w:r>
        <w:r>
          <w:tab/>
        </w:r>
        <w:r>
          <w:fldChar w:fldCharType="begin"/>
        </w:r>
        <w:r>
          <w:instrText xml:space="preserve"> PAGEREF _Toc12332 \h </w:instrText>
        </w:r>
        <w:r>
          <w:fldChar w:fldCharType="separate"/>
        </w:r>
        <w:r>
          <w:t>31</w:t>
        </w:r>
        <w:r>
          <w:fldChar w:fldCharType="end"/>
        </w:r>
      </w:hyperlink>
    </w:p>
    <w:p>
      <w:pPr>
        <w:pStyle w:val="TOC2"/>
        <w:tabs>
          <w:tab w:val="right" w:leader="dot" w:pos="8306"/>
        </w:tabs>
      </w:pPr>
      <w:hyperlink w:anchor="_Toc8206" w:history="1">
        <w:r>
          <w:rPr>
            <w:rFonts w:ascii="仿宋" w:eastAsia="仿宋" w:hAnsi="仿宋" w:cs="仿宋" w:hint="eastAsia"/>
            <w:lang w:eastAsia="zh-CN"/>
          </w:rPr>
          <w:t>(二)、建设期环境保护</w:t>
        </w:r>
        <w:r>
          <w:tab/>
        </w:r>
        <w:r>
          <w:fldChar w:fldCharType="begin"/>
        </w:r>
        <w:r>
          <w:instrText xml:space="preserve"> PAGEREF _Toc8206 \h </w:instrText>
        </w:r>
        <w:r>
          <w:fldChar w:fldCharType="separate"/>
        </w:r>
        <w:r>
          <w:t>32</w:t>
        </w:r>
        <w:r>
          <w:fldChar w:fldCharType="end"/>
        </w:r>
      </w:hyperlink>
    </w:p>
    <w:p>
      <w:pPr>
        <w:pStyle w:val="TOC2"/>
        <w:tabs>
          <w:tab w:val="right" w:leader="dot" w:pos="8306"/>
        </w:tabs>
      </w:pPr>
      <w:hyperlink w:anchor="_Toc6460" w:history="1">
        <w:r>
          <w:rPr>
            <w:rFonts w:ascii="仿宋" w:eastAsia="仿宋" w:hAnsi="仿宋" w:cs="仿宋" w:hint="eastAsia"/>
            <w:lang w:eastAsia="zh-CN"/>
          </w:rPr>
          <w:t>(三)、运营期环境保护</w:t>
        </w:r>
        <w:r>
          <w:tab/>
        </w:r>
        <w:r>
          <w:fldChar w:fldCharType="begin"/>
        </w:r>
        <w:r>
          <w:instrText xml:space="preserve"> PAGEREF _Toc6460 \h </w:instrText>
        </w:r>
        <w:r>
          <w:fldChar w:fldCharType="separate"/>
        </w:r>
        <w:r>
          <w:t>34</w:t>
        </w:r>
        <w:r>
          <w:fldChar w:fldCharType="end"/>
        </w:r>
      </w:hyperlink>
    </w:p>
    <w:p>
      <w:pPr>
        <w:pStyle w:val="TOC2"/>
        <w:tabs>
          <w:tab w:val="right" w:leader="dot" w:pos="8306"/>
        </w:tabs>
      </w:pPr>
      <w:hyperlink w:anchor="_Toc19744" w:history="1">
        <w:r>
          <w:rPr>
            <w:rFonts w:ascii="仿宋" w:eastAsia="仿宋" w:hAnsi="仿宋" w:cs="仿宋" w:hint="eastAsia"/>
            <w:lang w:eastAsia="zh-CN"/>
          </w:rPr>
          <w:t>(四)、城市综合体项目建设对区域经济的影响</w:t>
        </w:r>
        <w:r>
          <w:tab/>
        </w:r>
        <w:r>
          <w:fldChar w:fldCharType="begin"/>
        </w:r>
        <w:r>
          <w:instrText xml:space="preserve"> PAGEREF _Toc19744 \h </w:instrText>
        </w:r>
        <w:r>
          <w:fldChar w:fldCharType="separate"/>
        </w:r>
        <w:r>
          <w:t>35</w:t>
        </w:r>
        <w:r>
          <w:fldChar w:fldCharType="end"/>
        </w:r>
      </w:hyperlink>
    </w:p>
    <w:p>
      <w:pPr>
        <w:pStyle w:val="TOC2"/>
        <w:tabs>
          <w:tab w:val="right" w:leader="dot" w:pos="8306"/>
        </w:tabs>
      </w:pPr>
      <w:hyperlink w:anchor="_Toc9562" w:history="1">
        <w:r>
          <w:rPr>
            <w:rFonts w:ascii="仿宋" w:eastAsia="仿宋" w:hAnsi="仿宋" w:cs="仿宋" w:hint="eastAsia"/>
            <w:lang w:eastAsia="zh-CN"/>
          </w:rPr>
          <w:t>(五)、废弃物处理</w:t>
        </w:r>
        <w:r>
          <w:tab/>
        </w:r>
        <w:r>
          <w:fldChar w:fldCharType="begin"/>
        </w:r>
        <w:r>
          <w:instrText xml:space="preserve"> PAGEREF _Toc9562 \h </w:instrText>
        </w:r>
        <w:r>
          <w:fldChar w:fldCharType="separate"/>
        </w:r>
        <w:r>
          <w:t>37</w:t>
        </w:r>
        <w:r>
          <w:fldChar w:fldCharType="end"/>
        </w:r>
      </w:hyperlink>
    </w:p>
    <w:p>
      <w:pPr>
        <w:pStyle w:val="TOC2"/>
        <w:tabs>
          <w:tab w:val="right" w:leader="dot" w:pos="8306"/>
        </w:tabs>
      </w:pPr>
      <w:hyperlink w:anchor="_Toc2672" w:history="1">
        <w:r>
          <w:rPr>
            <w:rFonts w:ascii="仿宋" w:eastAsia="仿宋" w:hAnsi="仿宋" w:cs="仿宋" w:hint="eastAsia"/>
            <w:lang w:eastAsia="zh-CN"/>
          </w:rPr>
          <w:t>(六)、特殊环境影响分析</w:t>
        </w:r>
        <w:r>
          <w:tab/>
        </w:r>
        <w:r>
          <w:fldChar w:fldCharType="begin"/>
        </w:r>
        <w:r>
          <w:instrText xml:space="preserve"> PAGEREF _Toc2672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095" w:history="1">
        <w:r>
          <w:rPr>
            <w:rFonts w:ascii="仿宋" w:eastAsia="仿宋" w:hAnsi="仿宋" w:cs="仿宋" w:hint="eastAsia"/>
            <w:lang w:eastAsia="zh-CN"/>
          </w:rPr>
          <w:t>(七)、清洁生产</w:t>
        </w:r>
        <w:r>
          <w:tab/>
        </w:r>
        <w:r>
          <w:fldChar w:fldCharType="begin"/>
        </w:r>
        <w:r>
          <w:instrText xml:space="preserve"> PAGEREF _Toc30095 \h </w:instrText>
        </w:r>
        <w:r>
          <w:fldChar w:fldCharType="separate"/>
        </w:r>
        <w:r>
          <w:t>39</w:t>
        </w:r>
        <w:r>
          <w:fldChar w:fldCharType="end"/>
        </w:r>
      </w:hyperlink>
    </w:p>
    <w:p>
      <w:pPr>
        <w:pStyle w:val="TOC2"/>
        <w:tabs>
          <w:tab w:val="right" w:leader="dot" w:pos="8306"/>
        </w:tabs>
      </w:pPr>
      <w:hyperlink w:anchor="_Toc31232" w:history="1">
        <w:r>
          <w:rPr>
            <w:rFonts w:ascii="仿宋" w:eastAsia="仿宋" w:hAnsi="仿宋" w:cs="仿宋" w:hint="eastAsia"/>
            <w:lang w:eastAsia="zh-CN"/>
          </w:rPr>
          <w:t>(八)、环境保护综合评价</w:t>
        </w:r>
        <w:r>
          <w:tab/>
        </w:r>
        <w:r>
          <w:fldChar w:fldCharType="begin"/>
        </w:r>
        <w:r>
          <w:instrText xml:space="preserve"> PAGEREF _Toc31232 \h </w:instrText>
        </w:r>
        <w:r>
          <w:fldChar w:fldCharType="separate"/>
        </w:r>
        <w:r>
          <w:t>41</w:t>
        </w:r>
        <w:r>
          <w:fldChar w:fldCharType="end"/>
        </w:r>
      </w:hyperlink>
    </w:p>
    <w:p>
      <w:pPr>
        <w:pStyle w:val="TOC1"/>
        <w:tabs>
          <w:tab w:val="right" w:leader="dot" w:pos="8306"/>
        </w:tabs>
      </w:pPr>
      <w:hyperlink w:anchor="_Toc7281" w:history="1">
        <w:r>
          <w:rPr>
            <w:rFonts w:ascii="仿宋" w:eastAsia="仿宋" w:hAnsi="仿宋" w:cs="仿宋" w:hint="eastAsia"/>
            <w:lang w:eastAsia="zh-CN"/>
          </w:rPr>
          <w:t>十、城市综合体项目创新与研发</w:t>
        </w:r>
        <w:r>
          <w:tab/>
        </w:r>
        <w:r>
          <w:fldChar w:fldCharType="begin"/>
        </w:r>
        <w:r>
          <w:instrText xml:space="preserve"> PAGEREF _Toc7281 \h </w:instrText>
        </w:r>
        <w:r>
          <w:fldChar w:fldCharType="separate"/>
        </w:r>
        <w:r>
          <w:t>42</w:t>
        </w:r>
        <w:r>
          <w:fldChar w:fldCharType="end"/>
        </w:r>
      </w:hyperlink>
    </w:p>
    <w:p>
      <w:pPr>
        <w:pStyle w:val="TOC2"/>
        <w:tabs>
          <w:tab w:val="right" w:leader="dot" w:pos="8306"/>
        </w:tabs>
      </w:pPr>
      <w:hyperlink w:anchor="_Toc25152" w:history="1">
        <w:r>
          <w:rPr>
            <w:rFonts w:ascii="仿宋" w:eastAsia="仿宋" w:hAnsi="仿宋" w:cs="仿宋" w:hint="eastAsia"/>
            <w:lang w:eastAsia="zh-CN"/>
          </w:rPr>
          <w:t>(一)、创新策略与方向</w:t>
        </w:r>
        <w:r>
          <w:tab/>
        </w:r>
        <w:r>
          <w:fldChar w:fldCharType="begin"/>
        </w:r>
        <w:r>
          <w:instrText xml:space="preserve"> PAGEREF _Toc25152 \h </w:instrText>
        </w:r>
        <w:r>
          <w:fldChar w:fldCharType="separate"/>
        </w:r>
        <w:r>
          <w:t>42</w:t>
        </w:r>
        <w:r>
          <w:fldChar w:fldCharType="end"/>
        </w:r>
      </w:hyperlink>
    </w:p>
    <w:p>
      <w:pPr>
        <w:pStyle w:val="TOC2"/>
        <w:tabs>
          <w:tab w:val="right" w:leader="dot" w:pos="8306"/>
        </w:tabs>
      </w:pPr>
      <w:hyperlink w:anchor="_Toc5146" w:history="1">
        <w:r>
          <w:rPr>
            <w:rFonts w:ascii="仿宋" w:eastAsia="仿宋" w:hAnsi="仿宋" w:cs="仿宋" w:hint="eastAsia"/>
            <w:lang w:eastAsia="zh-CN"/>
          </w:rPr>
          <w:t>(二)、研发规划与投入</w:t>
        </w:r>
        <w:r>
          <w:tab/>
        </w:r>
        <w:r>
          <w:fldChar w:fldCharType="begin"/>
        </w:r>
        <w:r>
          <w:instrText xml:space="preserve"> PAGEREF _Toc5146 \h </w:instrText>
        </w:r>
        <w:r>
          <w:fldChar w:fldCharType="separate"/>
        </w:r>
        <w:r>
          <w:t>43</w:t>
        </w:r>
        <w:r>
          <w:fldChar w:fldCharType="end"/>
        </w:r>
      </w:hyperlink>
    </w:p>
    <w:p>
      <w:pPr>
        <w:pStyle w:val="TOC1"/>
        <w:tabs>
          <w:tab w:val="right" w:leader="dot" w:pos="8306"/>
        </w:tabs>
      </w:pPr>
      <w:hyperlink w:anchor="_Toc5288" w:history="1">
        <w:r>
          <w:rPr>
            <w:rFonts w:ascii="仿宋" w:eastAsia="仿宋" w:hAnsi="仿宋" w:cs="仿宋" w:hint="eastAsia"/>
            <w:lang w:eastAsia="zh-CN"/>
          </w:rPr>
          <w:t>十一、生产安全保护</w:t>
        </w:r>
        <w:r>
          <w:tab/>
        </w:r>
        <w:r>
          <w:fldChar w:fldCharType="begin"/>
        </w:r>
        <w:r>
          <w:instrText xml:space="preserve"> PAGEREF _Toc5288 \h </w:instrText>
        </w:r>
        <w:r>
          <w:fldChar w:fldCharType="separate"/>
        </w:r>
        <w:r>
          <w:t>45</w:t>
        </w:r>
        <w:r>
          <w:fldChar w:fldCharType="end"/>
        </w:r>
      </w:hyperlink>
    </w:p>
    <w:p>
      <w:pPr>
        <w:pStyle w:val="TOC2"/>
        <w:tabs>
          <w:tab w:val="right" w:leader="dot" w:pos="8306"/>
        </w:tabs>
      </w:pPr>
      <w:hyperlink w:anchor="_Toc12510" w:history="1">
        <w:r>
          <w:rPr>
            <w:rFonts w:ascii="仿宋" w:eastAsia="仿宋" w:hAnsi="仿宋" w:cs="仿宋" w:hint="eastAsia"/>
            <w:lang w:eastAsia="zh-CN"/>
          </w:rPr>
          <w:t>(一)、消防安全</w:t>
        </w:r>
        <w:r>
          <w:tab/>
        </w:r>
        <w:r>
          <w:fldChar w:fldCharType="begin"/>
        </w:r>
        <w:r>
          <w:instrText xml:space="preserve"> PAGEREF _Toc12510 \h </w:instrText>
        </w:r>
        <w:r>
          <w:fldChar w:fldCharType="separate"/>
        </w:r>
        <w:r>
          <w:t>45</w:t>
        </w:r>
        <w:r>
          <w:fldChar w:fldCharType="end"/>
        </w:r>
      </w:hyperlink>
    </w:p>
    <w:p>
      <w:pPr>
        <w:pStyle w:val="TOC2"/>
        <w:tabs>
          <w:tab w:val="right" w:leader="dot" w:pos="8306"/>
        </w:tabs>
      </w:pPr>
      <w:hyperlink w:anchor="_Toc8713" w:history="1">
        <w:r>
          <w:rPr>
            <w:rFonts w:ascii="仿宋" w:eastAsia="仿宋" w:hAnsi="仿宋" w:cs="仿宋" w:hint="eastAsia"/>
            <w:lang w:eastAsia="zh-CN"/>
          </w:rPr>
          <w:t>(二)、防火防爆总图布置措施</w:t>
        </w:r>
        <w:r>
          <w:tab/>
        </w:r>
        <w:r>
          <w:fldChar w:fldCharType="begin"/>
        </w:r>
        <w:r>
          <w:instrText xml:space="preserve"> PAGEREF _Toc8713 \h </w:instrText>
        </w:r>
        <w:r>
          <w:fldChar w:fldCharType="separate"/>
        </w:r>
        <w:r>
          <w:t>46</w:t>
        </w:r>
        <w:r>
          <w:fldChar w:fldCharType="end"/>
        </w:r>
      </w:hyperlink>
    </w:p>
    <w:p>
      <w:pPr>
        <w:pStyle w:val="TOC2"/>
        <w:tabs>
          <w:tab w:val="right" w:leader="dot" w:pos="8306"/>
        </w:tabs>
      </w:pPr>
      <w:hyperlink w:anchor="_Toc24274" w:history="1">
        <w:r>
          <w:rPr>
            <w:rFonts w:ascii="仿宋" w:eastAsia="仿宋" w:hAnsi="仿宋" w:cs="仿宋" w:hint="eastAsia"/>
            <w:lang w:eastAsia="zh-CN"/>
          </w:rPr>
          <w:t>(三)、自然灾害防范措施</w:t>
        </w:r>
        <w:r>
          <w:tab/>
        </w:r>
        <w:r>
          <w:fldChar w:fldCharType="begin"/>
        </w:r>
        <w:r>
          <w:instrText xml:space="preserve"> PAGEREF _Toc24274 \h </w:instrText>
        </w:r>
        <w:r>
          <w:fldChar w:fldCharType="separate"/>
        </w:r>
        <w:r>
          <w:t>47</w:t>
        </w:r>
        <w:r>
          <w:fldChar w:fldCharType="end"/>
        </w:r>
      </w:hyperlink>
    </w:p>
    <w:p>
      <w:pPr>
        <w:pStyle w:val="TOC2"/>
        <w:tabs>
          <w:tab w:val="right" w:leader="dot" w:pos="8306"/>
        </w:tabs>
      </w:pPr>
      <w:hyperlink w:anchor="_Toc4746" w:history="1">
        <w:r>
          <w:rPr>
            <w:rFonts w:ascii="仿宋" w:eastAsia="仿宋" w:hAnsi="仿宋" w:cs="仿宋" w:hint="eastAsia"/>
            <w:lang w:eastAsia="zh-CN"/>
          </w:rPr>
          <w:t>(四)、安全色及安全标志使用要求</w:t>
        </w:r>
        <w:r>
          <w:tab/>
        </w:r>
        <w:r>
          <w:fldChar w:fldCharType="begin"/>
        </w:r>
        <w:r>
          <w:instrText xml:space="preserve"> PAGEREF _Toc4746 \h </w:instrText>
        </w:r>
        <w:r>
          <w:fldChar w:fldCharType="separate"/>
        </w:r>
        <w:r>
          <w:t>48</w:t>
        </w:r>
        <w:r>
          <w:fldChar w:fldCharType="end"/>
        </w:r>
      </w:hyperlink>
    </w:p>
    <w:p>
      <w:pPr>
        <w:pStyle w:val="TOC2"/>
        <w:tabs>
          <w:tab w:val="right" w:leader="dot" w:pos="8306"/>
        </w:tabs>
      </w:pPr>
      <w:hyperlink w:anchor="_Toc10330" w:history="1">
        <w:r>
          <w:rPr>
            <w:rFonts w:ascii="仿宋" w:eastAsia="仿宋" w:hAnsi="仿宋" w:cs="仿宋" w:hint="eastAsia"/>
            <w:lang w:eastAsia="zh-CN"/>
          </w:rPr>
          <w:t>(五)、防尘防毒措施</w:t>
        </w:r>
        <w:r>
          <w:tab/>
        </w:r>
        <w:r>
          <w:fldChar w:fldCharType="begin"/>
        </w:r>
        <w:r>
          <w:instrText xml:space="preserve"> PAGEREF _Toc10330 \h </w:instrText>
        </w:r>
        <w:r>
          <w:fldChar w:fldCharType="separate"/>
        </w:r>
        <w:r>
          <w:t>49</w:t>
        </w:r>
        <w:r>
          <w:fldChar w:fldCharType="end"/>
        </w:r>
      </w:hyperlink>
    </w:p>
    <w:p>
      <w:pPr>
        <w:pStyle w:val="TOC2"/>
        <w:tabs>
          <w:tab w:val="right" w:leader="dot" w:pos="8306"/>
        </w:tabs>
      </w:pPr>
      <w:hyperlink w:anchor="_Toc18030" w:history="1">
        <w:r>
          <w:rPr>
            <w:rFonts w:ascii="仿宋" w:eastAsia="仿宋" w:hAnsi="仿宋" w:cs="仿宋" w:hint="eastAsia"/>
            <w:lang w:eastAsia="zh-CN"/>
          </w:rPr>
          <w:t>(六)、防静电、触电防护及防雷措施</w:t>
        </w:r>
        <w:r>
          <w:tab/>
        </w:r>
        <w:r>
          <w:fldChar w:fldCharType="begin"/>
        </w:r>
        <w:r>
          <w:instrText xml:space="preserve"> PAGEREF _Toc18030 \h </w:instrText>
        </w:r>
        <w:r>
          <w:fldChar w:fldCharType="separate"/>
        </w:r>
        <w:r>
          <w:t>50</w:t>
        </w:r>
        <w:r>
          <w:fldChar w:fldCharType="end"/>
        </w:r>
      </w:hyperlink>
    </w:p>
    <w:p>
      <w:pPr>
        <w:pStyle w:val="TOC2"/>
        <w:tabs>
          <w:tab w:val="right" w:leader="dot" w:pos="8306"/>
        </w:tabs>
      </w:pPr>
      <w:hyperlink w:anchor="_Toc13913" w:history="1">
        <w:r>
          <w:rPr>
            <w:rFonts w:ascii="仿宋" w:eastAsia="仿宋" w:hAnsi="仿宋" w:cs="仿宋" w:hint="eastAsia"/>
            <w:lang w:eastAsia="zh-CN"/>
          </w:rPr>
          <w:t>(七)、机械设备安全保障措施</w:t>
        </w:r>
        <w:r>
          <w:tab/>
        </w:r>
        <w:r>
          <w:fldChar w:fldCharType="begin"/>
        </w:r>
        <w:r>
          <w:instrText xml:space="preserve"> PAGEREF _Toc13913 \h </w:instrText>
        </w:r>
        <w:r>
          <w:fldChar w:fldCharType="separate"/>
        </w:r>
        <w:r>
          <w:t>51</w:t>
        </w:r>
        <w:r>
          <w:fldChar w:fldCharType="end"/>
        </w:r>
      </w:hyperlink>
    </w:p>
    <w:p>
      <w:pPr>
        <w:pStyle w:val="TOC1"/>
        <w:tabs>
          <w:tab w:val="right" w:leader="dot" w:pos="8306"/>
        </w:tabs>
      </w:pPr>
      <w:hyperlink w:anchor="_Toc3598" w:history="1">
        <w:r>
          <w:rPr>
            <w:rFonts w:ascii="仿宋" w:eastAsia="仿宋" w:hAnsi="仿宋" w:cs="仿宋" w:hint="eastAsia"/>
            <w:lang w:eastAsia="zh-CN"/>
          </w:rPr>
          <w:t>十二、城市综合体项目风险管理</w:t>
        </w:r>
        <w:r>
          <w:tab/>
        </w:r>
        <w:r>
          <w:fldChar w:fldCharType="begin"/>
        </w:r>
        <w:r>
          <w:instrText xml:space="preserve"> PAGEREF _Toc3598 \h </w:instrText>
        </w:r>
        <w:r>
          <w:fldChar w:fldCharType="separate"/>
        </w:r>
        <w:r>
          <w:t>53</w:t>
        </w:r>
        <w:r>
          <w:fldChar w:fldCharType="end"/>
        </w:r>
      </w:hyperlink>
    </w:p>
    <w:p>
      <w:pPr>
        <w:pStyle w:val="TOC2"/>
        <w:tabs>
          <w:tab w:val="right" w:leader="dot" w:pos="8306"/>
        </w:tabs>
      </w:pPr>
      <w:hyperlink w:anchor="_Toc16062" w:history="1">
        <w:r>
          <w:rPr>
            <w:rFonts w:ascii="仿宋" w:eastAsia="仿宋" w:hAnsi="仿宋" w:cs="仿宋" w:hint="eastAsia"/>
            <w:lang w:eastAsia="zh-CN"/>
          </w:rPr>
          <w:t>(一)、风险识别与评估</w:t>
        </w:r>
        <w:r>
          <w:tab/>
        </w:r>
        <w:r>
          <w:fldChar w:fldCharType="begin"/>
        </w:r>
        <w:r>
          <w:instrText xml:space="preserve"> PAGEREF _Toc16062 \h </w:instrText>
        </w:r>
        <w:r>
          <w:fldChar w:fldCharType="separate"/>
        </w:r>
        <w:r>
          <w:t>53</w:t>
        </w:r>
        <w:r>
          <w:fldChar w:fldCharType="end"/>
        </w:r>
      </w:hyperlink>
    </w:p>
    <w:p>
      <w:pPr>
        <w:pStyle w:val="TOC2"/>
        <w:tabs>
          <w:tab w:val="right" w:leader="dot" w:pos="8306"/>
        </w:tabs>
      </w:pPr>
      <w:hyperlink w:anchor="_Toc15028" w:history="1">
        <w:r>
          <w:rPr>
            <w:rFonts w:ascii="仿宋" w:eastAsia="仿宋" w:hAnsi="仿宋" w:cs="仿宋" w:hint="eastAsia"/>
            <w:lang w:eastAsia="zh-CN"/>
          </w:rPr>
          <w:t>(二)、风险应对策略</w:t>
        </w:r>
        <w:r>
          <w:tab/>
        </w:r>
        <w:r>
          <w:fldChar w:fldCharType="begin"/>
        </w:r>
        <w:r>
          <w:instrText xml:space="preserve"> PAGEREF _Toc15028 \h </w:instrText>
        </w:r>
        <w:r>
          <w:fldChar w:fldCharType="separate"/>
        </w:r>
        <w:r>
          <w:t>54</w:t>
        </w:r>
        <w:r>
          <w:fldChar w:fldCharType="end"/>
        </w:r>
      </w:hyperlink>
    </w:p>
    <w:p>
      <w:pPr>
        <w:pStyle w:val="TOC2"/>
        <w:tabs>
          <w:tab w:val="right" w:leader="dot" w:pos="8306"/>
        </w:tabs>
      </w:pPr>
      <w:hyperlink w:anchor="_Toc15478" w:history="1">
        <w:r>
          <w:rPr>
            <w:rFonts w:ascii="仿宋" w:eastAsia="仿宋" w:hAnsi="仿宋" w:cs="仿宋" w:hint="eastAsia"/>
            <w:lang w:eastAsia="zh-CN"/>
          </w:rPr>
          <w:t>(三)、风险监控与控制</w:t>
        </w:r>
        <w:r>
          <w:tab/>
        </w:r>
        <w:r>
          <w:fldChar w:fldCharType="begin"/>
        </w:r>
        <w:r>
          <w:instrText xml:space="preserve"> PAGEREF _Toc15478 \h </w:instrText>
        </w:r>
        <w:r>
          <w:fldChar w:fldCharType="separate"/>
        </w:r>
        <w:r>
          <w:t>56</w:t>
        </w:r>
        <w:r>
          <w:fldChar w:fldCharType="end"/>
        </w:r>
      </w:hyperlink>
    </w:p>
    <w:p>
      <w:pPr>
        <w:pStyle w:val="TOC1"/>
        <w:tabs>
          <w:tab w:val="right" w:leader="dot" w:pos="8306"/>
        </w:tabs>
      </w:pPr>
      <w:hyperlink w:anchor="_Toc14132" w:history="1">
        <w:r>
          <w:rPr>
            <w:rFonts w:ascii="仿宋" w:eastAsia="仿宋" w:hAnsi="仿宋" w:cs="仿宋" w:hint="eastAsia"/>
            <w:lang w:eastAsia="zh-CN"/>
          </w:rPr>
          <w:t>十三、城市综合体项目变更管理</w:t>
        </w:r>
        <w:r>
          <w:tab/>
        </w:r>
        <w:r>
          <w:fldChar w:fldCharType="begin"/>
        </w:r>
        <w:r>
          <w:instrText xml:space="preserve"> PAGEREF _Toc14132 \h </w:instrText>
        </w:r>
        <w:r>
          <w:fldChar w:fldCharType="separate"/>
        </w:r>
        <w:r>
          <w:t>57</w:t>
        </w:r>
        <w:r>
          <w:fldChar w:fldCharType="end"/>
        </w:r>
      </w:hyperlink>
    </w:p>
    <w:p>
      <w:pPr>
        <w:pStyle w:val="TOC2"/>
        <w:tabs>
          <w:tab w:val="right" w:leader="dot" w:pos="8306"/>
        </w:tabs>
      </w:pPr>
      <w:hyperlink w:anchor="_Toc25624" w:history="1">
        <w:r>
          <w:rPr>
            <w:rFonts w:ascii="仿宋" w:eastAsia="仿宋" w:hAnsi="仿宋" w:cs="仿宋" w:hint="eastAsia"/>
            <w:lang w:eastAsia="zh-CN"/>
          </w:rPr>
          <w:t>(一)、变更申请与评估</w:t>
        </w:r>
        <w:r>
          <w:tab/>
        </w:r>
        <w:r>
          <w:fldChar w:fldCharType="begin"/>
        </w:r>
        <w:r>
          <w:instrText xml:space="preserve"> PAGEREF _Toc25624 \h </w:instrText>
        </w:r>
        <w:r>
          <w:fldChar w:fldCharType="separate"/>
        </w:r>
        <w:r>
          <w:t>57</w:t>
        </w:r>
        <w:r>
          <w:fldChar w:fldCharType="end"/>
        </w:r>
      </w:hyperlink>
    </w:p>
    <w:p>
      <w:pPr>
        <w:pStyle w:val="TOC2"/>
        <w:tabs>
          <w:tab w:val="right" w:leader="dot" w:pos="8306"/>
        </w:tabs>
      </w:pPr>
      <w:hyperlink w:anchor="_Toc28288" w:history="1">
        <w:r>
          <w:rPr>
            <w:rFonts w:ascii="仿宋" w:eastAsia="仿宋" w:hAnsi="仿宋" w:cs="仿宋" w:hint="eastAsia"/>
            <w:lang w:eastAsia="zh-CN"/>
          </w:rPr>
          <w:t>(二)、变更实施与控制</w:t>
        </w:r>
        <w:r>
          <w:tab/>
        </w:r>
        <w:r>
          <w:fldChar w:fldCharType="begin"/>
        </w:r>
        <w:r>
          <w:instrText xml:space="preserve"> PAGEREF _Toc28288 \h </w:instrText>
        </w:r>
        <w:r>
          <w:fldChar w:fldCharType="separate"/>
        </w:r>
        <w:r>
          <w:t>57</w:t>
        </w:r>
        <w:r>
          <w:fldChar w:fldCharType="end"/>
        </w:r>
      </w:hyperlink>
    </w:p>
    <w:p>
      <w:pPr>
        <w:pStyle w:val="TOC1"/>
        <w:tabs>
          <w:tab w:val="right" w:leader="dot" w:pos="8306"/>
        </w:tabs>
      </w:pPr>
      <w:hyperlink w:anchor="_Toc8899" w:history="1">
        <w:r>
          <w:rPr>
            <w:rFonts w:ascii="仿宋" w:eastAsia="仿宋" w:hAnsi="仿宋" w:cs="仿宋" w:hint="eastAsia"/>
            <w:lang w:eastAsia="zh-CN"/>
          </w:rPr>
          <w:t>十四、风险识别与分类</w:t>
        </w:r>
        <w:r>
          <w:tab/>
        </w:r>
        <w:r>
          <w:fldChar w:fldCharType="begin"/>
        </w:r>
        <w:r>
          <w:instrText xml:space="preserve"> PAGEREF _Toc8899 \h </w:instrText>
        </w:r>
        <w:r>
          <w:fldChar w:fldCharType="separate"/>
        </w:r>
        <w:r>
          <w:t>58</w:t>
        </w:r>
        <w:r>
          <w:fldChar w:fldCharType="end"/>
        </w:r>
      </w:hyperlink>
    </w:p>
    <w:p>
      <w:pPr>
        <w:pStyle w:val="TOC2"/>
        <w:tabs>
          <w:tab w:val="right" w:leader="dot" w:pos="8306"/>
        </w:tabs>
      </w:pPr>
      <w:hyperlink w:anchor="_Toc14203" w:history="1">
        <w:r>
          <w:rPr>
            <w:rFonts w:ascii="仿宋" w:eastAsia="仿宋" w:hAnsi="仿宋" w:cs="仿宋" w:hint="eastAsia"/>
            <w:lang w:eastAsia="zh-CN"/>
          </w:rPr>
          <w:t>(一)、风险识别</w:t>
        </w:r>
        <w:r>
          <w:tab/>
        </w:r>
        <w:r>
          <w:fldChar w:fldCharType="begin"/>
        </w:r>
        <w:r>
          <w:instrText xml:space="preserve"> PAGEREF _Toc14203 \h </w:instrText>
        </w:r>
        <w:r>
          <w:fldChar w:fldCharType="separate"/>
        </w:r>
        <w:r>
          <w:t>58</w:t>
        </w:r>
        <w:r>
          <w:fldChar w:fldCharType="end"/>
        </w:r>
      </w:hyperlink>
    </w:p>
    <w:p>
      <w:pPr>
        <w:pStyle w:val="TOC2"/>
        <w:tabs>
          <w:tab w:val="right" w:leader="dot" w:pos="8306"/>
        </w:tabs>
      </w:pPr>
      <w:hyperlink w:anchor="_Toc8446" w:history="1">
        <w:r>
          <w:rPr>
            <w:rFonts w:ascii="仿宋" w:eastAsia="仿宋" w:hAnsi="仿宋" w:cs="仿宋" w:hint="eastAsia"/>
            <w:lang w:eastAsia="zh-CN"/>
          </w:rPr>
          <w:t>(二)、风险分类</w:t>
        </w:r>
        <w:r>
          <w:tab/>
        </w:r>
        <w:r>
          <w:fldChar w:fldCharType="begin"/>
        </w:r>
        <w:r>
          <w:instrText xml:space="preserve"> PAGEREF _Toc8446 \h </w:instrText>
        </w:r>
        <w:r>
          <w:fldChar w:fldCharType="separate"/>
        </w:r>
        <w:r>
          <w:t>59</w:t>
        </w:r>
        <w:r>
          <w:fldChar w:fldCharType="end"/>
        </w:r>
      </w:hyperlink>
    </w:p>
    <w:p>
      <w:pPr>
        <w:pStyle w:val="TOC1"/>
        <w:tabs>
          <w:tab w:val="right" w:leader="dot" w:pos="8306"/>
        </w:tabs>
      </w:pPr>
      <w:hyperlink w:anchor="_Toc30945" w:history="1">
        <w:r>
          <w:rPr>
            <w:rFonts w:ascii="仿宋" w:eastAsia="仿宋" w:hAnsi="仿宋" w:cs="仿宋" w:hint="eastAsia"/>
            <w:lang w:eastAsia="zh-CN"/>
          </w:rPr>
          <w:t>十五、城市综合体项目治理与监督</w:t>
        </w:r>
        <w:r>
          <w:tab/>
        </w:r>
        <w:r>
          <w:fldChar w:fldCharType="begin"/>
        </w:r>
        <w:r>
          <w:instrText xml:space="preserve"> PAGEREF _Toc30945 \h </w:instrText>
        </w:r>
        <w:r>
          <w:fldChar w:fldCharType="separate"/>
        </w:r>
        <w:r>
          <w:t>61</w:t>
        </w:r>
        <w:r>
          <w:fldChar w:fldCharType="end"/>
        </w:r>
      </w:hyperlink>
    </w:p>
    <w:p>
      <w:pPr>
        <w:pStyle w:val="TOC2"/>
        <w:tabs>
          <w:tab w:val="right" w:leader="dot" w:pos="8306"/>
        </w:tabs>
      </w:pPr>
      <w:hyperlink w:anchor="_Toc20901" w:history="1">
        <w:r>
          <w:rPr>
            <w:rFonts w:ascii="仿宋" w:eastAsia="仿宋" w:hAnsi="仿宋" w:cs="仿宋" w:hint="eastAsia"/>
            <w:lang w:eastAsia="zh-CN"/>
          </w:rPr>
          <w:t>(一)、城市综合体项目治理结构</w:t>
        </w:r>
        <w:r>
          <w:tab/>
        </w:r>
        <w:r>
          <w:fldChar w:fldCharType="begin"/>
        </w:r>
        <w:r>
          <w:instrText xml:space="preserve"> PAGEREF _Toc20901 \h </w:instrText>
        </w:r>
        <w:r>
          <w:fldChar w:fldCharType="separate"/>
        </w:r>
        <w:r>
          <w:t>61</w:t>
        </w:r>
        <w:r>
          <w:fldChar w:fldCharType="end"/>
        </w:r>
      </w:hyperlink>
    </w:p>
    <w:p>
      <w:pPr>
        <w:pStyle w:val="TOC2"/>
        <w:tabs>
          <w:tab w:val="right" w:leader="dot" w:pos="8306"/>
        </w:tabs>
      </w:pPr>
      <w:hyperlink w:anchor="_Toc3329" w:history="1">
        <w:r>
          <w:rPr>
            <w:rFonts w:ascii="仿宋" w:eastAsia="仿宋" w:hAnsi="仿宋" w:cs="仿宋" w:hint="eastAsia"/>
            <w:lang w:eastAsia="zh-CN"/>
          </w:rPr>
          <w:t>(二)、监督与审计</w:t>
        </w:r>
        <w:r>
          <w:tab/>
        </w:r>
        <w:r>
          <w:fldChar w:fldCharType="begin"/>
        </w:r>
        <w:r>
          <w:instrText xml:space="preserve"> PAGEREF _Toc3329 \h </w:instrText>
        </w:r>
        <w:r>
          <w:fldChar w:fldCharType="separate"/>
        </w:r>
        <w:r>
          <w:t>63</w:t>
        </w:r>
        <w:r>
          <w:fldChar w:fldCharType="end"/>
        </w:r>
      </w:hyperlink>
    </w:p>
    <w:p>
      <w:pPr>
        <w:pStyle w:val="TOC1"/>
        <w:tabs>
          <w:tab w:val="right" w:leader="dot" w:pos="8306"/>
        </w:tabs>
      </w:pPr>
      <w:hyperlink w:anchor="_Toc5410" w:history="1">
        <w:r>
          <w:rPr>
            <w:rFonts w:ascii="仿宋" w:eastAsia="仿宋" w:hAnsi="仿宋" w:cs="仿宋" w:hint="eastAsia"/>
            <w:lang w:eastAsia="zh-CN"/>
          </w:rPr>
          <w:t>十六、营销与推广策略</w:t>
        </w:r>
        <w:r>
          <w:tab/>
        </w:r>
        <w:r>
          <w:fldChar w:fldCharType="begin"/>
        </w:r>
        <w:r>
          <w:instrText xml:space="preserve"> PAGEREF _Toc5410 \h </w:instrText>
        </w:r>
        <w:r>
          <w:fldChar w:fldCharType="separate"/>
        </w:r>
        <w:r>
          <w:t>64</w:t>
        </w:r>
        <w:r>
          <w:fldChar w:fldCharType="end"/>
        </w:r>
      </w:hyperlink>
    </w:p>
    <w:p>
      <w:pPr>
        <w:pStyle w:val="TOC2"/>
        <w:tabs>
          <w:tab w:val="right" w:leader="dot" w:pos="8306"/>
        </w:tabs>
      </w:pPr>
      <w:hyperlink w:anchor="_Toc27792" w:history="1">
        <w:r>
          <w:rPr>
            <w:rFonts w:ascii="仿宋" w:eastAsia="仿宋" w:hAnsi="仿宋" w:cs="仿宋" w:hint="eastAsia"/>
            <w:lang w:eastAsia="zh-CN"/>
          </w:rPr>
          <w:t>(一)、产品/服务定位与特点</w:t>
        </w:r>
        <w:r>
          <w:tab/>
        </w:r>
        <w:r>
          <w:fldChar w:fldCharType="begin"/>
        </w:r>
        <w:r>
          <w:instrText xml:space="preserve"> PAGEREF _Toc27792 \h </w:instrText>
        </w:r>
        <w:r>
          <w:fldChar w:fldCharType="separate"/>
        </w:r>
        <w:r>
          <w:t>64</w:t>
        </w:r>
        <w:r>
          <w:fldChar w:fldCharType="end"/>
        </w:r>
      </w:hyperlink>
    </w:p>
    <w:p>
      <w:pPr>
        <w:pStyle w:val="TOC2"/>
        <w:tabs>
          <w:tab w:val="right" w:leader="dot" w:pos="8306"/>
        </w:tabs>
      </w:pPr>
      <w:hyperlink w:anchor="_Toc31617" w:history="1">
        <w:r>
          <w:rPr>
            <w:rFonts w:ascii="仿宋" w:eastAsia="仿宋" w:hAnsi="仿宋" w:cs="仿宋" w:hint="eastAsia"/>
            <w:lang w:eastAsia="zh-CN"/>
          </w:rPr>
          <w:t>(二)、市场定位与竞争分析</w:t>
        </w:r>
        <w:r>
          <w:tab/>
        </w:r>
        <w:r>
          <w:fldChar w:fldCharType="begin"/>
        </w:r>
        <w:r>
          <w:instrText xml:space="preserve"> PAGEREF _Toc31617 \h </w:instrText>
        </w:r>
        <w:r>
          <w:fldChar w:fldCharType="separate"/>
        </w:r>
        <w:r>
          <w:t>65</w:t>
        </w:r>
        <w:r>
          <w:fldChar w:fldCharType="end"/>
        </w:r>
      </w:hyperlink>
    </w:p>
    <w:p>
      <w:pPr>
        <w:pStyle w:val="TOC2"/>
        <w:tabs>
          <w:tab w:val="right" w:leader="dot" w:pos="8306"/>
        </w:tabs>
      </w:pPr>
      <w:hyperlink w:anchor="_Toc8427" w:history="1">
        <w:r>
          <w:rPr>
            <w:rFonts w:ascii="仿宋" w:eastAsia="仿宋" w:hAnsi="仿宋" w:cs="仿宋" w:hint="eastAsia"/>
            <w:lang w:eastAsia="zh-CN"/>
          </w:rPr>
          <w:t>(三)、营销渠道与策略</w:t>
        </w:r>
        <w:r>
          <w:tab/>
        </w:r>
        <w:r>
          <w:fldChar w:fldCharType="begin"/>
        </w:r>
        <w:r>
          <w:instrText xml:space="preserve"> PAGEREF _Toc8427 \h </w:instrText>
        </w:r>
        <w:r>
          <w:fldChar w:fldCharType="separate"/>
        </w:r>
        <w:r>
          <w:t>67</w:t>
        </w:r>
        <w:r>
          <w:fldChar w:fldCharType="end"/>
        </w:r>
      </w:hyperlink>
    </w:p>
    <w:p>
      <w:pPr>
        <w:pStyle w:val="TOC2"/>
        <w:tabs>
          <w:tab w:val="right" w:leader="dot" w:pos="8306"/>
        </w:tabs>
      </w:pPr>
      <w:hyperlink w:anchor="_Toc17447" w:history="1">
        <w:r>
          <w:rPr>
            <w:rFonts w:ascii="仿宋" w:eastAsia="仿宋" w:hAnsi="仿宋" w:cs="仿宋" w:hint="eastAsia"/>
            <w:lang w:eastAsia="zh-CN"/>
          </w:rPr>
          <w:t>(四)、推广与宣传活动</w:t>
        </w:r>
        <w:r>
          <w:tab/>
        </w:r>
        <w:r>
          <w:fldChar w:fldCharType="begin"/>
        </w:r>
        <w:r>
          <w:instrText xml:space="preserve"> PAGEREF _Toc17447 \h </w:instrText>
        </w:r>
        <w:r>
          <w:fldChar w:fldCharType="separate"/>
        </w:r>
        <w:r>
          <w:t>68</w:t>
        </w:r>
        <w:r>
          <w:fldChar w:fldCharType="end"/>
        </w:r>
      </w:hyperlink>
    </w:p>
    <w:p>
      <w:pPr>
        <w:pStyle w:val="TOC1"/>
        <w:tabs>
          <w:tab w:val="right" w:leader="dot" w:pos="8306"/>
        </w:tabs>
      </w:pPr>
      <w:hyperlink w:anchor="_Toc16759" w:history="1">
        <w:r>
          <w:rPr>
            <w:rFonts w:ascii="仿宋" w:eastAsia="仿宋" w:hAnsi="仿宋" w:cs="仿宋" w:hint="eastAsia"/>
            <w:lang w:eastAsia="zh-CN"/>
          </w:rPr>
          <w:t>十七、城市综合体项目工程方案分析</w:t>
        </w:r>
        <w:r>
          <w:tab/>
        </w:r>
        <w:r>
          <w:fldChar w:fldCharType="begin"/>
        </w:r>
        <w:r>
          <w:instrText xml:space="preserve"> PAGEREF _Toc16759 \h </w:instrText>
        </w:r>
        <w:r>
          <w:fldChar w:fldCharType="separate"/>
        </w:r>
        <w:r>
          <w:t>73</w:t>
        </w:r>
        <w:r>
          <w:fldChar w:fldCharType="end"/>
        </w:r>
      </w:hyperlink>
    </w:p>
    <w:p>
      <w:pPr>
        <w:pStyle w:val="TOC2"/>
        <w:tabs>
          <w:tab w:val="right" w:leader="dot" w:pos="8306"/>
        </w:tabs>
      </w:pPr>
      <w:hyperlink w:anchor="_Toc28717" w:history="1">
        <w:r>
          <w:rPr>
            <w:rFonts w:ascii="仿宋" w:eastAsia="仿宋" w:hAnsi="仿宋" w:cs="仿宋" w:hint="eastAsia"/>
            <w:lang w:eastAsia="zh-CN"/>
          </w:rPr>
          <w:t>(一)、建筑工程设计原则</w:t>
        </w:r>
        <w:r>
          <w:tab/>
        </w:r>
        <w:r>
          <w:fldChar w:fldCharType="begin"/>
        </w:r>
        <w:r>
          <w:instrText xml:space="preserve"> PAGEREF _Toc28717 \h </w:instrText>
        </w:r>
        <w:r>
          <w:fldChar w:fldCharType="separate"/>
        </w:r>
        <w:r>
          <w:t>73</w:t>
        </w:r>
        <w:r>
          <w:fldChar w:fldCharType="end"/>
        </w:r>
      </w:hyperlink>
    </w:p>
    <w:p>
      <w:pPr>
        <w:pStyle w:val="TOC2"/>
        <w:tabs>
          <w:tab w:val="right" w:leader="dot" w:pos="8306"/>
        </w:tabs>
      </w:pPr>
      <w:hyperlink w:anchor="_Toc7431" w:history="1">
        <w:r>
          <w:rPr>
            <w:rFonts w:ascii="仿宋" w:eastAsia="仿宋" w:hAnsi="仿宋" w:cs="仿宋" w:hint="eastAsia"/>
            <w:lang w:eastAsia="zh-CN"/>
          </w:rPr>
          <w:t>(二)、土建工程建设指标</w:t>
        </w:r>
        <w:r>
          <w:tab/>
        </w:r>
        <w:r>
          <w:fldChar w:fldCharType="begin"/>
        </w:r>
        <w:r>
          <w:instrText xml:space="preserve"> PAGEREF _Toc7431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415"/>
      <w:r>
        <w:rPr>
          <w:rFonts w:ascii="仿宋" w:eastAsia="仿宋" w:hAnsi="仿宋" w:cs="仿宋" w:hint="eastAsia"/>
          <w:sz w:val="28"/>
          <w:lang w:eastAsia="zh-CN"/>
        </w:rPr>
        <w:t>一、城市综合体项目建设背景及必要性分析</w:t>
      </w:r>
      <w:bookmarkEnd w:id="2"/>
    </w:p>
    <w:p>
      <w:pPr>
        <w:pStyle w:val="Heading2"/>
        <w:rPr>
          <w:rFonts w:ascii="仿宋" w:eastAsia="仿宋" w:hAnsi="仿宋" w:cs="仿宋" w:hint="eastAsia"/>
          <w:lang w:eastAsia="zh-CN"/>
        </w:rPr>
      </w:pPr>
      <w:bookmarkStart w:id="3" w:name="_Toc25646"/>
      <w:r>
        <w:rPr>
          <w:rFonts w:ascii="仿宋" w:eastAsia="仿宋" w:hAnsi="仿宋" w:cs="仿宋" w:hint="eastAsia"/>
          <w:lang w:eastAsia="zh-CN"/>
        </w:rPr>
        <w:t>(一)、城市综合体项目背景分析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综合体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城市综合体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城市综合体项目在这个潮流中的定位。同时，我们将关注行业内涌现的新兴机遇，以便城市综合体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城市综合体项目提供了强大的发展动力。我们将聚焦于行业内最新的技术发展趋势，包括但不限于人工智能、大数据分析、物联网等领域。通过深度的技术研究，我们将确保城市综合体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城市综合体项目发展的源泉。我们将投入更多的精力对市场需求进行深入剖析，超越表面的需求，深入挖掘潜在的市场痛点和机遇。通过对市场需求的细致了解，城市综合体项目将更有针对性地设计解决方案，满足市场的多样化需求，从而更好地促进城市综合体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城市综合体项目战略至关重要。我们将对竞争态势进行更为深入的分析，包括但不限于市场份额、产品特点、客户满意度等多个维度。通过深度的竞争分析，城市综合体项目将能够更准确地把握市场脉搏，制定具有竞争力的城市综合体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城市综合体项目的发展具有直接的影响。我们将进行更为全面的法规和政策分析，了解行业发展中的潜在法律风险和合规挑战。通过充分了解和遵守相关法规，城市综合体项目将确保在法律框架内合法合规运营，为城市综合体项目的稳健发展提供有力支持。</w:t>
      </w:r>
    </w:p>
    <w:p>
      <w:pPr>
        <w:pStyle w:val="Heading2"/>
        <w:ind w:firstLine="560" w:firstLineChars="200"/>
        <w:rPr>
          <w:rFonts w:ascii="仿宋" w:eastAsia="仿宋" w:hAnsi="仿宋" w:cs="仿宋" w:hint="eastAsia"/>
          <w:sz w:val="28"/>
          <w:lang w:eastAsia="zh-CN"/>
        </w:rPr>
      </w:pPr>
      <w:bookmarkStart w:id="4" w:name="_Toc21449"/>
      <w:r>
        <w:rPr>
          <w:rFonts w:ascii="仿宋" w:eastAsia="仿宋" w:hAnsi="仿宋" w:cs="仿宋" w:hint="eastAsia"/>
          <w:sz w:val="28"/>
          <w:lang w:eastAsia="zh-CN"/>
        </w:rPr>
        <w:t>(二)、城市综合体项目建设必要性分析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综合体项目建设的迫切性源于对行业发展趋势的深刻洞察。我们正处于一个行业变革的时代，科技创新、数字化转型成为企业发展的关键动力。城市综合体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综合体项目建设不仅仅是为了跟上潮流，更是为了通过技术创新推动企业的持续发展。通过引入先进的技术和解决方案，城市综合体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城市综合体项目的建设成为必然选择，通过提高产品质量、拓展服务领域，从而在竞争中获得更多的机会。城市综合体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城市综合体项目建设的必要性体现在对客户需求更精准的满足。通过城市综合体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综合体项目建设的背后是对企业持续创新的追求。只有通过不断创新，企业才能在竞争中立于不败之地。城市综合体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4590"/>
      <w:r>
        <w:rPr>
          <w:rFonts w:ascii="仿宋" w:eastAsia="仿宋" w:hAnsi="仿宋" w:cs="仿宋" w:hint="eastAsia"/>
          <w:sz w:val="28"/>
          <w:lang w:eastAsia="zh-CN"/>
        </w:rPr>
        <w:t>二、城市综合体项目建设单位说明</w:t>
      </w:r>
      <w:bookmarkEnd w:id="5"/>
    </w:p>
    <w:p>
      <w:pPr>
        <w:pStyle w:val="Heading2"/>
        <w:rPr>
          <w:rFonts w:ascii="仿宋" w:eastAsia="仿宋" w:hAnsi="仿宋" w:cs="仿宋" w:hint="eastAsia"/>
          <w:lang w:eastAsia="zh-CN"/>
        </w:rPr>
      </w:pPr>
      <w:bookmarkStart w:id="6" w:name="_Toc7857"/>
      <w:r>
        <w:rPr>
          <w:rFonts w:ascii="仿宋" w:eastAsia="仿宋" w:hAnsi="仿宋" w:cs="仿宋" w:hint="eastAsia"/>
          <w:lang w:eastAsia="zh-CN"/>
        </w:rPr>
        <w:t>(一)、城市综合体项目承办单位基本情况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676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城市综合体项目承办单位的XXXX，我们着眼于实现可持续的经济效益。通过技术创新和解决方案的提供，公司预计在城市综合体项目执行期间将获得可观的收入增长。这一收入来源主要包括城市综合体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同时，我们注重成本控制和效率提升，以确保城市综合体项目的可持续盈利。透过精细的管理和资源优化，公司期望实现城市综合体项目利润最大化。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城市综合体项目实施进行全面的投资评估，包括城市综合体项目启动阶段的资金投入和后续运营成本。通过对城市综合体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城市综合体项目实施过程中具备足够的资金流动性，公司将进行详尽的现金流分析。这包括资金需求的合理预测、城市综合体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6799"/>
      <w:r>
        <w:rPr>
          <w:rFonts w:ascii="仿宋" w:eastAsia="仿宋" w:hAnsi="仿宋" w:cs="仿宋" w:hint="eastAsia"/>
          <w:sz w:val="28"/>
          <w:lang w:eastAsia="zh-CN"/>
        </w:rPr>
        <w:t>三、城市综合体项目危机管理</w:t>
      </w:r>
      <w:bookmarkEnd w:id="8"/>
    </w:p>
    <w:p>
      <w:pPr>
        <w:pStyle w:val="Heading2"/>
        <w:rPr>
          <w:rFonts w:ascii="仿宋" w:eastAsia="仿宋" w:hAnsi="仿宋" w:cs="仿宋" w:hint="eastAsia"/>
          <w:lang w:eastAsia="zh-CN"/>
        </w:rPr>
      </w:pPr>
      <w:bookmarkStart w:id="9" w:name="_Toc12708"/>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城市综合体项目危机管理中，危机预警与识别是确保城市综合体项目稳健运行的核心步骤。通过建立全面的监测机制，城市综合体项目团队旨在及时发现和理解潜在的风险和危机因素，以便采取及时的预防和应对措施，确保城市综合体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首先，通过深入的风险评估，城市综合体项目团队全面分析了整个城市综合体项目和各个阶段可能存在的威胁。这包括准确评估每个潜在风险的发生概率和可能影响的程度，为后续危机预警提供了有力支持。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城市综合体项目团队着重于明确定义城市综合体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城市综合体项目进展的持续监控，团队能够及时发现潜在问题并作出迅速反应。城市综合体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在这一阶段，团队的专业素养和反应速度将发挥至关重要的作用，以确保潜在危机能够在初期得到有效的处理，最大程度地减轻负面影响。通过危机预警与识别，城市综合体项目得以更有序、可控地推进。</w:t>
      </w:r>
    </w:p>
    <w:p>
      <w:pPr>
        <w:pStyle w:val="Heading2"/>
        <w:ind w:firstLine="560" w:firstLineChars="200"/>
        <w:rPr>
          <w:rFonts w:ascii="仿宋" w:eastAsia="仿宋" w:hAnsi="仿宋" w:cs="仿宋" w:hint="eastAsia"/>
          <w:sz w:val="28"/>
          <w:lang w:eastAsia="zh-CN"/>
        </w:rPr>
      </w:pPr>
      <w:bookmarkStart w:id="10" w:name="_Toc4479"/>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在危机发生时，城市综合体项目团队立即行动，成立了应急小组。该小组的任务是迅速制定并实施紧急应对措施，以最小化潜在损失。以下是采取的主要措施：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暂停城市综合体项目进度：为遏制危机蔓延，城市综合体项目暂时停止进行，以便全面评估当前状况。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资源重新分配：重新评估城市综合体项目资源的分配，确保最大限度地减小损失。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实时沟通：与关键利益相关者建立实时沟通机制，向他们传递城市综合体项目危机的实际状况，保障城市综合体项目核心利益。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在紧急应对的同时，城市综合体项目团队强调了团队协作和有效沟通的重要性。以下是团队协作的关键举措：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信息共享机制：建立了信息共享平台，确保团队成员能够及时获取城市综合体项目危机的实时信息。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领导者沟通：城市综合体项目领导者通过定期会议和即时沟通工具，指导团队应对危机，保持团队稳定运行。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随着危机得到初步控制，城市综合体项目团队转向制定恢复计划，以确保城市综合体项目能够从中迅速恢复。主要恢复计划包括：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修复受损的进度计划：重新评估城市综合体项目进度，制定修复计划，确保城市综合体项目尽快回归正常进程。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重新调整资源分配：优化资源分配，确保城市综合体项目在有限资源下高效运转。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风险管理机制加强：对城市综合体项目风险进行全面评估，制定更强化的风险管理策略，以预防未来可能的危机。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32654"/>
      <w:r>
        <w:rPr>
          <w:rFonts w:ascii="仿宋" w:eastAsia="仿宋" w:hAnsi="仿宋" w:cs="仿宋" w:hint="eastAsia"/>
          <w:sz w:val="28"/>
          <w:lang w:eastAsia="zh-CN"/>
        </w:rPr>
        <w:t>四、城市综合体项目概论</w:t>
      </w:r>
      <w:bookmarkEnd w:id="11"/>
    </w:p>
    <w:p>
      <w:pPr>
        <w:pStyle w:val="Heading2"/>
        <w:rPr>
          <w:rFonts w:ascii="仿宋" w:eastAsia="仿宋" w:hAnsi="仿宋" w:cs="仿宋" w:hint="eastAsia"/>
          <w:lang w:eastAsia="zh-CN"/>
        </w:rPr>
      </w:pPr>
      <w:bookmarkStart w:id="12" w:name="_Toc21934"/>
      <w:r>
        <w:rPr>
          <w:rFonts w:ascii="仿宋" w:eastAsia="仿宋" w:hAnsi="仿宋" w:cs="仿宋" w:hint="eastAsia"/>
          <w:lang w:eastAsia="zh-CN"/>
        </w:rPr>
        <w:t>(一)、城市综合体项目概况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综合体项目的起源追溯至对市场的深入洞察。市场的不断演变与变革为城市综合体项目提供了难得的机遇。当前市场存在的需求缺口和变革的大环境共同构成了城市综合体项目的背景。这个城市综合体项目旨在充分利用市场机遇，填补行业中尚未满足的需求，为客户提供全新的解决方案。市场的变革和需求的增长使得这个城市综合体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城市综合体项目名称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城市综合体项目正式命名为城市综合体。这个名称不仅仅是一个标识，更代表了城市综合体项目的核心理念和愿景。它蕴含着城市综合体项目所要解决问题的关键字，具有强烈的表达和辨识度，为城市综合体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城市综合体项目目标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综合体项目的核心目标是提供一种全新、高效的解决方案，满足客户日益增长的需求。城市综合体项目追求的不仅仅是满足市场需求，更是在市场中获得卓越的竞争优势。通过不断提升产品或服务的质量和创新水平，城市综合体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城市综合体项目范围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综合体项目全面涵盖了产品研发、制造、市场推广和售后服务，确保从产品设计到最终用户体验的全方位关注。这一全面的城市综合体项目范围是为了确保城市综合体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城市综合体项目时间表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城市综合体项目计划在未来18个月内完成，包括研发、测试、市场试点和正式推出等不同阶段。这个时间表的合理设计是为了确保城市综合体项目各个阶段的顺利推进，以便按时交付高质量的成果。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城市综合体项目预算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城市综合体项目总预算估算为XX百万美元，主要分配在研发、市场推广、人员培训和运营等方面。这一充足的预算为城市综合体项目提供了充足的资源，确保城市综合体项目在各个方面都能取得优异的表现。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城市综合体项目风险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城市综合体项目可能面临的风险包括市场接受度低、技术难题、竞争激烈等。城市综合体项目团队已经制定了相应的风险应对计划，通过前瞻性的风险管理，确保城市综合体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城市综合体项目团队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城市综合体项目汇聚了一支经验丰富、多领域专业素养的核心团队，确保城市综合体项目在各个方面都能拥有高水平的执行力。团队的协同作战是城市综合体项目成功的关键因素之一。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城市综合体项目背景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城市综合体项目的背景根植于市场对更高效、创新产品的渴望，同时也受到科技发展对行业格局的深刻改变的影响。这为城市综合体项目提供了广阔的发展空间和市场需求。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城市综合体项目现状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截至目前，城市综合体项目已完成市场调研和技术验证，取得了初步的成功。这为城市综合体项目在未来的发展奠定了坚实的基础，为更远大的目标打下了坚实的基石。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2228"/>
      <w:r>
        <w:rPr>
          <w:rFonts w:ascii="仿宋" w:eastAsia="仿宋" w:hAnsi="仿宋" w:cs="仿宋" w:hint="eastAsia"/>
          <w:sz w:val="28"/>
          <w:lang w:eastAsia="zh-CN"/>
        </w:rPr>
        <w:t>(二)、城市综合体项目目标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keyword》城市综合体项目首要业务目标是在市场中占据有利地位，实现产品/服务的成功推广和销售。通过不断提升产品质量、创新性，城市综合体项目追求成为行业中的领导者，赢得更多客户的青睐。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在科技迅速发展的时代，城市综合体项目着眼于技术创新。通过持续的研发和技术升级，城市综合体项目旨在推出更具创新性的产品或服务，以满足市场对新鲜、先进解决方案的需求。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为了建立可持续的客户关系，城市综合体项目设定了客户满意度目标。通过提供卓越的产品质量和优质的客户服务，城市综合体项目追求赢得客户的信任和忠诚度，确保他们的满意度达到行业领先水平。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城市综合体项目注重社会责任和可持续发展。通过实施环保、社会责任城市综合体项目，城市综合体项目致力于在经济发展的同时保护环境，促进社会公平，实现可持续经营。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城市综合体项目的团队是实现目标的核心驱动力。因此，城市综合体项目设定了团队发展目标，包括提升团队成员的专业技能、培养领导力，以及搭建协同高效的团队工作氛围。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3425"/>
      <w:r>
        <w:rPr>
          <w:rFonts w:ascii="仿宋" w:eastAsia="仿宋" w:hAnsi="仿宋" w:cs="仿宋" w:hint="eastAsia"/>
          <w:sz w:val="28"/>
          <w:lang w:eastAsia="zh-CN"/>
        </w:rPr>
        <w:t>(三)、城市综合体项目提出的理由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城市综合体项目提出的理由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综合体项目的提出源于对市场机遇的深刻洞察。当前市场中存在的需求缺口和行业发展趋势表明，有巨大的商业机会等待被开发。通过准确捕捉市场机遇，城市综合体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城市综合体项目的理念基于对技术创新的信仰。通过持续的研发和技术投入，城市综合体项目有望推出更具创新性的产品或服务。在科技飞速发展的当下，城市综合体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综合体项目的提出是为了增强企业的行业竞争力。通过提升产品或服务的质量和独特性，城市综合体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综合体项目响应了消费者需求的变化。随着社会和科技的不断发展，消费者对产品和服务的需求也在发生变化。通过深入了解并及时回应消费者的新需求，城市综合体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城市综合体项目的提出是企业战略发展规划的一部分。在面对日益激烈的市场竞争和不断变化的商业环境中，城市综合体项目作为企业战略的一环，旨在为企业开辟新的增长领域，巩固企业在行业中的地位。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城市综合体项目的提出不仅仅是基于商业考量，还注重社会责任。通过推出环保、社会责任等方面的城市综合体项目，城市综合体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城市综合体项目的提出反映了对利益相关者期望的关注。包括客户、员工、投资者等利益相关者在企业发展中都有着各自的期望，城市综合体项目力求在满足这些期望的同时，取得更大的共赢。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5623"/>
      <w:r>
        <w:rPr>
          <w:rFonts w:ascii="仿宋" w:eastAsia="仿宋" w:hAnsi="仿宋" w:cs="仿宋" w:hint="eastAsia"/>
          <w:sz w:val="28"/>
          <w:lang w:eastAsia="zh-CN"/>
        </w:rPr>
        <w:t>(四)、城市综合体项目意义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在实施城市综合体项目的过程中，我们不仅仅是在追逐商业成功，更是为企业和社会的多个层面创造了深远的意义。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综合体项目的首要意义在于提升企业的市场竞争力。通过持续的创新和对产品质量的高标准要求，城市综合体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城市综合体项目的推进将促使行业技术水平的提升。通过引入先进技术和创新性解决方案，城市综合体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城市综合体项目不仅创造了大量就业机会，提高了就业水平，还注重社会责任和环保。通过参与社会公益事业和推动环保城市综合体项目，城市综合体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综合而言，城市综合体项目意义重大，不仅推动了企业的发展，也为行业和社会的进步贡献了积极力量。这是一个全面而深刻的影响，将在未来产生可持续的正面效应。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9186"/>
      <w:r>
        <w:rPr>
          <w:rFonts w:ascii="仿宋" w:eastAsia="仿宋" w:hAnsi="仿宋" w:cs="仿宋" w:hint="eastAsia"/>
          <w:sz w:val="28"/>
          <w:lang w:eastAsia="zh-CN"/>
        </w:rPr>
        <w:t>(五)、城市综合体项目背景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在当今迅猛发展的商业环境中，城市综合体项目的动因根植于对多方面因素的审慎考量。这个城市综合体项目的提出并非孤立的决策，而是对企业所处背景深入思考的产物。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城市综合体项目背后的首要原因。科技的迅速发展和全球市场的快速变化使得企业必须灵活应对。城市综合体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竞争的激烈程度也是城市综合体项目背景中不可忽视的一环。企业需要在激烈竞争中脱颖而出，为此，城市综合体项目致力于打破常规，提供独特的价值主张，以吸引客户并确保市场份额的增长。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技术的迅速发展为企业带来了机遇与挑战。作为城市综合体项目启动的背景之一，对新兴技术的应用将有助于提升企业的技术水平，使其在不断演进的商业环境中保持竞争优势。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此外，社会对企业责任的期望也在逐渐升高。城市综合体项目充分融入了社会责任的理念，通过可持续经营和社会公益城市综合体项目，企图为社会贡献一份力量，在商业成功的同时关注社会价值。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https://d.book118.com/317045153145006026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城市综合体项目规划设计纲要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城市综合体项目规划设计纲要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城市综合体项目规划设计纲要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城市综合体项目规划设计纲要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城市综合体项目规划设计纲要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城市综合体项目规划设计纲要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城市综合体项目规划设计纲要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城市综合体项目规划设计纲要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城市综合体项目规划设计纲要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城市综合体项目规划设计纲要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城市综合体项目规划设计纲要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城市综合体项目规划设计纲要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城市综合体项目规划设计纲要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城市综合体项目规划设计纲要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城市综合体项目规划设计纲要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城市综合体项目规划设计纲要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城市综合体项目规划设计纲要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786849"/>
    <w:rsid w:val="567868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7045153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2024-01-08T17:32:00Z</dcterms:created>
  <dcterms:modified xsi:type="dcterms:W3CDTF">2024-01-08T17:32:45Z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00214622FC6341DD8795077321F20ECB_11</vt:lpwstr>
  </property>
  <property fmtid="{D5CDD505-2E9C-101B-9397-08002B2CF9AE}" pid="3" name="KSOProductBuildVer">
    <vt:lpwstr>2052-12.1.0.16120</vt:lpwstr>
  </property>
</Properties>
</file>