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电动自行车项目规划设计蓝图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6" w:history="1">
        <w:r>
          <w:rPr>
            <w:rFonts w:ascii="仿宋" w:eastAsia="仿宋" w:hAnsi="仿宋" w:cs="仿宋" w:hint="eastAsia"/>
            <w:lang w:eastAsia="zh-CN"/>
          </w:rPr>
          <w:t>前言</w:t>
        </w:r>
        <w:r>
          <w:tab/>
        </w:r>
        <w:r>
          <w:fldChar w:fldCharType="begin"/>
        </w:r>
        <w:r>
          <w:instrText xml:space="preserve"> PAGEREF _Toc3796 \h </w:instrText>
        </w:r>
        <w:r>
          <w:fldChar w:fldCharType="separate"/>
        </w:r>
        <w:r>
          <w:t>3</w:t>
        </w:r>
        <w:r>
          <w:fldChar w:fldCharType="end"/>
        </w:r>
      </w:hyperlink>
    </w:p>
    <w:p>
      <w:pPr>
        <w:pStyle w:val="TOC1"/>
        <w:tabs>
          <w:tab w:val="right" w:leader="dot" w:pos="8306"/>
        </w:tabs>
      </w:pPr>
      <w:hyperlink w:anchor="_Toc24835" w:history="1">
        <w:r>
          <w:rPr>
            <w:rFonts w:ascii="仿宋" w:eastAsia="仿宋" w:hAnsi="仿宋" w:cs="仿宋" w:hint="eastAsia"/>
            <w:lang w:eastAsia="zh-CN"/>
          </w:rPr>
          <w:t>一、电动自行车项目概论</w:t>
        </w:r>
        <w:r>
          <w:tab/>
        </w:r>
        <w:r>
          <w:fldChar w:fldCharType="begin"/>
        </w:r>
        <w:r>
          <w:instrText xml:space="preserve"> PAGEREF _Toc24835 \h </w:instrText>
        </w:r>
        <w:r>
          <w:fldChar w:fldCharType="separate"/>
        </w:r>
        <w:r>
          <w:t>3</w:t>
        </w:r>
        <w:r>
          <w:fldChar w:fldCharType="end"/>
        </w:r>
      </w:hyperlink>
    </w:p>
    <w:p>
      <w:pPr>
        <w:pStyle w:val="TOC2"/>
        <w:tabs>
          <w:tab w:val="right" w:leader="dot" w:pos="8306"/>
        </w:tabs>
      </w:pPr>
      <w:hyperlink w:anchor="_Toc29281" w:history="1">
        <w:r>
          <w:rPr>
            <w:rFonts w:ascii="仿宋" w:eastAsia="仿宋" w:hAnsi="仿宋" w:cs="仿宋" w:hint="eastAsia"/>
            <w:lang w:eastAsia="zh-CN"/>
          </w:rPr>
          <w:t>(一)、电动自行车项目概况</w:t>
        </w:r>
        <w:r>
          <w:tab/>
        </w:r>
        <w:r>
          <w:fldChar w:fldCharType="begin"/>
        </w:r>
        <w:r>
          <w:instrText xml:space="preserve"> PAGEREF _Toc29281 \h </w:instrText>
        </w:r>
        <w:r>
          <w:fldChar w:fldCharType="separate"/>
        </w:r>
        <w:r>
          <w:t>3</w:t>
        </w:r>
        <w:r>
          <w:fldChar w:fldCharType="end"/>
        </w:r>
      </w:hyperlink>
    </w:p>
    <w:p>
      <w:pPr>
        <w:pStyle w:val="TOC2"/>
        <w:tabs>
          <w:tab w:val="right" w:leader="dot" w:pos="8306"/>
        </w:tabs>
      </w:pPr>
      <w:hyperlink w:anchor="_Toc5428" w:history="1">
        <w:r>
          <w:rPr>
            <w:rFonts w:ascii="仿宋" w:eastAsia="仿宋" w:hAnsi="仿宋" w:cs="仿宋" w:hint="eastAsia"/>
            <w:lang w:eastAsia="zh-CN"/>
          </w:rPr>
          <w:t>(二)、电动自行车项目目标</w:t>
        </w:r>
        <w:r>
          <w:tab/>
        </w:r>
        <w:r>
          <w:fldChar w:fldCharType="begin"/>
        </w:r>
        <w:r>
          <w:instrText xml:space="preserve"> PAGEREF _Toc5428 \h </w:instrText>
        </w:r>
        <w:r>
          <w:fldChar w:fldCharType="separate"/>
        </w:r>
        <w:r>
          <w:t>5</w:t>
        </w:r>
        <w:r>
          <w:fldChar w:fldCharType="end"/>
        </w:r>
      </w:hyperlink>
    </w:p>
    <w:p>
      <w:pPr>
        <w:pStyle w:val="TOC2"/>
        <w:tabs>
          <w:tab w:val="right" w:leader="dot" w:pos="8306"/>
        </w:tabs>
      </w:pPr>
      <w:hyperlink w:anchor="_Toc7144" w:history="1">
        <w:r>
          <w:rPr>
            <w:rFonts w:ascii="仿宋" w:eastAsia="仿宋" w:hAnsi="仿宋" w:cs="仿宋" w:hint="eastAsia"/>
            <w:lang w:eastAsia="zh-CN"/>
          </w:rPr>
          <w:t>(三)、电动自行车项目提出的理由</w:t>
        </w:r>
        <w:r>
          <w:tab/>
        </w:r>
        <w:r>
          <w:fldChar w:fldCharType="begin"/>
        </w:r>
        <w:r>
          <w:instrText xml:space="preserve"> PAGEREF _Toc7144 \h </w:instrText>
        </w:r>
        <w:r>
          <w:fldChar w:fldCharType="separate"/>
        </w:r>
        <w:r>
          <w:t>6</w:t>
        </w:r>
        <w:r>
          <w:fldChar w:fldCharType="end"/>
        </w:r>
      </w:hyperlink>
    </w:p>
    <w:p>
      <w:pPr>
        <w:pStyle w:val="TOC2"/>
        <w:tabs>
          <w:tab w:val="right" w:leader="dot" w:pos="8306"/>
        </w:tabs>
      </w:pPr>
      <w:hyperlink w:anchor="_Toc7801" w:history="1">
        <w:r>
          <w:rPr>
            <w:rFonts w:ascii="仿宋" w:eastAsia="仿宋" w:hAnsi="仿宋" w:cs="仿宋" w:hint="eastAsia"/>
            <w:lang w:eastAsia="zh-CN"/>
          </w:rPr>
          <w:t>(四)、电动自行车项目意义</w:t>
        </w:r>
        <w:r>
          <w:tab/>
        </w:r>
        <w:r>
          <w:fldChar w:fldCharType="begin"/>
        </w:r>
        <w:r>
          <w:instrText xml:space="preserve"> PAGEREF _Toc7801 \h </w:instrText>
        </w:r>
        <w:r>
          <w:fldChar w:fldCharType="separate"/>
        </w:r>
        <w:r>
          <w:t>8</w:t>
        </w:r>
        <w:r>
          <w:fldChar w:fldCharType="end"/>
        </w:r>
      </w:hyperlink>
    </w:p>
    <w:p>
      <w:pPr>
        <w:pStyle w:val="TOC2"/>
        <w:tabs>
          <w:tab w:val="right" w:leader="dot" w:pos="8306"/>
        </w:tabs>
      </w:pPr>
      <w:hyperlink w:anchor="_Toc26155" w:history="1">
        <w:r>
          <w:rPr>
            <w:rFonts w:ascii="仿宋" w:eastAsia="仿宋" w:hAnsi="仿宋" w:cs="仿宋" w:hint="eastAsia"/>
            <w:lang w:eastAsia="zh-CN"/>
          </w:rPr>
          <w:t>(五)、电动自行车项目背景</w:t>
        </w:r>
        <w:r>
          <w:tab/>
        </w:r>
        <w:r>
          <w:fldChar w:fldCharType="begin"/>
        </w:r>
        <w:r>
          <w:instrText xml:space="preserve"> PAGEREF _Toc26155 \h </w:instrText>
        </w:r>
        <w:r>
          <w:fldChar w:fldCharType="separate"/>
        </w:r>
        <w:r>
          <w:t>9</w:t>
        </w:r>
        <w:r>
          <w:fldChar w:fldCharType="end"/>
        </w:r>
      </w:hyperlink>
    </w:p>
    <w:p>
      <w:pPr>
        <w:pStyle w:val="TOC1"/>
        <w:tabs>
          <w:tab w:val="right" w:leader="dot" w:pos="8306"/>
        </w:tabs>
      </w:pPr>
      <w:hyperlink w:anchor="_Toc9877" w:history="1">
        <w:r>
          <w:rPr>
            <w:rFonts w:ascii="仿宋" w:eastAsia="仿宋" w:hAnsi="仿宋" w:cs="仿宋" w:hint="eastAsia"/>
            <w:lang w:eastAsia="zh-CN"/>
          </w:rPr>
          <w:t>二、电动自行车项目土建工程</w:t>
        </w:r>
        <w:r>
          <w:tab/>
        </w:r>
        <w:r>
          <w:fldChar w:fldCharType="begin"/>
        </w:r>
        <w:r>
          <w:instrText xml:space="preserve"> PAGEREF _Toc9877 \h </w:instrText>
        </w:r>
        <w:r>
          <w:fldChar w:fldCharType="separate"/>
        </w:r>
        <w:r>
          <w:t>10</w:t>
        </w:r>
        <w:r>
          <w:fldChar w:fldCharType="end"/>
        </w:r>
      </w:hyperlink>
    </w:p>
    <w:p>
      <w:pPr>
        <w:pStyle w:val="TOC2"/>
        <w:tabs>
          <w:tab w:val="right" w:leader="dot" w:pos="8306"/>
        </w:tabs>
      </w:pPr>
      <w:hyperlink w:anchor="_Toc19913" w:history="1">
        <w:r>
          <w:rPr>
            <w:rFonts w:ascii="仿宋" w:eastAsia="仿宋" w:hAnsi="仿宋" w:cs="仿宋" w:hint="eastAsia"/>
            <w:lang w:eastAsia="zh-CN"/>
          </w:rPr>
          <w:t>(一)、建筑工程设计原则</w:t>
        </w:r>
        <w:r>
          <w:tab/>
        </w:r>
        <w:r>
          <w:fldChar w:fldCharType="begin"/>
        </w:r>
        <w:r>
          <w:instrText xml:space="preserve"> PAGEREF _Toc19913 \h </w:instrText>
        </w:r>
        <w:r>
          <w:fldChar w:fldCharType="separate"/>
        </w:r>
        <w:r>
          <w:t>10</w:t>
        </w:r>
        <w:r>
          <w:fldChar w:fldCharType="end"/>
        </w:r>
      </w:hyperlink>
    </w:p>
    <w:p>
      <w:pPr>
        <w:pStyle w:val="TOC2"/>
        <w:tabs>
          <w:tab w:val="right" w:leader="dot" w:pos="8306"/>
        </w:tabs>
      </w:pPr>
      <w:hyperlink w:anchor="_Toc20997" w:history="1">
        <w:r>
          <w:rPr>
            <w:rFonts w:ascii="仿宋" w:eastAsia="仿宋" w:hAnsi="仿宋" w:cs="仿宋" w:hint="eastAsia"/>
            <w:lang w:eastAsia="zh-CN"/>
          </w:rPr>
          <w:t>(二)、土建工程设计年限及安全等级</w:t>
        </w:r>
        <w:r>
          <w:tab/>
        </w:r>
        <w:r>
          <w:fldChar w:fldCharType="begin"/>
        </w:r>
        <w:r>
          <w:instrText xml:space="preserve"> PAGEREF _Toc20997 \h </w:instrText>
        </w:r>
        <w:r>
          <w:fldChar w:fldCharType="separate"/>
        </w:r>
        <w:r>
          <w:t>11</w:t>
        </w:r>
        <w:r>
          <w:fldChar w:fldCharType="end"/>
        </w:r>
      </w:hyperlink>
    </w:p>
    <w:p>
      <w:pPr>
        <w:pStyle w:val="TOC2"/>
        <w:tabs>
          <w:tab w:val="right" w:leader="dot" w:pos="8306"/>
        </w:tabs>
      </w:pPr>
      <w:hyperlink w:anchor="_Toc32315" w:history="1">
        <w:r>
          <w:rPr>
            <w:rFonts w:ascii="仿宋" w:eastAsia="仿宋" w:hAnsi="仿宋" w:cs="仿宋" w:hint="eastAsia"/>
            <w:lang w:eastAsia="zh-CN"/>
          </w:rPr>
          <w:t>(三)、建筑工程设计总体要求</w:t>
        </w:r>
        <w:r>
          <w:tab/>
        </w:r>
        <w:r>
          <w:fldChar w:fldCharType="begin"/>
        </w:r>
        <w:r>
          <w:instrText xml:space="preserve"> PAGEREF _Toc32315 \h </w:instrText>
        </w:r>
        <w:r>
          <w:fldChar w:fldCharType="separate"/>
        </w:r>
        <w:r>
          <w:t>12</w:t>
        </w:r>
        <w:r>
          <w:fldChar w:fldCharType="end"/>
        </w:r>
      </w:hyperlink>
    </w:p>
    <w:p>
      <w:pPr>
        <w:pStyle w:val="TOC2"/>
        <w:tabs>
          <w:tab w:val="right" w:leader="dot" w:pos="8306"/>
        </w:tabs>
      </w:pPr>
      <w:hyperlink w:anchor="_Toc7047" w:history="1">
        <w:r>
          <w:rPr>
            <w:rFonts w:ascii="仿宋" w:eastAsia="仿宋" w:hAnsi="仿宋" w:cs="仿宋" w:hint="eastAsia"/>
            <w:lang w:eastAsia="zh-CN"/>
          </w:rPr>
          <w:t>(四)、土建工程建设指标</w:t>
        </w:r>
        <w:r>
          <w:tab/>
        </w:r>
        <w:r>
          <w:fldChar w:fldCharType="begin"/>
        </w:r>
        <w:r>
          <w:instrText xml:space="preserve"> PAGEREF _Toc7047 \h </w:instrText>
        </w:r>
        <w:r>
          <w:fldChar w:fldCharType="separate"/>
        </w:r>
        <w:r>
          <w:t>13</w:t>
        </w:r>
        <w:r>
          <w:fldChar w:fldCharType="end"/>
        </w:r>
      </w:hyperlink>
    </w:p>
    <w:p>
      <w:pPr>
        <w:pStyle w:val="TOC1"/>
        <w:tabs>
          <w:tab w:val="right" w:leader="dot" w:pos="8306"/>
        </w:tabs>
      </w:pPr>
      <w:hyperlink w:anchor="_Toc14281" w:history="1">
        <w:r>
          <w:rPr>
            <w:rFonts w:ascii="仿宋" w:eastAsia="仿宋" w:hAnsi="仿宋" w:cs="仿宋" w:hint="eastAsia"/>
            <w:lang w:eastAsia="zh-CN"/>
          </w:rPr>
          <w:t>三、电动自行车项目建设背景及必要性分析</w:t>
        </w:r>
        <w:r>
          <w:tab/>
        </w:r>
        <w:r>
          <w:fldChar w:fldCharType="begin"/>
        </w:r>
        <w:r>
          <w:instrText xml:space="preserve"> PAGEREF _Toc14281 \h </w:instrText>
        </w:r>
        <w:r>
          <w:fldChar w:fldCharType="separate"/>
        </w:r>
        <w:r>
          <w:t>13</w:t>
        </w:r>
        <w:r>
          <w:fldChar w:fldCharType="end"/>
        </w:r>
      </w:hyperlink>
    </w:p>
    <w:p>
      <w:pPr>
        <w:pStyle w:val="TOC2"/>
        <w:tabs>
          <w:tab w:val="right" w:leader="dot" w:pos="8306"/>
        </w:tabs>
      </w:pPr>
      <w:hyperlink w:anchor="_Toc14528" w:history="1">
        <w:r>
          <w:rPr>
            <w:rFonts w:ascii="仿宋" w:eastAsia="仿宋" w:hAnsi="仿宋" w:cs="仿宋" w:hint="eastAsia"/>
            <w:lang w:eastAsia="zh-CN"/>
          </w:rPr>
          <w:t>(一)、电动自行车项目背景分析</w:t>
        </w:r>
        <w:r>
          <w:tab/>
        </w:r>
        <w:r>
          <w:fldChar w:fldCharType="begin"/>
        </w:r>
        <w:r>
          <w:instrText xml:space="preserve"> PAGEREF _Toc14528 \h </w:instrText>
        </w:r>
        <w:r>
          <w:fldChar w:fldCharType="separate"/>
        </w:r>
        <w:r>
          <w:t>13</w:t>
        </w:r>
        <w:r>
          <w:fldChar w:fldCharType="end"/>
        </w:r>
      </w:hyperlink>
    </w:p>
    <w:p>
      <w:pPr>
        <w:pStyle w:val="TOC2"/>
        <w:tabs>
          <w:tab w:val="right" w:leader="dot" w:pos="8306"/>
        </w:tabs>
      </w:pPr>
      <w:hyperlink w:anchor="_Toc24089" w:history="1">
        <w:r>
          <w:rPr>
            <w:rFonts w:ascii="仿宋" w:eastAsia="仿宋" w:hAnsi="仿宋" w:cs="仿宋" w:hint="eastAsia"/>
            <w:lang w:eastAsia="zh-CN"/>
          </w:rPr>
          <w:t>(二)、电动自行车项目建设必要性分析</w:t>
        </w:r>
        <w:r>
          <w:tab/>
        </w:r>
        <w:r>
          <w:fldChar w:fldCharType="begin"/>
        </w:r>
        <w:r>
          <w:instrText xml:space="preserve"> PAGEREF _Toc24089 \h </w:instrText>
        </w:r>
        <w:r>
          <w:fldChar w:fldCharType="separate"/>
        </w:r>
        <w:r>
          <w:t>15</w:t>
        </w:r>
        <w:r>
          <w:fldChar w:fldCharType="end"/>
        </w:r>
      </w:hyperlink>
    </w:p>
    <w:p>
      <w:pPr>
        <w:pStyle w:val="TOC1"/>
        <w:tabs>
          <w:tab w:val="right" w:leader="dot" w:pos="8306"/>
        </w:tabs>
      </w:pPr>
      <w:hyperlink w:anchor="_Toc14598" w:history="1">
        <w:r>
          <w:rPr>
            <w:rFonts w:ascii="仿宋" w:eastAsia="仿宋" w:hAnsi="仿宋" w:cs="仿宋" w:hint="eastAsia"/>
            <w:lang w:eastAsia="zh-CN"/>
          </w:rPr>
          <w:t>四、电动自行车项目绩效评估</w:t>
        </w:r>
        <w:r>
          <w:tab/>
        </w:r>
        <w:r>
          <w:fldChar w:fldCharType="begin"/>
        </w:r>
        <w:r>
          <w:instrText xml:space="preserve"> PAGEREF _Toc14598 \h </w:instrText>
        </w:r>
        <w:r>
          <w:fldChar w:fldCharType="separate"/>
        </w:r>
        <w:r>
          <w:t>16</w:t>
        </w:r>
        <w:r>
          <w:fldChar w:fldCharType="end"/>
        </w:r>
      </w:hyperlink>
    </w:p>
    <w:p>
      <w:pPr>
        <w:pStyle w:val="TOC2"/>
        <w:tabs>
          <w:tab w:val="right" w:leader="dot" w:pos="8306"/>
        </w:tabs>
      </w:pPr>
      <w:hyperlink w:anchor="_Toc15429" w:history="1">
        <w:r>
          <w:rPr>
            <w:rFonts w:ascii="仿宋" w:eastAsia="仿宋" w:hAnsi="仿宋" w:cs="仿宋" w:hint="eastAsia"/>
            <w:lang w:eastAsia="zh-CN"/>
          </w:rPr>
          <w:t>(一)、绩效评估指标</w:t>
        </w:r>
        <w:r>
          <w:tab/>
        </w:r>
        <w:r>
          <w:fldChar w:fldCharType="begin"/>
        </w:r>
        <w:r>
          <w:instrText xml:space="preserve"> PAGEREF _Toc15429 \h </w:instrText>
        </w:r>
        <w:r>
          <w:fldChar w:fldCharType="separate"/>
        </w:r>
        <w:r>
          <w:t>16</w:t>
        </w:r>
        <w:r>
          <w:fldChar w:fldCharType="end"/>
        </w:r>
      </w:hyperlink>
    </w:p>
    <w:p>
      <w:pPr>
        <w:pStyle w:val="TOC2"/>
        <w:tabs>
          <w:tab w:val="right" w:leader="dot" w:pos="8306"/>
        </w:tabs>
      </w:pPr>
      <w:hyperlink w:anchor="_Toc22437" w:history="1">
        <w:r>
          <w:rPr>
            <w:rFonts w:ascii="仿宋" w:eastAsia="仿宋" w:hAnsi="仿宋" w:cs="仿宋" w:hint="eastAsia"/>
            <w:lang w:eastAsia="zh-CN"/>
          </w:rPr>
          <w:t>(二)、绩效评估方法</w:t>
        </w:r>
        <w:r>
          <w:tab/>
        </w:r>
        <w:r>
          <w:fldChar w:fldCharType="begin"/>
        </w:r>
        <w:r>
          <w:instrText xml:space="preserve"> PAGEREF _Toc22437 \h </w:instrText>
        </w:r>
        <w:r>
          <w:fldChar w:fldCharType="separate"/>
        </w:r>
        <w:r>
          <w:t>17</w:t>
        </w:r>
        <w:r>
          <w:fldChar w:fldCharType="end"/>
        </w:r>
      </w:hyperlink>
    </w:p>
    <w:p>
      <w:pPr>
        <w:pStyle w:val="TOC2"/>
        <w:tabs>
          <w:tab w:val="right" w:leader="dot" w:pos="8306"/>
        </w:tabs>
      </w:pPr>
      <w:hyperlink w:anchor="_Toc12958" w:history="1">
        <w:r>
          <w:rPr>
            <w:rFonts w:ascii="仿宋" w:eastAsia="仿宋" w:hAnsi="仿宋" w:cs="仿宋" w:hint="eastAsia"/>
            <w:lang w:eastAsia="zh-CN"/>
          </w:rPr>
          <w:t>(三)、绩效评估周期</w:t>
        </w:r>
        <w:r>
          <w:tab/>
        </w:r>
        <w:r>
          <w:fldChar w:fldCharType="begin"/>
        </w:r>
        <w:r>
          <w:instrText xml:space="preserve"> PAGEREF _Toc12958 \h </w:instrText>
        </w:r>
        <w:r>
          <w:fldChar w:fldCharType="separate"/>
        </w:r>
        <w:r>
          <w:t>18</w:t>
        </w:r>
        <w:r>
          <w:fldChar w:fldCharType="end"/>
        </w:r>
      </w:hyperlink>
    </w:p>
    <w:p>
      <w:pPr>
        <w:pStyle w:val="TOC1"/>
        <w:tabs>
          <w:tab w:val="right" w:leader="dot" w:pos="8306"/>
        </w:tabs>
      </w:pPr>
      <w:hyperlink w:anchor="_Toc1300" w:history="1">
        <w:r>
          <w:rPr>
            <w:rFonts w:ascii="仿宋" w:eastAsia="仿宋" w:hAnsi="仿宋" w:cs="仿宋" w:hint="eastAsia"/>
            <w:lang w:eastAsia="zh-CN"/>
          </w:rPr>
          <w:t>五、电动自行车项目可持续发展</w:t>
        </w:r>
        <w:r>
          <w:tab/>
        </w:r>
        <w:r>
          <w:fldChar w:fldCharType="begin"/>
        </w:r>
        <w:r>
          <w:instrText xml:space="preserve"> PAGEREF _Toc1300 \h </w:instrText>
        </w:r>
        <w:r>
          <w:fldChar w:fldCharType="separate"/>
        </w:r>
        <w:r>
          <w:t>19</w:t>
        </w:r>
        <w:r>
          <w:fldChar w:fldCharType="end"/>
        </w:r>
      </w:hyperlink>
    </w:p>
    <w:p>
      <w:pPr>
        <w:pStyle w:val="TOC2"/>
        <w:tabs>
          <w:tab w:val="right" w:leader="dot" w:pos="8306"/>
        </w:tabs>
      </w:pPr>
      <w:hyperlink w:anchor="_Toc25476" w:history="1">
        <w:r>
          <w:rPr>
            <w:rFonts w:ascii="仿宋" w:eastAsia="仿宋" w:hAnsi="仿宋" w:cs="仿宋" w:hint="eastAsia"/>
            <w:lang w:eastAsia="zh-CN"/>
          </w:rPr>
          <w:t>(一)、可持续战略与实践</w:t>
        </w:r>
        <w:r>
          <w:tab/>
        </w:r>
        <w:r>
          <w:fldChar w:fldCharType="begin"/>
        </w:r>
        <w:r>
          <w:instrText xml:space="preserve"> PAGEREF _Toc25476 \h </w:instrText>
        </w:r>
        <w:r>
          <w:fldChar w:fldCharType="separate"/>
        </w:r>
        <w:r>
          <w:t>19</w:t>
        </w:r>
        <w:r>
          <w:fldChar w:fldCharType="end"/>
        </w:r>
      </w:hyperlink>
    </w:p>
    <w:p>
      <w:pPr>
        <w:pStyle w:val="TOC2"/>
        <w:tabs>
          <w:tab w:val="right" w:leader="dot" w:pos="8306"/>
        </w:tabs>
      </w:pPr>
      <w:hyperlink w:anchor="_Toc1771" w:history="1">
        <w:r>
          <w:rPr>
            <w:rFonts w:ascii="仿宋" w:eastAsia="仿宋" w:hAnsi="仿宋" w:cs="仿宋" w:hint="eastAsia"/>
            <w:lang w:eastAsia="zh-CN"/>
          </w:rPr>
          <w:t>(二)、环保与社会责任</w:t>
        </w:r>
        <w:r>
          <w:tab/>
        </w:r>
        <w:r>
          <w:fldChar w:fldCharType="begin"/>
        </w:r>
        <w:r>
          <w:instrText xml:space="preserve"> PAGEREF _Toc1771 \h </w:instrText>
        </w:r>
        <w:r>
          <w:fldChar w:fldCharType="separate"/>
        </w:r>
        <w:r>
          <w:t>20</w:t>
        </w:r>
        <w:r>
          <w:fldChar w:fldCharType="end"/>
        </w:r>
      </w:hyperlink>
    </w:p>
    <w:p>
      <w:pPr>
        <w:pStyle w:val="TOC1"/>
        <w:tabs>
          <w:tab w:val="right" w:leader="dot" w:pos="8306"/>
        </w:tabs>
      </w:pPr>
      <w:hyperlink w:anchor="_Toc24571" w:history="1">
        <w:r>
          <w:rPr>
            <w:rFonts w:ascii="仿宋" w:eastAsia="仿宋" w:hAnsi="仿宋" w:cs="仿宋" w:hint="eastAsia"/>
            <w:lang w:eastAsia="zh-CN"/>
          </w:rPr>
          <w:t>六、产品规划分析</w:t>
        </w:r>
        <w:r>
          <w:tab/>
        </w:r>
        <w:r>
          <w:fldChar w:fldCharType="begin"/>
        </w:r>
        <w:r>
          <w:instrText xml:space="preserve"> PAGEREF _Toc24571 \h </w:instrText>
        </w:r>
        <w:r>
          <w:fldChar w:fldCharType="separate"/>
        </w:r>
        <w:r>
          <w:t>21</w:t>
        </w:r>
        <w:r>
          <w:fldChar w:fldCharType="end"/>
        </w:r>
      </w:hyperlink>
    </w:p>
    <w:p>
      <w:pPr>
        <w:pStyle w:val="TOC2"/>
        <w:tabs>
          <w:tab w:val="right" w:leader="dot" w:pos="8306"/>
        </w:tabs>
      </w:pPr>
      <w:hyperlink w:anchor="_Toc19629" w:history="1">
        <w:r>
          <w:rPr>
            <w:rFonts w:ascii="仿宋" w:eastAsia="仿宋" w:hAnsi="仿宋" w:cs="仿宋" w:hint="eastAsia"/>
            <w:lang w:eastAsia="zh-CN"/>
          </w:rPr>
          <w:t>(一)、产品规划</w:t>
        </w:r>
        <w:r>
          <w:tab/>
        </w:r>
        <w:r>
          <w:fldChar w:fldCharType="begin"/>
        </w:r>
        <w:r>
          <w:instrText xml:space="preserve"> PAGEREF _Toc19629 \h </w:instrText>
        </w:r>
        <w:r>
          <w:fldChar w:fldCharType="separate"/>
        </w:r>
        <w:r>
          <w:t>21</w:t>
        </w:r>
        <w:r>
          <w:fldChar w:fldCharType="end"/>
        </w:r>
      </w:hyperlink>
    </w:p>
    <w:p>
      <w:pPr>
        <w:pStyle w:val="TOC2"/>
        <w:tabs>
          <w:tab w:val="right" w:leader="dot" w:pos="8306"/>
        </w:tabs>
      </w:pPr>
      <w:hyperlink w:anchor="_Toc6627" w:history="1">
        <w:r>
          <w:rPr>
            <w:rFonts w:ascii="仿宋" w:eastAsia="仿宋" w:hAnsi="仿宋" w:cs="仿宋" w:hint="eastAsia"/>
            <w:lang w:eastAsia="zh-CN"/>
          </w:rPr>
          <w:t>(二)、建设规模</w:t>
        </w:r>
        <w:r>
          <w:tab/>
        </w:r>
        <w:r>
          <w:fldChar w:fldCharType="begin"/>
        </w:r>
        <w:r>
          <w:instrText xml:space="preserve"> PAGEREF _Toc6627 \h </w:instrText>
        </w:r>
        <w:r>
          <w:fldChar w:fldCharType="separate"/>
        </w:r>
        <w:r>
          <w:t>21</w:t>
        </w:r>
        <w:r>
          <w:fldChar w:fldCharType="end"/>
        </w:r>
      </w:hyperlink>
    </w:p>
    <w:p>
      <w:pPr>
        <w:pStyle w:val="TOC1"/>
        <w:tabs>
          <w:tab w:val="right" w:leader="dot" w:pos="8306"/>
        </w:tabs>
      </w:pPr>
      <w:hyperlink w:anchor="_Toc18323" w:history="1">
        <w:r>
          <w:rPr>
            <w:rFonts w:ascii="仿宋" w:eastAsia="仿宋" w:hAnsi="仿宋" w:cs="仿宋" w:hint="eastAsia"/>
            <w:lang w:eastAsia="zh-CN"/>
          </w:rPr>
          <w:t>七、电动自行车项目风险管理</w:t>
        </w:r>
        <w:r>
          <w:tab/>
        </w:r>
        <w:r>
          <w:fldChar w:fldCharType="begin"/>
        </w:r>
        <w:r>
          <w:instrText xml:space="preserve"> PAGEREF _Toc18323 \h </w:instrText>
        </w:r>
        <w:r>
          <w:fldChar w:fldCharType="separate"/>
        </w:r>
        <w:r>
          <w:t>23</w:t>
        </w:r>
        <w:r>
          <w:fldChar w:fldCharType="end"/>
        </w:r>
      </w:hyperlink>
    </w:p>
    <w:p>
      <w:pPr>
        <w:pStyle w:val="TOC2"/>
        <w:tabs>
          <w:tab w:val="right" w:leader="dot" w:pos="8306"/>
        </w:tabs>
      </w:pPr>
      <w:hyperlink w:anchor="_Toc20734" w:history="1">
        <w:r>
          <w:rPr>
            <w:rFonts w:ascii="仿宋" w:eastAsia="仿宋" w:hAnsi="仿宋" w:cs="仿宋" w:hint="eastAsia"/>
            <w:lang w:eastAsia="zh-CN"/>
          </w:rPr>
          <w:t>(一)、风险识别与评估</w:t>
        </w:r>
        <w:r>
          <w:tab/>
        </w:r>
        <w:r>
          <w:fldChar w:fldCharType="begin"/>
        </w:r>
        <w:r>
          <w:instrText xml:space="preserve"> PAGEREF _Toc20734 \h </w:instrText>
        </w:r>
        <w:r>
          <w:fldChar w:fldCharType="separate"/>
        </w:r>
        <w:r>
          <w:t>23</w:t>
        </w:r>
        <w:r>
          <w:fldChar w:fldCharType="end"/>
        </w:r>
      </w:hyperlink>
    </w:p>
    <w:p>
      <w:pPr>
        <w:pStyle w:val="TOC2"/>
        <w:tabs>
          <w:tab w:val="right" w:leader="dot" w:pos="8306"/>
        </w:tabs>
      </w:pPr>
      <w:hyperlink w:anchor="_Toc17916" w:history="1">
        <w:r>
          <w:rPr>
            <w:rFonts w:ascii="仿宋" w:eastAsia="仿宋" w:hAnsi="仿宋" w:cs="仿宋" w:hint="eastAsia"/>
            <w:lang w:eastAsia="zh-CN"/>
          </w:rPr>
          <w:t>(二)、风险应对策略</w:t>
        </w:r>
        <w:r>
          <w:tab/>
        </w:r>
        <w:r>
          <w:fldChar w:fldCharType="begin"/>
        </w:r>
        <w:r>
          <w:instrText xml:space="preserve"> PAGEREF _Toc17916 \h </w:instrText>
        </w:r>
        <w:r>
          <w:fldChar w:fldCharType="separate"/>
        </w:r>
        <w:r>
          <w:t>24</w:t>
        </w:r>
        <w:r>
          <w:fldChar w:fldCharType="end"/>
        </w:r>
      </w:hyperlink>
    </w:p>
    <w:p>
      <w:pPr>
        <w:pStyle w:val="TOC2"/>
        <w:tabs>
          <w:tab w:val="right" w:leader="dot" w:pos="8306"/>
        </w:tabs>
      </w:pPr>
      <w:hyperlink w:anchor="_Toc6447" w:history="1">
        <w:r>
          <w:rPr>
            <w:rFonts w:ascii="仿宋" w:eastAsia="仿宋" w:hAnsi="仿宋" w:cs="仿宋" w:hint="eastAsia"/>
            <w:lang w:eastAsia="zh-CN"/>
          </w:rPr>
          <w:t>(三)、风险监控与控制</w:t>
        </w:r>
        <w:r>
          <w:tab/>
        </w:r>
        <w:r>
          <w:fldChar w:fldCharType="begin"/>
        </w:r>
        <w:r>
          <w:instrText xml:space="preserve"> PAGEREF _Toc6447 \h </w:instrText>
        </w:r>
        <w:r>
          <w:fldChar w:fldCharType="separate"/>
        </w:r>
        <w:r>
          <w:t>26</w:t>
        </w:r>
        <w:r>
          <w:fldChar w:fldCharType="end"/>
        </w:r>
      </w:hyperlink>
    </w:p>
    <w:p>
      <w:pPr>
        <w:pStyle w:val="TOC1"/>
        <w:tabs>
          <w:tab w:val="right" w:leader="dot" w:pos="8306"/>
        </w:tabs>
      </w:pPr>
      <w:hyperlink w:anchor="_Toc5949" w:history="1">
        <w:r>
          <w:rPr>
            <w:rFonts w:ascii="仿宋" w:eastAsia="仿宋" w:hAnsi="仿宋" w:cs="仿宋" w:hint="eastAsia"/>
            <w:lang w:eastAsia="zh-CN"/>
          </w:rPr>
          <w:t>八、电动自行车项目社会影响</w:t>
        </w:r>
        <w:r>
          <w:tab/>
        </w:r>
        <w:r>
          <w:fldChar w:fldCharType="begin"/>
        </w:r>
        <w:r>
          <w:instrText xml:space="preserve"> PAGEREF _Toc5949 \h </w:instrText>
        </w:r>
        <w:r>
          <w:fldChar w:fldCharType="separate"/>
        </w:r>
        <w:r>
          <w:t>27</w:t>
        </w:r>
        <w:r>
          <w:fldChar w:fldCharType="end"/>
        </w:r>
      </w:hyperlink>
    </w:p>
    <w:p>
      <w:pPr>
        <w:pStyle w:val="TOC2"/>
        <w:tabs>
          <w:tab w:val="right" w:leader="dot" w:pos="8306"/>
        </w:tabs>
      </w:pPr>
      <w:hyperlink w:anchor="_Toc19345" w:history="1">
        <w:r>
          <w:rPr>
            <w:rFonts w:ascii="仿宋" w:eastAsia="仿宋" w:hAnsi="仿宋" w:cs="仿宋" w:hint="eastAsia"/>
            <w:lang w:eastAsia="zh-CN"/>
          </w:rPr>
          <w:t>(一)、社会责任与义务</w:t>
        </w:r>
        <w:r>
          <w:tab/>
        </w:r>
        <w:r>
          <w:fldChar w:fldCharType="begin"/>
        </w:r>
        <w:r>
          <w:instrText xml:space="preserve"> PAGEREF _Toc19345 \h </w:instrText>
        </w:r>
        <w:r>
          <w:fldChar w:fldCharType="separate"/>
        </w:r>
        <w:r>
          <w:t>27</w:t>
        </w:r>
        <w:r>
          <w:fldChar w:fldCharType="end"/>
        </w:r>
      </w:hyperlink>
    </w:p>
    <w:p>
      <w:pPr>
        <w:pStyle w:val="TOC2"/>
        <w:tabs>
          <w:tab w:val="right" w:leader="dot" w:pos="8306"/>
        </w:tabs>
      </w:pPr>
      <w:hyperlink w:anchor="_Toc8911" w:history="1">
        <w:r>
          <w:rPr>
            <w:rFonts w:ascii="仿宋" w:eastAsia="仿宋" w:hAnsi="仿宋" w:cs="仿宋" w:hint="eastAsia"/>
            <w:lang w:eastAsia="zh-CN"/>
          </w:rPr>
          <w:t>(二)、社会参与与沟通</w:t>
        </w:r>
        <w:r>
          <w:tab/>
        </w:r>
        <w:r>
          <w:fldChar w:fldCharType="begin"/>
        </w:r>
        <w:r>
          <w:instrText xml:space="preserve"> PAGEREF _Toc8911 \h </w:instrText>
        </w:r>
        <w:r>
          <w:fldChar w:fldCharType="separate"/>
        </w:r>
        <w:r>
          <w:t>27</w:t>
        </w:r>
        <w:r>
          <w:fldChar w:fldCharType="end"/>
        </w:r>
      </w:hyperlink>
    </w:p>
    <w:p>
      <w:pPr>
        <w:pStyle w:val="TOC1"/>
        <w:tabs>
          <w:tab w:val="right" w:leader="dot" w:pos="8306"/>
        </w:tabs>
      </w:pPr>
      <w:hyperlink w:anchor="_Toc339" w:history="1">
        <w:r>
          <w:rPr>
            <w:rFonts w:ascii="仿宋" w:eastAsia="仿宋" w:hAnsi="仿宋" w:cs="仿宋" w:hint="eastAsia"/>
            <w:lang w:eastAsia="zh-CN"/>
          </w:rPr>
          <w:t>九、电动自行车项目技术管理</w:t>
        </w:r>
        <w:r>
          <w:tab/>
        </w:r>
        <w:r>
          <w:fldChar w:fldCharType="begin"/>
        </w:r>
        <w:r>
          <w:instrText xml:space="preserve"> PAGEREF _Toc339 \h </w:instrText>
        </w:r>
        <w:r>
          <w:fldChar w:fldCharType="separate"/>
        </w:r>
        <w:r>
          <w:t>28</w:t>
        </w:r>
        <w:r>
          <w:fldChar w:fldCharType="end"/>
        </w:r>
      </w:hyperlink>
    </w:p>
    <w:p>
      <w:pPr>
        <w:pStyle w:val="TOC2"/>
        <w:tabs>
          <w:tab w:val="right" w:leader="dot" w:pos="8306"/>
        </w:tabs>
      </w:pPr>
      <w:hyperlink w:anchor="_Toc13887" w:history="1">
        <w:r>
          <w:rPr>
            <w:rFonts w:ascii="仿宋" w:eastAsia="仿宋" w:hAnsi="仿宋" w:cs="仿宋" w:hint="eastAsia"/>
            <w:lang w:eastAsia="zh-CN"/>
          </w:rPr>
          <w:t>(一)、技术方案选用方向</w:t>
        </w:r>
        <w:r>
          <w:tab/>
        </w:r>
        <w:r>
          <w:fldChar w:fldCharType="begin"/>
        </w:r>
        <w:r>
          <w:instrText xml:space="preserve"> PAGEREF _Toc13887 \h </w:instrText>
        </w:r>
        <w:r>
          <w:fldChar w:fldCharType="separate"/>
        </w:r>
        <w:r>
          <w:t>28</w:t>
        </w:r>
        <w:r>
          <w:fldChar w:fldCharType="end"/>
        </w:r>
      </w:hyperlink>
    </w:p>
    <w:p>
      <w:pPr>
        <w:pStyle w:val="TOC2"/>
        <w:tabs>
          <w:tab w:val="right" w:leader="dot" w:pos="8306"/>
        </w:tabs>
      </w:pPr>
      <w:hyperlink w:anchor="_Toc28292" w:history="1">
        <w:r>
          <w:rPr>
            <w:rFonts w:ascii="仿宋" w:eastAsia="仿宋" w:hAnsi="仿宋" w:cs="仿宋" w:hint="eastAsia"/>
            <w:lang w:eastAsia="zh-CN"/>
          </w:rPr>
          <w:t>(二)、工艺技术方案选用原则</w:t>
        </w:r>
        <w:r>
          <w:tab/>
        </w:r>
        <w:r>
          <w:fldChar w:fldCharType="begin"/>
        </w:r>
        <w:r>
          <w:instrText xml:space="preserve"> PAGEREF _Toc28292 \h </w:instrText>
        </w:r>
        <w:r>
          <w:fldChar w:fldCharType="separate"/>
        </w:r>
        <w:r>
          <w:t>30</w:t>
        </w:r>
        <w:r>
          <w:fldChar w:fldCharType="end"/>
        </w:r>
      </w:hyperlink>
    </w:p>
    <w:p>
      <w:pPr>
        <w:pStyle w:val="TOC2"/>
        <w:tabs>
          <w:tab w:val="right" w:leader="dot" w:pos="8306"/>
        </w:tabs>
      </w:pPr>
      <w:hyperlink w:anchor="_Toc10057" w:history="1">
        <w:r>
          <w:rPr>
            <w:rFonts w:ascii="仿宋" w:eastAsia="仿宋" w:hAnsi="仿宋" w:cs="仿宋" w:hint="eastAsia"/>
            <w:lang w:eastAsia="zh-CN"/>
          </w:rPr>
          <w:t>(三)、工艺技术方案要求</w:t>
        </w:r>
        <w:r>
          <w:tab/>
        </w:r>
        <w:r>
          <w:fldChar w:fldCharType="begin"/>
        </w:r>
        <w:r>
          <w:instrText xml:space="preserve"> PAGEREF _Toc10057 \h </w:instrText>
        </w:r>
        <w:r>
          <w:fldChar w:fldCharType="separate"/>
        </w:r>
        <w:r>
          <w:t>32</w:t>
        </w:r>
        <w:r>
          <w:fldChar w:fldCharType="end"/>
        </w:r>
      </w:hyperlink>
    </w:p>
    <w:p>
      <w:pPr>
        <w:pStyle w:val="TOC1"/>
        <w:tabs>
          <w:tab w:val="right" w:leader="dot" w:pos="8306"/>
        </w:tabs>
      </w:pPr>
      <w:hyperlink w:anchor="_Toc25651" w:history="1">
        <w:r>
          <w:rPr>
            <w:rFonts w:ascii="仿宋" w:eastAsia="仿宋" w:hAnsi="仿宋" w:cs="仿宋" w:hint="eastAsia"/>
            <w:lang w:eastAsia="zh-CN"/>
          </w:rPr>
          <w:t>十、电动自行车项目投资规划</w:t>
        </w:r>
        <w:r>
          <w:tab/>
        </w:r>
        <w:r>
          <w:fldChar w:fldCharType="begin"/>
        </w:r>
        <w:r>
          <w:instrText xml:space="preserve"> PAGEREF _Toc25651 \h </w:instrText>
        </w:r>
        <w:r>
          <w:fldChar w:fldCharType="separate"/>
        </w:r>
        <w:r>
          <w:t>34</w:t>
        </w:r>
        <w:r>
          <w:fldChar w:fldCharType="end"/>
        </w:r>
      </w:hyperlink>
    </w:p>
    <w:p>
      <w:pPr>
        <w:pStyle w:val="TOC2"/>
        <w:tabs>
          <w:tab w:val="right" w:leader="dot" w:pos="8306"/>
        </w:tabs>
      </w:pPr>
      <w:hyperlink w:anchor="_Toc5112" w:history="1">
        <w:r>
          <w:rPr>
            <w:rFonts w:ascii="仿宋" w:eastAsia="仿宋" w:hAnsi="仿宋" w:cs="仿宋" w:hint="eastAsia"/>
            <w:lang w:eastAsia="zh-CN"/>
          </w:rPr>
          <w:t>(一)、电动自行车项目总投资估算</w:t>
        </w:r>
        <w:r>
          <w:tab/>
        </w:r>
        <w:r>
          <w:fldChar w:fldCharType="begin"/>
        </w:r>
        <w:r>
          <w:instrText xml:space="preserve"> PAGEREF _Toc5112 \h </w:instrText>
        </w:r>
        <w:r>
          <w:fldChar w:fldCharType="separate"/>
        </w:r>
        <w:r>
          <w:t>34</w:t>
        </w:r>
        <w:r>
          <w:fldChar w:fldCharType="end"/>
        </w:r>
      </w:hyperlink>
    </w:p>
    <w:p>
      <w:pPr>
        <w:pStyle w:val="TOC2"/>
        <w:tabs>
          <w:tab w:val="right" w:leader="dot" w:pos="8306"/>
        </w:tabs>
      </w:pPr>
      <w:hyperlink w:anchor="_Toc15500" w:history="1">
        <w:r>
          <w:rPr>
            <w:rFonts w:ascii="仿宋" w:eastAsia="仿宋" w:hAnsi="仿宋" w:cs="仿宋" w:hint="eastAsia"/>
            <w:lang w:eastAsia="zh-CN"/>
          </w:rPr>
          <w:t>(二)、资金筹措</w:t>
        </w:r>
        <w:r>
          <w:tab/>
        </w:r>
        <w:r>
          <w:fldChar w:fldCharType="begin"/>
        </w:r>
        <w:r>
          <w:instrText xml:space="preserve"> PAGEREF _Toc15500 \h </w:instrText>
        </w:r>
        <w:r>
          <w:fldChar w:fldCharType="separate"/>
        </w:r>
        <w:r>
          <w:t>36</w:t>
        </w:r>
        <w:r>
          <w:fldChar w:fldCharType="end"/>
        </w:r>
      </w:hyperlink>
    </w:p>
    <w:p>
      <w:pPr>
        <w:pStyle w:val="TOC1"/>
        <w:tabs>
          <w:tab w:val="right" w:leader="dot" w:pos="8306"/>
        </w:tabs>
      </w:pPr>
      <w:hyperlink w:anchor="_Toc6358" w:history="1">
        <w:r>
          <w:rPr>
            <w:rFonts w:ascii="仿宋" w:eastAsia="仿宋" w:hAnsi="仿宋" w:cs="仿宋" w:hint="eastAsia"/>
            <w:lang w:eastAsia="zh-CN"/>
          </w:rPr>
          <w:t>十一、电动自行车项目财务管理</w:t>
        </w:r>
        <w:r>
          <w:tab/>
        </w:r>
        <w:r>
          <w:fldChar w:fldCharType="begin"/>
        </w:r>
        <w:r>
          <w:instrText xml:space="preserve"> PAGEREF _Toc6358 \h </w:instrText>
        </w:r>
        <w:r>
          <w:fldChar w:fldCharType="separate"/>
        </w:r>
        <w:r>
          <w:t>36</w:t>
        </w:r>
        <w:r>
          <w:fldChar w:fldCharType="end"/>
        </w:r>
      </w:hyperlink>
    </w:p>
    <w:p>
      <w:pPr>
        <w:pStyle w:val="TOC2"/>
        <w:tabs>
          <w:tab w:val="right" w:leader="dot" w:pos="8306"/>
        </w:tabs>
      </w:pPr>
      <w:hyperlink w:anchor="_Toc18647" w:history="1">
        <w:r>
          <w:rPr>
            <w:rFonts w:ascii="仿宋" w:eastAsia="仿宋" w:hAnsi="仿宋" w:cs="仿宋" w:hint="eastAsia"/>
            <w:lang w:eastAsia="zh-CN"/>
          </w:rPr>
          <w:t>(一)、资金需求大</w:t>
        </w:r>
        <w:r>
          <w:tab/>
        </w:r>
        <w:r>
          <w:fldChar w:fldCharType="begin"/>
        </w:r>
        <w:r>
          <w:instrText xml:space="preserve"> PAGEREF _Toc18647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8" w:history="1">
        <w:r>
          <w:rPr>
            <w:rFonts w:ascii="仿宋" w:eastAsia="仿宋" w:hAnsi="仿宋" w:cs="仿宋" w:hint="eastAsia"/>
            <w:lang w:eastAsia="zh-CN"/>
          </w:rPr>
          <w:t>(二)、研发周期长</w:t>
        </w:r>
        <w:r>
          <w:tab/>
        </w:r>
        <w:r>
          <w:fldChar w:fldCharType="begin"/>
        </w:r>
        <w:r>
          <w:instrText xml:space="preserve"> PAGEREF _Toc21858 \h </w:instrText>
        </w:r>
        <w:r>
          <w:fldChar w:fldCharType="separate"/>
        </w:r>
        <w:r>
          <w:t>38</w:t>
        </w:r>
        <w:r>
          <w:fldChar w:fldCharType="end"/>
        </w:r>
      </w:hyperlink>
    </w:p>
    <w:p>
      <w:pPr>
        <w:pStyle w:val="TOC2"/>
        <w:tabs>
          <w:tab w:val="right" w:leader="dot" w:pos="8306"/>
        </w:tabs>
      </w:pPr>
      <w:hyperlink w:anchor="_Toc22667" w:history="1">
        <w:r>
          <w:rPr>
            <w:rFonts w:ascii="仿宋" w:eastAsia="仿宋" w:hAnsi="仿宋" w:cs="仿宋" w:hint="eastAsia"/>
            <w:lang w:eastAsia="zh-CN"/>
          </w:rPr>
          <w:t>(三)、市场风险大</w:t>
        </w:r>
        <w:r>
          <w:tab/>
        </w:r>
        <w:r>
          <w:fldChar w:fldCharType="begin"/>
        </w:r>
        <w:r>
          <w:instrText xml:space="preserve"> PAGEREF _Toc22667 \h </w:instrText>
        </w:r>
        <w:r>
          <w:fldChar w:fldCharType="separate"/>
        </w:r>
        <w:r>
          <w:t>39</w:t>
        </w:r>
        <w:r>
          <w:fldChar w:fldCharType="end"/>
        </w:r>
      </w:hyperlink>
    </w:p>
    <w:p>
      <w:pPr>
        <w:pStyle w:val="TOC2"/>
        <w:tabs>
          <w:tab w:val="right" w:leader="dot" w:pos="8306"/>
        </w:tabs>
      </w:pPr>
      <w:hyperlink w:anchor="_Toc6500" w:history="1">
        <w:r>
          <w:rPr>
            <w:rFonts w:ascii="仿宋" w:eastAsia="仿宋" w:hAnsi="仿宋" w:cs="仿宋" w:hint="eastAsia"/>
            <w:lang w:eastAsia="zh-CN"/>
          </w:rPr>
          <w:t>(四)、利润率高</w:t>
        </w:r>
        <w:r>
          <w:tab/>
        </w:r>
        <w:r>
          <w:fldChar w:fldCharType="begin"/>
        </w:r>
        <w:r>
          <w:instrText xml:space="preserve"> PAGEREF _Toc6500 \h </w:instrText>
        </w:r>
        <w:r>
          <w:fldChar w:fldCharType="separate"/>
        </w:r>
        <w:r>
          <w:t>41</w:t>
        </w:r>
        <w:r>
          <w:fldChar w:fldCharType="end"/>
        </w:r>
      </w:hyperlink>
    </w:p>
    <w:p>
      <w:pPr>
        <w:pStyle w:val="TOC1"/>
        <w:tabs>
          <w:tab w:val="right" w:leader="dot" w:pos="8306"/>
        </w:tabs>
      </w:pPr>
      <w:hyperlink w:anchor="_Toc27084" w:history="1">
        <w:r>
          <w:rPr>
            <w:rFonts w:ascii="仿宋" w:eastAsia="仿宋" w:hAnsi="仿宋" w:cs="仿宋" w:hint="eastAsia"/>
            <w:lang w:eastAsia="zh-CN"/>
          </w:rPr>
          <w:t>十二、电动自行车项目创新与研发</w:t>
        </w:r>
        <w:r>
          <w:tab/>
        </w:r>
        <w:r>
          <w:fldChar w:fldCharType="begin"/>
        </w:r>
        <w:r>
          <w:instrText xml:space="preserve"> PAGEREF _Toc27084 \h </w:instrText>
        </w:r>
        <w:r>
          <w:fldChar w:fldCharType="separate"/>
        </w:r>
        <w:r>
          <w:t>44</w:t>
        </w:r>
        <w:r>
          <w:fldChar w:fldCharType="end"/>
        </w:r>
      </w:hyperlink>
    </w:p>
    <w:p>
      <w:pPr>
        <w:pStyle w:val="TOC2"/>
        <w:tabs>
          <w:tab w:val="right" w:leader="dot" w:pos="8306"/>
        </w:tabs>
      </w:pPr>
      <w:hyperlink w:anchor="_Toc10727" w:history="1">
        <w:r>
          <w:rPr>
            <w:rFonts w:ascii="仿宋" w:eastAsia="仿宋" w:hAnsi="仿宋" w:cs="仿宋" w:hint="eastAsia"/>
            <w:lang w:eastAsia="zh-CN"/>
          </w:rPr>
          <w:t>(一)、创新策略与方向</w:t>
        </w:r>
        <w:r>
          <w:tab/>
        </w:r>
        <w:r>
          <w:fldChar w:fldCharType="begin"/>
        </w:r>
        <w:r>
          <w:instrText xml:space="preserve"> PAGEREF _Toc10727 \h </w:instrText>
        </w:r>
        <w:r>
          <w:fldChar w:fldCharType="separate"/>
        </w:r>
        <w:r>
          <w:t>44</w:t>
        </w:r>
        <w:r>
          <w:fldChar w:fldCharType="end"/>
        </w:r>
      </w:hyperlink>
    </w:p>
    <w:p>
      <w:pPr>
        <w:pStyle w:val="TOC2"/>
        <w:tabs>
          <w:tab w:val="right" w:leader="dot" w:pos="8306"/>
        </w:tabs>
      </w:pPr>
      <w:hyperlink w:anchor="_Toc22289" w:history="1">
        <w:r>
          <w:rPr>
            <w:rFonts w:ascii="仿宋" w:eastAsia="仿宋" w:hAnsi="仿宋" w:cs="仿宋" w:hint="eastAsia"/>
            <w:lang w:eastAsia="zh-CN"/>
          </w:rPr>
          <w:t>(二)、研发规划与投入</w:t>
        </w:r>
        <w:r>
          <w:tab/>
        </w:r>
        <w:r>
          <w:fldChar w:fldCharType="begin"/>
        </w:r>
        <w:r>
          <w:instrText xml:space="preserve"> PAGEREF _Toc22289 \h </w:instrText>
        </w:r>
        <w:r>
          <w:fldChar w:fldCharType="separate"/>
        </w:r>
        <w:r>
          <w:t>45</w:t>
        </w:r>
        <w:r>
          <w:fldChar w:fldCharType="end"/>
        </w:r>
      </w:hyperlink>
    </w:p>
    <w:p>
      <w:pPr>
        <w:pStyle w:val="TOC1"/>
        <w:tabs>
          <w:tab w:val="right" w:leader="dot" w:pos="8306"/>
        </w:tabs>
      </w:pPr>
      <w:hyperlink w:anchor="_Toc17105" w:history="1">
        <w:r>
          <w:rPr>
            <w:rFonts w:ascii="仿宋" w:eastAsia="仿宋" w:hAnsi="仿宋" w:cs="仿宋" w:hint="eastAsia"/>
            <w:lang w:eastAsia="zh-CN"/>
          </w:rPr>
          <w:t>十三、电动自行车项目实施时间节点</w:t>
        </w:r>
        <w:r>
          <w:tab/>
        </w:r>
        <w:r>
          <w:fldChar w:fldCharType="begin"/>
        </w:r>
        <w:r>
          <w:instrText xml:space="preserve"> PAGEREF _Toc17105 \h </w:instrText>
        </w:r>
        <w:r>
          <w:fldChar w:fldCharType="separate"/>
        </w:r>
        <w:r>
          <w:t>47</w:t>
        </w:r>
        <w:r>
          <w:fldChar w:fldCharType="end"/>
        </w:r>
      </w:hyperlink>
    </w:p>
    <w:p>
      <w:pPr>
        <w:pStyle w:val="TOC2"/>
        <w:tabs>
          <w:tab w:val="right" w:leader="dot" w:pos="8306"/>
        </w:tabs>
      </w:pPr>
      <w:hyperlink w:anchor="_Toc12999" w:history="1">
        <w:r>
          <w:rPr>
            <w:rFonts w:ascii="仿宋" w:eastAsia="仿宋" w:hAnsi="仿宋" w:cs="仿宋" w:hint="eastAsia"/>
            <w:lang w:eastAsia="zh-CN"/>
          </w:rPr>
          <w:t>(一)、电动自行车项目启动阶段时间节点</w:t>
        </w:r>
        <w:r>
          <w:tab/>
        </w:r>
        <w:r>
          <w:fldChar w:fldCharType="begin"/>
        </w:r>
        <w:r>
          <w:instrText xml:space="preserve"> PAGEREF _Toc12999 \h </w:instrText>
        </w:r>
        <w:r>
          <w:fldChar w:fldCharType="separate"/>
        </w:r>
        <w:r>
          <w:t>47</w:t>
        </w:r>
        <w:r>
          <w:fldChar w:fldCharType="end"/>
        </w:r>
      </w:hyperlink>
    </w:p>
    <w:p>
      <w:pPr>
        <w:pStyle w:val="TOC2"/>
        <w:tabs>
          <w:tab w:val="right" w:leader="dot" w:pos="8306"/>
        </w:tabs>
      </w:pPr>
      <w:hyperlink w:anchor="_Toc25206" w:history="1">
        <w:r>
          <w:rPr>
            <w:rFonts w:ascii="仿宋" w:eastAsia="仿宋" w:hAnsi="仿宋" w:cs="仿宋" w:hint="eastAsia"/>
            <w:lang w:eastAsia="zh-CN"/>
          </w:rPr>
          <w:t>(二)、电动自行车项目执行阶段时间节点</w:t>
        </w:r>
        <w:r>
          <w:tab/>
        </w:r>
        <w:r>
          <w:fldChar w:fldCharType="begin"/>
        </w:r>
        <w:r>
          <w:instrText xml:space="preserve"> PAGEREF _Toc25206 \h </w:instrText>
        </w:r>
        <w:r>
          <w:fldChar w:fldCharType="separate"/>
        </w:r>
        <w:r>
          <w:t>48</w:t>
        </w:r>
        <w:r>
          <w:fldChar w:fldCharType="end"/>
        </w:r>
      </w:hyperlink>
    </w:p>
    <w:p>
      <w:pPr>
        <w:pStyle w:val="TOC2"/>
        <w:tabs>
          <w:tab w:val="right" w:leader="dot" w:pos="8306"/>
        </w:tabs>
      </w:pPr>
      <w:hyperlink w:anchor="_Toc18723" w:history="1">
        <w:r>
          <w:rPr>
            <w:rFonts w:ascii="仿宋" w:eastAsia="仿宋" w:hAnsi="仿宋" w:cs="仿宋" w:hint="eastAsia"/>
            <w:lang w:eastAsia="zh-CN"/>
          </w:rPr>
          <w:t>(三)、电动自行车项目完成阶段时间节点</w:t>
        </w:r>
        <w:r>
          <w:tab/>
        </w:r>
        <w:r>
          <w:fldChar w:fldCharType="begin"/>
        </w:r>
        <w:r>
          <w:instrText xml:space="preserve"> PAGEREF _Toc18723 \h </w:instrText>
        </w:r>
        <w:r>
          <w:fldChar w:fldCharType="separate"/>
        </w:r>
        <w:r>
          <w:t>49</w:t>
        </w:r>
        <w:r>
          <w:fldChar w:fldCharType="end"/>
        </w:r>
      </w:hyperlink>
    </w:p>
    <w:p>
      <w:pPr>
        <w:pStyle w:val="TOC1"/>
        <w:tabs>
          <w:tab w:val="right" w:leader="dot" w:pos="8306"/>
        </w:tabs>
      </w:pPr>
      <w:hyperlink w:anchor="_Toc5791" w:history="1">
        <w:r>
          <w:rPr>
            <w:rFonts w:ascii="仿宋" w:eastAsia="仿宋" w:hAnsi="仿宋" w:cs="仿宋" w:hint="eastAsia"/>
            <w:lang w:eastAsia="zh-CN"/>
          </w:rPr>
          <w:t>十四、电动自行车项目工程方案分析</w:t>
        </w:r>
        <w:r>
          <w:tab/>
        </w:r>
        <w:r>
          <w:fldChar w:fldCharType="begin"/>
        </w:r>
        <w:r>
          <w:instrText xml:space="preserve"> PAGEREF _Toc5791 \h </w:instrText>
        </w:r>
        <w:r>
          <w:fldChar w:fldCharType="separate"/>
        </w:r>
        <w:r>
          <w:t>50</w:t>
        </w:r>
        <w:r>
          <w:fldChar w:fldCharType="end"/>
        </w:r>
      </w:hyperlink>
    </w:p>
    <w:p>
      <w:pPr>
        <w:pStyle w:val="TOC2"/>
        <w:tabs>
          <w:tab w:val="right" w:leader="dot" w:pos="8306"/>
        </w:tabs>
      </w:pPr>
      <w:hyperlink w:anchor="_Toc16780" w:history="1">
        <w:r>
          <w:rPr>
            <w:rFonts w:ascii="仿宋" w:eastAsia="仿宋" w:hAnsi="仿宋" w:cs="仿宋" w:hint="eastAsia"/>
            <w:lang w:eastAsia="zh-CN"/>
          </w:rPr>
          <w:t>(一)、建筑工程设计原则</w:t>
        </w:r>
        <w:r>
          <w:tab/>
        </w:r>
        <w:r>
          <w:fldChar w:fldCharType="begin"/>
        </w:r>
        <w:r>
          <w:instrText xml:space="preserve"> PAGEREF _Toc16780 \h </w:instrText>
        </w:r>
        <w:r>
          <w:fldChar w:fldCharType="separate"/>
        </w:r>
        <w:r>
          <w:t>50</w:t>
        </w:r>
        <w:r>
          <w:fldChar w:fldCharType="end"/>
        </w:r>
      </w:hyperlink>
    </w:p>
    <w:p>
      <w:pPr>
        <w:pStyle w:val="TOC2"/>
        <w:tabs>
          <w:tab w:val="right" w:leader="dot" w:pos="8306"/>
        </w:tabs>
      </w:pPr>
      <w:hyperlink w:anchor="_Toc32469" w:history="1">
        <w:r>
          <w:rPr>
            <w:rFonts w:ascii="仿宋" w:eastAsia="仿宋" w:hAnsi="仿宋" w:cs="仿宋" w:hint="eastAsia"/>
            <w:lang w:eastAsia="zh-CN"/>
          </w:rPr>
          <w:t>(二)、土建工程建设指标</w:t>
        </w:r>
        <w:r>
          <w:tab/>
        </w:r>
        <w:r>
          <w:fldChar w:fldCharType="begin"/>
        </w:r>
        <w:r>
          <w:instrText xml:space="preserve"> PAGEREF _Toc32469 \h </w:instrText>
        </w:r>
        <w:r>
          <w:fldChar w:fldCharType="separate"/>
        </w:r>
        <w:r>
          <w:t>53</w:t>
        </w:r>
        <w:r>
          <w:fldChar w:fldCharType="end"/>
        </w:r>
      </w:hyperlink>
    </w:p>
    <w:p>
      <w:pPr>
        <w:pStyle w:val="TOC1"/>
        <w:tabs>
          <w:tab w:val="right" w:leader="dot" w:pos="8306"/>
        </w:tabs>
      </w:pPr>
      <w:hyperlink w:anchor="_Toc25660" w:history="1">
        <w:r>
          <w:rPr>
            <w:rFonts w:ascii="仿宋" w:eastAsia="仿宋" w:hAnsi="仿宋" w:cs="仿宋" w:hint="eastAsia"/>
            <w:lang w:eastAsia="zh-CN"/>
          </w:rPr>
          <w:t>十五、电动自行车项目治理与监督</w:t>
        </w:r>
        <w:r>
          <w:tab/>
        </w:r>
        <w:r>
          <w:fldChar w:fldCharType="begin"/>
        </w:r>
        <w:r>
          <w:instrText xml:space="preserve"> PAGEREF _Toc25660 \h </w:instrText>
        </w:r>
        <w:r>
          <w:fldChar w:fldCharType="separate"/>
        </w:r>
        <w:r>
          <w:t>55</w:t>
        </w:r>
        <w:r>
          <w:fldChar w:fldCharType="end"/>
        </w:r>
      </w:hyperlink>
    </w:p>
    <w:p>
      <w:pPr>
        <w:pStyle w:val="TOC2"/>
        <w:tabs>
          <w:tab w:val="right" w:leader="dot" w:pos="8306"/>
        </w:tabs>
      </w:pPr>
      <w:hyperlink w:anchor="_Toc5615" w:history="1">
        <w:r>
          <w:rPr>
            <w:rFonts w:ascii="仿宋" w:eastAsia="仿宋" w:hAnsi="仿宋" w:cs="仿宋" w:hint="eastAsia"/>
            <w:lang w:eastAsia="zh-CN"/>
          </w:rPr>
          <w:t>(一)、电动自行车项目治理结构</w:t>
        </w:r>
        <w:r>
          <w:tab/>
        </w:r>
        <w:r>
          <w:fldChar w:fldCharType="begin"/>
        </w:r>
        <w:r>
          <w:instrText xml:space="preserve"> PAGEREF _Toc5615 \h </w:instrText>
        </w:r>
        <w:r>
          <w:fldChar w:fldCharType="separate"/>
        </w:r>
        <w:r>
          <w:t>55</w:t>
        </w:r>
        <w:r>
          <w:fldChar w:fldCharType="end"/>
        </w:r>
      </w:hyperlink>
    </w:p>
    <w:p>
      <w:pPr>
        <w:pStyle w:val="TOC2"/>
        <w:tabs>
          <w:tab w:val="right" w:leader="dot" w:pos="8306"/>
        </w:tabs>
      </w:pPr>
      <w:hyperlink w:anchor="_Toc28174" w:history="1">
        <w:r>
          <w:rPr>
            <w:rFonts w:ascii="仿宋" w:eastAsia="仿宋" w:hAnsi="仿宋" w:cs="仿宋" w:hint="eastAsia"/>
            <w:lang w:eastAsia="zh-CN"/>
          </w:rPr>
          <w:t>(二)、监督与审计</w:t>
        </w:r>
        <w:r>
          <w:tab/>
        </w:r>
        <w:r>
          <w:fldChar w:fldCharType="begin"/>
        </w:r>
        <w:r>
          <w:instrText xml:space="preserve"> PAGEREF _Toc28174 \h </w:instrText>
        </w:r>
        <w:r>
          <w:fldChar w:fldCharType="separate"/>
        </w:r>
        <w:r>
          <w:t>56</w:t>
        </w:r>
        <w:r>
          <w:fldChar w:fldCharType="end"/>
        </w:r>
      </w:hyperlink>
    </w:p>
    <w:p>
      <w:pPr>
        <w:pStyle w:val="TOC1"/>
        <w:tabs>
          <w:tab w:val="right" w:leader="dot" w:pos="8306"/>
        </w:tabs>
      </w:pPr>
      <w:hyperlink w:anchor="_Toc9529" w:history="1">
        <w:r>
          <w:rPr>
            <w:rFonts w:ascii="仿宋" w:eastAsia="仿宋" w:hAnsi="仿宋" w:cs="仿宋" w:hint="eastAsia"/>
            <w:lang w:eastAsia="zh-CN"/>
          </w:rPr>
          <w:t>十六、质量管理体系</w:t>
        </w:r>
        <w:r>
          <w:tab/>
        </w:r>
        <w:r>
          <w:fldChar w:fldCharType="begin"/>
        </w:r>
        <w:r>
          <w:instrText xml:space="preserve"> PAGEREF _Toc9529 \h </w:instrText>
        </w:r>
        <w:r>
          <w:fldChar w:fldCharType="separate"/>
        </w:r>
        <w:r>
          <w:t>58</w:t>
        </w:r>
        <w:r>
          <w:fldChar w:fldCharType="end"/>
        </w:r>
      </w:hyperlink>
    </w:p>
    <w:p>
      <w:pPr>
        <w:pStyle w:val="TOC2"/>
        <w:tabs>
          <w:tab w:val="right" w:leader="dot" w:pos="8306"/>
        </w:tabs>
      </w:pPr>
      <w:hyperlink w:anchor="_Toc27538" w:history="1">
        <w:r>
          <w:rPr>
            <w:rFonts w:ascii="仿宋" w:eastAsia="仿宋" w:hAnsi="仿宋" w:cs="仿宋" w:hint="eastAsia"/>
            <w:lang w:eastAsia="zh-CN"/>
          </w:rPr>
          <w:t>(一)、质量目标与方针</w:t>
        </w:r>
        <w:r>
          <w:tab/>
        </w:r>
        <w:r>
          <w:fldChar w:fldCharType="begin"/>
        </w:r>
        <w:r>
          <w:instrText xml:space="preserve"> PAGEREF _Toc27538 \h </w:instrText>
        </w:r>
        <w:r>
          <w:fldChar w:fldCharType="separate"/>
        </w:r>
        <w:r>
          <w:t>58</w:t>
        </w:r>
        <w:r>
          <w:fldChar w:fldCharType="end"/>
        </w:r>
      </w:hyperlink>
    </w:p>
    <w:p>
      <w:pPr>
        <w:pStyle w:val="TOC2"/>
        <w:tabs>
          <w:tab w:val="right" w:leader="dot" w:pos="8306"/>
        </w:tabs>
      </w:pPr>
      <w:hyperlink w:anchor="_Toc5549" w:history="1">
        <w:r>
          <w:rPr>
            <w:rFonts w:ascii="仿宋" w:eastAsia="仿宋" w:hAnsi="仿宋" w:cs="仿宋" w:hint="eastAsia"/>
            <w:lang w:eastAsia="zh-CN"/>
          </w:rPr>
          <w:t>(二)、质量管理责任</w:t>
        </w:r>
        <w:r>
          <w:tab/>
        </w:r>
        <w:r>
          <w:fldChar w:fldCharType="begin"/>
        </w:r>
        <w:r>
          <w:instrText xml:space="preserve"> PAGEREF _Toc5549 \h </w:instrText>
        </w:r>
        <w:r>
          <w:fldChar w:fldCharType="separate"/>
        </w:r>
        <w:r>
          <w:t>59</w:t>
        </w:r>
        <w:r>
          <w:fldChar w:fldCharType="end"/>
        </w:r>
      </w:hyperlink>
    </w:p>
    <w:p>
      <w:pPr>
        <w:pStyle w:val="TOC2"/>
        <w:tabs>
          <w:tab w:val="right" w:leader="dot" w:pos="8306"/>
        </w:tabs>
      </w:pPr>
      <w:hyperlink w:anchor="_Toc7640" w:history="1">
        <w:r>
          <w:rPr>
            <w:rFonts w:ascii="仿宋" w:eastAsia="仿宋" w:hAnsi="仿宋" w:cs="仿宋" w:hint="eastAsia"/>
            <w:lang w:eastAsia="zh-CN"/>
          </w:rPr>
          <w:t>(三)、质量管理体系文件</w:t>
        </w:r>
        <w:r>
          <w:tab/>
        </w:r>
        <w:r>
          <w:fldChar w:fldCharType="begin"/>
        </w:r>
        <w:r>
          <w:instrText xml:space="preserve"> PAGEREF _Toc7640 \h </w:instrText>
        </w:r>
        <w:r>
          <w:fldChar w:fldCharType="separate"/>
        </w:r>
        <w:r>
          <w:t>60</w:t>
        </w:r>
        <w:r>
          <w:fldChar w:fldCharType="end"/>
        </w:r>
      </w:hyperlink>
    </w:p>
    <w:p>
      <w:pPr>
        <w:pStyle w:val="TOC2"/>
        <w:tabs>
          <w:tab w:val="right" w:leader="dot" w:pos="8306"/>
        </w:tabs>
      </w:pPr>
      <w:hyperlink w:anchor="_Toc14356" w:history="1">
        <w:r>
          <w:rPr>
            <w:rFonts w:ascii="仿宋" w:eastAsia="仿宋" w:hAnsi="仿宋" w:cs="仿宋" w:hint="eastAsia"/>
            <w:lang w:eastAsia="zh-CN"/>
          </w:rPr>
          <w:t>(四)、质量培训与教育</w:t>
        </w:r>
        <w:r>
          <w:tab/>
        </w:r>
        <w:r>
          <w:fldChar w:fldCharType="begin"/>
        </w:r>
        <w:r>
          <w:instrText xml:space="preserve"> PAGEREF _Toc14356 \h </w:instrText>
        </w:r>
        <w:r>
          <w:fldChar w:fldCharType="separate"/>
        </w:r>
        <w:r>
          <w:t>62</w:t>
        </w:r>
        <w:r>
          <w:fldChar w:fldCharType="end"/>
        </w:r>
      </w:hyperlink>
    </w:p>
    <w:p>
      <w:pPr>
        <w:pStyle w:val="TOC2"/>
        <w:tabs>
          <w:tab w:val="right" w:leader="dot" w:pos="8306"/>
        </w:tabs>
      </w:pPr>
      <w:hyperlink w:anchor="_Toc16026" w:history="1">
        <w:r>
          <w:rPr>
            <w:rFonts w:ascii="仿宋" w:eastAsia="仿宋" w:hAnsi="仿宋" w:cs="仿宋" w:hint="eastAsia"/>
            <w:lang w:eastAsia="zh-CN"/>
          </w:rPr>
          <w:t>(五)、质量审核与评价</w:t>
        </w:r>
        <w:r>
          <w:tab/>
        </w:r>
        <w:r>
          <w:fldChar w:fldCharType="begin"/>
        </w:r>
        <w:r>
          <w:instrText xml:space="preserve"> PAGEREF _Toc16026 \h </w:instrText>
        </w:r>
        <w:r>
          <w:fldChar w:fldCharType="separate"/>
        </w:r>
        <w:r>
          <w:t>63</w:t>
        </w:r>
        <w:r>
          <w:fldChar w:fldCharType="end"/>
        </w:r>
      </w:hyperlink>
    </w:p>
    <w:p>
      <w:pPr>
        <w:pStyle w:val="TOC2"/>
        <w:tabs>
          <w:tab w:val="right" w:leader="dot" w:pos="8306"/>
        </w:tabs>
      </w:pPr>
      <w:hyperlink w:anchor="_Toc8968" w:history="1">
        <w:r>
          <w:rPr>
            <w:rFonts w:ascii="仿宋" w:eastAsia="仿宋" w:hAnsi="仿宋" w:cs="仿宋" w:hint="eastAsia"/>
            <w:lang w:eastAsia="zh-CN"/>
          </w:rPr>
          <w:t>(六)、不符合与纠正措施</w:t>
        </w:r>
        <w:r>
          <w:tab/>
        </w:r>
        <w:r>
          <w:fldChar w:fldCharType="begin"/>
        </w:r>
        <w:r>
          <w:instrText xml:space="preserve"> PAGEREF _Toc8968 \h </w:instrText>
        </w:r>
        <w:r>
          <w:fldChar w:fldCharType="separate"/>
        </w:r>
        <w:r>
          <w:t>65</w:t>
        </w:r>
        <w:r>
          <w:fldChar w:fldCharType="end"/>
        </w:r>
      </w:hyperlink>
    </w:p>
    <w:p>
      <w:pPr>
        <w:pStyle w:val="TOC1"/>
        <w:tabs>
          <w:tab w:val="right" w:leader="dot" w:pos="8306"/>
        </w:tabs>
      </w:pPr>
      <w:hyperlink w:anchor="_Toc26283" w:history="1">
        <w:r>
          <w:rPr>
            <w:rFonts w:ascii="仿宋" w:eastAsia="仿宋" w:hAnsi="仿宋" w:cs="仿宋" w:hint="eastAsia"/>
            <w:lang w:eastAsia="zh-CN"/>
          </w:rPr>
          <w:t>十七、电动自行车项目变更管理</w:t>
        </w:r>
        <w:r>
          <w:tab/>
        </w:r>
        <w:r>
          <w:fldChar w:fldCharType="begin"/>
        </w:r>
        <w:r>
          <w:instrText xml:space="preserve"> PAGEREF _Toc26283 \h </w:instrText>
        </w:r>
        <w:r>
          <w:fldChar w:fldCharType="separate"/>
        </w:r>
        <w:r>
          <w:t>66</w:t>
        </w:r>
        <w:r>
          <w:fldChar w:fldCharType="end"/>
        </w:r>
      </w:hyperlink>
    </w:p>
    <w:p>
      <w:pPr>
        <w:pStyle w:val="TOC2"/>
        <w:tabs>
          <w:tab w:val="right" w:leader="dot" w:pos="8306"/>
        </w:tabs>
      </w:pPr>
      <w:hyperlink w:anchor="_Toc32302" w:history="1">
        <w:r>
          <w:rPr>
            <w:rFonts w:ascii="仿宋" w:eastAsia="仿宋" w:hAnsi="仿宋" w:cs="仿宋" w:hint="eastAsia"/>
            <w:lang w:eastAsia="zh-CN"/>
          </w:rPr>
          <w:t>(一)、变更申请与评估</w:t>
        </w:r>
        <w:r>
          <w:tab/>
        </w:r>
        <w:r>
          <w:fldChar w:fldCharType="begin"/>
        </w:r>
        <w:r>
          <w:instrText xml:space="preserve"> PAGEREF _Toc32302 \h </w:instrText>
        </w:r>
        <w:r>
          <w:fldChar w:fldCharType="separate"/>
        </w:r>
        <w:r>
          <w:t>66</w:t>
        </w:r>
        <w:r>
          <w:fldChar w:fldCharType="end"/>
        </w:r>
      </w:hyperlink>
    </w:p>
    <w:p>
      <w:pPr>
        <w:pStyle w:val="TOC2"/>
        <w:tabs>
          <w:tab w:val="right" w:leader="dot" w:pos="8306"/>
        </w:tabs>
      </w:pPr>
      <w:hyperlink w:anchor="_Toc12494" w:history="1">
        <w:r>
          <w:rPr>
            <w:rFonts w:ascii="仿宋" w:eastAsia="仿宋" w:hAnsi="仿宋" w:cs="仿宋" w:hint="eastAsia"/>
            <w:lang w:eastAsia="zh-CN"/>
          </w:rPr>
          <w:t>(二)、变更实施与控制</w:t>
        </w:r>
        <w:r>
          <w:tab/>
        </w:r>
        <w:r>
          <w:fldChar w:fldCharType="begin"/>
        </w:r>
        <w:r>
          <w:instrText xml:space="preserve"> PAGEREF _Toc12494 \h </w:instrText>
        </w:r>
        <w:r>
          <w:fldChar w:fldCharType="separate"/>
        </w:r>
        <w:r>
          <w:t>66</w:t>
        </w:r>
        <w:r>
          <w:fldChar w:fldCharType="end"/>
        </w:r>
      </w:hyperlink>
    </w:p>
    <w:p>
      <w:pPr>
        <w:pStyle w:val="TOC1"/>
        <w:tabs>
          <w:tab w:val="right" w:leader="dot" w:pos="8306"/>
        </w:tabs>
      </w:pPr>
      <w:hyperlink w:anchor="_Toc3109" w:history="1">
        <w:r>
          <w:rPr>
            <w:rFonts w:ascii="仿宋" w:eastAsia="仿宋" w:hAnsi="仿宋" w:cs="仿宋" w:hint="eastAsia"/>
            <w:lang w:eastAsia="zh-CN"/>
          </w:rPr>
          <w:t>十八、供应链管理</w:t>
        </w:r>
        <w:r>
          <w:tab/>
        </w:r>
        <w:r>
          <w:fldChar w:fldCharType="begin"/>
        </w:r>
        <w:r>
          <w:instrText xml:space="preserve"> PAGEREF _Toc3109 \h </w:instrText>
        </w:r>
        <w:r>
          <w:fldChar w:fldCharType="separate"/>
        </w:r>
        <w:r>
          <w:t>67</w:t>
        </w:r>
        <w:r>
          <w:fldChar w:fldCharType="end"/>
        </w:r>
      </w:hyperlink>
    </w:p>
    <w:p>
      <w:pPr>
        <w:pStyle w:val="TOC2"/>
        <w:tabs>
          <w:tab w:val="right" w:leader="dot" w:pos="8306"/>
        </w:tabs>
      </w:pPr>
      <w:hyperlink w:anchor="_Toc17513" w:history="1">
        <w:r>
          <w:rPr>
            <w:rFonts w:ascii="仿宋" w:eastAsia="仿宋" w:hAnsi="仿宋" w:cs="仿宋" w:hint="eastAsia"/>
            <w:lang w:eastAsia="zh-CN"/>
          </w:rPr>
          <w:t>(一)、供应链战略规划</w:t>
        </w:r>
        <w:r>
          <w:tab/>
        </w:r>
        <w:r>
          <w:fldChar w:fldCharType="begin"/>
        </w:r>
        <w:r>
          <w:instrText xml:space="preserve"> PAGEREF _Toc17513 \h </w:instrText>
        </w:r>
        <w:r>
          <w:fldChar w:fldCharType="separate"/>
        </w:r>
        <w:r>
          <w:t>67</w:t>
        </w:r>
        <w:r>
          <w:fldChar w:fldCharType="end"/>
        </w:r>
      </w:hyperlink>
    </w:p>
    <w:p>
      <w:pPr>
        <w:pStyle w:val="TOC2"/>
        <w:tabs>
          <w:tab w:val="right" w:leader="dot" w:pos="8306"/>
        </w:tabs>
      </w:pPr>
      <w:hyperlink w:anchor="_Toc4343" w:history="1">
        <w:r>
          <w:rPr>
            <w:rFonts w:ascii="仿宋" w:eastAsia="仿宋" w:hAnsi="仿宋" w:cs="仿宋" w:hint="eastAsia"/>
            <w:lang w:eastAsia="zh-CN"/>
          </w:rPr>
          <w:t>(二)、供应商选择与合作</w:t>
        </w:r>
        <w:r>
          <w:tab/>
        </w:r>
        <w:r>
          <w:fldChar w:fldCharType="begin"/>
        </w:r>
        <w:r>
          <w:instrText xml:space="preserve"> PAGEREF _Toc4343 \h </w:instrText>
        </w:r>
        <w:r>
          <w:fldChar w:fldCharType="separate"/>
        </w:r>
        <w:r>
          <w:t>68</w:t>
        </w:r>
        <w:r>
          <w:fldChar w:fldCharType="end"/>
        </w:r>
      </w:hyperlink>
    </w:p>
    <w:p>
      <w:pPr>
        <w:pStyle w:val="TOC2"/>
        <w:tabs>
          <w:tab w:val="right" w:leader="dot" w:pos="8306"/>
        </w:tabs>
      </w:pPr>
      <w:hyperlink w:anchor="_Toc3758" w:history="1">
        <w:r>
          <w:rPr>
            <w:rFonts w:ascii="仿宋" w:eastAsia="仿宋" w:hAnsi="仿宋" w:cs="仿宋" w:hint="eastAsia"/>
            <w:lang w:eastAsia="zh-CN"/>
          </w:rPr>
          <w:t>(三)、物流与库存管理</w:t>
        </w:r>
        <w:r>
          <w:tab/>
        </w:r>
        <w:r>
          <w:fldChar w:fldCharType="begin"/>
        </w:r>
        <w:r>
          <w:instrText xml:space="preserve"> PAGEREF _Toc3758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35"/>
      <w:r>
        <w:rPr>
          <w:rFonts w:ascii="仿宋" w:eastAsia="仿宋" w:hAnsi="仿宋" w:cs="仿宋" w:hint="eastAsia"/>
          <w:sz w:val="28"/>
          <w:lang w:eastAsia="zh-CN"/>
        </w:rPr>
        <w:t>一、电动自行车项目概论</w:t>
      </w:r>
      <w:bookmarkEnd w:id="2"/>
    </w:p>
    <w:p>
      <w:pPr>
        <w:pStyle w:val="Heading2"/>
        <w:rPr>
          <w:rFonts w:ascii="仿宋" w:eastAsia="仿宋" w:hAnsi="仿宋" w:cs="仿宋" w:hint="eastAsia"/>
          <w:lang w:eastAsia="zh-CN"/>
        </w:rPr>
      </w:pPr>
      <w:bookmarkStart w:id="3" w:name="_Toc29281"/>
      <w:r>
        <w:rPr>
          <w:rFonts w:ascii="仿宋" w:eastAsia="仿宋" w:hAnsi="仿宋" w:cs="仿宋" w:hint="eastAsia"/>
          <w:lang w:eastAsia="zh-CN"/>
        </w:rPr>
        <w:t>(一)、电动自行车项目概况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起源追溯至对市场的深入洞察。市场的不断演变与变革为电动自行车项目提供了难得的机遇。当前市场存在的需求缺口和变革的大环境共同构成了电动自行车项目的背景。这个电动自行车项目旨在充分利用市场机遇，填补行业中尚未满足的需求，为客户提供全新的解决方案。市场的变革和需求的增长使得这个电动自行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电动自行车项目名称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动自行车项目正式命名为电动自行车。这个名称不仅仅是一个标识，更代表了电动自行车项目的核心理念和愿景。它蕴含着电动自行车项目所要解决问题的关键字，具有强烈的表达和辨识度，为电动自行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电动自行车项目目标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核心目标是提供一种全新、高效的解决方案，满足客户日益增长的需求。电动自行车项目追求的不仅仅是满足市场需求，更是在市场中获得卓越的竞争优势。通过不断提升产品或服务的质量和创新水平，电动自行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电动自行车项目范围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全面涵盖了产品研发、制造、市场推广和售后服务，确保从产品设计到最终用户体验的全方位关注。这一全面的电动自行车项目范围是为了确保电动自行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电动自行车项目时间表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电动自行车项目计划在未来18个月内完成，包括研发、测试、市场试点和正式推出等不同阶段。这个时间表的合理设计是为了确保电动自行车项目各个阶段的顺利推进，以便按时交付高质量的成果。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电动自行车项目预算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电动自行车项目总预算估算为XX百万美元，主要分配在研发、市场推广、人员培训和运营等方面。这一充足的预算为电动自行车项目提供了充足的资源，确保电动自行车项目在各个方面都能取得优异的表现。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电动自行车项目风险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可能面临的风险包括市场接受度低、技术难题、竞争激烈等。电动自行车项目团队已经制定了相应的风险应对计划，通过前瞻性的风险管理，确保电动自行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电动自行车项目团队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电动自行车项目汇聚了一支经验丰富、多领域专业素养的核心团队，确保电动自行车项目在各个方面都能拥有高水平的执行力。团队的协同作战是电动自行车项目成功的关键因素之一。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电动自行车项目背景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电动自行车项目的背景根植于市场对更高效、创新产品的渴望，同时也受到科技发展对行业格局的深刻改变的影响。这为电动自行车项目提供了广阔的发展空间和市场需求。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电动自行车项目现状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截至目前，电动自行车项目已完成市场调研和技术验证，取得了初步的成功。这为电动自行车项目在未来的发展奠定了坚实的基础，为更远大的目标打下了坚实的基石。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428"/>
      <w:r>
        <w:rPr>
          <w:rFonts w:ascii="仿宋" w:eastAsia="仿宋" w:hAnsi="仿宋" w:cs="仿宋" w:hint="eastAsia"/>
          <w:sz w:val="28"/>
          <w:lang w:eastAsia="zh-CN"/>
        </w:rPr>
        <w:t>(二)、电动自行车项目目标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keyword》电动自行车项目首要业务目标是在市场中占据有利地位，实现产品/服务的成功推广和销售。通过不断提升产品质量、创新性，电动自行车项目追求成为行业中的领导者，赢得更多客户的青睐。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在科技迅速发展的时代，电动自行车项目着眼于技术创新。通过持续的研发和技术升级，电动自行车项目旨在推出更具创新性的产品或服务，以满足市场对新鲜、先进解决方案的需求。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为了建立可持续的客户关系，电动自行车项目设定了客户满意度目标。通过提供卓越的产品质量和优质的客户服务，电动自行车项目追求赢得客户的信任和忠诚度，确保他们的满意度达到行业领先水平。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电动自行车项目注重社会责任和可持续发展。通过实施环保、社会责任电动自行车项目，电动自行车项目致力于在经济发展的同时保护环境，促进社会公平，实现可持续经营。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电动自行车项目的团队是实现目标的核心驱动力。因此，电动自行车项目设定了团队发展目标，包括提升团队成员的专业技能、培养领导力，以及搭建协同高效的团队工作氛围。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144"/>
      <w:r>
        <w:rPr>
          <w:rFonts w:ascii="仿宋" w:eastAsia="仿宋" w:hAnsi="仿宋" w:cs="仿宋" w:hint="eastAsia"/>
          <w:sz w:val="28"/>
          <w:lang w:eastAsia="zh-CN"/>
        </w:rPr>
        <w:t>(三)、电动自行车项目提出的理由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电动自行车项目提出的理由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提出源于对市场机遇的深刻洞察。当前市场中存在的需求缺口和行业发展趋势表明，有巨大的商业机会等待被开发。通过准确捕捉市场机遇，电动自行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理念基于对技术创新的信仰。通过持续的研发和技术投入，电动自行车项目有望推出更具创新性的产品或服务。在科技飞速发展的当下，电动自行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提出是为了增强企业的行业竞争力。通过提升产品或服务的质量和独特性，电动自行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响应了消费者需求的变化。随着社会和科技的不断发展，消费者对产品和服务的需求也在发生变化。通过深入了解并及时回应消费者的新需求，电动自行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电动自行车项目的提出是企业战略发展规划的一部分。在面对日益激烈的市场竞争和不断变化的商业环境中，电动自行车项目作为企业战略的一环，旨在为企业开辟新的增长领域，巩固企业在行业中的地位。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提出不仅仅是基于商业考量，还注重社会责任。通过推出环保、社会责任等方面的电动自行车项目，电动自行车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电动自行车项目的提出反映了对利益相关者期望的关注。包括客户、员工、投资者等利益相关者在企业发展中都有着各自的期望，电动自行车项目力求在满足这些期望的同时，取得更大的共赢。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801"/>
      <w:r>
        <w:rPr>
          <w:rFonts w:ascii="仿宋" w:eastAsia="仿宋" w:hAnsi="仿宋" w:cs="仿宋" w:hint="eastAsia"/>
          <w:sz w:val="28"/>
          <w:lang w:eastAsia="zh-CN"/>
        </w:rPr>
        <w:t>(四)、电动自行车项目意义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在实施电动自行车项目的过程中，我们不仅仅是在追逐商业成功，更是为企业和社会的多个层面创造了深远的意义。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首要意义在于提升企业的市场竞争力。通过持续的创新和对产品质量的高标准要求，电动自行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自行车项目的推进将促使行业技术水平的提升。通过引入先进技术和创新性解决方案，电动自行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自行车项目不仅创造了大量就业机会，提高了就业水平，还注重社会责任和环保。通过参与社会公益事业和推动环保电动自行车项目，电动自行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综合而言，电动自行车项目意义重大，不仅推动了企业的发展，也为行业和社会的进步贡献了积极力量。这是一个全面而深刻的影响，将在未来产生可持续的正面效应。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155"/>
      <w:r>
        <w:rPr>
          <w:rFonts w:ascii="仿宋" w:eastAsia="仿宋" w:hAnsi="仿宋" w:cs="仿宋" w:hint="eastAsia"/>
          <w:sz w:val="28"/>
          <w:lang w:eastAsia="zh-CN"/>
        </w:rPr>
        <w:t>(五)、电动自行车项目背景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在当今迅猛发展的商业环境中，电动自行车项目的动因根植于对多方面因素的审慎考量。这个电动自行车项目的提出并非孤立的决策，而是对企业所处背景深入思考的产物。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自行车项目背后的首要原因。科技的迅速发展和全球市场的快速变化使得企业必须灵活应对。电动自行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竞争的激烈程度也是电动自行车项目背景中不可忽视的一环。企业需要在激烈竞争中脱颖而出，为此，电动自行车项目致力于打破常规，提供独特的价值主张，以吸引客户并确保市场份额的增长。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技术的迅速发展为企业带来了机遇与挑战。作为电动自行车项目启动的背景之一，对新兴技术的应用将有助于提升企业的技术水平，使其在不断演进的商业环境中保持竞争优势。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此外，社会对企业责任的期望也在逐渐升高。电动自行车项目充分融入了社会责任的理念，通过可持续经营和社会公益电动自行车项目，企图为社会贡献一份力量，在商业成功的同时关注社会价值。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877"/>
      <w:r>
        <w:rPr>
          <w:rFonts w:ascii="仿宋" w:eastAsia="仿宋" w:hAnsi="仿宋" w:cs="仿宋" w:hint="eastAsia"/>
          <w:sz w:val="28"/>
          <w:lang w:eastAsia="zh-CN"/>
        </w:rPr>
        <w:t>二、电动自行车项目土建工程</w:t>
      </w:r>
      <w:bookmarkEnd w:id="8"/>
    </w:p>
    <w:p>
      <w:pPr>
        <w:pStyle w:val="Heading2"/>
        <w:rPr>
          <w:rFonts w:ascii="仿宋" w:eastAsia="仿宋" w:hAnsi="仿宋" w:cs="仿宋" w:hint="eastAsia"/>
          <w:lang w:eastAsia="zh-CN"/>
        </w:rPr>
      </w:pPr>
      <w:bookmarkStart w:id="9" w:name="_Toc199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在电动自行车项目的建筑工程设计中，我们将秉承一系列重要的设计原则，以确保电动自行车项目建筑在功能、美观、可持续性等方面达到最佳效果。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首要原则是确保建筑的功能性得到最大化的发挥。我们将充分理解电动自行车项目的实际需求，合理布局各个功能区域，保证建筑在满足业务需求的同时，提供高效的工作环境。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在建筑设计中，我们将综合考虑建设和运营成本。通过精细的经济效益分析，确保设计方案在高效利用资源的同时，对电动自行车项目的长期盈利能力有积极的贡献。</w:t>
      </w:r>
    </w:p>
    <w:p>
      <w:pPr>
        <w:pStyle w:val="Heading2"/>
        <w:ind w:firstLine="560" w:firstLineChars="200"/>
        <w:rPr>
          <w:rFonts w:ascii="仿宋" w:eastAsia="仿宋" w:hAnsi="仿宋" w:cs="仿宋" w:hint="eastAsia"/>
          <w:sz w:val="28"/>
          <w:lang w:eastAsia="zh-CN"/>
        </w:rPr>
      </w:pPr>
      <w:bookmarkStart w:id="10" w:name="_Toc209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的土建工程设计中，我们将精准设定设计年限，结合电动自行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自行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3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自行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自行车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自行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04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本期工程电动自行车项目预计总建筑面积XXX平方米，其中：计容建筑面积XXX平方米，计划建筑工程投资XX万元，占电动自行车项目总投资的XX%。</w:t>
      </w:r>
    </w:p>
    <w:p>
      <w:pPr>
        <w:pStyle w:val="Heading1"/>
        <w:ind w:firstLine="560" w:firstLineChars="200"/>
        <w:rPr>
          <w:rFonts w:ascii="仿宋" w:eastAsia="仿宋" w:hAnsi="仿宋" w:cs="仿宋" w:hint="eastAsia"/>
          <w:sz w:val="28"/>
          <w:lang w:eastAsia="zh-CN"/>
        </w:rPr>
      </w:pPr>
      <w:bookmarkStart w:id="13" w:name="_Toc14281"/>
      <w:r>
        <w:rPr>
          <w:rFonts w:ascii="仿宋" w:eastAsia="仿宋" w:hAnsi="仿宋" w:cs="仿宋" w:hint="eastAsia"/>
          <w:sz w:val="28"/>
          <w:lang w:eastAsia="zh-CN"/>
        </w:rPr>
        <w:t>三、电动自行车项目建设背景及必要性分析</w:t>
      </w:r>
      <w:bookmarkEnd w:id="13"/>
    </w:p>
    <w:p>
      <w:pPr>
        <w:pStyle w:val="Heading2"/>
        <w:rPr>
          <w:rFonts w:ascii="仿宋" w:eastAsia="仿宋" w:hAnsi="仿宋" w:cs="仿宋" w:hint="eastAsia"/>
          <w:lang w:eastAsia="zh-CN"/>
        </w:rPr>
      </w:pPr>
      <w:bookmarkStart w:id="14" w:name="_Toc14528"/>
      <w:r>
        <w:rPr>
          <w:rFonts w:ascii="仿宋" w:eastAsia="仿宋" w:hAnsi="仿宋" w:cs="仿宋" w:hint="eastAsia"/>
          <w:lang w:eastAsia="zh-CN"/>
        </w:rPr>
        <w:t>(一)、电动自行车项目背景分析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自行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自行车项目在这个潮流中的定位。同时，我们将关注行业内涌现的新兴机遇，以便电动自行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自行车项目提供了强大的发展动力。我们将聚焦于行业内最新的技术发展趋势，包括但不限于人工智能、大数据分析、物联网等领域。通过深度的技术研究，我们将确保电动自行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自行车项目发展的源泉。我们将投入更多的精力对市场需求进行深入剖析，超越表面的需求，深入挖掘潜在的市场痛点和机遇。通过对市场需求的细致了解，电动自行车项目将更有针对性地设计解决方案，满足市场的多样化需求，从而更好地促进电动自行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自行车项目战略至关重要。我们将对竞争态势进行更为深入的分析，包括但不限于市场份额、产品特点、客户满意度等多个维度。通过深度的竞争分析，电动自行车项目将能够更准确地把握市场脉搏，制定具有竞争力的电动自行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电动自行车项目的发展具有直接的影响。我们将进行更为全面的法规和政策分析，了解行业发展中的潜在法律风险和合规挑战。通过充分了解和遵守相关法规，电动自行车项目将确保在法律框架内合法合规运营，为电动自行车项目的稳健发展提供有力支持。</w:t>
      </w:r>
    </w:p>
    <w:p>
      <w:pPr>
        <w:pStyle w:val="Heading2"/>
        <w:ind w:firstLine="560" w:firstLineChars="200"/>
        <w:rPr>
          <w:rFonts w:ascii="仿宋" w:eastAsia="仿宋" w:hAnsi="仿宋" w:cs="仿宋" w:hint="eastAsia"/>
          <w:sz w:val="28"/>
          <w:lang w:eastAsia="zh-CN"/>
        </w:rPr>
      </w:pPr>
      <w:bookmarkStart w:id="15" w:name="_Toc24089"/>
      <w:r>
        <w:rPr>
          <w:rFonts w:ascii="仿宋" w:eastAsia="仿宋" w:hAnsi="仿宋" w:cs="仿宋" w:hint="eastAsia"/>
          <w:sz w:val="28"/>
          <w:lang w:eastAsia="zh-CN"/>
        </w:rPr>
        <w:t>(二)、电动自行车项目建设必要性分析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建设的迫切性源于对行业发展趋势的深刻洞察。我们正处于一个行业变革的时代，科技创新、数字化转型成为企业发展的关键动力。电动自行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建设不仅仅是为了跟上潮流，更是为了通过技术创新推动企业的持续发展。通过引入先进的技术和解决方案，电动自行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自行车项目的建设成为必然选择，通过提高产品质量、拓展服务领域，从而在竞争中获得更多的机会。电动自行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自行车项目建设的必要性体现在对客户需求更精准的满足。通过电动自行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建设的背后是对企业持续创新的追求。只有通过不断创新，企业才能在竞争中立于不败之地。电动自行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598"/>
      <w:r>
        <w:rPr>
          <w:rFonts w:ascii="仿宋" w:eastAsia="仿宋" w:hAnsi="仿宋" w:cs="仿宋" w:hint="eastAsia"/>
          <w:sz w:val="28"/>
          <w:lang w:eastAsia="zh-CN"/>
        </w:rPr>
        <w:t>四、电动自行车项目绩效评估</w:t>
      </w:r>
      <w:bookmarkEnd w:id="16"/>
    </w:p>
    <w:p>
      <w:pPr>
        <w:pStyle w:val="Heading2"/>
        <w:rPr>
          <w:rFonts w:ascii="仿宋" w:eastAsia="仿宋" w:hAnsi="仿宋" w:cs="仿宋" w:hint="eastAsia"/>
          <w:lang w:eastAsia="zh-CN"/>
        </w:rPr>
      </w:pPr>
      <w:bookmarkStart w:id="17" w:name="_Toc1542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中，我们设计了一套全面的绩效评估指标，以确保电动自行车项目的可控和成功交付。这些指标跨足电动自行车项目目标、成本、进度和质量等多个维度，为我们提供了全面洞察电动自行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目标达成率是我们关注的首要指标。我们设定了明确的目标，并通过定期监测和评估，迅速发现并应对潜在的目标偏差。这为电动自行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成本绩效是另一个核心关注点。通过实际成本与预算成本的对比分析，我们深入了解成本差异的原因，及时调整资源分配，保持电动自行车项目在经济效益方面的合理水平。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https://d.book118.com/317063015131006035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80111"/>
    <w:rsid w:val="174801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6301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2024-01-30T14:32:00Z</dcterms:created>
  <dcterms:modified xsi:type="dcterms:W3CDTF">2024-01-30T14:32:55Z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50EF894E91574308BA18E801D7DEA3D7_11</vt:lpwstr>
  </property>
  <property fmtid="{D5CDD505-2E9C-101B-9397-08002B2CF9AE}" pid="3" name="KSOProductBuildVer">
    <vt:lpwstr>2052-12.1.0.16250</vt:lpwstr>
  </property>
</Properties>
</file>