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家用血糖仪项目构思建设方案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06" w:history="1">
        <w:r>
          <w:rPr>
            <w:rFonts w:ascii="仿宋" w:eastAsia="仿宋" w:hAnsi="仿宋" w:cs="仿宋" w:hint="eastAsia"/>
            <w:lang w:eastAsia="zh-CN"/>
          </w:rPr>
          <w:t>序言</w:t>
        </w:r>
        <w:r>
          <w:tab/>
        </w:r>
        <w:r>
          <w:fldChar w:fldCharType="begin"/>
        </w:r>
        <w:r>
          <w:instrText xml:space="preserve"> PAGEREF _Toc9606 \h </w:instrText>
        </w:r>
        <w:r>
          <w:fldChar w:fldCharType="separate"/>
        </w:r>
        <w:r>
          <w:t>3</w:t>
        </w:r>
        <w:r>
          <w:fldChar w:fldCharType="end"/>
        </w:r>
      </w:hyperlink>
    </w:p>
    <w:p>
      <w:pPr>
        <w:pStyle w:val="TOC1"/>
        <w:tabs>
          <w:tab w:val="right" w:leader="dot" w:pos="8306"/>
        </w:tabs>
      </w:pPr>
      <w:hyperlink w:anchor="_Toc26730" w:history="1">
        <w:r>
          <w:rPr>
            <w:rFonts w:ascii="仿宋" w:eastAsia="仿宋" w:hAnsi="仿宋" w:cs="仿宋" w:hint="eastAsia"/>
            <w:lang w:eastAsia="zh-CN"/>
          </w:rPr>
          <w:t>一、环境和生态影响分析</w:t>
        </w:r>
        <w:r>
          <w:tab/>
        </w:r>
        <w:r>
          <w:fldChar w:fldCharType="begin"/>
        </w:r>
        <w:r>
          <w:instrText xml:space="preserve"> PAGEREF _Toc26730 \h </w:instrText>
        </w:r>
        <w:r>
          <w:fldChar w:fldCharType="separate"/>
        </w:r>
        <w:r>
          <w:t>3</w:t>
        </w:r>
        <w:r>
          <w:fldChar w:fldCharType="end"/>
        </w:r>
      </w:hyperlink>
    </w:p>
    <w:p>
      <w:pPr>
        <w:pStyle w:val="TOC2"/>
        <w:tabs>
          <w:tab w:val="right" w:leader="dot" w:pos="8306"/>
        </w:tabs>
      </w:pPr>
      <w:hyperlink w:anchor="_Toc19734" w:history="1">
        <w:r>
          <w:rPr>
            <w:rFonts w:ascii="仿宋" w:eastAsia="仿宋" w:hAnsi="仿宋" w:cs="仿宋" w:hint="eastAsia"/>
            <w:lang w:eastAsia="zh-CN"/>
          </w:rPr>
          <w:t>(一)、环境和生态现状</w:t>
        </w:r>
        <w:r>
          <w:tab/>
        </w:r>
        <w:r>
          <w:fldChar w:fldCharType="begin"/>
        </w:r>
        <w:r>
          <w:instrText xml:space="preserve"> PAGEREF _Toc19734 \h </w:instrText>
        </w:r>
        <w:r>
          <w:fldChar w:fldCharType="separate"/>
        </w:r>
        <w:r>
          <w:t>3</w:t>
        </w:r>
        <w:r>
          <w:fldChar w:fldCharType="end"/>
        </w:r>
      </w:hyperlink>
    </w:p>
    <w:p>
      <w:pPr>
        <w:pStyle w:val="TOC2"/>
        <w:tabs>
          <w:tab w:val="right" w:leader="dot" w:pos="8306"/>
        </w:tabs>
      </w:pPr>
      <w:hyperlink w:anchor="_Toc14397" w:history="1">
        <w:r>
          <w:rPr>
            <w:rFonts w:ascii="仿宋" w:eastAsia="仿宋" w:hAnsi="仿宋" w:cs="仿宋" w:hint="eastAsia"/>
            <w:lang w:eastAsia="zh-CN"/>
          </w:rPr>
          <w:t>(二)、生态环境影响分析</w:t>
        </w:r>
        <w:r>
          <w:tab/>
        </w:r>
        <w:r>
          <w:fldChar w:fldCharType="begin"/>
        </w:r>
        <w:r>
          <w:instrText xml:space="preserve"> PAGEREF _Toc14397 \h </w:instrText>
        </w:r>
        <w:r>
          <w:fldChar w:fldCharType="separate"/>
        </w:r>
        <w:r>
          <w:t>5</w:t>
        </w:r>
        <w:r>
          <w:fldChar w:fldCharType="end"/>
        </w:r>
      </w:hyperlink>
    </w:p>
    <w:p>
      <w:pPr>
        <w:pStyle w:val="TOC2"/>
        <w:tabs>
          <w:tab w:val="right" w:leader="dot" w:pos="8306"/>
        </w:tabs>
      </w:pPr>
      <w:hyperlink w:anchor="_Toc1970" w:history="1">
        <w:r>
          <w:rPr>
            <w:rFonts w:ascii="仿宋" w:eastAsia="仿宋" w:hAnsi="仿宋" w:cs="仿宋" w:hint="eastAsia"/>
            <w:lang w:eastAsia="zh-CN"/>
          </w:rPr>
          <w:t>(三)、生态环境保护措施</w:t>
        </w:r>
        <w:r>
          <w:tab/>
        </w:r>
        <w:r>
          <w:fldChar w:fldCharType="begin"/>
        </w:r>
        <w:r>
          <w:instrText xml:space="preserve"> PAGEREF _Toc1970 \h </w:instrText>
        </w:r>
        <w:r>
          <w:fldChar w:fldCharType="separate"/>
        </w:r>
        <w:r>
          <w:t>6</w:t>
        </w:r>
        <w:r>
          <w:fldChar w:fldCharType="end"/>
        </w:r>
      </w:hyperlink>
    </w:p>
    <w:p>
      <w:pPr>
        <w:pStyle w:val="TOC2"/>
        <w:tabs>
          <w:tab w:val="right" w:leader="dot" w:pos="8306"/>
        </w:tabs>
      </w:pPr>
      <w:hyperlink w:anchor="_Toc4420" w:history="1">
        <w:r>
          <w:rPr>
            <w:rFonts w:ascii="仿宋" w:eastAsia="仿宋" w:hAnsi="仿宋" w:cs="仿宋" w:hint="eastAsia"/>
            <w:lang w:eastAsia="zh-CN"/>
          </w:rPr>
          <w:t>(四)、地质灾害影响分析</w:t>
        </w:r>
        <w:r>
          <w:tab/>
        </w:r>
        <w:r>
          <w:fldChar w:fldCharType="begin"/>
        </w:r>
        <w:r>
          <w:instrText xml:space="preserve"> PAGEREF _Toc4420 \h </w:instrText>
        </w:r>
        <w:r>
          <w:fldChar w:fldCharType="separate"/>
        </w:r>
        <w:r>
          <w:t>8</w:t>
        </w:r>
        <w:r>
          <w:fldChar w:fldCharType="end"/>
        </w:r>
      </w:hyperlink>
    </w:p>
    <w:p>
      <w:pPr>
        <w:pStyle w:val="TOC2"/>
        <w:tabs>
          <w:tab w:val="right" w:leader="dot" w:pos="8306"/>
        </w:tabs>
      </w:pPr>
      <w:hyperlink w:anchor="_Toc19632" w:history="1">
        <w:r>
          <w:rPr>
            <w:rFonts w:ascii="仿宋" w:eastAsia="仿宋" w:hAnsi="仿宋" w:cs="仿宋" w:hint="eastAsia"/>
            <w:lang w:eastAsia="zh-CN"/>
          </w:rPr>
          <w:t>(五)、特殊环境影响</w:t>
        </w:r>
        <w:r>
          <w:tab/>
        </w:r>
        <w:r>
          <w:fldChar w:fldCharType="begin"/>
        </w:r>
        <w:r>
          <w:instrText xml:space="preserve"> PAGEREF _Toc19632 \h </w:instrText>
        </w:r>
        <w:r>
          <w:fldChar w:fldCharType="separate"/>
        </w:r>
        <w:r>
          <w:t>9</w:t>
        </w:r>
        <w:r>
          <w:fldChar w:fldCharType="end"/>
        </w:r>
      </w:hyperlink>
    </w:p>
    <w:p>
      <w:pPr>
        <w:pStyle w:val="TOC1"/>
        <w:tabs>
          <w:tab w:val="right" w:leader="dot" w:pos="8306"/>
        </w:tabs>
      </w:pPr>
      <w:hyperlink w:anchor="_Toc4661" w:history="1">
        <w:r>
          <w:rPr>
            <w:rFonts w:ascii="仿宋" w:eastAsia="仿宋" w:hAnsi="仿宋" w:cs="仿宋" w:hint="eastAsia"/>
            <w:lang w:eastAsia="zh-CN"/>
          </w:rPr>
          <w:t>二、项目选址研究</w:t>
        </w:r>
        <w:r>
          <w:tab/>
        </w:r>
        <w:r>
          <w:fldChar w:fldCharType="begin"/>
        </w:r>
        <w:r>
          <w:instrText xml:space="preserve"> PAGEREF _Toc4661 \h </w:instrText>
        </w:r>
        <w:r>
          <w:fldChar w:fldCharType="separate"/>
        </w:r>
        <w:r>
          <w:t>10</w:t>
        </w:r>
        <w:r>
          <w:fldChar w:fldCharType="end"/>
        </w:r>
      </w:hyperlink>
    </w:p>
    <w:p>
      <w:pPr>
        <w:pStyle w:val="TOC2"/>
        <w:tabs>
          <w:tab w:val="right" w:leader="dot" w:pos="8306"/>
        </w:tabs>
      </w:pPr>
      <w:hyperlink w:anchor="_Toc6585" w:history="1">
        <w:r>
          <w:rPr>
            <w:rFonts w:ascii="仿宋" w:eastAsia="仿宋" w:hAnsi="仿宋" w:cs="仿宋" w:hint="eastAsia"/>
            <w:lang w:eastAsia="zh-CN"/>
          </w:rPr>
          <w:t>(一)、项目选址原则</w:t>
        </w:r>
        <w:r>
          <w:tab/>
        </w:r>
        <w:r>
          <w:fldChar w:fldCharType="begin"/>
        </w:r>
        <w:r>
          <w:instrText xml:space="preserve"> PAGEREF _Toc6585 \h </w:instrText>
        </w:r>
        <w:r>
          <w:fldChar w:fldCharType="separate"/>
        </w:r>
        <w:r>
          <w:t>10</w:t>
        </w:r>
        <w:r>
          <w:fldChar w:fldCharType="end"/>
        </w:r>
      </w:hyperlink>
    </w:p>
    <w:p>
      <w:pPr>
        <w:pStyle w:val="TOC2"/>
        <w:tabs>
          <w:tab w:val="right" w:leader="dot" w:pos="8306"/>
        </w:tabs>
      </w:pPr>
      <w:hyperlink w:anchor="_Toc31905" w:history="1">
        <w:r>
          <w:rPr>
            <w:rFonts w:ascii="仿宋" w:eastAsia="仿宋" w:hAnsi="仿宋" w:cs="仿宋" w:hint="eastAsia"/>
            <w:lang w:eastAsia="zh-CN"/>
          </w:rPr>
          <w:t>(二)、项目选址</w:t>
        </w:r>
        <w:r>
          <w:tab/>
        </w:r>
        <w:r>
          <w:fldChar w:fldCharType="begin"/>
        </w:r>
        <w:r>
          <w:instrText xml:space="preserve"> PAGEREF _Toc31905 \h </w:instrText>
        </w:r>
        <w:r>
          <w:fldChar w:fldCharType="separate"/>
        </w:r>
        <w:r>
          <w:t>13</w:t>
        </w:r>
        <w:r>
          <w:fldChar w:fldCharType="end"/>
        </w:r>
      </w:hyperlink>
    </w:p>
    <w:p>
      <w:pPr>
        <w:pStyle w:val="TOC2"/>
        <w:tabs>
          <w:tab w:val="right" w:leader="dot" w:pos="8306"/>
        </w:tabs>
      </w:pPr>
      <w:hyperlink w:anchor="_Toc8835" w:history="1">
        <w:r>
          <w:rPr>
            <w:rFonts w:ascii="仿宋" w:eastAsia="仿宋" w:hAnsi="仿宋" w:cs="仿宋" w:hint="eastAsia"/>
            <w:lang w:eastAsia="zh-CN"/>
          </w:rPr>
          <w:t>(三)、建设条件分析</w:t>
        </w:r>
        <w:r>
          <w:tab/>
        </w:r>
        <w:r>
          <w:fldChar w:fldCharType="begin"/>
        </w:r>
        <w:r>
          <w:instrText xml:space="preserve"> PAGEREF _Toc8835 \h </w:instrText>
        </w:r>
        <w:r>
          <w:fldChar w:fldCharType="separate"/>
        </w:r>
        <w:r>
          <w:t>16</w:t>
        </w:r>
        <w:r>
          <w:fldChar w:fldCharType="end"/>
        </w:r>
      </w:hyperlink>
    </w:p>
    <w:p>
      <w:pPr>
        <w:pStyle w:val="TOC2"/>
        <w:tabs>
          <w:tab w:val="right" w:leader="dot" w:pos="8306"/>
        </w:tabs>
      </w:pPr>
      <w:hyperlink w:anchor="_Toc21566" w:history="1">
        <w:r>
          <w:rPr>
            <w:rFonts w:ascii="仿宋" w:eastAsia="仿宋" w:hAnsi="仿宋" w:cs="仿宋" w:hint="eastAsia"/>
            <w:lang w:eastAsia="zh-CN"/>
          </w:rPr>
          <w:t>(四)、用地控制指标</w:t>
        </w:r>
        <w:r>
          <w:tab/>
        </w:r>
        <w:r>
          <w:fldChar w:fldCharType="begin"/>
        </w:r>
        <w:r>
          <w:instrText xml:space="preserve"> PAGEREF _Toc21566 \h </w:instrText>
        </w:r>
        <w:r>
          <w:fldChar w:fldCharType="separate"/>
        </w:r>
        <w:r>
          <w:t>17</w:t>
        </w:r>
        <w:r>
          <w:fldChar w:fldCharType="end"/>
        </w:r>
      </w:hyperlink>
    </w:p>
    <w:p>
      <w:pPr>
        <w:pStyle w:val="TOC2"/>
        <w:tabs>
          <w:tab w:val="right" w:leader="dot" w:pos="8306"/>
        </w:tabs>
      </w:pPr>
      <w:hyperlink w:anchor="_Toc26456" w:history="1">
        <w:r>
          <w:rPr>
            <w:rFonts w:ascii="仿宋" w:eastAsia="仿宋" w:hAnsi="仿宋" w:cs="仿宋" w:hint="eastAsia"/>
            <w:lang w:eastAsia="zh-CN"/>
          </w:rPr>
          <w:t>(五)、地总体要求</w:t>
        </w:r>
        <w:r>
          <w:tab/>
        </w:r>
        <w:r>
          <w:fldChar w:fldCharType="begin"/>
        </w:r>
        <w:r>
          <w:instrText xml:space="preserve"> PAGEREF _Toc26456 \h </w:instrText>
        </w:r>
        <w:r>
          <w:fldChar w:fldCharType="separate"/>
        </w:r>
        <w:r>
          <w:t>18</w:t>
        </w:r>
        <w:r>
          <w:fldChar w:fldCharType="end"/>
        </w:r>
      </w:hyperlink>
    </w:p>
    <w:p>
      <w:pPr>
        <w:pStyle w:val="TOC2"/>
        <w:tabs>
          <w:tab w:val="right" w:leader="dot" w:pos="8306"/>
        </w:tabs>
      </w:pPr>
      <w:hyperlink w:anchor="_Toc15835" w:history="1">
        <w:r>
          <w:rPr>
            <w:rFonts w:ascii="仿宋" w:eastAsia="仿宋" w:hAnsi="仿宋" w:cs="仿宋" w:hint="eastAsia"/>
            <w:lang w:eastAsia="zh-CN"/>
          </w:rPr>
          <w:t>(六)、节约用地措施</w:t>
        </w:r>
        <w:r>
          <w:tab/>
        </w:r>
        <w:r>
          <w:fldChar w:fldCharType="begin"/>
        </w:r>
        <w:r>
          <w:instrText xml:space="preserve"> PAGEREF _Toc15835 \h </w:instrText>
        </w:r>
        <w:r>
          <w:fldChar w:fldCharType="separate"/>
        </w:r>
        <w:r>
          <w:t>19</w:t>
        </w:r>
        <w:r>
          <w:fldChar w:fldCharType="end"/>
        </w:r>
      </w:hyperlink>
    </w:p>
    <w:p>
      <w:pPr>
        <w:pStyle w:val="TOC2"/>
        <w:tabs>
          <w:tab w:val="right" w:leader="dot" w:pos="8306"/>
        </w:tabs>
      </w:pPr>
      <w:hyperlink w:anchor="_Toc12496" w:history="1">
        <w:r>
          <w:rPr>
            <w:rFonts w:ascii="仿宋" w:eastAsia="仿宋" w:hAnsi="仿宋" w:cs="仿宋" w:hint="eastAsia"/>
            <w:lang w:eastAsia="zh-CN"/>
          </w:rPr>
          <w:t>(七)、选址综合评价</w:t>
        </w:r>
        <w:r>
          <w:tab/>
        </w:r>
        <w:r>
          <w:fldChar w:fldCharType="begin"/>
        </w:r>
        <w:r>
          <w:instrText xml:space="preserve"> PAGEREF _Toc12496 \h </w:instrText>
        </w:r>
        <w:r>
          <w:fldChar w:fldCharType="separate"/>
        </w:r>
        <w:r>
          <w:t>21</w:t>
        </w:r>
        <w:r>
          <w:fldChar w:fldCharType="end"/>
        </w:r>
      </w:hyperlink>
    </w:p>
    <w:p>
      <w:pPr>
        <w:pStyle w:val="TOC1"/>
        <w:tabs>
          <w:tab w:val="right" w:leader="dot" w:pos="8306"/>
        </w:tabs>
      </w:pPr>
      <w:hyperlink w:anchor="_Toc17064" w:history="1">
        <w:r>
          <w:rPr>
            <w:rFonts w:ascii="仿宋" w:eastAsia="仿宋" w:hAnsi="仿宋" w:cs="仿宋" w:hint="eastAsia"/>
            <w:lang w:eastAsia="zh-CN"/>
          </w:rPr>
          <w:t>三、资源开发及综合利用分析</w:t>
        </w:r>
        <w:r>
          <w:tab/>
        </w:r>
        <w:r>
          <w:fldChar w:fldCharType="begin"/>
        </w:r>
        <w:r>
          <w:instrText xml:space="preserve"> PAGEREF _Toc17064 \h </w:instrText>
        </w:r>
        <w:r>
          <w:fldChar w:fldCharType="separate"/>
        </w:r>
        <w:r>
          <w:t>22</w:t>
        </w:r>
        <w:r>
          <w:fldChar w:fldCharType="end"/>
        </w:r>
      </w:hyperlink>
    </w:p>
    <w:p>
      <w:pPr>
        <w:pStyle w:val="TOC2"/>
        <w:tabs>
          <w:tab w:val="right" w:leader="dot" w:pos="8306"/>
        </w:tabs>
      </w:pPr>
      <w:hyperlink w:anchor="_Toc8810" w:history="1">
        <w:r>
          <w:rPr>
            <w:rFonts w:ascii="仿宋" w:eastAsia="仿宋" w:hAnsi="仿宋" w:cs="仿宋" w:hint="eastAsia"/>
            <w:lang w:eastAsia="zh-CN"/>
          </w:rPr>
          <w:t>(一)、资源开发方案</w:t>
        </w:r>
        <w:r>
          <w:tab/>
        </w:r>
        <w:r>
          <w:fldChar w:fldCharType="begin"/>
        </w:r>
        <w:r>
          <w:instrText xml:space="preserve"> PAGEREF _Toc8810 \h </w:instrText>
        </w:r>
        <w:r>
          <w:fldChar w:fldCharType="separate"/>
        </w:r>
        <w:r>
          <w:t>22</w:t>
        </w:r>
        <w:r>
          <w:fldChar w:fldCharType="end"/>
        </w:r>
      </w:hyperlink>
    </w:p>
    <w:p>
      <w:pPr>
        <w:pStyle w:val="TOC2"/>
        <w:tabs>
          <w:tab w:val="right" w:leader="dot" w:pos="8306"/>
        </w:tabs>
      </w:pPr>
      <w:hyperlink w:anchor="_Toc751" w:history="1">
        <w:r>
          <w:rPr>
            <w:rFonts w:ascii="仿宋" w:eastAsia="仿宋" w:hAnsi="仿宋" w:cs="仿宋" w:hint="eastAsia"/>
            <w:lang w:eastAsia="zh-CN"/>
          </w:rPr>
          <w:t>(二)、资源利用方案</w:t>
        </w:r>
        <w:r>
          <w:tab/>
        </w:r>
        <w:r>
          <w:fldChar w:fldCharType="begin"/>
        </w:r>
        <w:r>
          <w:instrText xml:space="preserve"> PAGEREF _Toc751 \h </w:instrText>
        </w:r>
        <w:r>
          <w:fldChar w:fldCharType="separate"/>
        </w:r>
        <w:r>
          <w:t>23</w:t>
        </w:r>
        <w:r>
          <w:fldChar w:fldCharType="end"/>
        </w:r>
      </w:hyperlink>
    </w:p>
    <w:p>
      <w:pPr>
        <w:pStyle w:val="TOC2"/>
        <w:tabs>
          <w:tab w:val="right" w:leader="dot" w:pos="8306"/>
        </w:tabs>
      </w:pPr>
      <w:hyperlink w:anchor="_Toc25326" w:history="1">
        <w:r>
          <w:rPr>
            <w:rFonts w:ascii="仿宋" w:eastAsia="仿宋" w:hAnsi="仿宋" w:cs="仿宋" w:hint="eastAsia"/>
            <w:lang w:eastAsia="zh-CN"/>
          </w:rPr>
          <w:t>(三)、资源节约措施</w:t>
        </w:r>
        <w:r>
          <w:tab/>
        </w:r>
        <w:r>
          <w:fldChar w:fldCharType="begin"/>
        </w:r>
        <w:r>
          <w:instrText xml:space="preserve"> PAGEREF _Toc25326 \h </w:instrText>
        </w:r>
        <w:r>
          <w:fldChar w:fldCharType="separate"/>
        </w:r>
        <w:r>
          <w:t>24</w:t>
        </w:r>
        <w:r>
          <w:fldChar w:fldCharType="end"/>
        </w:r>
      </w:hyperlink>
    </w:p>
    <w:p>
      <w:pPr>
        <w:pStyle w:val="TOC1"/>
        <w:tabs>
          <w:tab w:val="right" w:leader="dot" w:pos="8306"/>
        </w:tabs>
      </w:pPr>
      <w:hyperlink w:anchor="_Toc31610" w:history="1">
        <w:r>
          <w:rPr>
            <w:rFonts w:ascii="仿宋" w:eastAsia="仿宋" w:hAnsi="仿宋" w:cs="仿宋" w:hint="eastAsia"/>
            <w:lang w:eastAsia="zh-CN"/>
          </w:rPr>
          <w:t>四、社会影响分析</w:t>
        </w:r>
        <w:r>
          <w:tab/>
        </w:r>
        <w:r>
          <w:fldChar w:fldCharType="begin"/>
        </w:r>
        <w:r>
          <w:instrText xml:space="preserve"> PAGEREF _Toc31610 \h </w:instrText>
        </w:r>
        <w:r>
          <w:fldChar w:fldCharType="separate"/>
        </w:r>
        <w:r>
          <w:t>25</w:t>
        </w:r>
        <w:r>
          <w:fldChar w:fldCharType="end"/>
        </w:r>
      </w:hyperlink>
    </w:p>
    <w:p>
      <w:pPr>
        <w:pStyle w:val="TOC2"/>
        <w:tabs>
          <w:tab w:val="right" w:leader="dot" w:pos="8306"/>
        </w:tabs>
      </w:pPr>
      <w:hyperlink w:anchor="_Toc4271" w:history="1">
        <w:r>
          <w:rPr>
            <w:rFonts w:ascii="仿宋" w:eastAsia="仿宋" w:hAnsi="仿宋" w:cs="仿宋" w:hint="eastAsia"/>
            <w:lang w:eastAsia="zh-CN"/>
          </w:rPr>
          <w:t>(一)、社会影响效果分析</w:t>
        </w:r>
        <w:r>
          <w:tab/>
        </w:r>
        <w:r>
          <w:fldChar w:fldCharType="begin"/>
        </w:r>
        <w:r>
          <w:instrText xml:space="preserve"> PAGEREF _Toc4271 \h </w:instrText>
        </w:r>
        <w:r>
          <w:fldChar w:fldCharType="separate"/>
        </w:r>
        <w:r>
          <w:t>25</w:t>
        </w:r>
        <w:r>
          <w:fldChar w:fldCharType="end"/>
        </w:r>
      </w:hyperlink>
    </w:p>
    <w:p>
      <w:pPr>
        <w:pStyle w:val="TOC2"/>
        <w:tabs>
          <w:tab w:val="right" w:leader="dot" w:pos="8306"/>
        </w:tabs>
      </w:pPr>
      <w:hyperlink w:anchor="_Toc23346" w:history="1">
        <w:r>
          <w:rPr>
            <w:rFonts w:ascii="仿宋" w:eastAsia="仿宋" w:hAnsi="仿宋" w:cs="仿宋" w:hint="eastAsia"/>
            <w:lang w:eastAsia="zh-CN"/>
          </w:rPr>
          <w:t>(二)、社会适应性分析</w:t>
        </w:r>
        <w:r>
          <w:tab/>
        </w:r>
        <w:r>
          <w:fldChar w:fldCharType="begin"/>
        </w:r>
        <w:r>
          <w:instrText xml:space="preserve"> PAGEREF _Toc23346 \h </w:instrText>
        </w:r>
        <w:r>
          <w:fldChar w:fldCharType="separate"/>
        </w:r>
        <w:r>
          <w:t>28</w:t>
        </w:r>
        <w:r>
          <w:fldChar w:fldCharType="end"/>
        </w:r>
      </w:hyperlink>
    </w:p>
    <w:p>
      <w:pPr>
        <w:pStyle w:val="TOC2"/>
        <w:tabs>
          <w:tab w:val="right" w:leader="dot" w:pos="8306"/>
        </w:tabs>
      </w:pPr>
      <w:hyperlink w:anchor="_Toc10548" w:history="1">
        <w:r>
          <w:rPr>
            <w:rFonts w:ascii="仿宋" w:eastAsia="仿宋" w:hAnsi="仿宋" w:cs="仿宋" w:hint="eastAsia"/>
            <w:lang w:eastAsia="zh-CN"/>
          </w:rPr>
          <w:t>(三)、社会风险及对策分析</w:t>
        </w:r>
        <w:r>
          <w:tab/>
        </w:r>
        <w:r>
          <w:fldChar w:fldCharType="begin"/>
        </w:r>
        <w:r>
          <w:instrText xml:space="preserve"> PAGEREF _Toc10548 \h </w:instrText>
        </w:r>
        <w:r>
          <w:fldChar w:fldCharType="separate"/>
        </w:r>
        <w:r>
          <w:t>29</w:t>
        </w:r>
        <w:r>
          <w:fldChar w:fldCharType="end"/>
        </w:r>
      </w:hyperlink>
    </w:p>
    <w:p>
      <w:pPr>
        <w:pStyle w:val="TOC1"/>
        <w:tabs>
          <w:tab w:val="right" w:leader="dot" w:pos="8306"/>
        </w:tabs>
      </w:pPr>
      <w:hyperlink w:anchor="_Toc4801" w:history="1">
        <w:r>
          <w:rPr>
            <w:rFonts w:ascii="仿宋" w:eastAsia="仿宋" w:hAnsi="仿宋" w:cs="仿宋" w:hint="eastAsia"/>
            <w:lang w:eastAsia="zh-CN"/>
          </w:rPr>
          <w:t>五、发展规划、产业政策和行业准入分析</w:t>
        </w:r>
        <w:r>
          <w:tab/>
        </w:r>
        <w:r>
          <w:fldChar w:fldCharType="begin"/>
        </w:r>
        <w:r>
          <w:instrText xml:space="preserve"> PAGEREF _Toc4801 \h </w:instrText>
        </w:r>
        <w:r>
          <w:fldChar w:fldCharType="separate"/>
        </w:r>
        <w:r>
          <w:t>33</w:t>
        </w:r>
        <w:r>
          <w:fldChar w:fldCharType="end"/>
        </w:r>
      </w:hyperlink>
    </w:p>
    <w:p>
      <w:pPr>
        <w:pStyle w:val="TOC2"/>
        <w:tabs>
          <w:tab w:val="right" w:leader="dot" w:pos="8306"/>
        </w:tabs>
      </w:pPr>
      <w:hyperlink w:anchor="_Toc1741" w:history="1">
        <w:r>
          <w:rPr>
            <w:rFonts w:ascii="仿宋" w:eastAsia="仿宋" w:hAnsi="仿宋" w:cs="仿宋" w:hint="eastAsia"/>
            <w:lang w:eastAsia="zh-CN"/>
          </w:rPr>
          <w:t>(一)、发展规划分析</w:t>
        </w:r>
        <w:r>
          <w:tab/>
        </w:r>
        <w:r>
          <w:fldChar w:fldCharType="begin"/>
        </w:r>
        <w:r>
          <w:instrText xml:space="preserve"> PAGEREF _Toc1741 \h </w:instrText>
        </w:r>
        <w:r>
          <w:fldChar w:fldCharType="separate"/>
        </w:r>
        <w:r>
          <w:t>33</w:t>
        </w:r>
        <w:r>
          <w:fldChar w:fldCharType="end"/>
        </w:r>
      </w:hyperlink>
    </w:p>
    <w:p>
      <w:pPr>
        <w:pStyle w:val="TOC2"/>
        <w:tabs>
          <w:tab w:val="right" w:leader="dot" w:pos="8306"/>
        </w:tabs>
      </w:pPr>
      <w:hyperlink w:anchor="_Toc22079" w:history="1">
        <w:r>
          <w:rPr>
            <w:rFonts w:ascii="仿宋" w:eastAsia="仿宋" w:hAnsi="仿宋" w:cs="仿宋" w:hint="eastAsia"/>
            <w:lang w:eastAsia="zh-CN"/>
          </w:rPr>
          <w:t>(二)、产业政策分析</w:t>
        </w:r>
        <w:r>
          <w:tab/>
        </w:r>
        <w:r>
          <w:fldChar w:fldCharType="begin"/>
        </w:r>
        <w:r>
          <w:instrText xml:space="preserve"> PAGEREF _Toc22079 \h </w:instrText>
        </w:r>
        <w:r>
          <w:fldChar w:fldCharType="separate"/>
        </w:r>
        <w:r>
          <w:t>34</w:t>
        </w:r>
        <w:r>
          <w:fldChar w:fldCharType="end"/>
        </w:r>
      </w:hyperlink>
    </w:p>
    <w:p>
      <w:pPr>
        <w:pStyle w:val="TOC2"/>
        <w:tabs>
          <w:tab w:val="right" w:leader="dot" w:pos="8306"/>
        </w:tabs>
      </w:pPr>
      <w:hyperlink w:anchor="_Toc27673" w:history="1">
        <w:r>
          <w:rPr>
            <w:rFonts w:ascii="仿宋" w:eastAsia="仿宋" w:hAnsi="仿宋" w:cs="仿宋" w:hint="eastAsia"/>
            <w:lang w:eastAsia="zh-CN"/>
          </w:rPr>
          <w:t>(三)、行业准入分析</w:t>
        </w:r>
        <w:r>
          <w:tab/>
        </w:r>
        <w:r>
          <w:fldChar w:fldCharType="begin"/>
        </w:r>
        <w:r>
          <w:instrText xml:space="preserve"> PAGEREF _Toc27673 \h </w:instrText>
        </w:r>
        <w:r>
          <w:fldChar w:fldCharType="separate"/>
        </w:r>
        <w:r>
          <w:t>36</w:t>
        </w:r>
        <w:r>
          <w:fldChar w:fldCharType="end"/>
        </w:r>
      </w:hyperlink>
    </w:p>
    <w:p>
      <w:pPr>
        <w:pStyle w:val="TOC1"/>
        <w:tabs>
          <w:tab w:val="right" w:leader="dot" w:pos="8306"/>
        </w:tabs>
      </w:pPr>
      <w:hyperlink w:anchor="_Toc18728" w:history="1">
        <w:r>
          <w:rPr>
            <w:rFonts w:ascii="仿宋" w:eastAsia="仿宋" w:hAnsi="仿宋" w:cs="仿宋" w:hint="eastAsia"/>
            <w:lang w:eastAsia="zh-CN"/>
          </w:rPr>
          <w:t>六、家用血糖仪项目概论</w:t>
        </w:r>
        <w:r>
          <w:tab/>
        </w:r>
        <w:r>
          <w:fldChar w:fldCharType="begin"/>
        </w:r>
        <w:r>
          <w:instrText xml:space="preserve"> PAGEREF _Toc18728 \h </w:instrText>
        </w:r>
        <w:r>
          <w:fldChar w:fldCharType="separate"/>
        </w:r>
        <w:r>
          <w:t>37</w:t>
        </w:r>
        <w:r>
          <w:fldChar w:fldCharType="end"/>
        </w:r>
      </w:hyperlink>
    </w:p>
    <w:p>
      <w:pPr>
        <w:pStyle w:val="TOC2"/>
        <w:tabs>
          <w:tab w:val="right" w:leader="dot" w:pos="8306"/>
        </w:tabs>
      </w:pPr>
      <w:hyperlink w:anchor="_Toc5268" w:history="1">
        <w:r>
          <w:rPr>
            <w:rFonts w:ascii="仿宋" w:eastAsia="仿宋" w:hAnsi="仿宋" w:cs="仿宋" w:hint="eastAsia"/>
            <w:lang w:eastAsia="zh-CN"/>
          </w:rPr>
          <w:t>(一)、项目申报单位概况</w:t>
        </w:r>
        <w:r>
          <w:tab/>
        </w:r>
        <w:r>
          <w:fldChar w:fldCharType="begin"/>
        </w:r>
        <w:r>
          <w:instrText xml:space="preserve"> PAGEREF _Toc5268 \h </w:instrText>
        </w:r>
        <w:r>
          <w:fldChar w:fldCharType="separate"/>
        </w:r>
        <w:r>
          <w:t>37</w:t>
        </w:r>
        <w:r>
          <w:fldChar w:fldCharType="end"/>
        </w:r>
      </w:hyperlink>
    </w:p>
    <w:p>
      <w:pPr>
        <w:pStyle w:val="TOC2"/>
        <w:tabs>
          <w:tab w:val="right" w:leader="dot" w:pos="8306"/>
        </w:tabs>
      </w:pPr>
      <w:hyperlink w:anchor="_Toc3892" w:history="1">
        <w:r>
          <w:rPr>
            <w:rFonts w:ascii="仿宋" w:eastAsia="仿宋" w:hAnsi="仿宋" w:cs="仿宋" w:hint="eastAsia"/>
            <w:lang w:eastAsia="zh-CN"/>
          </w:rPr>
          <w:t>(二)、项目概况</w:t>
        </w:r>
        <w:r>
          <w:tab/>
        </w:r>
        <w:r>
          <w:fldChar w:fldCharType="begin"/>
        </w:r>
        <w:r>
          <w:instrText xml:space="preserve"> PAGEREF _Toc3892 \h </w:instrText>
        </w:r>
        <w:r>
          <w:fldChar w:fldCharType="separate"/>
        </w:r>
        <w:r>
          <w:t>38</w:t>
        </w:r>
        <w:r>
          <w:fldChar w:fldCharType="end"/>
        </w:r>
      </w:hyperlink>
    </w:p>
    <w:p>
      <w:pPr>
        <w:pStyle w:val="TOC1"/>
        <w:tabs>
          <w:tab w:val="right" w:leader="dot" w:pos="8306"/>
        </w:tabs>
      </w:pPr>
      <w:hyperlink w:anchor="_Toc15002" w:history="1">
        <w:r>
          <w:rPr>
            <w:rFonts w:ascii="仿宋" w:eastAsia="仿宋" w:hAnsi="仿宋" w:cs="仿宋" w:hint="eastAsia"/>
            <w:lang w:eastAsia="zh-CN"/>
          </w:rPr>
          <w:t>七、土地利用与规划方案</w:t>
        </w:r>
        <w:r>
          <w:tab/>
        </w:r>
        <w:r>
          <w:fldChar w:fldCharType="begin"/>
        </w:r>
        <w:r>
          <w:instrText xml:space="preserve"> PAGEREF _Toc15002 \h </w:instrText>
        </w:r>
        <w:r>
          <w:fldChar w:fldCharType="separate"/>
        </w:r>
        <w:r>
          <w:t>41</w:t>
        </w:r>
        <w:r>
          <w:fldChar w:fldCharType="end"/>
        </w:r>
      </w:hyperlink>
    </w:p>
    <w:p>
      <w:pPr>
        <w:pStyle w:val="TOC2"/>
        <w:tabs>
          <w:tab w:val="right" w:leader="dot" w:pos="8306"/>
        </w:tabs>
      </w:pPr>
      <w:hyperlink w:anchor="_Toc4297" w:history="1">
        <w:r>
          <w:rPr>
            <w:rFonts w:ascii="仿宋" w:eastAsia="仿宋" w:hAnsi="仿宋" w:cs="仿宋" w:hint="eastAsia"/>
            <w:lang w:eastAsia="zh-CN"/>
          </w:rPr>
          <w:t>(一)、项目用地情况分析</w:t>
        </w:r>
        <w:r>
          <w:tab/>
        </w:r>
        <w:r>
          <w:fldChar w:fldCharType="begin"/>
        </w:r>
        <w:r>
          <w:instrText xml:space="preserve"> PAGEREF _Toc4297 \h </w:instrText>
        </w:r>
        <w:r>
          <w:fldChar w:fldCharType="separate"/>
        </w:r>
        <w:r>
          <w:t>41</w:t>
        </w:r>
        <w:r>
          <w:fldChar w:fldCharType="end"/>
        </w:r>
      </w:hyperlink>
    </w:p>
    <w:p>
      <w:pPr>
        <w:pStyle w:val="TOC2"/>
        <w:tabs>
          <w:tab w:val="right" w:leader="dot" w:pos="8306"/>
        </w:tabs>
      </w:pPr>
      <w:hyperlink w:anchor="_Toc18054" w:history="1">
        <w:r>
          <w:rPr>
            <w:rFonts w:ascii="仿宋" w:eastAsia="仿宋" w:hAnsi="仿宋" w:cs="仿宋" w:hint="eastAsia"/>
            <w:lang w:eastAsia="zh-CN"/>
          </w:rPr>
          <w:t>(二)、土地利用规划方案</w:t>
        </w:r>
        <w:r>
          <w:tab/>
        </w:r>
        <w:r>
          <w:fldChar w:fldCharType="begin"/>
        </w:r>
        <w:r>
          <w:instrText xml:space="preserve"> PAGEREF _Toc18054 \h </w:instrText>
        </w:r>
        <w:r>
          <w:fldChar w:fldCharType="separate"/>
        </w:r>
        <w:r>
          <w:t>42</w:t>
        </w:r>
        <w:r>
          <w:fldChar w:fldCharType="end"/>
        </w:r>
      </w:hyperlink>
    </w:p>
    <w:p>
      <w:pPr>
        <w:pStyle w:val="TOC1"/>
        <w:tabs>
          <w:tab w:val="right" w:leader="dot" w:pos="8306"/>
        </w:tabs>
      </w:pPr>
      <w:hyperlink w:anchor="_Toc30750" w:history="1">
        <w:r>
          <w:rPr>
            <w:rFonts w:ascii="仿宋" w:eastAsia="仿宋" w:hAnsi="仿宋" w:cs="仿宋" w:hint="eastAsia"/>
            <w:lang w:eastAsia="zh-CN"/>
          </w:rPr>
          <w:t>八、资金管理与财务规划</w:t>
        </w:r>
        <w:r>
          <w:tab/>
        </w:r>
        <w:r>
          <w:fldChar w:fldCharType="begin"/>
        </w:r>
        <w:r>
          <w:instrText xml:space="preserve"> PAGEREF _Toc30750 \h </w:instrText>
        </w:r>
        <w:r>
          <w:fldChar w:fldCharType="separate"/>
        </w:r>
        <w:r>
          <w:t>43</w:t>
        </w:r>
        <w:r>
          <w:fldChar w:fldCharType="end"/>
        </w:r>
      </w:hyperlink>
    </w:p>
    <w:p>
      <w:pPr>
        <w:pStyle w:val="TOC2"/>
        <w:tabs>
          <w:tab w:val="right" w:leader="dot" w:pos="8306"/>
        </w:tabs>
      </w:pPr>
      <w:hyperlink w:anchor="_Toc14300" w:history="1">
        <w:r>
          <w:rPr>
            <w:rFonts w:ascii="仿宋" w:eastAsia="仿宋" w:hAnsi="仿宋" w:cs="仿宋" w:hint="eastAsia"/>
            <w:lang w:eastAsia="zh-CN"/>
          </w:rPr>
          <w:t>(一)、项目资金来源与筹措</w:t>
        </w:r>
        <w:r>
          <w:tab/>
        </w:r>
        <w:r>
          <w:fldChar w:fldCharType="begin"/>
        </w:r>
        <w:r>
          <w:instrText xml:space="preserve"> PAGEREF _Toc14300 \h </w:instrText>
        </w:r>
        <w:r>
          <w:fldChar w:fldCharType="separate"/>
        </w:r>
        <w:r>
          <w:t>43</w:t>
        </w:r>
        <w:r>
          <w:fldChar w:fldCharType="end"/>
        </w:r>
      </w:hyperlink>
    </w:p>
    <w:p>
      <w:pPr>
        <w:pStyle w:val="TOC2"/>
        <w:tabs>
          <w:tab w:val="right" w:leader="dot" w:pos="8306"/>
        </w:tabs>
      </w:pPr>
      <w:hyperlink w:anchor="_Toc21571" w:history="1">
        <w:r>
          <w:rPr>
            <w:rFonts w:ascii="仿宋" w:eastAsia="仿宋" w:hAnsi="仿宋" w:cs="仿宋" w:hint="eastAsia"/>
            <w:lang w:eastAsia="zh-CN"/>
          </w:rPr>
          <w:t>(二)、资金使用与监管</w:t>
        </w:r>
        <w:r>
          <w:tab/>
        </w:r>
        <w:r>
          <w:fldChar w:fldCharType="begin"/>
        </w:r>
        <w:r>
          <w:instrText xml:space="preserve"> PAGEREF _Toc21571 \h </w:instrText>
        </w:r>
        <w:r>
          <w:fldChar w:fldCharType="separate"/>
        </w:r>
        <w:r>
          <w:t>45</w:t>
        </w:r>
        <w:r>
          <w:fldChar w:fldCharType="end"/>
        </w:r>
      </w:hyperlink>
    </w:p>
    <w:p>
      <w:pPr>
        <w:pStyle w:val="TOC2"/>
        <w:tabs>
          <w:tab w:val="right" w:leader="dot" w:pos="8306"/>
        </w:tabs>
      </w:pPr>
      <w:hyperlink w:anchor="_Toc8343" w:history="1">
        <w:r>
          <w:rPr>
            <w:rFonts w:ascii="仿宋" w:eastAsia="仿宋" w:hAnsi="仿宋" w:cs="仿宋" w:hint="eastAsia"/>
            <w:lang w:eastAsia="zh-CN"/>
          </w:rPr>
          <w:t>(三)、财务规划与预测</w:t>
        </w:r>
        <w:r>
          <w:tab/>
        </w:r>
        <w:r>
          <w:fldChar w:fldCharType="begin"/>
        </w:r>
        <w:r>
          <w:instrText xml:space="preserve"> PAGEREF _Toc8343 \h </w:instrText>
        </w:r>
        <w:r>
          <w:fldChar w:fldCharType="separate"/>
        </w:r>
        <w:r>
          <w:t>46</w:t>
        </w:r>
        <w:r>
          <w:fldChar w:fldCharType="end"/>
        </w:r>
      </w:hyperlink>
    </w:p>
    <w:p>
      <w:pPr>
        <w:pStyle w:val="TOC1"/>
        <w:tabs>
          <w:tab w:val="right" w:leader="dot" w:pos="8306"/>
        </w:tabs>
      </w:pPr>
      <w:hyperlink w:anchor="_Toc31153" w:history="1">
        <w:r>
          <w:rPr>
            <w:rFonts w:ascii="仿宋" w:eastAsia="仿宋" w:hAnsi="仿宋" w:cs="仿宋" w:hint="eastAsia"/>
            <w:lang w:eastAsia="zh-CN"/>
          </w:rPr>
          <w:t>九、客户关系管理与市场拓展</w:t>
        </w:r>
        <w:r>
          <w:tab/>
        </w:r>
        <w:r>
          <w:fldChar w:fldCharType="begin"/>
        </w:r>
        <w:r>
          <w:instrText xml:space="preserve"> PAGEREF _Toc31153 \h </w:instrText>
        </w:r>
        <w:r>
          <w:fldChar w:fldCharType="separate"/>
        </w:r>
        <w:r>
          <w:t>47</w:t>
        </w:r>
        <w:r>
          <w:fldChar w:fldCharType="end"/>
        </w:r>
      </w:hyperlink>
    </w:p>
    <w:p>
      <w:pPr>
        <w:pStyle w:val="TOC2"/>
        <w:tabs>
          <w:tab w:val="right" w:leader="dot" w:pos="8306"/>
        </w:tabs>
      </w:pPr>
      <w:hyperlink w:anchor="_Toc3091" w:history="1">
        <w:r>
          <w:rPr>
            <w:rFonts w:ascii="仿宋" w:eastAsia="仿宋" w:hAnsi="仿宋" w:cs="仿宋" w:hint="eastAsia"/>
            <w:lang w:eastAsia="zh-CN"/>
          </w:rPr>
          <w:t>(一)、客户关系管理策略</w:t>
        </w:r>
        <w:r>
          <w:tab/>
        </w:r>
        <w:r>
          <w:fldChar w:fldCharType="begin"/>
        </w:r>
        <w:r>
          <w:instrText xml:space="preserve"> PAGEREF _Toc3091 \h </w:instrText>
        </w:r>
        <w:r>
          <w:fldChar w:fldCharType="separate"/>
        </w:r>
        <w:r>
          <w:t>47</w:t>
        </w:r>
        <w:r>
          <w:fldChar w:fldCharType="end"/>
        </w:r>
      </w:hyperlink>
    </w:p>
    <w:p>
      <w:pPr>
        <w:pStyle w:val="TOC2"/>
        <w:tabs>
          <w:tab w:val="right" w:leader="dot" w:pos="8306"/>
        </w:tabs>
      </w:pPr>
      <w:hyperlink w:anchor="_Toc13325" w:history="1">
        <w:r>
          <w:rPr>
            <w:rFonts w:ascii="仿宋" w:eastAsia="仿宋" w:hAnsi="仿宋" w:cs="仿宋" w:hint="eastAsia"/>
            <w:lang w:eastAsia="zh-CN"/>
          </w:rPr>
          <w:t>(二)、市场拓展方案</w:t>
        </w:r>
        <w:r>
          <w:tab/>
        </w:r>
        <w:r>
          <w:fldChar w:fldCharType="begin"/>
        </w:r>
        <w:r>
          <w:instrText xml:space="preserve"> PAGEREF _Toc13325 \h </w:instrText>
        </w:r>
        <w:r>
          <w:fldChar w:fldCharType="separate"/>
        </w:r>
        <w:r>
          <w:t>48</w:t>
        </w:r>
        <w:r>
          <w:fldChar w:fldCharType="end"/>
        </w:r>
      </w:hyperlink>
    </w:p>
    <w:p>
      <w:pPr>
        <w:pStyle w:val="TOC1"/>
        <w:tabs>
          <w:tab w:val="right" w:leader="dot" w:pos="8306"/>
        </w:tabs>
      </w:pPr>
      <w:hyperlink w:anchor="_Toc13873" w:history="1">
        <w:r>
          <w:rPr>
            <w:rFonts w:ascii="仿宋" w:eastAsia="仿宋" w:hAnsi="仿宋" w:cs="仿宋" w:hint="eastAsia"/>
            <w:lang w:eastAsia="zh-CN"/>
          </w:rPr>
          <w:t>十、技术创新与产业升级</w:t>
        </w:r>
        <w:r>
          <w:tab/>
        </w:r>
        <w:r>
          <w:fldChar w:fldCharType="begin"/>
        </w:r>
        <w:r>
          <w:instrText xml:space="preserve"> PAGEREF _Toc13873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65" w:history="1">
        <w:r>
          <w:rPr>
            <w:rFonts w:ascii="仿宋" w:eastAsia="仿宋" w:hAnsi="仿宋" w:cs="仿宋" w:hint="eastAsia"/>
            <w:lang w:eastAsia="zh-CN"/>
          </w:rPr>
          <w:t>(一)、技术创新方向与目标</w:t>
        </w:r>
        <w:r>
          <w:tab/>
        </w:r>
        <w:r>
          <w:fldChar w:fldCharType="begin"/>
        </w:r>
        <w:r>
          <w:instrText xml:space="preserve"> PAGEREF _Toc15165 \h </w:instrText>
        </w:r>
        <w:r>
          <w:fldChar w:fldCharType="separate"/>
        </w:r>
        <w:r>
          <w:t>49</w:t>
        </w:r>
        <w:r>
          <w:fldChar w:fldCharType="end"/>
        </w:r>
      </w:hyperlink>
    </w:p>
    <w:p>
      <w:pPr>
        <w:pStyle w:val="TOC2"/>
        <w:tabs>
          <w:tab w:val="right" w:leader="dot" w:pos="8306"/>
        </w:tabs>
      </w:pPr>
      <w:hyperlink w:anchor="_Toc23714" w:history="1">
        <w:r>
          <w:rPr>
            <w:rFonts w:ascii="仿宋" w:eastAsia="仿宋" w:hAnsi="仿宋" w:cs="仿宋" w:hint="eastAsia"/>
            <w:lang w:eastAsia="zh-CN"/>
          </w:rPr>
          <w:t>(二)、产业升级路径与措施</w:t>
        </w:r>
        <w:r>
          <w:tab/>
        </w:r>
        <w:r>
          <w:fldChar w:fldCharType="begin"/>
        </w:r>
        <w:r>
          <w:instrText xml:space="preserve"> PAGEREF _Toc23714 \h </w:instrText>
        </w:r>
        <w:r>
          <w:fldChar w:fldCharType="separate"/>
        </w:r>
        <w:r>
          <w:t>51</w:t>
        </w:r>
        <w:r>
          <w:fldChar w:fldCharType="end"/>
        </w:r>
      </w:hyperlink>
    </w:p>
    <w:p>
      <w:pPr>
        <w:pStyle w:val="TOC1"/>
        <w:tabs>
          <w:tab w:val="right" w:leader="dot" w:pos="8306"/>
        </w:tabs>
      </w:pPr>
      <w:hyperlink w:anchor="_Toc11786" w:history="1">
        <w:r>
          <w:rPr>
            <w:rFonts w:ascii="仿宋" w:eastAsia="仿宋" w:hAnsi="仿宋" w:cs="仿宋" w:hint="eastAsia"/>
            <w:lang w:eastAsia="zh-CN"/>
          </w:rPr>
          <w:t>十一、项目实施与管理方案</w:t>
        </w:r>
        <w:r>
          <w:tab/>
        </w:r>
        <w:r>
          <w:fldChar w:fldCharType="begin"/>
        </w:r>
        <w:r>
          <w:instrText xml:space="preserve"> PAGEREF _Toc11786 \h </w:instrText>
        </w:r>
        <w:r>
          <w:fldChar w:fldCharType="separate"/>
        </w:r>
        <w:r>
          <w:t>52</w:t>
        </w:r>
        <w:r>
          <w:fldChar w:fldCharType="end"/>
        </w:r>
      </w:hyperlink>
    </w:p>
    <w:p>
      <w:pPr>
        <w:pStyle w:val="TOC2"/>
        <w:tabs>
          <w:tab w:val="right" w:leader="dot" w:pos="8306"/>
        </w:tabs>
      </w:pPr>
      <w:hyperlink w:anchor="_Toc891" w:history="1">
        <w:r>
          <w:rPr>
            <w:rFonts w:ascii="仿宋" w:eastAsia="仿宋" w:hAnsi="仿宋" w:cs="仿宋" w:hint="eastAsia"/>
            <w:lang w:eastAsia="zh-CN"/>
          </w:rPr>
          <w:t>(一)、项目实施计划</w:t>
        </w:r>
        <w:r>
          <w:tab/>
        </w:r>
        <w:r>
          <w:fldChar w:fldCharType="begin"/>
        </w:r>
        <w:r>
          <w:instrText xml:space="preserve"> PAGEREF _Toc891 \h </w:instrText>
        </w:r>
        <w:r>
          <w:fldChar w:fldCharType="separate"/>
        </w:r>
        <w:r>
          <w:t>52</w:t>
        </w:r>
        <w:r>
          <w:fldChar w:fldCharType="end"/>
        </w:r>
      </w:hyperlink>
    </w:p>
    <w:p>
      <w:pPr>
        <w:pStyle w:val="TOC2"/>
        <w:tabs>
          <w:tab w:val="right" w:leader="dot" w:pos="8306"/>
        </w:tabs>
      </w:pPr>
      <w:hyperlink w:anchor="_Toc9949" w:history="1">
        <w:r>
          <w:rPr>
            <w:rFonts w:ascii="仿宋" w:eastAsia="仿宋" w:hAnsi="仿宋" w:cs="仿宋" w:hint="eastAsia"/>
            <w:lang w:eastAsia="zh-CN"/>
          </w:rPr>
          <w:t>(二)、项目组织机构与职责</w:t>
        </w:r>
        <w:r>
          <w:tab/>
        </w:r>
        <w:r>
          <w:fldChar w:fldCharType="begin"/>
        </w:r>
        <w:r>
          <w:instrText xml:space="preserve"> PAGEREF _Toc9949 \h </w:instrText>
        </w:r>
        <w:r>
          <w:fldChar w:fldCharType="separate"/>
        </w:r>
        <w:r>
          <w:t>53</w:t>
        </w:r>
        <w:r>
          <w:fldChar w:fldCharType="end"/>
        </w:r>
      </w:hyperlink>
    </w:p>
    <w:p>
      <w:pPr>
        <w:pStyle w:val="TOC2"/>
        <w:tabs>
          <w:tab w:val="right" w:leader="dot" w:pos="8306"/>
        </w:tabs>
      </w:pPr>
      <w:hyperlink w:anchor="_Toc3972" w:history="1">
        <w:r>
          <w:rPr>
            <w:rFonts w:ascii="仿宋" w:eastAsia="仿宋" w:hAnsi="仿宋" w:cs="仿宋" w:hint="eastAsia"/>
            <w:lang w:eastAsia="zh-CN"/>
          </w:rPr>
          <w:t>(三)、项目管理与监控体系</w:t>
        </w:r>
        <w:r>
          <w:tab/>
        </w:r>
        <w:r>
          <w:fldChar w:fldCharType="begin"/>
        </w:r>
        <w:r>
          <w:instrText xml:space="preserve"> PAGEREF _Toc3972 \h </w:instrText>
        </w:r>
        <w:r>
          <w:fldChar w:fldCharType="separate"/>
        </w:r>
        <w:r>
          <w:t>56</w:t>
        </w:r>
        <w:r>
          <w:fldChar w:fldCharType="end"/>
        </w:r>
      </w:hyperlink>
    </w:p>
    <w:p>
      <w:pPr>
        <w:pStyle w:val="TOC1"/>
        <w:tabs>
          <w:tab w:val="right" w:leader="dot" w:pos="8306"/>
        </w:tabs>
      </w:pPr>
      <w:hyperlink w:anchor="_Toc25437" w:history="1">
        <w:r>
          <w:rPr>
            <w:rFonts w:ascii="仿宋" w:eastAsia="仿宋" w:hAnsi="仿宋" w:cs="仿宋" w:hint="eastAsia"/>
            <w:lang w:eastAsia="zh-CN"/>
          </w:rPr>
          <w:t>十二、环境保护与绿色发展</w:t>
        </w:r>
        <w:r>
          <w:tab/>
        </w:r>
        <w:r>
          <w:fldChar w:fldCharType="begin"/>
        </w:r>
        <w:r>
          <w:instrText xml:space="preserve"> PAGEREF _Toc25437 \h </w:instrText>
        </w:r>
        <w:r>
          <w:fldChar w:fldCharType="separate"/>
        </w:r>
        <w:r>
          <w:t>58</w:t>
        </w:r>
        <w:r>
          <w:fldChar w:fldCharType="end"/>
        </w:r>
      </w:hyperlink>
    </w:p>
    <w:p>
      <w:pPr>
        <w:pStyle w:val="TOC2"/>
        <w:tabs>
          <w:tab w:val="right" w:leader="dot" w:pos="8306"/>
        </w:tabs>
      </w:pPr>
      <w:hyperlink w:anchor="_Toc27611" w:history="1">
        <w:r>
          <w:rPr>
            <w:rFonts w:ascii="仿宋" w:eastAsia="仿宋" w:hAnsi="仿宋" w:cs="仿宋" w:hint="eastAsia"/>
            <w:lang w:eastAsia="zh-CN"/>
          </w:rPr>
          <w:t>(一)、环境保护措施</w:t>
        </w:r>
        <w:r>
          <w:tab/>
        </w:r>
        <w:r>
          <w:fldChar w:fldCharType="begin"/>
        </w:r>
        <w:r>
          <w:instrText xml:space="preserve"> PAGEREF _Toc27611 \h </w:instrText>
        </w:r>
        <w:r>
          <w:fldChar w:fldCharType="separate"/>
        </w:r>
        <w:r>
          <w:t>58</w:t>
        </w:r>
        <w:r>
          <w:fldChar w:fldCharType="end"/>
        </w:r>
      </w:hyperlink>
    </w:p>
    <w:p>
      <w:pPr>
        <w:pStyle w:val="TOC2"/>
        <w:tabs>
          <w:tab w:val="right" w:leader="dot" w:pos="8306"/>
        </w:tabs>
      </w:pPr>
      <w:hyperlink w:anchor="_Toc32242" w:history="1">
        <w:r>
          <w:rPr>
            <w:rFonts w:ascii="仿宋" w:eastAsia="仿宋" w:hAnsi="仿宋" w:cs="仿宋" w:hint="eastAsia"/>
            <w:lang w:eastAsia="zh-CN"/>
          </w:rPr>
          <w:t>(二)、绿色发展与可持续发展策略</w:t>
        </w:r>
        <w:r>
          <w:tab/>
        </w:r>
        <w:r>
          <w:fldChar w:fldCharType="begin"/>
        </w:r>
        <w:r>
          <w:instrText xml:space="preserve"> PAGEREF _Toc32242 \h </w:instrText>
        </w:r>
        <w:r>
          <w:fldChar w:fldCharType="separate"/>
        </w:r>
        <w:r>
          <w:t>59</w:t>
        </w:r>
        <w:r>
          <w:fldChar w:fldCharType="end"/>
        </w:r>
      </w:hyperlink>
    </w:p>
    <w:p>
      <w:pPr>
        <w:pStyle w:val="TOC1"/>
        <w:tabs>
          <w:tab w:val="right" w:leader="dot" w:pos="8306"/>
        </w:tabs>
      </w:pPr>
      <w:hyperlink w:anchor="_Toc24042" w:history="1">
        <w:r>
          <w:rPr>
            <w:rFonts w:ascii="仿宋" w:eastAsia="仿宋" w:hAnsi="仿宋" w:cs="仿宋" w:hint="eastAsia"/>
            <w:lang w:eastAsia="zh-CN"/>
          </w:rPr>
          <w:t>十三、创新驱动与持续发展</w:t>
        </w:r>
        <w:r>
          <w:tab/>
        </w:r>
        <w:r>
          <w:fldChar w:fldCharType="begin"/>
        </w:r>
        <w:r>
          <w:instrText xml:space="preserve"> PAGEREF _Toc24042 \h </w:instrText>
        </w:r>
        <w:r>
          <w:fldChar w:fldCharType="separate"/>
        </w:r>
        <w:r>
          <w:t>61</w:t>
        </w:r>
        <w:r>
          <w:fldChar w:fldCharType="end"/>
        </w:r>
      </w:hyperlink>
    </w:p>
    <w:p>
      <w:pPr>
        <w:pStyle w:val="TOC2"/>
        <w:tabs>
          <w:tab w:val="right" w:leader="dot" w:pos="8306"/>
        </w:tabs>
      </w:pPr>
      <w:hyperlink w:anchor="_Toc28798" w:history="1">
        <w:r>
          <w:rPr>
            <w:rFonts w:ascii="仿宋" w:eastAsia="仿宋" w:hAnsi="仿宋" w:cs="仿宋" w:hint="eastAsia"/>
            <w:lang w:eastAsia="zh-CN"/>
          </w:rPr>
          <w:t>(一)、创新驱动战略实施</w:t>
        </w:r>
        <w:r>
          <w:tab/>
        </w:r>
        <w:r>
          <w:fldChar w:fldCharType="begin"/>
        </w:r>
        <w:r>
          <w:instrText xml:space="preserve"> PAGEREF _Toc28798 \h </w:instrText>
        </w:r>
        <w:r>
          <w:fldChar w:fldCharType="separate"/>
        </w:r>
        <w:r>
          <w:t>61</w:t>
        </w:r>
        <w:r>
          <w:fldChar w:fldCharType="end"/>
        </w:r>
      </w:hyperlink>
    </w:p>
    <w:p>
      <w:pPr>
        <w:pStyle w:val="TOC2"/>
        <w:tabs>
          <w:tab w:val="right" w:leader="dot" w:pos="8306"/>
        </w:tabs>
      </w:pPr>
      <w:hyperlink w:anchor="_Toc442" w:history="1">
        <w:r>
          <w:rPr>
            <w:rFonts w:ascii="仿宋" w:eastAsia="仿宋" w:hAnsi="仿宋" w:cs="仿宋" w:hint="eastAsia"/>
            <w:lang w:eastAsia="zh-CN"/>
          </w:rPr>
          <w:t>(二)、持续发展路径探索</w:t>
        </w:r>
        <w:r>
          <w:tab/>
        </w:r>
        <w:r>
          <w:fldChar w:fldCharType="begin"/>
        </w:r>
        <w:r>
          <w:instrText xml:space="preserve"> PAGEREF _Toc442 \h </w:instrText>
        </w:r>
        <w:r>
          <w:fldChar w:fldCharType="separate"/>
        </w:r>
        <w:r>
          <w:t>62</w:t>
        </w:r>
        <w:r>
          <w:fldChar w:fldCharType="end"/>
        </w:r>
      </w:hyperlink>
    </w:p>
    <w:p>
      <w:pPr>
        <w:pStyle w:val="TOC1"/>
        <w:tabs>
          <w:tab w:val="right" w:leader="dot" w:pos="8306"/>
        </w:tabs>
      </w:pPr>
      <w:hyperlink w:anchor="_Toc4559" w:history="1">
        <w:r>
          <w:rPr>
            <w:rFonts w:ascii="仿宋" w:eastAsia="仿宋" w:hAnsi="仿宋" w:cs="仿宋" w:hint="eastAsia"/>
            <w:lang w:eastAsia="zh-CN"/>
          </w:rPr>
          <w:t>十四、项目施工方案</w:t>
        </w:r>
        <w:r>
          <w:tab/>
        </w:r>
        <w:r>
          <w:fldChar w:fldCharType="begin"/>
        </w:r>
        <w:r>
          <w:instrText xml:space="preserve"> PAGEREF _Toc4559 \h </w:instrText>
        </w:r>
        <w:r>
          <w:fldChar w:fldCharType="separate"/>
        </w:r>
        <w:r>
          <w:t>66</w:t>
        </w:r>
        <w:r>
          <w:fldChar w:fldCharType="end"/>
        </w:r>
      </w:hyperlink>
    </w:p>
    <w:p>
      <w:pPr>
        <w:pStyle w:val="TOC2"/>
        <w:tabs>
          <w:tab w:val="right" w:leader="dot" w:pos="8306"/>
        </w:tabs>
      </w:pPr>
      <w:hyperlink w:anchor="_Toc31269" w:history="1">
        <w:r>
          <w:rPr>
            <w:rFonts w:ascii="仿宋" w:eastAsia="仿宋" w:hAnsi="仿宋" w:cs="仿宋" w:hint="eastAsia"/>
            <w:lang w:eastAsia="zh-CN"/>
          </w:rPr>
          <w:t>(一)、施工组织设计</w:t>
        </w:r>
        <w:r>
          <w:tab/>
        </w:r>
        <w:r>
          <w:fldChar w:fldCharType="begin"/>
        </w:r>
        <w:r>
          <w:instrText xml:space="preserve"> PAGEREF _Toc31269 \h </w:instrText>
        </w:r>
        <w:r>
          <w:fldChar w:fldCharType="separate"/>
        </w:r>
        <w:r>
          <w:t>66</w:t>
        </w:r>
        <w:r>
          <w:fldChar w:fldCharType="end"/>
        </w:r>
      </w:hyperlink>
    </w:p>
    <w:p>
      <w:pPr>
        <w:pStyle w:val="TOC2"/>
        <w:tabs>
          <w:tab w:val="right" w:leader="dot" w:pos="8306"/>
        </w:tabs>
      </w:pPr>
      <w:hyperlink w:anchor="_Toc2957" w:history="1">
        <w:r>
          <w:rPr>
            <w:rFonts w:ascii="仿宋" w:eastAsia="仿宋" w:hAnsi="仿宋" w:cs="仿宋" w:hint="eastAsia"/>
            <w:lang w:eastAsia="zh-CN"/>
          </w:rPr>
          <w:t>(二)、施工工艺与技术路线</w:t>
        </w:r>
        <w:r>
          <w:tab/>
        </w:r>
        <w:r>
          <w:fldChar w:fldCharType="begin"/>
        </w:r>
        <w:r>
          <w:instrText xml:space="preserve"> PAGEREF _Toc2957 \h </w:instrText>
        </w:r>
        <w:r>
          <w:fldChar w:fldCharType="separate"/>
        </w:r>
        <w:r>
          <w:t>68</w:t>
        </w:r>
        <w:r>
          <w:fldChar w:fldCharType="end"/>
        </w:r>
      </w:hyperlink>
    </w:p>
    <w:p>
      <w:pPr>
        <w:pStyle w:val="TOC2"/>
        <w:tabs>
          <w:tab w:val="right" w:leader="dot" w:pos="8306"/>
        </w:tabs>
      </w:pPr>
      <w:hyperlink w:anchor="_Toc31623" w:history="1">
        <w:r>
          <w:rPr>
            <w:rFonts w:ascii="仿宋" w:eastAsia="仿宋" w:hAnsi="仿宋" w:cs="仿宋" w:hint="eastAsia"/>
            <w:lang w:eastAsia="zh-CN"/>
          </w:rPr>
          <w:t>(三)、关键节点施工计划</w:t>
        </w:r>
        <w:r>
          <w:tab/>
        </w:r>
        <w:r>
          <w:fldChar w:fldCharType="begin"/>
        </w:r>
        <w:r>
          <w:instrText xml:space="preserve"> PAGEREF _Toc31623 \h </w:instrText>
        </w:r>
        <w:r>
          <w:fldChar w:fldCharType="separate"/>
        </w:r>
        <w:r>
          <w:t>69</w:t>
        </w:r>
        <w:r>
          <w:fldChar w:fldCharType="end"/>
        </w:r>
      </w:hyperlink>
    </w:p>
    <w:p>
      <w:pPr>
        <w:pStyle w:val="TOC2"/>
        <w:tabs>
          <w:tab w:val="right" w:leader="dot" w:pos="8306"/>
        </w:tabs>
      </w:pPr>
      <w:hyperlink w:anchor="_Toc29878" w:history="1">
        <w:r>
          <w:rPr>
            <w:rFonts w:ascii="仿宋" w:eastAsia="仿宋" w:hAnsi="仿宋" w:cs="仿宋" w:hint="eastAsia"/>
            <w:lang w:eastAsia="zh-CN"/>
          </w:rPr>
          <w:t>(四)、施工现场管理</w:t>
        </w:r>
        <w:r>
          <w:tab/>
        </w:r>
        <w:r>
          <w:fldChar w:fldCharType="begin"/>
        </w:r>
        <w:r>
          <w:instrText xml:space="preserve"> PAGEREF _Toc29878 \h </w:instrText>
        </w:r>
        <w:r>
          <w:fldChar w:fldCharType="separate"/>
        </w:r>
        <w:r>
          <w:t>71</w:t>
        </w:r>
        <w:r>
          <w:fldChar w:fldCharType="end"/>
        </w:r>
      </w:hyperlink>
    </w:p>
    <w:p>
      <w:pPr>
        <w:pStyle w:val="TOC1"/>
        <w:tabs>
          <w:tab w:val="right" w:leader="dot" w:pos="8306"/>
        </w:tabs>
      </w:pPr>
      <w:hyperlink w:anchor="_Toc19655" w:history="1">
        <w:r>
          <w:rPr>
            <w:rFonts w:ascii="仿宋" w:eastAsia="仿宋" w:hAnsi="仿宋" w:cs="仿宋" w:hint="eastAsia"/>
            <w:lang w:eastAsia="zh-CN"/>
          </w:rPr>
          <w:t>十五、知识产权管理与保护</w:t>
        </w:r>
        <w:r>
          <w:tab/>
        </w:r>
        <w:r>
          <w:fldChar w:fldCharType="begin"/>
        </w:r>
        <w:r>
          <w:instrText xml:space="preserve"> PAGEREF _Toc19655 \h </w:instrText>
        </w:r>
        <w:r>
          <w:fldChar w:fldCharType="separate"/>
        </w:r>
        <w:r>
          <w:t>73</w:t>
        </w:r>
        <w:r>
          <w:fldChar w:fldCharType="end"/>
        </w:r>
      </w:hyperlink>
    </w:p>
    <w:p>
      <w:pPr>
        <w:pStyle w:val="TOC2"/>
        <w:tabs>
          <w:tab w:val="right" w:leader="dot" w:pos="8306"/>
        </w:tabs>
      </w:pPr>
      <w:hyperlink w:anchor="_Toc23783" w:history="1">
        <w:r>
          <w:rPr>
            <w:rFonts w:ascii="仿宋" w:eastAsia="仿宋" w:hAnsi="仿宋" w:cs="仿宋" w:hint="eastAsia"/>
            <w:lang w:eastAsia="zh-CN"/>
          </w:rPr>
          <w:t>(一)、知识产权管理体系建设</w:t>
        </w:r>
        <w:r>
          <w:tab/>
        </w:r>
        <w:r>
          <w:fldChar w:fldCharType="begin"/>
        </w:r>
        <w:r>
          <w:instrText xml:space="preserve"> PAGEREF _Toc23783 \h </w:instrText>
        </w:r>
        <w:r>
          <w:fldChar w:fldCharType="separate"/>
        </w:r>
        <w:r>
          <w:t>73</w:t>
        </w:r>
        <w:r>
          <w:fldChar w:fldCharType="end"/>
        </w:r>
      </w:hyperlink>
    </w:p>
    <w:p>
      <w:pPr>
        <w:pStyle w:val="TOC2"/>
        <w:tabs>
          <w:tab w:val="right" w:leader="dot" w:pos="8306"/>
        </w:tabs>
      </w:pPr>
      <w:hyperlink w:anchor="_Toc31230" w:history="1">
        <w:r>
          <w:rPr>
            <w:rFonts w:ascii="仿宋" w:eastAsia="仿宋" w:hAnsi="仿宋" w:cs="仿宋" w:hint="eastAsia"/>
            <w:lang w:eastAsia="zh-CN"/>
          </w:rPr>
          <w:t>(二)、知识产权保护措施</w:t>
        </w:r>
        <w:r>
          <w:tab/>
        </w:r>
        <w:r>
          <w:fldChar w:fldCharType="begin"/>
        </w:r>
        <w:r>
          <w:instrText xml:space="preserve"> PAGEREF _Toc31230 \h </w:instrText>
        </w:r>
        <w:r>
          <w:fldChar w:fldCharType="separate"/>
        </w:r>
        <w:r>
          <w:t>74</w:t>
        </w:r>
        <w:r>
          <w:fldChar w:fldCharType="end"/>
        </w:r>
      </w:hyperlink>
    </w:p>
    <w:p>
      <w:pPr>
        <w:pStyle w:val="TOC1"/>
        <w:tabs>
          <w:tab w:val="right" w:leader="dot" w:pos="8306"/>
        </w:tabs>
      </w:pPr>
      <w:hyperlink w:anchor="_Toc14084" w:history="1">
        <w:r>
          <w:rPr>
            <w:rFonts w:ascii="仿宋" w:eastAsia="仿宋" w:hAnsi="仿宋" w:cs="仿宋" w:hint="eastAsia"/>
            <w:lang w:eastAsia="zh-CN"/>
          </w:rPr>
          <w:t>十六、企业合规与伦理</w:t>
        </w:r>
        <w:r>
          <w:tab/>
        </w:r>
        <w:r>
          <w:fldChar w:fldCharType="begin"/>
        </w:r>
        <w:r>
          <w:instrText xml:space="preserve"> PAGEREF _Toc14084 \h </w:instrText>
        </w:r>
        <w:r>
          <w:fldChar w:fldCharType="separate"/>
        </w:r>
        <w:r>
          <w:t>75</w:t>
        </w:r>
        <w:r>
          <w:fldChar w:fldCharType="end"/>
        </w:r>
      </w:hyperlink>
    </w:p>
    <w:p>
      <w:pPr>
        <w:pStyle w:val="TOC2"/>
        <w:tabs>
          <w:tab w:val="right" w:leader="dot" w:pos="8306"/>
        </w:tabs>
      </w:pPr>
      <w:hyperlink w:anchor="_Toc3333" w:history="1">
        <w:r>
          <w:rPr>
            <w:rFonts w:ascii="仿宋" w:eastAsia="仿宋" w:hAnsi="仿宋" w:cs="仿宋" w:hint="eastAsia"/>
            <w:lang w:eastAsia="zh-CN"/>
          </w:rPr>
          <w:t>(一)、合规政策与程序</w:t>
        </w:r>
        <w:r>
          <w:tab/>
        </w:r>
        <w:r>
          <w:fldChar w:fldCharType="begin"/>
        </w:r>
        <w:r>
          <w:instrText xml:space="preserve"> PAGEREF _Toc3333 \h </w:instrText>
        </w:r>
        <w:r>
          <w:fldChar w:fldCharType="separate"/>
        </w:r>
        <w:r>
          <w:t>75</w:t>
        </w:r>
        <w:r>
          <w:fldChar w:fldCharType="end"/>
        </w:r>
      </w:hyperlink>
    </w:p>
    <w:p>
      <w:pPr>
        <w:pStyle w:val="TOC2"/>
        <w:tabs>
          <w:tab w:val="right" w:leader="dot" w:pos="8306"/>
        </w:tabs>
      </w:pPr>
      <w:hyperlink w:anchor="_Toc17912" w:history="1">
        <w:r>
          <w:rPr>
            <w:rFonts w:ascii="仿宋" w:eastAsia="仿宋" w:hAnsi="仿宋" w:cs="仿宋" w:hint="eastAsia"/>
            <w:lang w:eastAsia="zh-CN"/>
          </w:rPr>
          <w:t>(二)、伦理规范与培训</w:t>
        </w:r>
        <w:r>
          <w:tab/>
        </w:r>
        <w:r>
          <w:fldChar w:fldCharType="begin"/>
        </w:r>
        <w:r>
          <w:instrText xml:space="preserve"> PAGEREF _Toc17912 \h </w:instrText>
        </w:r>
        <w:r>
          <w:fldChar w:fldCharType="separate"/>
        </w:r>
        <w:r>
          <w:t>77</w:t>
        </w:r>
        <w:r>
          <w:fldChar w:fldCharType="end"/>
        </w:r>
      </w:hyperlink>
    </w:p>
    <w:p>
      <w:pPr>
        <w:pStyle w:val="TOC2"/>
        <w:tabs>
          <w:tab w:val="right" w:leader="dot" w:pos="8306"/>
        </w:tabs>
      </w:pPr>
      <w:hyperlink w:anchor="_Toc938" w:history="1">
        <w:r>
          <w:rPr>
            <w:rFonts w:ascii="仿宋" w:eastAsia="仿宋" w:hAnsi="仿宋" w:cs="仿宋" w:hint="eastAsia"/>
            <w:lang w:eastAsia="zh-CN"/>
          </w:rPr>
          <w:t>(三)、合规风险评估</w:t>
        </w:r>
        <w:r>
          <w:tab/>
        </w:r>
        <w:r>
          <w:fldChar w:fldCharType="begin"/>
        </w:r>
        <w:r>
          <w:instrText xml:space="preserve"> PAGEREF _Toc938 \h </w:instrText>
        </w:r>
        <w:r>
          <w:fldChar w:fldCharType="separate"/>
        </w:r>
        <w:r>
          <w:t>77</w:t>
        </w:r>
        <w:r>
          <w:fldChar w:fldCharType="end"/>
        </w:r>
      </w:hyperlink>
    </w:p>
    <w:p>
      <w:pPr>
        <w:pStyle w:val="TOC2"/>
        <w:tabs>
          <w:tab w:val="right" w:leader="dot" w:pos="8306"/>
        </w:tabs>
      </w:pPr>
      <w:hyperlink w:anchor="_Toc1192" w:history="1">
        <w:r>
          <w:rPr>
            <w:rFonts w:ascii="仿宋" w:eastAsia="仿宋" w:hAnsi="仿宋" w:cs="仿宋" w:hint="eastAsia"/>
            <w:lang w:eastAsia="zh-CN"/>
          </w:rPr>
          <w:t>(四)、合规监督与执行</w:t>
        </w:r>
        <w:r>
          <w:tab/>
        </w:r>
        <w:r>
          <w:fldChar w:fldCharType="begin"/>
        </w:r>
        <w:r>
          <w:instrText xml:space="preserve"> PAGEREF _Toc1192 \h </w:instrText>
        </w:r>
        <w:r>
          <w:fldChar w:fldCharType="separate"/>
        </w:r>
        <w:r>
          <w:t>79</w:t>
        </w:r>
        <w:r>
          <w:fldChar w:fldCharType="end"/>
        </w:r>
      </w:hyperlink>
    </w:p>
    <w:p>
      <w:pPr>
        <w:pStyle w:val="TOC1"/>
        <w:tabs>
          <w:tab w:val="right" w:leader="dot" w:pos="8306"/>
        </w:tabs>
      </w:pPr>
      <w:hyperlink w:anchor="_Toc14432" w:history="1">
        <w:r>
          <w:rPr>
            <w:rFonts w:ascii="仿宋" w:eastAsia="仿宋" w:hAnsi="仿宋" w:cs="仿宋" w:hint="eastAsia"/>
            <w:lang w:eastAsia="zh-CN"/>
          </w:rPr>
          <w:t>十七、合作与交流机制建立</w:t>
        </w:r>
        <w:r>
          <w:tab/>
        </w:r>
        <w:r>
          <w:fldChar w:fldCharType="begin"/>
        </w:r>
        <w:r>
          <w:instrText xml:space="preserve"> PAGEREF _Toc14432 \h </w:instrText>
        </w:r>
        <w:r>
          <w:fldChar w:fldCharType="separate"/>
        </w:r>
        <w:r>
          <w:t>79</w:t>
        </w:r>
        <w:r>
          <w:fldChar w:fldCharType="end"/>
        </w:r>
      </w:hyperlink>
    </w:p>
    <w:p>
      <w:pPr>
        <w:pStyle w:val="TOC2"/>
        <w:tabs>
          <w:tab w:val="right" w:leader="dot" w:pos="8306"/>
        </w:tabs>
      </w:pPr>
      <w:hyperlink w:anchor="_Toc2640" w:history="1">
        <w:r>
          <w:rPr>
            <w:rFonts w:ascii="仿宋" w:eastAsia="仿宋" w:hAnsi="仿宋" w:cs="仿宋" w:hint="eastAsia"/>
            <w:lang w:eastAsia="zh-CN"/>
          </w:rPr>
          <w:t>(一)、合作伙伴选择与合作方式</w:t>
        </w:r>
        <w:r>
          <w:tab/>
        </w:r>
        <w:r>
          <w:fldChar w:fldCharType="begin"/>
        </w:r>
        <w:r>
          <w:instrText xml:space="preserve"> PAGEREF _Toc2640 \h </w:instrText>
        </w:r>
        <w:r>
          <w:fldChar w:fldCharType="separate"/>
        </w:r>
        <w:r>
          <w:t>79</w:t>
        </w:r>
        <w:r>
          <w:fldChar w:fldCharType="end"/>
        </w:r>
      </w:hyperlink>
    </w:p>
    <w:p>
      <w:pPr>
        <w:pStyle w:val="TOC2"/>
        <w:tabs>
          <w:tab w:val="right" w:leader="dot" w:pos="8306"/>
        </w:tabs>
      </w:pPr>
      <w:hyperlink w:anchor="_Toc22952" w:history="1">
        <w:r>
          <w:rPr>
            <w:rFonts w:ascii="仿宋" w:eastAsia="仿宋" w:hAnsi="仿宋" w:cs="仿宋" w:hint="eastAsia"/>
            <w:lang w:eastAsia="zh-CN"/>
          </w:rPr>
          <w:t>(二)、交流与合作平台搭建</w:t>
        </w:r>
        <w:r>
          <w:tab/>
        </w:r>
        <w:r>
          <w:fldChar w:fldCharType="begin"/>
        </w:r>
        <w:r>
          <w:instrText xml:space="preserve"> PAGEREF _Toc22952 \h </w:instrText>
        </w:r>
        <w:r>
          <w:fldChar w:fldCharType="separate"/>
        </w:r>
        <w:r>
          <w:t>81</w:t>
        </w:r>
        <w:r>
          <w:fldChar w:fldCharType="end"/>
        </w:r>
      </w:hyperlink>
    </w:p>
    <w:p>
      <w:pPr>
        <w:pStyle w:val="TOC1"/>
        <w:tabs>
          <w:tab w:val="right" w:leader="dot" w:pos="8306"/>
        </w:tabs>
      </w:pPr>
      <w:hyperlink w:anchor="_Toc14041" w:history="1">
        <w:r>
          <w:rPr>
            <w:rFonts w:ascii="仿宋" w:eastAsia="仿宋" w:hAnsi="仿宋" w:cs="仿宋" w:hint="eastAsia"/>
            <w:lang w:eastAsia="zh-CN"/>
          </w:rPr>
          <w:t>十八、法律法规与政策遵循</w:t>
        </w:r>
        <w:r>
          <w:tab/>
        </w:r>
        <w:r>
          <w:fldChar w:fldCharType="begin"/>
        </w:r>
        <w:r>
          <w:instrText xml:space="preserve"> PAGEREF _Toc14041 \h </w:instrText>
        </w:r>
        <w:r>
          <w:fldChar w:fldCharType="separate"/>
        </w:r>
        <w:r>
          <w:t>82</w:t>
        </w:r>
        <w:r>
          <w:fldChar w:fldCharType="end"/>
        </w:r>
      </w:hyperlink>
    </w:p>
    <w:p>
      <w:pPr>
        <w:pStyle w:val="TOC2"/>
        <w:tabs>
          <w:tab w:val="right" w:leader="dot" w:pos="8306"/>
        </w:tabs>
      </w:pPr>
      <w:hyperlink w:anchor="_Toc11653" w:history="1">
        <w:r>
          <w:rPr>
            <w:rFonts w:ascii="仿宋" w:eastAsia="仿宋" w:hAnsi="仿宋" w:cs="仿宋" w:hint="eastAsia"/>
            <w:lang w:eastAsia="zh-CN"/>
          </w:rPr>
          <w:t>(一)、法律法规遵守</w:t>
        </w:r>
        <w:r>
          <w:tab/>
        </w:r>
        <w:r>
          <w:fldChar w:fldCharType="begin"/>
        </w:r>
        <w:r>
          <w:instrText xml:space="preserve"> PAGEREF _Toc11653 \h </w:instrText>
        </w:r>
        <w:r>
          <w:fldChar w:fldCharType="separate"/>
        </w:r>
        <w:r>
          <w:t>82</w:t>
        </w:r>
        <w:r>
          <w:fldChar w:fldCharType="end"/>
        </w:r>
      </w:hyperlink>
    </w:p>
    <w:p>
      <w:pPr>
        <w:pStyle w:val="TOC2"/>
        <w:tabs>
          <w:tab w:val="right" w:leader="dot" w:pos="8306"/>
        </w:tabs>
      </w:pPr>
      <w:hyperlink w:anchor="_Toc3832" w:history="1">
        <w:r>
          <w:rPr>
            <w:rFonts w:ascii="仿宋" w:eastAsia="仿宋" w:hAnsi="仿宋" w:cs="仿宋" w:hint="eastAsia"/>
            <w:lang w:eastAsia="zh-CN"/>
          </w:rPr>
          <w:t>(二)、政策导向与利用</w:t>
        </w:r>
        <w:r>
          <w:tab/>
        </w:r>
        <w:r>
          <w:fldChar w:fldCharType="begin"/>
        </w:r>
        <w:r>
          <w:instrText xml:space="preserve"> PAGEREF _Toc3832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73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973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血糖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家用血糖仪项目还将参与当地的环保活动和计划，如资助当地的环境保护项目或与社区合作进行环保宣传活动。通过这些活动，项目不仅能够提高自身的环境表现，还能在当地社区中树立积极的环保形象。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439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家用血糖仪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家用血糖仪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家用血糖仪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97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4420"/>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在家用血糖仪项目启动前，将进行一系列深入的地质调查，包括钻探和土壤取样，以深入了解项目区域的地层结构和土壤组成。特别是对于土壤的承载能力和地下水位的深度进行详细评估。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完成初始的地质风险评估后，家用血糖仪项目将安装长期地质监测设备，如倾斜仪、裂缝计和地下水位计，以持续监测地质条件的变化。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963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4661"/>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6585"/>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https://d.book118.com/317113010006006033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F969FE"/>
    <w:rsid w:val="2BF969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71130100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2024-01-15T09:53:00Z</dcterms:created>
  <dcterms:modified xsi:type="dcterms:W3CDTF">2024-01-15T09:54:45Z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03FA1ADF5A254A3280DF5CDCDF97D4ED_11</vt:lpwstr>
  </property>
  <property fmtid="{D5CDD505-2E9C-101B-9397-08002B2CF9AE}" pid="3" name="KSOProductBuildVer">
    <vt:lpwstr>2052-12.1.0.16120</vt:lpwstr>
  </property>
</Properties>
</file>