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连采机市场分析及竞争策略分析报告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2622" w:history="1">
        <w:r>
          <w:rPr>
            <w:rFonts w:ascii="仿宋" w:eastAsia="仿宋" w:hAnsi="仿宋" w:cs="仿宋" w:hint="eastAsia"/>
            <w:lang w:val="en-GB"/>
          </w:rPr>
          <w:t>序言</w:t>
        </w:r>
        <w:r>
          <w:tab/>
        </w:r>
        <w:r>
          <w:fldChar w:fldCharType="begin"/>
        </w:r>
        <w:r>
          <w:instrText xml:space="preserve"> PAGEREF _Toc22622 \h </w:instrText>
        </w:r>
        <w:r>
          <w:fldChar w:fldCharType="separate"/>
        </w:r>
        <w:r>
          <w:t>3</w:t>
        </w:r>
        <w:r>
          <w:fldChar w:fldCharType="end"/>
        </w:r>
      </w:hyperlink>
    </w:p>
    <w:p>
      <w:pPr>
        <w:pStyle w:val="TOC1"/>
        <w:tabs>
          <w:tab w:val="right" w:leader="dot" w:pos="8306"/>
        </w:tabs>
      </w:pPr>
      <w:hyperlink w:anchor="_Toc24480" w:history="1">
        <w:r>
          <w:rPr>
            <w:rFonts w:ascii="仿宋" w:eastAsia="仿宋" w:hAnsi="仿宋" w:cs="仿宋" w:hint="eastAsia"/>
            <w:lang w:val="en-GB"/>
          </w:rPr>
          <w:t>一、公司简介</w:t>
        </w:r>
        <w:r>
          <w:tab/>
        </w:r>
        <w:r>
          <w:fldChar w:fldCharType="begin"/>
        </w:r>
        <w:r>
          <w:instrText xml:space="preserve"> PAGEREF _Toc24480 \h </w:instrText>
        </w:r>
        <w:r>
          <w:fldChar w:fldCharType="separate"/>
        </w:r>
        <w:r>
          <w:t>3</w:t>
        </w:r>
        <w:r>
          <w:fldChar w:fldCharType="end"/>
        </w:r>
      </w:hyperlink>
    </w:p>
    <w:p>
      <w:pPr>
        <w:pStyle w:val="TOC2"/>
        <w:tabs>
          <w:tab w:val="right" w:leader="dot" w:pos="8306"/>
        </w:tabs>
      </w:pPr>
      <w:hyperlink w:anchor="_Toc16347" w:history="1">
        <w:r>
          <w:rPr>
            <w:rFonts w:ascii="仿宋" w:eastAsia="仿宋" w:hAnsi="仿宋" w:cs="仿宋" w:hint="eastAsia"/>
            <w:lang w:val="en-GB"/>
          </w:rPr>
          <w:t>(一)、公司基本信息</w:t>
        </w:r>
        <w:r>
          <w:tab/>
        </w:r>
        <w:r>
          <w:fldChar w:fldCharType="begin"/>
        </w:r>
        <w:r>
          <w:instrText xml:space="preserve"> PAGEREF _Toc16347 \h </w:instrText>
        </w:r>
        <w:r>
          <w:fldChar w:fldCharType="separate"/>
        </w:r>
        <w:r>
          <w:t>3</w:t>
        </w:r>
        <w:r>
          <w:fldChar w:fldCharType="end"/>
        </w:r>
      </w:hyperlink>
    </w:p>
    <w:p>
      <w:pPr>
        <w:pStyle w:val="TOC2"/>
        <w:tabs>
          <w:tab w:val="right" w:leader="dot" w:pos="8306"/>
        </w:tabs>
      </w:pPr>
      <w:hyperlink w:anchor="_Toc16342" w:history="1">
        <w:r>
          <w:rPr>
            <w:rFonts w:ascii="仿宋" w:eastAsia="仿宋" w:hAnsi="仿宋" w:cs="仿宋" w:hint="eastAsia"/>
            <w:lang w:val="en-GB"/>
          </w:rPr>
          <w:t>(二)、公司简介</w:t>
        </w:r>
        <w:r>
          <w:tab/>
        </w:r>
        <w:r>
          <w:fldChar w:fldCharType="begin"/>
        </w:r>
        <w:r>
          <w:instrText xml:space="preserve"> PAGEREF _Toc16342 \h </w:instrText>
        </w:r>
        <w:r>
          <w:fldChar w:fldCharType="separate"/>
        </w:r>
        <w:r>
          <w:t>4</w:t>
        </w:r>
        <w:r>
          <w:fldChar w:fldCharType="end"/>
        </w:r>
      </w:hyperlink>
    </w:p>
    <w:p>
      <w:pPr>
        <w:pStyle w:val="TOC1"/>
        <w:tabs>
          <w:tab w:val="right" w:leader="dot" w:pos="8306"/>
        </w:tabs>
      </w:pPr>
      <w:hyperlink w:anchor="_Toc5582" w:history="1">
        <w:r>
          <w:rPr>
            <w:rFonts w:ascii="仿宋" w:eastAsia="仿宋" w:hAnsi="仿宋" w:cs="仿宋" w:hint="eastAsia"/>
            <w:lang w:val="en-GB"/>
          </w:rPr>
          <w:t>二、SWOT分析说明</w:t>
        </w:r>
        <w:r>
          <w:tab/>
        </w:r>
        <w:r>
          <w:fldChar w:fldCharType="begin"/>
        </w:r>
        <w:r>
          <w:instrText xml:space="preserve"> PAGEREF _Toc5582 \h </w:instrText>
        </w:r>
        <w:r>
          <w:fldChar w:fldCharType="separate"/>
        </w:r>
        <w:r>
          <w:t>4</w:t>
        </w:r>
        <w:r>
          <w:fldChar w:fldCharType="end"/>
        </w:r>
      </w:hyperlink>
    </w:p>
    <w:p>
      <w:pPr>
        <w:pStyle w:val="TOC2"/>
        <w:tabs>
          <w:tab w:val="right" w:leader="dot" w:pos="8306"/>
        </w:tabs>
      </w:pPr>
      <w:hyperlink w:anchor="_Toc10846" w:history="1">
        <w:r>
          <w:rPr>
            <w:rFonts w:ascii="仿宋" w:eastAsia="仿宋" w:hAnsi="仿宋" w:cs="仿宋" w:hint="eastAsia"/>
            <w:lang w:val="en-GB"/>
          </w:rPr>
          <w:t>(一)、优势分析(S)</w:t>
        </w:r>
        <w:r>
          <w:tab/>
        </w:r>
        <w:r>
          <w:fldChar w:fldCharType="begin"/>
        </w:r>
        <w:r>
          <w:instrText xml:space="preserve"> PAGEREF _Toc10846 \h </w:instrText>
        </w:r>
        <w:r>
          <w:fldChar w:fldCharType="separate"/>
        </w:r>
        <w:r>
          <w:t>4</w:t>
        </w:r>
        <w:r>
          <w:fldChar w:fldCharType="end"/>
        </w:r>
      </w:hyperlink>
    </w:p>
    <w:p>
      <w:pPr>
        <w:pStyle w:val="TOC2"/>
        <w:tabs>
          <w:tab w:val="right" w:leader="dot" w:pos="8306"/>
        </w:tabs>
      </w:pPr>
      <w:hyperlink w:anchor="_Toc8376" w:history="1">
        <w:r>
          <w:rPr>
            <w:rFonts w:ascii="仿宋" w:eastAsia="仿宋" w:hAnsi="仿宋" w:cs="仿宋" w:hint="eastAsia"/>
            <w:lang w:val="en-GB"/>
          </w:rPr>
          <w:t>(二)、劣势分析(W)</w:t>
        </w:r>
        <w:r>
          <w:tab/>
        </w:r>
        <w:r>
          <w:fldChar w:fldCharType="begin"/>
        </w:r>
        <w:r>
          <w:instrText xml:space="preserve"> PAGEREF _Toc8376 \h </w:instrText>
        </w:r>
        <w:r>
          <w:fldChar w:fldCharType="separate"/>
        </w:r>
        <w:r>
          <w:t>6</w:t>
        </w:r>
        <w:r>
          <w:fldChar w:fldCharType="end"/>
        </w:r>
      </w:hyperlink>
    </w:p>
    <w:p>
      <w:pPr>
        <w:pStyle w:val="TOC2"/>
        <w:tabs>
          <w:tab w:val="right" w:leader="dot" w:pos="8306"/>
        </w:tabs>
      </w:pPr>
      <w:hyperlink w:anchor="_Toc31546" w:history="1">
        <w:r>
          <w:rPr>
            <w:rFonts w:ascii="仿宋" w:eastAsia="仿宋" w:hAnsi="仿宋" w:cs="仿宋" w:hint="eastAsia"/>
            <w:lang w:val="en-GB"/>
          </w:rPr>
          <w:t>(三)、机会分析(O)</w:t>
        </w:r>
        <w:r>
          <w:tab/>
        </w:r>
        <w:r>
          <w:fldChar w:fldCharType="begin"/>
        </w:r>
        <w:r>
          <w:instrText xml:space="preserve"> PAGEREF _Toc31546 \h </w:instrText>
        </w:r>
        <w:r>
          <w:fldChar w:fldCharType="separate"/>
        </w:r>
        <w:r>
          <w:t>7</w:t>
        </w:r>
        <w:r>
          <w:fldChar w:fldCharType="end"/>
        </w:r>
      </w:hyperlink>
    </w:p>
    <w:p>
      <w:pPr>
        <w:pStyle w:val="TOC2"/>
        <w:tabs>
          <w:tab w:val="right" w:leader="dot" w:pos="8306"/>
        </w:tabs>
      </w:pPr>
      <w:hyperlink w:anchor="_Toc26099" w:history="1">
        <w:r>
          <w:rPr>
            <w:rFonts w:ascii="仿宋" w:eastAsia="仿宋" w:hAnsi="仿宋" w:cs="仿宋" w:hint="eastAsia"/>
            <w:lang w:val="en-GB"/>
          </w:rPr>
          <w:t>(四)、威胁分析(T)</w:t>
        </w:r>
        <w:r>
          <w:tab/>
        </w:r>
        <w:r>
          <w:fldChar w:fldCharType="begin"/>
        </w:r>
        <w:r>
          <w:instrText xml:space="preserve"> PAGEREF _Toc26099 \h </w:instrText>
        </w:r>
        <w:r>
          <w:fldChar w:fldCharType="separate"/>
        </w:r>
        <w:r>
          <w:t>8</w:t>
        </w:r>
        <w:r>
          <w:fldChar w:fldCharType="end"/>
        </w:r>
      </w:hyperlink>
    </w:p>
    <w:p>
      <w:pPr>
        <w:pStyle w:val="TOC1"/>
        <w:tabs>
          <w:tab w:val="right" w:leader="dot" w:pos="8306"/>
        </w:tabs>
      </w:pPr>
      <w:hyperlink w:anchor="_Toc24122" w:history="1">
        <w:r>
          <w:rPr>
            <w:rFonts w:ascii="仿宋" w:eastAsia="仿宋" w:hAnsi="仿宋" w:cs="仿宋" w:hint="eastAsia"/>
            <w:lang w:val="en-GB"/>
          </w:rPr>
          <w:t>三、人力资源分析</w:t>
        </w:r>
        <w:r>
          <w:tab/>
        </w:r>
        <w:r>
          <w:fldChar w:fldCharType="begin"/>
        </w:r>
        <w:r>
          <w:instrText xml:space="preserve"> PAGEREF _Toc24122 \h </w:instrText>
        </w:r>
        <w:r>
          <w:fldChar w:fldCharType="separate"/>
        </w:r>
        <w:r>
          <w:t>10</w:t>
        </w:r>
        <w:r>
          <w:fldChar w:fldCharType="end"/>
        </w:r>
      </w:hyperlink>
    </w:p>
    <w:p>
      <w:pPr>
        <w:pStyle w:val="TOC2"/>
        <w:tabs>
          <w:tab w:val="right" w:leader="dot" w:pos="8306"/>
        </w:tabs>
      </w:pPr>
      <w:hyperlink w:anchor="_Toc5765" w:history="1">
        <w:r>
          <w:rPr>
            <w:rFonts w:ascii="仿宋" w:eastAsia="仿宋" w:hAnsi="仿宋" w:cs="仿宋" w:hint="eastAsia"/>
            <w:lang w:val="en-GB"/>
          </w:rPr>
          <w:t>(一)、人力资源配置</w:t>
        </w:r>
        <w:r>
          <w:tab/>
        </w:r>
        <w:r>
          <w:fldChar w:fldCharType="begin"/>
        </w:r>
        <w:r>
          <w:instrText xml:space="preserve"> PAGEREF _Toc5765 \h </w:instrText>
        </w:r>
        <w:r>
          <w:fldChar w:fldCharType="separate"/>
        </w:r>
        <w:r>
          <w:t>10</w:t>
        </w:r>
        <w:r>
          <w:fldChar w:fldCharType="end"/>
        </w:r>
      </w:hyperlink>
    </w:p>
    <w:p>
      <w:pPr>
        <w:pStyle w:val="TOC2"/>
        <w:tabs>
          <w:tab w:val="right" w:leader="dot" w:pos="8306"/>
        </w:tabs>
      </w:pPr>
      <w:hyperlink w:anchor="_Toc27378" w:history="1">
        <w:r>
          <w:rPr>
            <w:rFonts w:ascii="仿宋" w:eastAsia="仿宋" w:hAnsi="仿宋" w:cs="仿宋" w:hint="eastAsia"/>
            <w:lang w:val="en-GB"/>
          </w:rPr>
          <w:t>(二)、员工技能培训</w:t>
        </w:r>
        <w:r>
          <w:tab/>
        </w:r>
        <w:r>
          <w:fldChar w:fldCharType="begin"/>
        </w:r>
        <w:r>
          <w:instrText xml:space="preserve"> PAGEREF _Toc27378 \h </w:instrText>
        </w:r>
        <w:r>
          <w:fldChar w:fldCharType="separate"/>
        </w:r>
        <w:r>
          <w:t>13</w:t>
        </w:r>
        <w:r>
          <w:fldChar w:fldCharType="end"/>
        </w:r>
      </w:hyperlink>
    </w:p>
    <w:p>
      <w:pPr>
        <w:pStyle w:val="TOC1"/>
        <w:tabs>
          <w:tab w:val="right" w:leader="dot" w:pos="8306"/>
        </w:tabs>
      </w:pPr>
      <w:hyperlink w:anchor="_Toc5038" w:history="1">
        <w:r>
          <w:rPr>
            <w:rFonts w:ascii="仿宋" w:eastAsia="仿宋" w:hAnsi="仿宋" w:cs="仿宋" w:hint="eastAsia"/>
            <w:lang w:val="en-GB"/>
          </w:rPr>
          <w:t>四、连采机行业发展现状</w:t>
        </w:r>
        <w:r>
          <w:tab/>
        </w:r>
        <w:r>
          <w:fldChar w:fldCharType="begin"/>
        </w:r>
        <w:r>
          <w:instrText xml:space="preserve"> PAGEREF _Toc5038 \h </w:instrText>
        </w:r>
        <w:r>
          <w:fldChar w:fldCharType="separate"/>
        </w:r>
        <w:r>
          <w:t>14</w:t>
        </w:r>
        <w:r>
          <w:fldChar w:fldCharType="end"/>
        </w:r>
      </w:hyperlink>
    </w:p>
    <w:p>
      <w:pPr>
        <w:pStyle w:val="TOC2"/>
        <w:tabs>
          <w:tab w:val="right" w:leader="dot" w:pos="8306"/>
        </w:tabs>
      </w:pPr>
      <w:hyperlink w:anchor="_Toc3486" w:history="1">
        <w:r>
          <w:rPr>
            <w:rFonts w:ascii="仿宋" w:eastAsia="仿宋" w:hAnsi="仿宋" w:cs="仿宋" w:hint="eastAsia"/>
            <w:lang w:val="en-GB"/>
          </w:rPr>
          <w:t>(一)、连采机行业整体概况</w:t>
        </w:r>
        <w:r>
          <w:tab/>
        </w:r>
        <w:r>
          <w:fldChar w:fldCharType="begin"/>
        </w:r>
        <w:r>
          <w:instrText xml:space="preserve"> PAGEREF _Toc3486 \h </w:instrText>
        </w:r>
        <w:r>
          <w:fldChar w:fldCharType="separate"/>
        </w:r>
        <w:r>
          <w:t>14</w:t>
        </w:r>
        <w:r>
          <w:fldChar w:fldCharType="end"/>
        </w:r>
      </w:hyperlink>
    </w:p>
    <w:p>
      <w:pPr>
        <w:pStyle w:val="TOC2"/>
        <w:tabs>
          <w:tab w:val="right" w:leader="dot" w:pos="8306"/>
        </w:tabs>
      </w:pPr>
      <w:hyperlink w:anchor="_Toc20688" w:history="1">
        <w:r>
          <w:rPr>
            <w:rFonts w:ascii="仿宋" w:eastAsia="仿宋" w:hAnsi="仿宋" w:cs="仿宋" w:hint="eastAsia"/>
            <w:lang w:val="en-GB"/>
          </w:rPr>
          <w:t>(二)、技术创新与发展</w:t>
        </w:r>
        <w:r>
          <w:tab/>
        </w:r>
        <w:r>
          <w:fldChar w:fldCharType="begin"/>
        </w:r>
        <w:r>
          <w:instrText xml:space="preserve"> PAGEREF _Toc20688 \h </w:instrText>
        </w:r>
        <w:r>
          <w:fldChar w:fldCharType="separate"/>
        </w:r>
        <w:r>
          <w:t>15</w:t>
        </w:r>
        <w:r>
          <w:fldChar w:fldCharType="end"/>
        </w:r>
      </w:hyperlink>
    </w:p>
    <w:p>
      <w:pPr>
        <w:pStyle w:val="TOC2"/>
        <w:tabs>
          <w:tab w:val="right" w:leader="dot" w:pos="8306"/>
        </w:tabs>
      </w:pPr>
      <w:hyperlink w:anchor="_Toc3044" w:history="1">
        <w:r>
          <w:rPr>
            <w:rFonts w:ascii="仿宋" w:eastAsia="仿宋" w:hAnsi="仿宋" w:cs="仿宋" w:hint="eastAsia"/>
            <w:lang w:val="en-GB"/>
          </w:rPr>
          <w:t>(三)、政策与法规</w:t>
        </w:r>
        <w:r>
          <w:tab/>
        </w:r>
        <w:r>
          <w:fldChar w:fldCharType="begin"/>
        </w:r>
        <w:r>
          <w:instrText xml:space="preserve"> PAGEREF _Toc3044 \h </w:instrText>
        </w:r>
        <w:r>
          <w:fldChar w:fldCharType="separate"/>
        </w:r>
        <w:r>
          <w:t>16</w:t>
        </w:r>
        <w:r>
          <w:fldChar w:fldCharType="end"/>
        </w:r>
      </w:hyperlink>
    </w:p>
    <w:p>
      <w:pPr>
        <w:pStyle w:val="TOC2"/>
        <w:tabs>
          <w:tab w:val="right" w:leader="dot" w:pos="8306"/>
        </w:tabs>
      </w:pPr>
      <w:hyperlink w:anchor="_Toc17819" w:history="1">
        <w:r>
          <w:rPr>
            <w:rFonts w:ascii="仿宋" w:eastAsia="仿宋" w:hAnsi="仿宋" w:cs="仿宋" w:hint="eastAsia"/>
            <w:lang w:val="en-GB"/>
          </w:rPr>
          <w:t>(四)、消费者需求变化</w:t>
        </w:r>
        <w:r>
          <w:tab/>
        </w:r>
        <w:r>
          <w:fldChar w:fldCharType="begin"/>
        </w:r>
        <w:r>
          <w:instrText xml:space="preserve"> PAGEREF _Toc17819 \h </w:instrText>
        </w:r>
        <w:r>
          <w:fldChar w:fldCharType="separate"/>
        </w:r>
        <w:r>
          <w:t>17</w:t>
        </w:r>
        <w:r>
          <w:fldChar w:fldCharType="end"/>
        </w:r>
      </w:hyperlink>
    </w:p>
    <w:p>
      <w:pPr>
        <w:pStyle w:val="TOC1"/>
        <w:tabs>
          <w:tab w:val="right" w:leader="dot" w:pos="8306"/>
        </w:tabs>
      </w:pPr>
      <w:hyperlink w:anchor="_Toc11468" w:history="1">
        <w:r>
          <w:rPr>
            <w:rFonts w:ascii="仿宋" w:eastAsia="仿宋" w:hAnsi="仿宋" w:cs="仿宋" w:hint="eastAsia"/>
            <w:lang w:val="en-GB"/>
          </w:rPr>
          <w:t>五、发展规划分析</w:t>
        </w:r>
        <w:r>
          <w:tab/>
        </w:r>
        <w:r>
          <w:fldChar w:fldCharType="begin"/>
        </w:r>
        <w:r>
          <w:instrText xml:space="preserve"> PAGEREF _Toc11468 \h </w:instrText>
        </w:r>
        <w:r>
          <w:fldChar w:fldCharType="separate"/>
        </w:r>
        <w:r>
          <w:t>19</w:t>
        </w:r>
        <w:r>
          <w:fldChar w:fldCharType="end"/>
        </w:r>
      </w:hyperlink>
    </w:p>
    <w:p>
      <w:pPr>
        <w:pStyle w:val="TOC2"/>
        <w:tabs>
          <w:tab w:val="right" w:leader="dot" w:pos="8306"/>
        </w:tabs>
      </w:pPr>
      <w:hyperlink w:anchor="_Toc31403" w:history="1">
        <w:r>
          <w:rPr>
            <w:rFonts w:ascii="仿宋" w:eastAsia="仿宋" w:hAnsi="仿宋" w:cs="仿宋" w:hint="eastAsia"/>
            <w:lang w:val="en-GB"/>
          </w:rPr>
          <w:t>(一)、公司发展规划</w:t>
        </w:r>
        <w:r>
          <w:tab/>
        </w:r>
        <w:r>
          <w:fldChar w:fldCharType="begin"/>
        </w:r>
        <w:r>
          <w:instrText xml:space="preserve"> PAGEREF _Toc31403 \h </w:instrText>
        </w:r>
        <w:r>
          <w:fldChar w:fldCharType="separate"/>
        </w:r>
        <w:r>
          <w:t>19</w:t>
        </w:r>
        <w:r>
          <w:fldChar w:fldCharType="end"/>
        </w:r>
      </w:hyperlink>
    </w:p>
    <w:p>
      <w:pPr>
        <w:pStyle w:val="TOC2"/>
        <w:tabs>
          <w:tab w:val="right" w:leader="dot" w:pos="8306"/>
        </w:tabs>
      </w:pPr>
      <w:hyperlink w:anchor="_Toc1390" w:history="1">
        <w:r>
          <w:rPr>
            <w:rFonts w:ascii="仿宋" w:eastAsia="仿宋" w:hAnsi="仿宋" w:cs="仿宋" w:hint="eastAsia"/>
            <w:lang w:val="en-GB"/>
          </w:rPr>
          <w:t>(二)、保障措施</w:t>
        </w:r>
        <w:r>
          <w:tab/>
        </w:r>
        <w:r>
          <w:fldChar w:fldCharType="begin"/>
        </w:r>
        <w:r>
          <w:instrText xml:space="preserve"> PAGEREF _Toc1390 \h </w:instrText>
        </w:r>
        <w:r>
          <w:fldChar w:fldCharType="separate"/>
        </w:r>
        <w:r>
          <w:t>20</w:t>
        </w:r>
        <w:r>
          <w:fldChar w:fldCharType="end"/>
        </w:r>
      </w:hyperlink>
    </w:p>
    <w:p>
      <w:pPr>
        <w:pStyle w:val="TOC1"/>
        <w:tabs>
          <w:tab w:val="right" w:leader="dot" w:pos="8306"/>
        </w:tabs>
      </w:pPr>
      <w:hyperlink w:anchor="_Toc19442" w:history="1">
        <w:r>
          <w:rPr>
            <w:rFonts w:ascii="仿宋" w:eastAsia="仿宋" w:hAnsi="仿宋" w:cs="仿宋" w:hint="eastAsia"/>
            <w:lang w:val="en-GB"/>
          </w:rPr>
          <w:t>六、连采机新型运营方式</w:t>
        </w:r>
        <w:r>
          <w:tab/>
        </w:r>
        <w:r>
          <w:fldChar w:fldCharType="begin"/>
        </w:r>
        <w:r>
          <w:instrText xml:space="preserve"> PAGEREF _Toc19442 \h </w:instrText>
        </w:r>
        <w:r>
          <w:fldChar w:fldCharType="separate"/>
        </w:r>
        <w:r>
          <w:t>21</w:t>
        </w:r>
        <w:r>
          <w:fldChar w:fldCharType="end"/>
        </w:r>
      </w:hyperlink>
    </w:p>
    <w:p>
      <w:pPr>
        <w:pStyle w:val="TOC2"/>
        <w:tabs>
          <w:tab w:val="right" w:leader="dot" w:pos="8306"/>
        </w:tabs>
      </w:pPr>
      <w:hyperlink w:anchor="_Toc14378" w:history="1">
        <w:r>
          <w:rPr>
            <w:rFonts w:ascii="仿宋" w:eastAsia="仿宋" w:hAnsi="仿宋" w:cs="仿宋" w:hint="eastAsia"/>
            <w:lang w:val="en-GB"/>
          </w:rPr>
          <w:t>(一)、创新业务模式</w:t>
        </w:r>
        <w:r>
          <w:tab/>
        </w:r>
        <w:r>
          <w:fldChar w:fldCharType="begin"/>
        </w:r>
        <w:r>
          <w:instrText xml:space="preserve"> PAGEREF _Toc14378 \h </w:instrText>
        </w:r>
        <w:r>
          <w:fldChar w:fldCharType="separate"/>
        </w:r>
        <w:r>
          <w:t>21</w:t>
        </w:r>
        <w:r>
          <w:fldChar w:fldCharType="end"/>
        </w:r>
      </w:hyperlink>
    </w:p>
    <w:p>
      <w:pPr>
        <w:pStyle w:val="TOC2"/>
        <w:tabs>
          <w:tab w:val="right" w:leader="dot" w:pos="8306"/>
        </w:tabs>
      </w:pPr>
      <w:hyperlink w:anchor="_Toc6060" w:history="1">
        <w:r>
          <w:rPr>
            <w:rFonts w:ascii="仿宋" w:eastAsia="仿宋" w:hAnsi="仿宋" w:cs="仿宋" w:hint="eastAsia"/>
            <w:lang w:val="en-GB"/>
          </w:rPr>
          <w:t>(二)、数字化运营</w:t>
        </w:r>
        <w:r>
          <w:tab/>
        </w:r>
        <w:r>
          <w:fldChar w:fldCharType="begin"/>
        </w:r>
        <w:r>
          <w:instrText xml:space="preserve"> PAGEREF _Toc6060 \h </w:instrText>
        </w:r>
        <w:r>
          <w:fldChar w:fldCharType="separate"/>
        </w:r>
        <w:r>
          <w:t>23</w:t>
        </w:r>
        <w:r>
          <w:fldChar w:fldCharType="end"/>
        </w:r>
      </w:hyperlink>
    </w:p>
    <w:p>
      <w:pPr>
        <w:pStyle w:val="TOC2"/>
        <w:tabs>
          <w:tab w:val="right" w:leader="dot" w:pos="8306"/>
        </w:tabs>
      </w:pPr>
      <w:hyperlink w:anchor="_Toc8792" w:history="1">
        <w:r>
          <w:rPr>
            <w:rFonts w:ascii="仿宋" w:eastAsia="仿宋" w:hAnsi="仿宋" w:cs="仿宋" w:hint="eastAsia"/>
            <w:lang w:val="en-GB"/>
          </w:rPr>
          <w:t>(三)、智能化技术应用</w:t>
        </w:r>
        <w:r>
          <w:tab/>
        </w:r>
        <w:r>
          <w:fldChar w:fldCharType="begin"/>
        </w:r>
        <w:r>
          <w:instrText xml:space="preserve"> PAGEREF _Toc8792 \h </w:instrText>
        </w:r>
        <w:r>
          <w:fldChar w:fldCharType="separate"/>
        </w:r>
        <w:r>
          <w:t>24</w:t>
        </w:r>
        <w:r>
          <w:fldChar w:fldCharType="end"/>
        </w:r>
      </w:hyperlink>
    </w:p>
    <w:p>
      <w:pPr>
        <w:pStyle w:val="TOC2"/>
        <w:tabs>
          <w:tab w:val="right" w:leader="dot" w:pos="8306"/>
        </w:tabs>
      </w:pPr>
      <w:hyperlink w:anchor="_Toc1451" w:history="1">
        <w:r>
          <w:rPr>
            <w:rFonts w:ascii="仿宋" w:eastAsia="仿宋" w:hAnsi="仿宋" w:cs="仿宋" w:hint="eastAsia"/>
            <w:lang w:val="en-GB"/>
          </w:rPr>
          <w:t>(四)、可持续经营实践</w:t>
        </w:r>
        <w:r>
          <w:tab/>
        </w:r>
        <w:r>
          <w:fldChar w:fldCharType="begin"/>
        </w:r>
        <w:r>
          <w:instrText xml:space="preserve"> PAGEREF _Toc1451 \h </w:instrText>
        </w:r>
        <w:r>
          <w:fldChar w:fldCharType="separate"/>
        </w:r>
        <w:r>
          <w:t>25</w:t>
        </w:r>
        <w:r>
          <w:fldChar w:fldCharType="end"/>
        </w:r>
      </w:hyperlink>
    </w:p>
    <w:p>
      <w:pPr>
        <w:pStyle w:val="TOC1"/>
        <w:tabs>
          <w:tab w:val="right" w:leader="dot" w:pos="8306"/>
        </w:tabs>
      </w:pPr>
      <w:hyperlink w:anchor="_Toc5340" w:history="1">
        <w:r>
          <w:rPr>
            <w:rFonts w:ascii="仿宋" w:eastAsia="仿宋" w:hAnsi="仿宋" w:cs="仿宋" w:hint="eastAsia"/>
            <w:lang w:val="en-GB"/>
          </w:rPr>
          <w:t>七、连采机行业竞争对选址的影响</w:t>
        </w:r>
        <w:r>
          <w:tab/>
        </w:r>
        <w:r>
          <w:fldChar w:fldCharType="begin"/>
        </w:r>
        <w:r>
          <w:instrText xml:space="preserve"> PAGEREF _Toc5340 \h </w:instrText>
        </w:r>
        <w:r>
          <w:fldChar w:fldCharType="separate"/>
        </w:r>
        <w:r>
          <w:t>26</w:t>
        </w:r>
        <w:r>
          <w:fldChar w:fldCharType="end"/>
        </w:r>
      </w:hyperlink>
    </w:p>
    <w:p>
      <w:pPr>
        <w:pStyle w:val="TOC2"/>
        <w:tabs>
          <w:tab w:val="right" w:leader="dot" w:pos="8306"/>
        </w:tabs>
      </w:pPr>
      <w:hyperlink w:anchor="_Toc12856" w:history="1">
        <w:r>
          <w:rPr>
            <w:rFonts w:ascii="仿宋" w:eastAsia="仿宋" w:hAnsi="仿宋" w:cs="仿宋" w:hint="eastAsia"/>
            <w:lang w:val="en-GB"/>
          </w:rPr>
          <w:t>(一)、地理位置分析</w:t>
        </w:r>
        <w:r>
          <w:tab/>
        </w:r>
        <w:r>
          <w:fldChar w:fldCharType="begin"/>
        </w:r>
        <w:r>
          <w:instrText xml:space="preserve"> PAGEREF _Toc12856 \h </w:instrText>
        </w:r>
        <w:r>
          <w:fldChar w:fldCharType="separate"/>
        </w:r>
        <w:r>
          <w:t>26</w:t>
        </w:r>
        <w:r>
          <w:fldChar w:fldCharType="end"/>
        </w:r>
      </w:hyperlink>
    </w:p>
    <w:p>
      <w:pPr>
        <w:pStyle w:val="TOC2"/>
        <w:tabs>
          <w:tab w:val="right" w:leader="dot" w:pos="8306"/>
        </w:tabs>
      </w:pPr>
      <w:hyperlink w:anchor="_Toc22023" w:history="1">
        <w:r>
          <w:rPr>
            <w:rFonts w:ascii="仿宋" w:eastAsia="仿宋" w:hAnsi="仿宋" w:cs="仿宋" w:hint="eastAsia"/>
            <w:lang w:val="en-GB"/>
          </w:rPr>
          <w:t>(二)、供应链优势</w:t>
        </w:r>
        <w:r>
          <w:tab/>
        </w:r>
        <w:r>
          <w:fldChar w:fldCharType="begin"/>
        </w:r>
        <w:r>
          <w:instrText xml:space="preserve"> PAGEREF _Toc22023 \h </w:instrText>
        </w:r>
        <w:r>
          <w:fldChar w:fldCharType="separate"/>
        </w:r>
        <w:r>
          <w:t>28</w:t>
        </w:r>
        <w:r>
          <w:fldChar w:fldCharType="end"/>
        </w:r>
      </w:hyperlink>
    </w:p>
    <w:p>
      <w:pPr>
        <w:pStyle w:val="TOC2"/>
        <w:tabs>
          <w:tab w:val="right" w:leader="dot" w:pos="8306"/>
        </w:tabs>
      </w:pPr>
      <w:hyperlink w:anchor="_Toc8422" w:history="1">
        <w:r>
          <w:rPr>
            <w:rFonts w:ascii="仿宋" w:eastAsia="仿宋" w:hAnsi="仿宋" w:cs="仿宋" w:hint="eastAsia"/>
            <w:lang w:val="en-GB"/>
          </w:rPr>
          <w:t>(三)、人才资源</w:t>
        </w:r>
        <w:r>
          <w:tab/>
        </w:r>
        <w:r>
          <w:fldChar w:fldCharType="begin"/>
        </w:r>
        <w:r>
          <w:instrText xml:space="preserve"> PAGEREF _Toc8422 \h </w:instrText>
        </w:r>
        <w:r>
          <w:fldChar w:fldCharType="separate"/>
        </w:r>
        <w:r>
          <w:t>29</w:t>
        </w:r>
        <w:r>
          <w:fldChar w:fldCharType="end"/>
        </w:r>
      </w:hyperlink>
    </w:p>
    <w:p>
      <w:pPr>
        <w:pStyle w:val="TOC2"/>
        <w:tabs>
          <w:tab w:val="right" w:leader="dot" w:pos="8306"/>
        </w:tabs>
      </w:pPr>
      <w:hyperlink w:anchor="_Toc24472" w:history="1">
        <w:r>
          <w:rPr>
            <w:rFonts w:ascii="仿宋" w:eastAsia="仿宋" w:hAnsi="仿宋" w:cs="仿宋" w:hint="eastAsia"/>
            <w:lang w:val="en-GB"/>
          </w:rPr>
          <w:t>(四)、政策支持</w:t>
        </w:r>
        <w:r>
          <w:tab/>
        </w:r>
        <w:r>
          <w:fldChar w:fldCharType="begin"/>
        </w:r>
        <w:r>
          <w:instrText xml:space="preserve"> PAGEREF _Toc24472 \h </w:instrText>
        </w:r>
        <w:r>
          <w:fldChar w:fldCharType="separate"/>
        </w:r>
        <w:r>
          <w:t>30</w:t>
        </w:r>
        <w:r>
          <w:fldChar w:fldCharType="end"/>
        </w:r>
      </w:hyperlink>
    </w:p>
    <w:p>
      <w:pPr>
        <w:pStyle w:val="TOC1"/>
        <w:tabs>
          <w:tab w:val="right" w:leader="dot" w:pos="8306"/>
        </w:tabs>
      </w:pPr>
      <w:hyperlink w:anchor="_Toc16129" w:history="1">
        <w:r>
          <w:rPr>
            <w:rFonts w:ascii="仿宋" w:eastAsia="仿宋" w:hAnsi="仿宋" w:cs="仿宋" w:hint="eastAsia"/>
            <w:lang w:val="en-GB"/>
          </w:rPr>
          <w:t>八、市场趋势与消费者洞察</w:t>
        </w:r>
        <w:r>
          <w:tab/>
        </w:r>
        <w:r>
          <w:fldChar w:fldCharType="begin"/>
        </w:r>
        <w:r>
          <w:instrText xml:space="preserve"> PAGEREF _Toc16129 \h </w:instrText>
        </w:r>
        <w:r>
          <w:fldChar w:fldCharType="separate"/>
        </w:r>
        <w:r>
          <w:t>31</w:t>
        </w:r>
        <w:r>
          <w:fldChar w:fldCharType="end"/>
        </w:r>
      </w:hyperlink>
    </w:p>
    <w:p>
      <w:pPr>
        <w:pStyle w:val="TOC2"/>
        <w:tabs>
          <w:tab w:val="right" w:leader="dot" w:pos="8306"/>
        </w:tabs>
      </w:pPr>
      <w:hyperlink w:anchor="_Toc8691" w:history="1">
        <w:r>
          <w:rPr>
            <w:rFonts w:ascii="仿宋" w:eastAsia="仿宋" w:hAnsi="仿宋" w:cs="仿宋" w:hint="eastAsia"/>
            <w:lang w:val="en-GB"/>
          </w:rPr>
          <w:t>(一)、市场趋势分析与预测</w:t>
        </w:r>
        <w:r>
          <w:tab/>
        </w:r>
        <w:r>
          <w:fldChar w:fldCharType="begin"/>
        </w:r>
        <w:r>
          <w:instrText xml:space="preserve"> PAGEREF _Toc8691 \h </w:instrText>
        </w:r>
        <w:r>
          <w:fldChar w:fldCharType="separate"/>
        </w:r>
        <w:r>
          <w:t>31</w:t>
        </w:r>
        <w:r>
          <w:fldChar w:fldCharType="end"/>
        </w:r>
      </w:hyperlink>
    </w:p>
    <w:p>
      <w:pPr>
        <w:pStyle w:val="TOC2"/>
        <w:tabs>
          <w:tab w:val="right" w:leader="dot" w:pos="8306"/>
        </w:tabs>
      </w:pPr>
      <w:hyperlink w:anchor="_Toc14985" w:history="1">
        <w:r>
          <w:rPr>
            <w:rFonts w:ascii="仿宋" w:eastAsia="仿宋" w:hAnsi="仿宋" w:cs="仿宋" w:hint="eastAsia"/>
            <w:lang w:val="en-GB"/>
          </w:rPr>
          <w:t>(二)、消费者洞察与行为研究</w:t>
        </w:r>
        <w:r>
          <w:tab/>
        </w:r>
        <w:r>
          <w:fldChar w:fldCharType="begin"/>
        </w:r>
        <w:r>
          <w:instrText xml:space="preserve"> PAGEREF _Toc14985 \h </w:instrText>
        </w:r>
        <w:r>
          <w:fldChar w:fldCharType="separate"/>
        </w:r>
        <w:r>
          <w:t>32</w:t>
        </w:r>
        <w:r>
          <w:fldChar w:fldCharType="end"/>
        </w:r>
      </w:hyperlink>
    </w:p>
    <w:p>
      <w:pPr>
        <w:pStyle w:val="TOC2"/>
        <w:tabs>
          <w:tab w:val="right" w:leader="dot" w:pos="8306"/>
        </w:tabs>
      </w:pPr>
      <w:hyperlink w:anchor="_Toc7606" w:history="1">
        <w:r>
          <w:rPr>
            <w:rFonts w:ascii="仿宋" w:eastAsia="仿宋" w:hAnsi="仿宋" w:cs="仿宋" w:hint="eastAsia"/>
            <w:lang w:val="en-GB"/>
          </w:rPr>
          <w:t>(三)、产品创新与市场适应性</w:t>
        </w:r>
        <w:r>
          <w:tab/>
        </w:r>
        <w:r>
          <w:fldChar w:fldCharType="begin"/>
        </w:r>
        <w:r>
          <w:instrText xml:space="preserve"> PAGEREF _Toc7606 \h </w:instrText>
        </w:r>
        <w:r>
          <w:fldChar w:fldCharType="separate"/>
        </w:r>
        <w:r>
          <w:t>34</w:t>
        </w:r>
        <w:r>
          <w:fldChar w:fldCharType="end"/>
        </w:r>
      </w:hyperlink>
    </w:p>
    <w:p>
      <w:pPr>
        <w:pStyle w:val="TOC2"/>
        <w:tabs>
          <w:tab w:val="right" w:leader="dot" w:pos="8306"/>
        </w:tabs>
      </w:pPr>
      <w:hyperlink w:anchor="_Toc22990" w:history="1">
        <w:r>
          <w:rPr>
            <w:rFonts w:ascii="仿宋" w:eastAsia="仿宋" w:hAnsi="仿宋" w:cs="仿宋" w:hint="eastAsia"/>
            <w:lang w:val="en-GB"/>
          </w:rPr>
          <w:t>(四)、服务体验与客户满意度</w:t>
        </w:r>
        <w:r>
          <w:tab/>
        </w:r>
        <w:r>
          <w:fldChar w:fldCharType="begin"/>
        </w:r>
        <w:r>
          <w:instrText xml:space="preserve"> PAGEREF _Toc22990 \h </w:instrText>
        </w:r>
        <w:r>
          <w:fldChar w:fldCharType="separate"/>
        </w:r>
        <w:r>
          <w:t>36</w:t>
        </w:r>
        <w:r>
          <w:fldChar w:fldCharType="end"/>
        </w:r>
      </w:hyperlink>
    </w:p>
    <w:p>
      <w:pPr>
        <w:pStyle w:val="TOC1"/>
        <w:tabs>
          <w:tab w:val="right" w:leader="dot" w:pos="8306"/>
        </w:tabs>
      </w:pPr>
      <w:hyperlink w:anchor="_Toc28507" w:history="1">
        <w:r>
          <w:rPr>
            <w:rFonts w:ascii="仿宋" w:eastAsia="仿宋" w:hAnsi="仿宋" w:cs="仿宋" w:hint="eastAsia"/>
            <w:lang w:val="en-GB"/>
          </w:rPr>
          <w:t>九、技术与生产管理</w:t>
        </w:r>
        <w:r>
          <w:tab/>
        </w:r>
        <w:r>
          <w:fldChar w:fldCharType="begin"/>
        </w:r>
        <w:r>
          <w:instrText xml:space="preserve"> PAGEREF _Toc28507 \h </w:instrText>
        </w:r>
        <w:r>
          <w:fldChar w:fldCharType="separate"/>
        </w:r>
        <w:r>
          <w:t>37</w:t>
        </w:r>
        <w:r>
          <w:fldChar w:fldCharType="end"/>
        </w:r>
      </w:hyperlink>
    </w:p>
    <w:p>
      <w:pPr>
        <w:pStyle w:val="TOC2"/>
        <w:tabs>
          <w:tab w:val="right" w:leader="dot" w:pos="8306"/>
        </w:tabs>
      </w:pPr>
      <w:hyperlink w:anchor="_Toc8491" w:history="1">
        <w:r>
          <w:rPr>
            <w:rFonts w:ascii="仿宋" w:eastAsia="仿宋" w:hAnsi="仿宋" w:cs="仿宋" w:hint="eastAsia"/>
            <w:lang w:val="en-GB"/>
          </w:rPr>
          <w:t>(一)、生产流程与工艺优化</w:t>
        </w:r>
        <w:r>
          <w:tab/>
        </w:r>
        <w:r>
          <w:fldChar w:fldCharType="begin"/>
        </w:r>
        <w:r>
          <w:instrText xml:space="preserve"> PAGEREF _Toc8491 \h </w:instrText>
        </w:r>
        <w:r>
          <w:fldChar w:fldCharType="separate"/>
        </w:r>
        <w:r>
          <w:t>37</w:t>
        </w:r>
        <w:r>
          <w:fldChar w:fldCharType="end"/>
        </w:r>
      </w:hyperlink>
    </w:p>
    <w:p>
      <w:pPr>
        <w:pStyle w:val="TOC2"/>
        <w:tabs>
          <w:tab w:val="right" w:leader="dot" w:pos="8306"/>
        </w:tabs>
      </w:pPr>
      <w:hyperlink w:anchor="_Toc1159" w:history="1">
        <w:r>
          <w:rPr>
            <w:rFonts w:ascii="仿宋" w:eastAsia="仿宋" w:hAnsi="仿宋" w:cs="仿宋" w:hint="eastAsia"/>
            <w:lang w:val="en-GB"/>
          </w:rPr>
          <w:t>(二)、技术创新与研发投入</w:t>
        </w:r>
        <w:r>
          <w:tab/>
        </w:r>
        <w:r>
          <w:fldChar w:fldCharType="begin"/>
        </w:r>
        <w:r>
          <w:instrText xml:space="preserve"> PAGEREF _Toc1159 \h </w:instrText>
        </w:r>
        <w:r>
          <w:fldChar w:fldCharType="separate"/>
        </w:r>
        <w:r>
          <w:t>38</w:t>
        </w:r>
        <w:r>
          <w:fldChar w:fldCharType="end"/>
        </w:r>
      </w:hyperlink>
    </w:p>
    <w:p>
      <w:pPr>
        <w:pStyle w:val="TOC2"/>
        <w:tabs>
          <w:tab w:val="right" w:leader="dot" w:pos="8306"/>
        </w:tabs>
      </w:pPr>
      <w:hyperlink w:anchor="_Toc16251" w:history="1">
        <w:r>
          <w:rPr>
            <w:rFonts w:ascii="仿宋" w:eastAsia="仿宋" w:hAnsi="仿宋" w:cs="仿宋" w:hint="eastAsia"/>
            <w:lang w:val="en-GB"/>
          </w:rPr>
          <w:t>(三)、设备与技术更新计划</w:t>
        </w:r>
        <w:r>
          <w:tab/>
        </w:r>
        <w:r>
          <w:fldChar w:fldCharType="begin"/>
        </w:r>
        <w:r>
          <w:instrText xml:space="preserve"> PAGEREF _Toc16251 \h </w:instrText>
        </w:r>
        <w:r>
          <w:fldChar w:fldCharType="separate"/>
        </w:r>
        <w:r>
          <w:t>40</w:t>
        </w:r>
        <w:r>
          <w:fldChar w:fldCharType="end"/>
        </w:r>
      </w:hyperlink>
    </w:p>
    <w:p>
      <w:pPr>
        <w:pStyle w:val="TOC2"/>
        <w:tabs>
          <w:tab w:val="right" w:leader="dot" w:pos="8306"/>
        </w:tabs>
      </w:pPr>
      <w:hyperlink w:anchor="_Toc12599" w:history="1">
        <w:r>
          <w:rPr>
            <w:rFonts w:ascii="仿宋" w:eastAsia="仿宋" w:hAnsi="仿宋" w:cs="仿宋" w:hint="eastAsia"/>
            <w:lang w:val="en-GB"/>
          </w:rPr>
          <w:t>(四)、质量管理与生产效率提升</w:t>
        </w:r>
        <w:r>
          <w:tab/>
        </w:r>
        <w:r>
          <w:fldChar w:fldCharType="begin"/>
        </w:r>
        <w:r>
          <w:instrText xml:space="preserve"> PAGEREF _Toc12599 \h </w:instrText>
        </w:r>
        <w:r>
          <w:fldChar w:fldCharType="separate"/>
        </w:r>
        <w:r>
          <w:t>41</w:t>
        </w:r>
        <w:r>
          <w:fldChar w:fldCharType="end"/>
        </w:r>
      </w:hyperlink>
    </w:p>
    <w:p>
      <w:pPr>
        <w:pStyle w:val="TOC1"/>
        <w:tabs>
          <w:tab w:val="right" w:leader="dot" w:pos="8306"/>
        </w:tabs>
      </w:pPr>
      <w:hyperlink w:anchor="_Toc16177" w:history="1">
        <w:r>
          <w:rPr>
            <w:rFonts w:ascii="仿宋" w:eastAsia="仿宋" w:hAnsi="仿宋" w:cs="仿宋" w:hint="eastAsia"/>
            <w:lang w:val="en-GB"/>
          </w:rPr>
          <w:t>十、连采机定价策略</w:t>
        </w:r>
        <w:r>
          <w:tab/>
        </w:r>
        <w:r>
          <w:fldChar w:fldCharType="begin"/>
        </w:r>
        <w:r>
          <w:instrText xml:space="preserve"> PAGEREF _Toc16177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76" w:history="1">
        <w:r>
          <w:rPr>
            <w:rFonts w:ascii="仿宋" w:eastAsia="仿宋" w:hAnsi="仿宋" w:cs="仿宋" w:hint="eastAsia"/>
            <w:lang w:val="en-GB"/>
          </w:rPr>
          <w:t>(一)、定价策略概述</w:t>
        </w:r>
        <w:r>
          <w:tab/>
        </w:r>
        <w:r>
          <w:fldChar w:fldCharType="begin"/>
        </w:r>
        <w:r>
          <w:instrText xml:space="preserve"> PAGEREF _Toc19176 \h </w:instrText>
        </w:r>
        <w:r>
          <w:fldChar w:fldCharType="separate"/>
        </w:r>
        <w:r>
          <w:t>42</w:t>
        </w:r>
        <w:r>
          <w:fldChar w:fldCharType="end"/>
        </w:r>
      </w:hyperlink>
    </w:p>
    <w:p>
      <w:pPr>
        <w:pStyle w:val="TOC2"/>
        <w:tabs>
          <w:tab w:val="right" w:leader="dot" w:pos="8306"/>
        </w:tabs>
      </w:pPr>
      <w:hyperlink w:anchor="_Toc10560" w:history="1">
        <w:r>
          <w:rPr>
            <w:rFonts w:ascii="仿宋" w:eastAsia="仿宋" w:hAnsi="仿宋" w:cs="仿宋" w:hint="eastAsia"/>
            <w:lang w:val="en-GB"/>
          </w:rPr>
          <w:t>(二)、成本分析</w:t>
        </w:r>
        <w:r>
          <w:tab/>
        </w:r>
        <w:r>
          <w:fldChar w:fldCharType="begin"/>
        </w:r>
        <w:r>
          <w:instrText xml:space="preserve"> PAGEREF _Toc10560 \h </w:instrText>
        </w:r>
        <w:r>
          <w:fldChar w:fldCharType="separate"/>
        </w:r>
        <w:r>
          <w:t>44</w:t>
        </w:r>
        <w:r>
          <w:fldChar w:fldCharType="end"/>
        </w:r>
      </w:hyperlink>
    </w:p>
    <w:p>
      <w:pPr>
        <w:pStyle w:val="TOC2"/>
        <w:tabs>
          <w:tab w:val="right" w:leader="dot" w:pos="8306"/>
        </w:tabs>
      </w:pPr>
      <w:hyperlink w:anchor="_Toc25198" w:history="1">
        <w:r>
          <w:rPr>
            <w:rFonts w:ascii="仿宋" w:eastAsia="仿宋" w:hAnsi="仿宋" w:cs="仿宋" w:hint="eastAsia"/>
            <w:lang w:val="en-GB"/>
          </w:rPr>
          <w:t>(三)、市场需求与弹性</w:t>
        </w:r>
        <w:r>
          <w:tab/>
        </w:r>
        <w:r>
          <w:fldChar w:fldCharType="begin"/>
        </w:r>
        <w:r>
          <w:instrText xml:space="preserve"> PAGEREF _Toc25198 \h </w:instrText>
        </w:r>
        <w:r>
          <w:fldChar w:fldCharType="separate"/>
        </w:r>
        <w:r>
          <w:t>46</w:t>
        </w:r>
        <w:r>
          <w:fldChar w:fldCharType="end"/>
        </w:r>
      </w:hyperlink>
    </w:p>
    <w:p>
      <w:pPr>
        <w:pStyle w:val="TOC2"/>
        <w:tabs>
          <w:tab w:val="right" w:leader="dot" w:pos="8306"/>
        </w:tabs>
      </w:pPr>
      <w:hyperlink w:anchor="_Toc28726" w:history="1">
        <w:r>
          <w:rPr>
            <w:rFonts w:ascii="仿宋" w:eastAsia="仿宋" w:hAnsi="仿宋" w:cs="仿宋" w:hint="eastAsia"/>
            <w:lang w:val="en-GB"/>
          </w:rPr>
          <w:t>(四)、竞争对手定价</w:t>
        </w:r>
        <w:r>
          <w:tab/>
        </w:r>
        <w:r>
          <w:fldChar w:fldCharType="begin"/>
        </w:r>
        <w:r>
          <w:instrText xml:space="preserve"> PAGEREF _Toc28726 \h </w:instrText>
        </w:r>
        <w:r>
          <w:fldChar w:fldCharType="separate"/>
        </w:r>
        <w:r>
          <w:t>47</w:t>
        </w:r>
        <w:r>
          <w:fldChar w:fldCharType="end"/>
        </w:r>
      </w:hyperlink>
    </w:p>
    <w:p>
      <w:pPr>
        <w:pStyle w:val="TOC1"/>
        <w:tabs>
          <w:tab w:val="right" w:leader="dot" w:pos="8306"/>
        </w:tabs>
      </w:pPr>
      <w:hyperlink w:anchor="_Toc14615" w:history="1">
        <w:r>
          <w:rPr>
            <w:rFonts w:ascii="仿宋" w:eastAsia="仿宋" w:hAnsi="仿宋" w:cs="仿宋" w:hint="eastAsia"/>
            <w:lang w:val="en-GB"/>
          </w:rPr>
          <w:t>十一、连采机国际化战略</w:t>
        </w:r>
        <w:r>
          <w:tab/>
        </w:r>
        <w:r>
          <w:fldChar w:fldCharType="begin"/>
        </w:r>
        <w:r>
          <w:instrText xml:space="preserve"> PAGEREF _Toc14615 \h </w:instrText>
        </w:r>
        <w:r>
          <w:fldChar w:fldCharType="separate"/>
        </w:r>
        <w:r>
          <w:t>48</w:t>
        </w:r>
        <w:r>
          <w:fldChar w:fldCharType="end"/>
        </w:r>
      </w:hyperlink>
    </w:p>
    <w:p>
      <w:pPr>
        <w:pStyle w:val="TOC2"/>
        <w:tabs>
          <w:tab w:val="right" w:leader="dot" w:pos="8306"/>
        </w:tabs>
      </w:pPr>
      <w:hyperlink w:anchor="_Toc27958" w:history="1">
        <w:r>
          <w:rPr>
            <w:rFonts w:ascii="仿宋" w:eastAsia="仿宋" w:hAnsi="仿宋" w:cs="仿宋" w:hint="eastAsia"/>
            <w:lang w:val="en-GB"/>
          </w:rPr>
          <w:t>(一)、海外市场分析与选择</w:t>
        </w:r>
        <w:r>
          <w:tab/>
        </w:r>
        <w:r>
          <w:fldChar w:fldCharType="begin"/>
        </w:r>
        <w:r>
          <w:instrText xml:space="preserve"> PAGEREF _Toc27958 \h </w:instrText>
        </w:r>
        <w:r>
          <w:fldChar w:fldCharType="separate"/>
        </w:r>
        <w:r>
          <w:t>48</w:t>
        </w:r>
        <w:r>
          <w:fldChar w:fldCharType="end"/>
        </w:r>
      </w:hyperlink>
    </w:p>
    <w:p>
      <w:pPr>
        <w:pStyle w:val="TOC2"/>
        <w:tabs>
          <w:tab w:val="right" w:leader="dot" w:pos="8306"/>
        </w:tabs>
      </w:pPr>
      <w:hyperlink w:anchor="_Toc13385" w:history="1">
        <w:r>
          <w:rPr>
            <w:rFonts w:ascii="仿宋" w:eastAsia="仿宋" w:hAnsi="仿宋" w:cs="仿宋" w:hint="eastAsia"/>
            <w:lang w:val="en-GB"/>
          </w:rPr>
          <w:t>(二)、跨国合作伙伴关系</w:t>
        </w:r>
        <w:r>
          <w:tab/>
        </w:r>
        <w:r>
          <w:fldChar w:fldCharType="begin"/>
        </w:r>
        <w:r>
          <w:instrText xml:space="preserve"> PAGEREF _Toc13385 \h </w:instrText>
        </w:r>
        <w:r>
          <w:fldChar w:fldCharType="separate"/>
        </w:r>
        <w:r>
          <w:t>49</w:t>
        </w:r>
        <w:r>
          <w:fldChar w:fldCharType="end"/>
        </w:r>
      </w:hyperlink>
    </w:p>
    <w:p>
      <w:pPr>
        <w:pStyle w:val="TOC2"/>
        <w:tabs>
          <w:tab w:val="right" w:leader="dot" w:pos="8306"/>
        </w:tabs>
      </w:pPr>
      <w:hyperlink w:anchor="_Toc17841" w:history="1">
        <w:r>
          <w:rPr>
            <w:rFonts w:ascii="仿宋" w:eastAsia="仿宋" w:hAnsi="仿宋" w:cs="仿宋" w:hint="eastAsia"/>
            <w:lang w:val="en-GB"/>
          </w:rPr>
          <w:t>(三)、国际市场营销与品牌推广</w:t>
        </w:r>
        <w:r>
          <w:tab/>
        </w:r>
        <w:r>
          <w:fldChar w:fldCharType="begin"/>
        </w:r>
        <w:r>
          <w:instrText xml:space="preserve"> PAGEREF _Toc17841 \h </w:instrText>
        </w:r>
        <w:r>
          <w:fldChar w:fldCharType="separate"/>
        </w:r>
        <w:r>
          <w:t>50</w:t>
        </w:r>
        <w:r>
          <w:fldChar w:fldCharType="end"/>
        </w:r>
      </w:hyperlink>
    </w:p>
    <w:p>
      <w:pPr>
        <w:pStyle w:val="TOC2"/>
        <w:tabs>
          <w:tab w:val="right" w:leader="dot" w:pos="8306"/>
        </w:tabs>
      </w:pPr>
      <w:hyperlink w:anchor="_Toc27333" w:history="1">
        <w:r>
          <w:rPr>
            <w:rFonts w:ascii="仿宋" w:eastAsia="仿宋" w:hAnsi="仿宋" w:cs="仿宋" w:hint="eastAsia"/>
            <w:lang w:val="en-GB"/>
          </w:rPr>
          <w:t>(四)、国际贸易与风险管理</w:t>
        </w:r>
        <w:r>
          <w:tab/>
        </w:r>
        <w:r>
          <w:fldChar w:fldCharType="begin"/>
        </w:r>
        <w:r>
          <w:instrText xml:space="preserve"> PAGEREF _Toc27333 \h </w:instrText>
        </w:r>
        <w:r>
          <w:fldChar w:fldCharType="separate"/>
        </w:r>
        <w:r>
          <w:t>51</w:t>
        </w:r>
        <w:r>
          <w:fldChar w:fldCharType="end"/>
        </w:r>
      </w:hyperlink>
    </w:p>
    <w:p>
      <w:pPr>
        <w:pStyle w:val="TOC1"/>
        <w:tabs>
          <w:tab w:val="right" w:leader="dot" w:pos="8306"/>
        </w:tabs>
      </w:pPr>
      <w:hyperlink w:anchor="_Toc2070" w:history="1">
        <w:r>
          <w:rPr>
            <w:rFonts w:ascii="仿宋" w:eastAsia="仿宋" w:hAnsi="仿宋" w:cs="仿宋" w:hint="eastAsia"/>
            <w:lang w:val="en-GB"/>
          </w:rPr>
          <w:t>十二、连采机供应链管理</w:t>
        </w:r>
        <w:r>
          <w:tab/>
        </w:r>
        <w:r>
          <w:fldChar w:fldCharType="begin"/>
        </w:r>
        <w:r>
          <w:instrText xml:space="preserve"> PAGEREF _Toc2070 \h </w:instrText>
        </w:r>
        <w:r>
          <w:fldChar w:fldCharType="separate"/>
        </w:r>
        <w:r>
          <w:t>53</w:t>
        </w:r>
        <w:r>
          <w:fldChar w:fldCharType="end"/>
        </w:r>
      </w:hyperlink>
    </w:p>
    <w:p>
      <w:pPr>
        <w:pStyle w:val="TOC2"/>
        <w:tabs>
          <w:tab w:val="right" w:leader="dot" w:pos="8306"/>
        </w:tabs>
      </w:pPr>
      <w:hyperlink w:anchor="_Toc295" w:history="1">
        <w:r>
          <w:rPr>
            <w:rFonts w:ascii="仿宋" w:eastAsia="仿宋" w:hAnsi="仿宋" w:cs="仿宋" w:hint="eastAsia"/>
            <w:lang w:val="en-GB"/>
          </w:rPr>
          <w:t>(一)、供应链优化策略</w:t>
        </w:r>
        <w:r>
          <w:tab/>
        </w:r>
        <w:r>
          <w:fldChar w:fldCharType="begin"/>
        </w:r>
        <w:r>
          <w:instrText xml:space="preserve"> PAGEREF _Toc295 \h </w:instrText>
        </w:r>
        <w:r>
          <w:fldChar w:fldCharType="separate"/>
        </w:r>
        <w:r>
          <w:t>53</w:t>
        </w:r>
        <w:r>
          <w:fldChar w:fldCharType="end"/>
        </w:r>
      </w:hyperlink>
    </w:p>
    <w:p>
      <w:pPr>
        <w:pStyle w:val="TOC2"/>
        <w:tabs>
          <w:tab w:val="right" w:leader="dot" w:pos="8306"/>
        </w:tabs>
      </w:pPr>
      <w:hyperlink w:anchor="_Toc32465" w:history="1">
        <w:r>
          <w:rPr>
            <w:rFonts w:ascii="仿宋" w:eastAsia="仿宋" w:hAnsi="仿宋" w:cs="仿宋" w:hint="eastAsia"/>
            <w:lang w:val="en-GB"/>
          </w:rPr>
          <w:t>(二)、供应商合作与管理</w:t>
        </w:r>
        <w:r>
          <w:tab/>
        </w:r>
        <w:r>
          <w:fldChar w:fldCharType="begin"/>
        </w:r>
        <w:r>
          <w:instrText xml:space="preserve"> PAGEREF _Toc32465 \h </w:instrText>
        </w:r>
        <w:r>
          <w:fldChar w:fldCharType="separate"/>
        </w:r>
        <w:r>
          <w:t>54</w:t>
        </w:r>
        <w:r>
          <w:fldChar w:fldCharType="end"/>
        </w:r>
      </w:hyperlink>
    </w:p>
    <w:p>
      <w:pPr>
        <w:pStyle w:val="TOC2"/>
        <w:tabs>
          <w:tab w:val="right" w:leader="dot" w:pos="8306"/>
        </w:tabs>
      </w:pPr>
      <w:hyperlink w:anchor="_Toc30572" w:history="1">
        <w:r>
          <w:rPr>
            <w:rFonts w:ascii="仿宋" w:eastAsia="仿宋" w:hAnsi="仿宋" w:cs="仿宋" w:hint="eastAsia"/>
            <w:lang w:val="en-GB"/>
          </w:rPr>
          <w:t>(三)、物流与库存管理</w:t>
        </w:r>
        <w:r>
          <w:tab/>
        </w:r>
        <w:r>
          <w:fldChar w:fldCharType="begin"/>
        </w:r>
        <w:r>
          <w:instrText xml:space="preserve"> PAGEREF _Toc30572 \h </w:instrText>
        </w:r>
        <w:r>
          <w:fldChar w:fldCharType="separate"/>
        </w:r>
        <w:r>
          <w:t>55</w:t>
        </w:r>
        <w:r>
          <w:fldChar w:fldCharType="end"/>
        </w:r>
      </w:hyperlink>
    </w:p>
    <w:p>
      <w:pPr>
        <w:pStyle w:val="TOC2"/>
        <w:tabs>
          <w:tab w:val="right" w:leader="dot" w:pos="8306"/>
        </w:tabs>
      </w:pPr>
      <w:hyperlink w:anchor="_Toc29764" w:history="1">
        <w:r>
          <w:rPr>
            <w:rFonts w:ascii="仿宋" w:eastAsia="仿宋" w:hAnsi="仿宋" w:cs="仿宋" w:hint="eastAsia"/>
            <w:lang w:val="en-GB"/>
          </w:rPr>
          <w:t>(四)、风险管理与应对策略</w:t>
        </w:r>
        <w:r>
          <w:tab/>
        </w:r>
        <w:r>
          <w:fldChar w:fldCharType="begin"/>
        </w:r>
        <w:r>
          <w:instrText xml:space="preserve"> PAGEREF _Toc29764 \h </w:instrText>
        </w:r>
        <w:r>
          <w:fldChar w:fldCharType="separate"/>
        </w:r>
        <w:r>
          <w:t>55</w:t>
        </w:r>
        <w:r>
          <w:fldChar w:fldCharType="end"/>
        </w:r>
      </w:hyperlink>
    </w:p>
    <w:p>
      <w:pPr>
        <w:pStyle w:val="TOC1"/>
        <w:tabs>
          <w:tab w:val="right" w:leader="dot" w:pos="8306"/>
        </w:tabs>
      </w:pPr>
      <w:hyperlink w:anchor="_Toc22387" w:history="1">
        <w:r>
          <w:rPr>
            <w:rFonts w:ascii="仿宋" w:eastAsia="仿宋" w:hAnsi="仿宋" w:cs="仿宋" w:hint="eastAsia"/>
            <w:lang w:val="en-GB"/>
          </w:rPr>
          <w:t>十三、连采机人才战略与团队建设</w:t>
        </w:r>
        <w:r>
          <w:tab/>
        </w:r>
        <w:r>
          <w:fldChar w:fldCharType="begin"/>
        </w:r>
        <w:r>
          <w:instrText xml:space="preserve"> PAGEREF _Toc22387 \h </w:instrText>
        </w:r>
        <w:r>
          <w:fldChar w:fldCharType="separate"/>
        </w:r>
        <w:r>
          <w:t>57</w:t>
        </w:r>
        <w:r>
          <w:fldChar w:fldCharType="end"/>
        </w:r>
      </w:hyperlink>
    </w:p>
    <w:p>
      <w:pPr>
        <w:pStyle w:val="TOC2"/>
        <w:tabs>
          <w:tab w:val="right" w:leader="dot" w:pos="8306"/>
        </w:tabs>
      </w:pPr>
      <w:hyperlink w:anchor="_Toc14252" w:history="1">
        <w:r>
          <w:rPr>
            <w:rFonts w:ascii="仿宋" w:eastAsia="仿宋" w:hAnsi="仿宋" w:cs="仿宋" w:hint="eastAsia"/>
            <w:lang w:val="en-GB"/>
          </w:rPr>
          <w:t>(一)、人才需求与招聘计划</w:t>
        </w:r>
        <w:r>
          <w:tab/>
        </w:r>
        <w:r>
          <w:fldChar w:fldCharType="begin"/>
        </w:r>
        <w:r>
          <w:instrText xml:space="preserve"> PAGEREF _Toc14252 \h </w:instrText>
        </w:r>
        <w:r>
          <w:fldChar w:fldCharType="separate"/>
        </w:r>
        <w:r>
          <w:t>57</w:t>
        </w:r>
        <w:r>
          <w:fldChar w:fldCharType="end"/>
        </w:r>
      </w:hyperlink>
    </w:p>
    <w:p>
      <w:pPr>
        <w:pStyle w:val="TOC2"/>
        <w:tabs>
          <w:tab w:val="right" w:leader="dot" w:pos="8306"/>
        </w:tabs>
      </w:pPr>
      <w:hyperlink w:anchor="_Toc29922" w:history="1">
        <w:r>
          <w:rPr>
            <w:rFonts w:ascii="仿宋" w:eastAsia="仿宋" w:hAnsi="仿宋" w:cs="仿宋" w:hint="eastAsia"/>
            <w:lang w:val="en-GB"/>
          </w:rPr>
          <w:t>(二)、培训与专业发展</w:t>
        </w:r>
        <w:r>
          <w:tab/>
        </w:r>
        <w:r>
          <w:fldChar w:fldCharType="begin"/>
        </w:r>
        <w:r>
          <w:instrText xml:space="preserve"> PAGEREF _Toc29922 \h </w:instrText>
        </w:r>
        <w:r>
          <w:fldChar w:fldCharType="separate"/>
        </w:r>
        <w:r>
          <w:t>58</w:t>
        </w:r>
        <w:r>
          <w:fldChar w:fldCharType="end"/>
        </w:r>
      </w:hyperlink>
    </w:p>
    <w:p>
      <w:pPr>
        <w:pStyle w:val="TOC2"/>
        <w:tabs>
          <w:tab w:val="right" w:leader="dot" w:pos="8306"/>
        </w:tabs>
      </w:pPr>
      <w:hyperlink w:anchor="_Toc29197" w:history="1">
        <w:r>
          <w:rPr>
            <w:rFonts w:ascii="仿宋" w:eastAsia="仿宋" w:hAnsi="仿宋" w:cs="仿宋" w:hint="eastAsia"/>
            <w:lang w:val="en-GB"/>
          </w:rPr>
          <w:t>(三)、绩效评价与激励机制</w:t>
        </w:r>
        <w:r>
          <w:tab/>
        </w:r>
        <w:r>
          <w:fldChar w:fldCharType="begin"/>
        </w:r>
        <w:r>
          <w:instrText xml:space="preserve"> PAGEREF _Toc29197 \h </w:instrText>
        </w:r>
        <w:r>
          <w:fldChar w:fldCharType="separate"/>
        </w:r>
        <w:r>
          <w:t>59</w:t>
        </w:r>
        <w:r>
          <w:fldChar w:fldCharType="end"/>
        </w:r>
      </w:hyperlink>
    </w:p>
    <w:p>
      <w:pPr>
        <w:pStyle w:val="TOC2"/>
        <w:tabs>
          <w:tab w:val="right" w:leader="dot" w:pos="8306"/>
        </w:tabs>
      </w:pPr>
      <w:hyperlink w:anchor="_Toc12500" w:history="1">
        <w:r>
          <w:rPr>
            <w:rFonts w:ascii="仿宋" w:eastAsia="仿宋" w:hAnsi="仿宋" w:cs="仿宋" w:hint="eastAsia"/>
            <w:lang w:val="en-GB"/>
          </w:rPr>
          <w:t>(四)、团队建设与协作模式</w:t>
        </w:r>
        <w:r>
          <w:tab/>
        </w:r>
        <w:r>
          <w:fldChar w:fldCharType="begin"/>
        </w:r>
        <w:r>
          <w:instrText xml:space="preserve"> PAGEREF _Toc12500 \h </w:instrText>
        </w:r>
        <w:r>
          <w:fldChar w:fldCharType="separate"/>
        </w:r>
        <w:r>
          <w:t>60</w:t>
        </w:r>
        <w:r>
          <w:fldChar w:fldCharType="end"/>
        </w:r>
      </w:hyperlink>
    </w:p>
    <w:p>
      <w:pPr>
        <w:pStyle w:val="TOC1"/>
        <w:tabs>
          <w:tab w:val="right" w:leader="dot" w:pos="8306"/>
        </w:tabs>
      </w:pPr>
      <w:hyperlink w:anchor="_Toc5017" w:history="1">
        <w:r>
          <w:rPr>
            <w:rFonts w:ascii="仿宋" w:eastAsia="仿宋" w:hAnsi="仿宋" w:cs="仿宋" w:hint="eastAsia"/>
            <w:lang w:val="en-GB"/>
          </w:rPr>
          <w:t>十四、市场营销与销售策略</w:t>
        </w:r>
        <w:r>
          <w:tab/>
        </w:r>
        <w:r>
          <w:fldChar w:fldCharType="begin"/>
        </w:r>
        <w:r>
          <w:instrText xml:space="preserve"> PAGEREF _Toc5017 \h </w:instrText>
        </w:r>
        <w:r>
          <w:fldChar w:fldCharType="separate"/>
        </w:r>
        <w:r>
          <w:t>62</w:t>
        </w:r>
        <w:r>
          <w:fldChar w:fldCharType="end"/>
        </w:r>
      </w:hyperlink>
    </w:p>
    <w:p>
      <w:pPr>
        <w:pStyle w:val="TOC2"/>
        <w:tabs>
          <w:tab w:val="right" w:leader="dot" w:pos="8306"/>
        </w:tabs>
      </w:pPr>
      <w:hyperlink w:anchor="_Toc2095" w:history="1">
        <w:r>
          <w:rPr>
            <w:rFonts w:ascii="仿宋" w:eastAsia="仿宋" w:hAnsi="仿宋" w:cs="仿宋" w:hint="eastAsia"/>
            <w:lang w:val="en-GB"/>
          </w:rPr>
          <w:t>(一)、市场推广与品牌建设</w:t>
        </w:r>
        <w:r>
          <w:tab/>
        </w:r>
        <w:r>
          <w:fldChar w:fldCharType="begin"/>
        </w:r>
        <w:r>
          <w:instrText xml:space="preserve"> PAGEREF _Toc2095 \h </w:instrText>
        </w:r>
        <w:r>
          <w:fldChar w:fldCharType="separate"/>
        </w:r>
        <w:r>
          <w:t>62</w:t>
        </w:r>
        <w:r>
          <w:fldChar w:fldCharType="end"/>
        </w:r>
      </w:hyperlink>
    </w:p>
    <w:p>
      <w:pPr>
        <w:pStyle w:val="TOC2"/>
        <w:tabs>
          <w:tab w:val="right" w:leader="dot" w:pos="8306"/>
        </w:tabs>
      </w:pPr>
      <w:hyperlink w:anchor="_Toc9517" w:history="1">
        <w:r>
          <w:rPr>
            <w:rFonts w:ascii="仿宋" w:eastAsia="仿宋" w:hAnsi="仿宋" w:cs="仿宋" w:hint="eastAsia"/>
            <w:lang w:val="en-GB"/>
          </w:rPr>
          <w:t>(二)、销售渠道与分销网络</w:t>
        </w:r>
        <w:r>
          <w:tab/>
        </w:r>
        <w:r>
          <w:fldChar w:fldCharType="begin"/>
        </w:r>
        <w:r>
          <w:instrText xml:space="preserve"> PAGEREF _Toc9517 \h </w:instrText>
        </w:r>
        <w:r>
          <w:fldChar w:fldCharType="separate"/>
        </w:r>
        <w:r>
          <w:t>63</w:t>
        </w:r>
        <w:r>
          <w:fldChar w:fldCharType="end"/>
        </w:r>
      </w:hyperlink>
    </w:p>
    <w:p>
      <w:pPr>
        <w:pStyle w:val="TOC2"/>
        <w:tabs>
          <w:tab w:val="right" w:leader="dot" w:pos="8306"/>
        </w:tabs>
      </w:pPr>
      <w:hyperlink w:anchor="_Toc10659" w:history="1">
        <w:r>
          <w:rPr>
            <w:rFonts w:ascii="仿宋" w:eastAsia="仿宋" w:hAnsi="仿宋" w:cs="仿宋" w:hint="eastAsia"/>
            <w:lang w:val="en-GB"/>
          </w:rPr>
          <w:t>(三)、客户关系管理与维护</w:t>
        </w:r>
        <w:r>
          <w:tab/>
        </w:r>
        <w:r>
          <w:fldChar w:fldCharType="begin"/>
        </w:r>
        <w:r>
          <w:instrText xml:space="preserve"> PAGEREF _Toc10659 \h </w:instrText>
        </w:r>
        <w:r>
          <w:fldChar w:fldCharType="separate"/>
        </w:r>
        <w:r>
          <w:t>64</w:t>
        </w:r>
        <w:r>
          <w:fldChar w:fldCharType="end"/>
        </w:r>
      </w:hyperlink>
    </w:p>
    <w:p>
      <w:pPr>
        <w:pStyle w:val="TOC2"/>
        <w:tabs>
          <w:tab w:val="right" w:leader="dot" w:pos="8306"/>
        </w:tabs>
      </w:pPr>
      <w:hyperlink w:anchor="_Toc26330" w:history="1">
        <w:r>
          <w:rPr>
            <w:rFonts w:ascii="仿宋" w:eastAsia="仿宋" w:hAnsi="仿宋" w:cs="仿宋" w:hint="eastAsia"/>
            <w:lang w:val="en-GB"/>
          </w:rPr>
          <w:t>(四)、市场反馈与调整策略</w:t>
        </w:r>
        <w:r>
          <w:tab/>
        </w:r>
        <w:r>
          <w:fldChar w:fldCharType="begin"/>
        </w:r>
        <w:r>
          <w:instrText xml:space="preserve"> PAGEREF _Toc26330 \h </w:instrText>
        </w:r>
        <w:r>
          <w:fldChar w:fldCharType="separate"/>
        </w:r>
        <w:r>
          <w:t>65</w:t>
        </w:r>
        <w:r>
          <w:fldChar w:fldCharType="end"/>
        </w:r>
      </w:hyperlink>
    </w:p>
    <w:p>
      <w:pPr>
        <w:pStyle w:val="TOC1"/>
        <w:tabs>
          <w:tab w:val="right" w:leader="dot" w:pos="8306"/>
        </w:tabs>
      </w:pPr>
      <w:hyperlink w:anchor="_Toc30876" w:history="1">
        <w:r>
          <w:rPr>
            <w:rFonts w:ascii="仿宋" w:eastAsia="仿宋" w:hAnsi="仿宋" w:cs="仿宋" w:hint="eastAsia"/>
            <w:lang w:val="en-GB"/>
          </w:rPr>
          <w:t>十五、连采机风险管理与合规</w:t>
        </w:r>
        <w:r>
          <w:tab/>
        </w:r>
        <w:r>
          <w:fldChar w:fldCharType="begin"/>
        </w:r>
        <w:r>
          <w:instrText xml:space="preserve"> PAGEREF _Toc30876 \h </w:instrText>
        </w:r>
        <w:r>
          <w:fldChar w:fldCharType="separate"/>
        </w:r>
        <w:r>
          <w:t>66</w:t>
        </w:r>
        <w:r>
          <w:fldChar w:fldCharType="end"/>
        </w:r>
      </w:hyperlink>
    </w:p>
    <w:p>
      <w:pPr>
        <w:pStyle w:val="TOC2"/>
        <w:tabs>
          <w:tab w:val="right" w:leader="dot" w:pos="8306"/>
        </w:tabs>
      </w:pPr>
      <w:hyperlink w:anchor="_Toc11157" w:history="1">
        <w:r>
          <w:rPr>
            <w:rFonts w:ascii="仿宋" w:eastAsia="仿宋" w:hAnsi="仿宋" w:cs="仿宋" w:hint="eastAsia"/>
            <w:lang w:val="en-GB"/>
          </w:rPr>
          <w:t>(一)、风险评估与监测体系</w:t>
        </w:r>
        <w:r>
          <w:tab/>
        </w:r>
        <w:r>
          <w:fldChar w:fldCharType="begin"/>
        </w:r>
        <w:r>
          <w:instrText xml:space="preserve"> PAGEREF _Toc11157 \h </w:instrText>
        </w:r>
        <w:r>
          <w:fldChar w:fldCharType="separate"/>
        </w:r>
        <w:r>
          <w:t>66</w:t>
        </w:r>
        <w:r>
          <w:fldChar w:fldCharType="end"/>
        </w:r>
      </w:hyperlink>
    </w:p>
    <w:p>
      <w:pPr>
        <w:pStyle w:val="TOC2"/>
        <w:tabs>
          <w:tab w:val="right" w:leader="dot" w:pos="8306"/>
        </w:tabs>
      </w:pPr>
      <w:hyperlink w:anchor="_Toc19618" w:history="1">
        <w:r>
          <w:rPr>
            <w:rFonts w:ascii="仿宋" w:eastAsia="仿宋" w:hAnsi="仿宋" w:cs="仿宋" w:hint="eastAsia"/>
            <w:lang w:val="en-GB"/>
          </w:rPr>
          <w:t>(二)、合规政策制定与执行</w:t>
        </w:r>
        <w:r>
          <w:tab/>
        </w:r>
        <w:r>
          <w:fldChar w:fldCharType="begin"/>
        </w:r>
        <w:r>
          <w:instrText xml:space="preserve"> PAGEREF _Toc19618 \h </w:instrText>
        </w:r>
        <w:r>
          <w:fldChar w:fldCharType="separate"/>
        </w:r>
        <w:r>
          <w:t>67</w:t>
        </w:r>
        <w:r>
          <w:fldChar w:fldCharType="end"/>
        </w:r>
      </w:hyperlink>
    </w:p>
    <w:p>
      <w:pPr>
        <w:pStyle w:val="TOC2"/>
        <w:tabs>
          <w:tab w:val="right" w:leader="dot" w:pos="8306"/>
        </w:tabs>
      </w:pPr>
      <w:hyperlink w:anchor="_Toc9087" w:history="1">
        <w:r>
          <w:rPr>
            <w:rFonts w:ascii="仿宋" w:eastAsia="仿宋" w:hAnsi="仿宋" w:cs="仿宋" w:hint="eastAsia"/>
            <w:lang w:val="en-GB"/>
          </w:rPr>
          <w:t>(三)、危机管理与灾备计划</w:t>
        </w:r>
        <w:r>
          <w:tab/>
        </w:r>
        <w:r>
          <w:fldChar w:fldCharType="begin"/>
        </w:r>
        <w:r>
          <w:instrText xml:space="preserve"> PAGEREF _Toc9087 \h </w:instrText>
        </w:r>
        <w:r>
          <w:fldChar w:fldCharType="separate"/>
        </w:r>
        <w:r>
          <w:t>69</w:t>
        </w:r>
        <w:r>
          <w:fldChar w:fldCharType="end"/>
        </w:r>
      </w:hyperlink>
    </w:p>
    <w:p>
      <w:pPr>
        <w:pStyle w:val="TOC2"/>
        <w:tabs>
          <w:tab w:val="right" w:leader="dot" w:pos="8306"/>
        </w:tabs>
      </w:pPr>
      <w:hyperlink w:anchor="_Toc30988" w:history="1">
        <w:r>
          <w:rPr>
            <w:rFonts w:ascii="仿宋" w:eastAsia="仿宋" w:hAnsi="仿宋" w:cs="仿宋" w:hint="eastAsia"/>
            <w:lang w:val="en-GB"/>
          </w:rPr>
          <w:t>(四)、法律事务与法规遵从</w:t>
        </w:r>
        <w:r>
          <w:tab/>
        </w:r>
        <w:r>
          <w:fldChar w:fldCharType="begin"/>
        </w:r>
        <w:r>
          <w:instrText xml:space="preserve"> PAGEREF _Toc30988 \h </w:instrText>
        </w:r>
        <w:r>
          <w:fldChar w:fldCharType="separate"/>
        </w:r>
        <w:r>
          <w:t>70</w:t>
        </w:r>
        <w:r>
          <w:fldChar w:fldCharType="end"/>
        </w:r>
      </w:hyperlink>
    </w:p>
    <w:p>
      <w:pPr>
        <w:pStyle w:val="TOC1"/>
        <w:tabs>
          <w:tab w:val="right" w:leader="dot" w:pos="8306"/>
        </w:tabs>
      </w:pPr>
      <w:hyperlink w:anchor="_Toc4459" w:history="1">
        <w:r>
          <w:rPr>
            <w:rFonts w:ascii="仿宋" w:eastAsia="仿宋" w:hAnsi="仿宋" w:cs="仿宋" w:hint="eastAsia"/>
            <w:lang w:val="en-GB"/>
          </w:rPr>
          <w:t>十六、连采机数字化发展方案</w:t>
        </w:r>
        <w:r>
          <w:tab/>
        </w:r>
        <w:r>
          <w:fldChar w:fldCharType="begin"/>
        </w:r>
        <w:r>
          <w:instrText xml:space="preserve"> PAGEREF _Toc4459 \h </w:instrText>
        </w:r>
        <w:r>
          <w:fldChar w:fldCharType="separate"/>
        </w:r>
        <w:r>
          <w:t>71</w:t>
        </w:r>
        <w:r>
          <w:fldChar w:fldCharType="end"/>
        </w:r>
      </w:hyperlink>
    </w:p>
    <w:p>
      <w:pPr>
        <w:pStyle w:val="TOC2"/>
        <w:tabs>
          <w:tab w:val="right" w:leader="dot" w:pos="8306"/>
        </w:tabs>
      </w:pPr>
      <w:hyperlink w:anchor="_Toc18155" w:history="1">
        <w:r>
          <w:rPr>
            <w:rFonts w:ascii="仿宋" w:eastAsia="仿宋" w:hAnsi="仿宋" w:cs="仿宋" w:hint="eastAsia"/>
            <w:lang w:val="en-GB"/>
          </w:rPr>
          <w:t>(一)、数字化战略规划</w:t>
        </w:r>
        <w:r>
          <w:tab/>
        </w:r>
        <w:r>
          <w:fldChar w:fldCharType="begin"/>
        </w:r>
        <w:r>
          <w:instrText xml:space="preserve"> PAGEREF _Toc18155 \h </w:instrText>
        </w:r>
        <w:r>
          <w:fldChar w:fldCharType="separate"/>
        </w:r>
        <w:r>
          <w:t>71</w:t>
        </w:r>
        <w:r>
          <w:fldChar w:fldCharType="end"/>
        </w:r>
      </w:hyperlink>
    </w:p>
    <w:p>
      <w:pPr>
        <w:pStyle w:val="TOC2"/>
        <w:tabs>
          <w:tab w:val="right" w:leader="dot" w:pos="8306"/>
        </w:tabs>
      </w:pPr>
      <w:hyperlink w:anchor="_Toc3462" w:history="1">
        <w:r>
          <w:rPr>
            <w:rFonts w:ascii="仿宋" w:eastAsia="仿宋" w:hAnsi="仿宋" w:cs="仿宋" w:hint="eastAsia"/>
            <w:lang w:val="en-GB"/>
          </w:rPr>
          <w:t>(二)、数据安全与隐私保护</w:t>
        </w:r>
        <w:r>
          <w:tab/>
        </w:r>
        <w:r>
          <w:fldChar w:fldCharType="begin"/>
        </w:r>
        <w:r>
          <w:instrText xml:space="preserve"> PAGEREF _Toc3462 \h </w:instrText>
        </w:r>
        <w:r>
          <w:fldChar w:fldCharType="separate"/>
        </w:r>
        <w:r>
          <w:t>73</w:t>
        </w:r>
        <w:r>
          <w:fldChar w:fldCharType="end"/>
        </w:r>
      </w:hyperlink>
    </w:p>
    <w:p>
      <w:pPr>
        <w:pStyle w:val="TOC2"/>
        <w:tabs>
          <w:tab w:val="right" w:leader="dot" w:pos="8306"/>
        </w:tabs>
      </w:pPr>
      <w:hyperlink w:anchor="_Toc7055" w:history="1">
        <w:r>
          <w:rPr>
            <w:rFonts w:ascii="仿宋" w:eastAsia="仿宋" w:hAnsi="仿宋" w:cs="仿宋" w:hint="eastAsia"/>
            <w:lang w:val="en-GB"/>
          </w:rPr>
          <w:t>(三)、人工智能与大数据应用</w:t>
        </w:r>
        <w:r>
          <w:tab/>
        </w:r>
        <w:r>
          <w:fldChar w:fldCharType="begin"/>
        </w:r>
        <w:r>
          <w:instrText xml:space="preserve"> PAGEREF _Toc7055 \h </w:instrText>
        </w:r>
        <w:r>
          <w:fldChar w:fldCharType="separate"/>
        </w:r>
        <w:r>
          <w:t>74</w:t>
        </w:r>
        <w:r>
          <w:fldChar w:fldCharType="end"/>
        </w:r>
      </w:hyperlink>
    </w:p>
    <w:p>
      <w:pPr>
        <w:pStyle w:val="TOC2"/>
        <w:tabs>
          <w:tab w:val="right" w:leader="dot" w:pos="8306"/>
        </w:tabs>
      </w:pPr>
      <w:hyperlink w:anchor="_Toc18001" w:history="1">
        <w:r>
          <w:rPr>
            <w:rFonts w:ascii="仿宋" w:eastAsia="仿宋" w:hAnsi="仿宋" w:cs="仿宋" w:hint="eastAsia"/>
            <w:lang w:val="en-GB"/>
          </w:rPr>
          <w:t>(四)、信息技术基础设施建设</w:t>
        </w:r>
        <w:r>
          <w:tab/>
        </w:r>
        <w:r>
          <w:fldChar w:fldCharType="begin"/>
        </w:r>
        <w:r>
          <w:instrText xml:space="preserve"> PAGEREF _Toc18001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2622"/>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连采机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4480"/>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16347"/>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16342"/>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xxxx致力于为客户提供高质量、前瞻性的科技产品和服务。通过不断创新和优化，公司已经建立了良好的市场声誉，并在科技连采机行业取得了显著的成就。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5582"/>
      <w:r>
        <w:rPr>
          <w:rFonts w:ascii="仿宋" w:eastAsia="仿宋" w:hAnsi="仿宋" w:cs="仿宋" w:hint="eastAsia"/>
          <w:sz w:val="28"/>
          <w:lang w:val="en-GB"/>
        </w:rPr>
        <w:t>二、SWOT分析说明</w:t>
      </w:r>
      <w:bookmarkEnd w:id="5"/>
    </w:p>
    <w:p>
      <w:pPr>
        <w:pStyle w:val="Heading2"/>
        <w:rPr>
          <w:rFonts w:ascii="仿宋" w:eastAsia="仿宋" w:hAnsi="仿宋" w:cs="仿宋" w:hint="eastAsia"/>
          <w:lang w:val="en-GB"/>
        </w:rPr>
      </w:pPr>
      <w:bookmarkStart w:id="6" w:name="_Toc10846"/>
      <w:r>
        <w:rPr>
          <w:rFonts w:ascii="仿宋" w:eastAsia="仿宋" w:hAnsi="仿宋" w:cs="仿宋" w:hint="eastAsia"/>
          <w:lang w:val="en-GB"/>
        </w:rPr>
        <w:t>(一)、优势分析(S)</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连采机公司在技术研发方面持续投入高额资金，致力于推动科技创新，形成了一系列拥有自主知识产权的核心技术。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自主知识产权: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连采机公司在研发过程中积极进行技术成果的转化，取得了多项自主知识产权，确保产品在技术与质量方面保持显著优势。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资深团队: 公司的核心团队由经验丰富的资深专业人士组成，拥有多年连采机行业研发、经营管理和市场拓展的宝贵经验。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连采机公司核心团队与企业利益紧密捆绑，形成高度一致的团队协作，为企业文化的高效务实奠定基础。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稳定的核心团队为连采机公司提供了持续的技术创新和不断扩张所需的人力资源保障。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凭借技术、品质和服务的卓越表现，公司赢得了连采机行业头部客户的高度认可。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公司与优质客户保持着稳定的合作关系，深入了解连采机行业核心需求，有助于更精准地满足市场需求。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连采机行业集中度提升: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随着连采机行业深度整合，公司在连采机行业中占据有利的竞争地位，充分利用连采机行业集中度提升的机遇。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7" w:name="_Toc8376"/>
      <w:r>
        <w:rPr>
          <w:rFonts w:ascii="仿宋" w:eastAsia="仿宋" w:hAnsi="仿宋" w:cs="仿宋" w:hint="eastAsia"/>
          <w:sz w:val="28"/>
          <w:lang w:val="en-GB"/>
        </w:rPr>
        <w:t>(二)、劣势分析(W)</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公司在市场中的份额相对较小，面临着扩大市场份额的挑战。竞争激烈的连采机行业中，提升市场份额需要制定有效的市场拓展策略。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连采机行业内存在强大的竞争对手，一些具有规模和资源优势的企业可能对公司构成竞争压力。应对竞争需要深入了解竞争对手的策略和行动。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w:t>
      </w:r>
      <w:r>
        <w:rPr>
          <w:rFonts w:ascii="仿宋" w:eastAsia="仿宋" w:hAnsi="仿宋" w:cs="仿宋" w:hint="eastAsia"/>
          <w:sz w:val="28"/>
          <w:lang w:val="en-GB"/>
        </w:rPr>
        <w:t xml:space="preserve"> 人才引进与培养：</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https://d.book118.com/317116052111006054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连采机市场分析及竞争策略分析报告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连采机市场分析及竞争策略分析报告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连采机市场分析及竞争策略分析报告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连采机市场分析及竞争策略分析报告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连采机市场分析及竞争策略分析报告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连采机市场分析及竞争策略分析报告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连采机市场分析及竞争策略分析报告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9E443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59E443A"/>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1711605211100605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2024-01-12T07:44:00Z</dcterms:created>
  <dcterms:modified xsi:type="dcterms:W3CDTF">2024-01-12T07:45:04Z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6AB0F7AF440C481185B2A6E868DB0C93_11</vt:lpwstr>
  </property>
  <property fmtid="{D5CDD505-2E9C-101B-9397-08002B2CF9AE}" pid="3" name="KSOProductBuildVer">
    <vt:lpwstr>2052-12.1.0.16120</vt:lpwstr>
  </property>
</Properties>
</file>