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341" w:lineRule="exact"/>
        <w:ind w:left="706" w:firstLine="0"/>
        <w:jc w:val="left"/>
      </w:pPr>
      <w:bookmarkStart w:id="0" w:name="1"/>
      <w:bookmarkEnd w:id="0"/>
      <w:r>
        <w:pict>
          <v:shapetype id="_x0000_t202" coordsize="21600,21600" o:spt="202" path="m,l,21600r21600,l21600,xe">
            <v:stroke joinstyle="miter"/>
            <v:path gradientshapeok="t" o:connecttype="rect"/>
          </v:shapetype>
          <v:shape id="_x0000_s2050" o:spid="_x0000_s1025" type="#_x0000_t202" style="width:68.2pt;height:39.55pt;margin-top:648.1pt;margin-left:26.2pt;mso-height-relative:page;mso-position-horizontal-relative:page;mso-position-vertical-relative:page;mso-width-relative:page;position:absolute;z-index:-251652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51" o:spid="_x0000_s1026" type="#_x0000_t202" style="width:68.2pt;height:39.55pt;margin-top:613.55pt;margin-left:59.8pt;mso-height-relative:page;mso-position-horizontal-relative:page;mso-position-vertical-relative:page;mso-width-relative:page;position:absolute;z-index:-251651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2" o:spid="_x0000_s1027" type="#_x0000_t202" style="width:68.2pt;height:39.55pt;margin-top:579pt;margin-left:93.4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3" o:spid="_x0000_s1028" type="#_x0000_t202" style="width:76.6pt;height:30.9pt;margin-top:553.05pt;margin-left:127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54" o:spid="_x0000_s1029" type="#_x0000_t202" style="width:85pt;height:39.55pt;margin-top:518.5pt;margin-left:152.2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55" o:spid="_x0000_s1030" type="#_x0000_t202" style="width:85pt;height:39.55pt;margin-top:483.95pt;margin-left:185.8pt;mso-height-relative:page;mso-position-horizontal-relative:page;mso-position-vertical-relative:page;mso-width-relative:page;position:absolute;z-index:-251646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wondershare_1" o:spid="_x0000_s1031" type="#_x0000_t202" style="width:85pt;height:39.55pt;margin-top:449.4pt;margin-left:219.4pt;mso-height-relative:page;mso-position-horizontal-relative:page;mso-position-vertical-relative:page;mso-width-relative:page;position:absolute;z-index:-251645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57" o:spid="_x0000_s1032" type="#_x0000_t202" style="width:85pt;height:39.55pt;margin-top:414.85pt;margin-left:253pt;mso-height-relative:page;mso-position-horizontal-relative:page;mso-position-vertical-relative:page;mso-width-relative:page;position:absolute;z-index:-251644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58" o:spid="_x0000_s1033" type="#_x0000_t202" style="width:85pt;height:39.55pt;margin-top:380.25pt;margin-left:286.6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59" o:spid="_x0000_s1034" type="#_x0000_t202" style="width:85pt;height:39.55pt;margin-top:345.7pt;margin-left:320.2pt;mso-height-relative:page;mso-position-horizontal-relative:page;mso-position-vertical-relative:page;mso-width-relative:page;position:absolute;z-index:-251642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60" o:spid="_x0000_s1035" type="#_x0000_t202" style="width:76.6pt;height:48.2pt;margin-top:302.5pt;margin-left:353.8pt;mso-height-relative:page;mso-position-horizontal-relative:page;mso-position-vertical-relative:page;mso-width-relative:page;position:absolute;z-index:-25164185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61" o:spid="_x0000_s1036" type="#_x0000_t202" style="width:68.2pt;height:39.55pt;margin-top:267.95pt;margin-left:395.8pt;mso-height-relative:page;mso-position-horizontal-relative:page;mso-position-vertical-relative:page;mso-width-relative:page;position:absolute;z-index:-251640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62" o:spid="_x0000_s1037" type="#_x0000_t202" style="width:68.2pt;height:39.55pt;margin-top:233.4pt;margin-left:429.4pt;mso-height-relative:page;mso-position-horizontal-relative:page;mso-position-vertical-relative:page;mso-width-relative:page;position:absolute;z-index:-251639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63" o:spid="_x0000_s1038" type="#_x0000_t202" style="width:68.2pt;height:39.55pt;margin-top:198.85pt;margin-left:463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2" o:spid="_x0000_s1039" type="#_x0000_t12" style="width:90pt;height:18pt;margin-top:180pt;margin-left:455pt;mso-height-relative:page;mso-position-horizontal-relative:page;mso-position-vertical-relative:page;mso-width-relative:page;position:absolute;z-index:-251657216" coordsize="21600,21600" fillcolor="white" stroked="f">
            <v:stroke joinstyle="miter"/>
          </v:shape>
        </w:pict>
      </w:r>
      <w:r>
        <w:pict>
          <v:shape id="WS_polygon3" o:spid="_x0000_s1040" type="#_x0000_t12" style="width:100.05pt;height:24pt;margin-top:455pt;margin-left:249.95pt;mso-height-relative:page;mso-position-horizontal-relative:page;mso-position-vertical-relative:page;mso-width-relative:page;position:absolute;z-index:-251656192" coordsize="21600,21600" fillcolor="white" stroked="f">
            <v:stroke joinstyle="miter"/>
          </v:shape>
        </w:pict>
      </w:r>
      <w:r>
        <w:pict>
          <v:shape id="WS_polygon4" o:spid="_x0000_s1041" type="#_x0000_t12" style="width:150pt;height:20pt;margin-top:480pt;margin-left:230pt;mso-height-relative:page;mso-position-horizontal-relative:page;mso-position-vertical-relative:page;mso-width-relative:page;position:absolute;z-index:-251655168" coordsize="21600,21600" fillcolor="white" stroked="f">
            <v:stroke joinstyle="miter"/>
          </v:shape>
        </w:pict>
      </w:r>
      <w:r>
        <w:pict>
          <v:shape id="WS_polygon5" o:spid="_x0000_s1042" type="#_x0000_t12" style="width:68.25pt;height:15.6pt;margin-top:59.5pt;margin-left:65.6pt;mso-height-relative:page;mso-position-horizontal-relative:page;mso-position-vertical-relative:page;mso-width-relative:page;position:absolute;z-index:-251654144" coordsize="21600,21600" fillcolor="white" stroked="f">
            <v:stroke joinstyle="miter"/>
          </v:shape>
        </w:pict>
      </w:r>
      <w:r>
        <w:pict>
          <v:shape id="WS_polygon18" o:spid="_x0000_s1043" type="#_x0000_t12" style="width:305.05pt;height:69.45pt;margin-top:47.05pt;margin-left:233.55pt;mso-height-relative:page;mso-position-horizontal-relative:page;mso-position-vertical-relative:page;mso-width-relative:page;position:absolute;z-index:-251653120" coordsize="21600,21600" fillcolor="white" stroked="f">
            <v:stroke joinstyle="miter"/>
          </v:shape>
        </w:pict>
      </w:r>
      <w:r>
        <w:pict>
          <v:shape id="WS_polygon161" o:spid="_x0000_s1044" type="#_x0000_t12" style="width:482pt;height:0.75pt;margin-top:211.6pt;margin-left:70pt;mso-height-relative:page;mso-position-horizontal-relative:page;mso-position-vertical-relative:page;mso-width-relative:page;position:absolute;z-index:251658240" coordsize="21600,21600" stroked="t" strokecolor="black">
            <v:fill opacity="0"/>
            <v:stroke joinstyle="miter"/>
          </v:shape>
        </w:pict>
      </w:r>
      <w:r>
        <w:rPr>
          <w:rFonts w:ascii="Times New Roman" w:hAnsi="Times New Roman" w:cs="Times New Roman"/>
          <w:color w:val="000000"/>
          <w:spacing w:val="-1"/>
          <w:w w:val="100"/>
          <w:position w:val="0"/>
          <w:sz w:val="21"/>
          <w:u w:val="none"/>
        </w:rPr>
        <w:t>ICS</w:t>
      </w:r>
      <w:r>
        <w:rPr>
          <w:rFonts w:ascii="Calibri" w:hAnsi="Calibri" w:cs="Calibri"/>
          <w:color w:val="000000"/>
          <w:spacing w:val="0"/>
          <w:w w:val="220"/>
          <w:sz w:val="21"/>
          <w:u w:val="none"/>
        </w:rPr>
        <w:t> </w:t>
      </w:r>
      <w:r>
        <w:rPr>
          <w:rFonts w:ascii="黑体" w:hAnsi="黑体" w:cs="黑体"/>
          <w:color w:val="000000"/>
          <w:spacing w:val="-1"/>
          <w:w w:val="100"/>
          <w:position w:val="3"/>
          <w:sz w:val="21"/>
          <w:u w:val="none"/>
        </w:rPr>
        <w:t>35.20</w:t>
      </w:r>
    </w:p>
    <w:p>
      <w:pPr>
        <w:spacing w:before="0" w:after="0" w:line="281" w:lineRule="exact"/>
        <w:ind w:left="706" w:firstLine="0"/>
        <w:jc w:val="left"/>
      </w:pPr>
      <w:r>
        <w:rPr>
          <w:rFonts w:ascii="黑体" w:hAnsi="黑体" w:cs="黑体"/>
          <w:color w:val="000000"/>
          <w:spacing w:val="0"/>
          <w:w w:val="100"/>
          <w:position w:val="0"/>
          <w:sz w:val="21"/>
          <w:u w:val="none"/>
        </w:rPr>
        <w:t>L.78</w:t>
      </w:r>
    </w:p>
    <w:p>
      <w:pPr>
        <w:spacing w:before="0" w:after="0" w:line="240" w:lineRule="exact"/>
        <w:ind w:left="706" w:firstLine="0"/>
      </w:pPr>
      <w:r>
        <w:br w:type="column"/>
      </w:r>
    </w:p>
    <w:p>
      <w:pPr>
        <w:spacing w:before="0" w:after="0" w:line="1390" w:lineRule="exact"/>
        <w:ind w:firstLine="0"/>
        <w:jc w:val="left"/>
      </w:pPr>
      <w:r>
        <w:rPr>
          <w:rFonts w:ascii="Times New Roman" w:hAnsi="Times New Roman" w:cs="Times New Roman"/>
          <w:b/>
          <w:color w:val="000000"/>
          <w:spacing w:val="0"/>
          <w:w w:val="159"/>
          <w:position w:val="0"/>
          <w:sz w:val="96"/>
          <w:u w:val="none"/>
        </w:rPr>
        <w:t>T/SSXT</w:t>
      </w:r>
    </w:p>
    <w:p>
      <w:pPr>
        <w:widowControl/>
        <w:jc w:val="left"/>
        <w:sectPr>
          <w:type w:val="continuous"/>
          <w:pgSz w:w="11906" w:h="16839"/>
          <w:pgMar w:top="521" w:right="352" w:bottom="281" w:left="712" w:header="0" w:footer="0" w:gutter="0"/>
          <w:cols w:num="2" w:space="708" w:equalWidth="0">
            <w:col w:w="5758" w:space="0"/>
            <w:col w:w="5083" w:space="0"/>
          </w:cols>
          <w:docGrid w:type="lines" w:linePitch="312" w:charSpace="0"/>
        </w:sectPr>
      </w:pPr>
    </w:p>
    <w:p>
      <w:pPr>
        <w:spacing w:before="0" w:after="0" w:line="205" w:lineRule="exact"/>
        <w:ind w:firstLine="0"/>
      </w:pPr>
    </w:p>
    <w:p>
      <w:pPr>
        <w:widowControl/>
        <w:jc w:val="left"/>
        <w:sectPr>
          <w:type w:val="continuous"/>
          <w:pgSz w:w="11906" w:h="16839"/>
          <w:pgMar w:top="521" w:right="352" w:bottom="281" w:left="712" w:header="0" w:footer="0" w:gutter="0"/>
          <w:pgNumType w:start="2"/>
          <w:cols w:num="1" w:space="720"/>
          <w:docGrid w:type="lines" w:linePitch="312" w:charSpace="0"/>
        </w:sectPr>
      </w:pPr>
    </w:p>
    <w:p>
      <w:pPr>
        <w:tabs>
          <w:tab w:val="left" w:pos="3783"/>
          <w:tab w:val="left" w:pos="6862"/>
          <w:tab w:val="left" w:pos="9941"/>
        </w:tabs>
        <w:spacing w:before="0" w:after="0" w:line="487" w:lineRule="exact"/>
        <w:ind w:left="704" w:firstLine="0"/>
        <w:jc w:val="left"/>
      </w:pPr>
      <w:r>
        <w:rPr>
          <w:rFonts w:ascii="黑体" w:eastAsia="黑体" w:hAnsi="黑体" w:cs="黑体"/>
          <w:color w:val="000000"/>
          <w:spacing w:val="-1"/>
          <w:w w:val="100"/>
          <w:position w:val="0"/>
          <w:sz w:val="48"/>
          <w:u w:val="none"/>
        </w:rPr>
        <w:t>团</w:t>
      </w:r>
      <w:r>
        <w:rPr>
          <w:rFonts w:cs="Calibri"/>
          <w:color w:val="000000"/>
          <w:spacing w:val="0"/>
          <w:w w:val="100"/>
          <w:u w:val="none"/>
        </w:rPr>
        <w:tab/>
      </w:r>
      <w:r>
        <w:rPr>
          <w:rFonts w:ascii="黑体" w:eastAsia="黑体" w:hAnsi="黑体" w:cs="黑体"/>
          <w:color w:val="000000"/>
          <w:spacing w:val="-1"/>
          <w:w w:val="100"/>
          <w:position w:val="0"/>
          <w:sz w:val="48"/>
          <w:u w:val="none"/>
        </w:rPr>
        <w:t>体</w:t>
      </w:r>
      <w:r>
        <w:rPr>
          <w:rFonts w:cs="Calibri"/>
          <w:color w:val="000000"/>
          <w:spacing w:val="0"/>
          <w:w w:val="100"/>
          <w:u w:val="none"/>
        </w:rPr>
        <w:tab/>
      </w:r>
      <w:r>
        <w:rPr>
          <w:rFonts w:ascii="黑体" w:eastAsia="黑体" w:hAnsi="黑体" w:cs="黑体"/>
          <w:color w:val="000000"/>
          <w:spacing w:val="-1"/>
          <w:w w:val="100"/>
          <w:position w:val="0"/>
          <w:sz w:val="48"/>
          <w:u w:val="none"/>
        </w:rPr>
        <w:t>标</w:t>
      </w:r>
      <w:r>
        <w:rPr>
          <w:rFonts w:cs="Calibri"/>
          <w:color w:val="000000"/>
          <w:spacing w:val="574452837"/>
          <w:w w:val="100"/>
          <w:u w:val="none"/>
        </w:rPr>
        <w:tab/>
      </w:r>
      <w:r>
        <w:rPr>
          <w:rFonts w:ascii="黑体" w:eastAsia="黑体" w:hAnsi="黑体" w:cs="黑体"/>
          <w:color w:val="000000"/>
          <w:spacing w:val="-1"/>
          <w:w w:val="100"/>
          <w:position w:val="0"/>
          <w:sz w:val="48"/>
          <w:u w:val="none"/>
        </w:rPr>
        <w:t>准</w:t>
      </w:r>
    </w:p>
    <w:p>
      <w:pPr>
        <w:spacing w:before="0" w:after="0" w:line="240" w:lineRule="exact"/>
        <w:ind w:left="704" w:firstLine="0"/>
      </w:pPr>
    </w:p>
    <w:p>
      <w:pPr>
        <w:spacing w:before="0" w:after="0" w:line="494" w:lineRule="exact"/>
        <w:ind w:left="704" w:firstLine="7032"/>
        <w:jc w:val="left"/>
      </w:pPr>
      <w:r>
        <w:rPr>
          <w:rFonts w:ascii="Times New Roman" w:hAnsi="Times New Roman" w:cs="Times New Roman"/>
          <w:color w:val="000000"/>
          <w:spacing w:val="-1"/>
          <w:w w:val="100"/>
          <w:position w:val="0"/>
          <w:sz w:val="28"/>
          <w:u w:val="none"/>
        </w:rPr>
        <w:t>T/</w:t>
      </w:r>
      <w:r>
        <w:rPr>
          <w:rFonts w:ascii="Calibri" w:hAnsi="Calibri" w:cs="Calibri"/>
          <w:color w:val="000000"/>
          <w:spacing w:val="6"/>
          <w:w w:val="100"/>
          <w:sz w:val="28"/>
          <w:u w:val="none"/>
        </w:rPr>
        <w:t> </w:t>
      </w:r>
      <w:r>
        <w:rPr>
          <w:rFonts w:ascii="Times New Roman" w:hAnsi="Times New Roman" w:cs="Times New Roman"/>
          <w:color w:val="000000"/>
          <w:spacing w:val="0"/>
          <w:w w:val="100"/>
          <w:position w:val="0"/>
          <w:sz w:val="28"/>
          <w:u w:val="none"/>
        </w:rPr>
        <w:t>SSXT</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004</w:t>
      </w:r>
      <w:r>
        <w:rPr>
          <w:rFonts w:ascii="黑体" w:hAnsi="黑体" w:cs="黑体"/>
          <w:color w:val="000000"/>
          <w:spacing w:val="0"/>
          <w:w w:val="100"/>
          <w:position w:val="4"/>
          <w:sz w:val="28"/>
          <w:u w:val="none"/>
        </w:rPr>
        <w:t>—</w:t>
      </w:r>
      <w:r>
        <w:rPr>
          <w:rFonts w:ascii="Times New Roman" w:hAnsi="Times New Roman" w:cs="Times New Roman"/>
          <w:color w:val="000000"/>
          <w:spacing w:val="0"/>
          <w:w w:val="100"/>
          <w:position w:val="0"/>
          <w:sz w:val="28"/>
          <w:u w:val="none"/>
        </w:rPr>
        <w:t>2023</w:t>
      </w:r>
    </w:p>
    <w:p>
      <w:pPr>
        <w:widowControl/>
        <w:jc w:val="left"/>
        <w:sectPr>
          <w:type w:val="continuous"/>
          <w:pgSz w:w="11906" w:h="16839"/>
          <w:pgMar w:top="521" w:right="352" w:bottom="281" w:left="712" w:header="0" w:footer="0" w:gutter="0"/>
          <w:pgNumType w:start="3"/>
          <w:cols w:num="1" w:space="708" w:equalWidth="0">
            <w:col w:w="10841" w:space="0"/>
          </w:cols>
          <w:docGrid w:type="lines" w:linePitch="312" w:charSpace="0"/>
        </w:sectPr>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40" w:lineRule="exact"/>
        <w:ind w:left="704" w:firstLine="7032"/>
      </w:pPr>
    </w:p>
    <w:p>
      <w:pPr>
        <w:spacing w:before="0" w:after="0" w:line="270" w:lineRule="exact"/>
        <w:ind w:left="704" w:firstLine="7032"/>
      </w:pPr>
    </w:p>
    <w:p>
      <w:pPr>
        <w:widowControl/>
        <w:jc w:val="left"/>
        <w:sectPr>
          <w:type w:val="continuous"/>
          <w:pgSz w:w="11906" w:h="16839"/>
          <w:pgMar w:top="521" w:right="352" w:bottom="281" w:left="712" w:header="0" w:footer="0" w:gutter="0"/>
          <w:pgNumType w:start="4"/>
          <w:cols w:num="1" w:space="720"/>
          <w:docGrid w:type="lines" w:linePitch="312" w:charSpace="0"/>
        </w:sectPr>
      </w:pPr>
    </w:p>
    <w:p>
      <w:pPr>
        <w:spacing w:before="0" w:after="0" w:line="529" w:lineRule="exact"/>
        <w:ind w:left="1131" w:firstLine="338"/>
        <w:jc w:val="left"/>
      </w:pPr>
      <w:r>
        <w:rPr>
          <w:rFonts w:ascii="黑体" w:eastAsia="黑体" w:hAnsi="黑体" w:cs="黑体"/>
          <w:color w:val="000000"/>
          <w:spacing w:val="0"/>
          <w:w w:val="100"/>
          <w:position w:val="0"/>
          <w:sz w:val="52"/>
          <w:u w:val="none"/>
        </w:rPr>
        <w:t>数字油田</w:t>
      </w:r>
      <w:r>
        <w:rPr>
          <w:rFonts w:ascii="Calibri" w:hAnsi="Calibri" w:cs="Calibri"/>
          <w:color w:val="000000"/>
          <w:spacing w:val="0"/>
          <w:w w:val="220"/>
          <w:sz w:val="52"/>
          <w:u w:val="none"/>
        </w:rPr>
        <w:t> </w:t>
      </w:r>
      <w:r>
        <w:rPr>
          <w:rFonts w:ascii="黑体" w:eastAsia="黑体" w:hAnsi="黑体" w:cs="黑体"/>
          <w:color w:val="000000"/>
          <w:spacing w:val="0"/>
          <w:w w:val="100"/>
          <w:position w:val="0"/>
          <w:sz w:val="52"/>
          <w:u w:val="none"/>
        </w:rPr>
        <w:t>智能生产管理系统规范</w:t>
      </w:r>
    </w:p>
    <w:p>
      <w:pPr>
        <w:spacing w:before="0" w:after="0" w:line="450" w:lineRule="exact"/>
        <w:ind w:left="1131" w:firstLine="338"/>
      </w:pPr>
    </w:p>
    <w:p>
      <w:pPr>
        <w:tabs>
          <w:tab w:val="left" w:pos="3068"/>
        </w:tabs>
        <w:spacing w:before="0" w:after="0" w:line="378" w:lineRule="exact"/>
        <w:ind w:left="1131" w:firstLine="0"/>
        <w:jc w:val="left"/>
      </w:pPr>
      <w:r>
        <w:rPr>
          <w:rFonts w:ascii="Times New Roman" w:hAnsi="Times New Roman" w:cs="Times New Roman"/>
          <w:color w:val="000000"/>
          <w:spacing w:val="0"/>
          <w:w w:val="100"/>
          <w:position w:val="0"/>
          <w:sz w:val="28"/>
          <w:u w:val="none"/>
        </w:rPr>
        <w:t>Digital</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oilfield</w:t>
      </w:r>
      <w:r>
        <w:rPr>
          <w:rFonts w:cs="Calibri"/>
          <w:spacing w:val="6"/>
          <w:w w:val="100"/>
        </w:rPr>
        <w:tab/>
      </w:r>
      <w:r>
        <w:rPr>
          <w:rFonts w:ascii="Times New Roman" w:hAnsi="Times New Roman" w:cs="Times New Roman"/>
          <w:color w:val="000000"/>
          <w:spacing w:val="-1"/>
          <w:w w:val="100"/>
          <w:position w:val="0"/>
          <w:sz w:val="28"/>
          <w:u w:val="none"/>
        </w:rPr>
        <w:t>Intelligent</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production</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management</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system</w:t>
      </w:r>
      <w:r>
        <w:rPr>
          <w:rFonts w:ascii="Calibri" w:hAnsi="Calibri" w:cs="Calibri"/>
          <w:color w:val="000000"/>
          <w:spacing w:val="3"/>
          <w:w w:val="100"/>
          <w:sz w:val="28"/>
          <w:u w:val="none"/>
        </w:rPr>
        <w:t> </w:t>
      </w:r>
      <w:r>
        <w:rPr>
          <w:rFonts w:ascii="Times New Roman" w:hAnsi="Times New Roman" w:cs="Times New Roman"/>
          <w:color w:val="000000"/>
          <w:spacing w:val="0"/>
          <w:w w:val="100"/>
          <w:position w:val="0"/>
          <w:sz w:val="28"/>
          <w:u w:val="none"/>
        </w:rPr>
        <w:t>specification</w:t>
      </w:r>
    </w:p>
    <w:p>
      <w:pPr>
        <w:widowControl/>
        <w:jc w:val="left"/>
        <w:sectPr>
          <w:type w:val="continuous"/>
          <w:pgSz w:w="11906" w:h="16839"/>
          <w:pgMar w:top="521" w:right="352" w:bottom="281" w:left="712" w:header="0" w:footer="0" w:gutter="0"/>
          <w:pgNumType w:start="5"/>
          <w:cols w:num="1" w:space="708" w:equalWidth="0">
            <w:col w:w="10841" w:space="0"/>
          </w:cols>
          <w:docGrid w:type="lines" w:linePitch="312" w:charSpace="0"/>
        </w:sectPr>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240" w:lineRule="exact"/>
        <w:ind w:left="1131" w:firstLine="0"/>
      </w:pPr>
    </w:p>
    <w:p>
      <w:pPr>
        <w:spacing w:before="0" w:after="0" w:line="424" w:lineRule="exact"/>
        <w:ind w:left="1131" w:firstLine="0"/>
      </w:pPr>
    </w:p>
    <w:p>
      <w:pPr>
        <w:widowControl/>
        <w:jc w:val="left"/>
        <w:sectPr>
          <w:type w:val="continuous"/>
          <w:pgSz w:w="11906" w:h="16839"/>
          <w:pgMar w:top="521" w:right="352" w:bottom="281" w:left="712" w:header="0" w:footer="0" w:gutter="0"/>
          <w:pgNumType w:start="6"/>
          <w:cols w:num="1" w:space="720"/>
          <w:docGrid w:type="lines" w:linePitch="312" w:charSpace="0"/>
        </w:sectPr>
      </w:pPr>
    </w:p>
    <w:p>
      <w:pPr>
        <w:tabs>
          <w:tab w:val="left" w:pos="8062"/>
        </w:tabs>
        <w:spacing w:before="0" w:after="0" w:line="285" w:lineRule="exact"/>
        <w:ind w:left="704" w:firstLine="0"/>
        <w:jc w:val="left"/>
      </w:pPr>
      <w:r>
        <w:rPr>
          <w:rFonts w:ascii="黑体" w:eastAsia="黑体" w:hAnsi="黑体" w:cs="黑体"/>
          <w:color w:val="000000"/>
          <w:spacing w:val="-21"/>
          <w:w w:val="100"/>
          <w:position w:val="0"/>
          <w:sz w:val="28"/>
          <w:u w:val="single"/>
        </w:rPr>
        <w:t>2023 - 12 - 27 发布</w:t>
      </w:r>
      <w:r>
        <w:rPr>
          <w:rFonts w:cs="Calibri"/>
          <w:color w:val="000000"/>
          <w:spacing w:val="4"/>
          <w:w w:val="100"/>
          <w:u w:val="single"/>
        </w:rPr>
        <w:tab/>
      </w:r>
      <w:r>
        <w:rPr>
          <w:rFonts w:ascii="黑体" w:eastAsia="黑体" w:hAnsi="黑体" w:cs="黑体"/>
          <w:color w:val="000000"/>
          <w:spacing w:val="-21"/>
          <w:w w:val="100"/>
          <w:position w:val="0"/>
          <w:sz w:val="28"/>
          <w:u w:val="single"/>
        </w:rPr>
        <w:t>2024 - 01 - 27 实施</w:t>
      </w: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tabs>
          <w:tab w:val="left" w:pos="7764"/>
        </w:tabs>
        <w:spacing w:before="0" w:after="0" w:line="394" w:lineRule="exact"/>
        <w:ind w:left="704" w:firstLine="1440"/>
        <w:jc w:val="left"/>
      </w:pPr>
      <w:r>
        <w:rPr>
          <w:rFonts w:ascii="黑体" w:eastAsia="黑体" w:hAnsi="黑体" w:cs="黑体"/>
          <w:color w:val="000000"/>
          <w:spacing w:val="0"/>
          <w:w w:val="196"/>
          <w:position w:val="0"/>
          <w:sz w:val="28"/>
          <w:u w:val="none"/>
        </w:rPr>
        <w:t>陕西省区域大数据产业协会</w:t>
      </w:r>
      <w:r>
        <w:rPr>
          <w:rFonts w:cs="Calibri"/>
          <w:color w:val="000000"/>
          <w:spacing w:val="4"/>
          <w:w w:val="100"/>
          <w:u w:val="none"/>
        </w:rPr>
        <w:tab/>
      </w:r>
      <w:r>
        <w:rPr>
          <w:rFonts w:ascii="黑体" w:eastAsia="黑体" w:hAnsi="黑体" w:cs="黑体"/>
          <w:color w:val="000000"/>
          <w:spacing w:val="0"/>
          <w:w w:val="100"/>
          <w:position w:val="3"/>
          <w:sz w:val="28"/>
          <w:u w:val="none"/>
        </w:rPr>
        <w:t>发</w:t>
      </w:r>
      <w:r>
        <w:rPr>
          <w:rFonts w:ascii="Calibri" w:hAnsi="Calibri" w:cs="Calibri"/>
          <w:color w:val="000000"/>
          <w:spacing w:val="0"/>
          <w:w w:val="265"/>
          <w:sz w:val="28"/>
          <w:u w:val="none"/>
        </w:rPr>
        <w:t> </w:t>
      </w:r>
      <w:r>
        <w:rPr>
          <w:rFonts w:ascii="黑体" w:eastAsia="黑体" w:hAnsi="黑体" w:cs="黑体"/>
          <w:color w:val="000000"/>
          <w:spacing w:val="0"/>
          <w:w w:val="100"/>
          <w:position w:val="3"/>
          <w:sz w:val="28"/>
          <w:u w:val="none"/>
        </w:rPr>
        <w:t>布</w:t>
      </w:r>
    </w:p>
    <w:p>
      <w:pPr>
        <w:widowControl/>
        <w:jc w:val="left"/>
        <w:sectPr>
          <w:type w:val="continuous"/>
          <w:pgSz w:w="11906" w:h="16839"/>
          <w:pgMar w:top="521" w:right="352" w:bottom="281" w:left="712" w:header="0" w:footer="0" w:gutter="0"/>
          <w:pgNumType w:start="7"/>
          <w:cols w:num="1" w:space="708" w:equalWidth="0">
            <w:col w:w="10841" w:space="0"/>
          </w:cols>
          <w:docGrid w:type="lines" w:linePitch="312" w:charSpace="0"/>
        </w:sectPr>
      </w:pPr>
    </w:p>
    <w:p>
      <w:pPr>
        <w:spacing w:after="0" w:line="20" w:lineRule="exact"/>
        <w:sectPr>
          <w:type w:val="continuous"/>
          <w:pgSz w:w="11906" w:h="16839"/>
          <w:pgMar w:top="1044" w:right="713" w:bottom="804" w:left="1073" w:header="0" w:footer="0" w:gutter="0"/>
          <w:pgNumType w:start="8"/>
          <w:cols w:num="1" w:space="720"/>
          <w:docGrid w:type="lines" w:linePitch="312" w:charSpace="0"/>
        </w:sectPr>
      </w:pPr>
      <w:bookmarkStart w:id="1" w:name="2"/>
      <w:bookmarkEnd w:id="1"/>
      <w:r>
        <w:pict>
          <v:shape id="_x0000_s2070" o:spid="_x0000_s1045" type="#_x0000_t202" style="width:68.2pt;height:39.55pt;margin-top:648.1pt;margin-left:26.2pt;mso-height-relative:page;mso-position-horizontal-relative:page;mso-position-vertical-relative:page;mso-width-relative:page;position:absolute;z-index:-251637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71" o:spid="_x0000_s1046" type="#_x0000_t202" style="width:68.2pt;height:39.55pt;margin-top:613.55pt;margin-left:59.8pt;mso-height-relative:page;mso-position-horizontal-relative:page;mso-position-vertical-relative:page;mso-width-relative:page;position:absolute;z-index:-251636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2" o:spid="_x0000_s1047" type="#_x0000_t202" style="width:76.6pt;height:30.9pt;margin-top:553.05pt;margin-left:127pt;mso-height-relative:page;mso-position-horizontal-relative:page;mso-position-vertical-relative:page;mso-width-relative:page;position:absolute;z-index:-25163571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73" o:spid="_x0000_s1048" type="#_x0000_t202" style="width:85pt;height:39.55pt;margin-top:518.5pt;margin-left:152.2pt;mso-height-relative:page;mso-position-horizontal-relative:page;mso-position-vertical-relative:page;mso-width-relative:page;position:absolute;z-index:-251634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74" o:spid="_x0000_s1049" type="#_x0000_t202" style="width:85pt;height:39.55pt;margin-top:483.95pt;margin-left:185.8pt;mso-height-relative:page;mso-position-horizontal-relative:page;mso-position-vertical-relative:page;mso-width-relative:page;position:absolute;z-index:-251633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75" o:spid="_x0000_s1050" type="#_x0000_t202" style="width:85pt;height:39.55pt;margin-top:449.4pt;margin-left:219.4pt;mso-height-relative:page;mso-position-horizontal-relative:page;mso-position-vertical-relative:page;mso-width-relative:page;position:absolute;z-index:-251632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76" o:spid="_x0000_s1051" type="#_x0000_t202" style="width:85pt;height:39.55pt;margin-top:414.85pt;margin-left:253pt;mso-height-relative:page;mso-position-horizontal-relative:page;mso-position-vertical-relative:page;mso-width-relative:page;position:absolute;z-index:-251631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77" o:spid="_x0000_s1052" type="#_x0000_t202" style="width:85pt;height:39.55pt;margin-top:380.25pt;margin-left:286.6pt;mso-height-relative:page;mso-position-horizontal-relative:page;mso-position-vertical-relative:page;mso-width-relative:page;position:absolute;z-index:-251630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78" o:spid="_x0000_s1053" type="#_x0000_t202" style="width:85pt;height:39.55pt;margin-top:345.7pt;margin-left:320.2pt;mso-height-relative:page;mso-position-horizontal-relative:page;mso-position-vertical-relative:page;mso-width-relative:page;position:absolute;z-index:-251629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79" o:spid="_x0000_s1054" type="#_x0000_t202" style="width:76.6pt;height:48.2pt;margin-top:302.5pt;margin-left:353.8pt;mso-height-relative:page;mso-position-horizontal-relative:page;mso-position-vertical-relative:page;mso-width-relative:page;position:absolute;z-index:-25162854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80" o:spid="_x0000_s1055" type="#_x0000_t202" style="width:68.2pt;height:39.55pt;margin-top:267.95pt;margin-left:395.8pt;mso-height-relative:page;mso-position-horizontal-relative:page;mso-position-vertical-relative:page;mso-width-relative:page;position:absolute;z-index:-251627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81" o:spid="_x0000_s1056" type="#_x0000_t202" style="width:68.2pt;height:39.55pt;margin-top:579pt;margin-left:93.4pt;mso-height-relative:page;mso-position-horizontal-relative:page;mso-position-vertical-relative:page;mso-width-relative:page;position:absolute;z-index:-251626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2" o:spid="_x0000_s1057" type="#_x0000_t202" style="width:68.2pt;height:39.55pt;margin-top:233.4pt;margin-left:429.4pt;mso-height-relative:page;mso-position-horizontal-relative:page;mso-position-vertical-relative:page;mso-width-relative:page;position:absolute;z-index:-251625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83" o:spid="_x0000_s1058" type="#_x0000_t202" style="width:68.2pt;height:39.55pt;margin-top:198.85pt;margin-left:463pt;mso-height-relative:page;mso-position-horizontal-relative:page;mso-position-vertical-relative:page;mso-width-relative:page;position:absolute;z-index:-251624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p>
    <w:p>
      <w:pPr>
        <w:spacing w:before="0" w:after="0" w:line="405" w:lineRule="exact"/>
      </w:pPr>
      <w:bookmarkStart w:id="2" w:name="_GoBack"/>
      <w:bookmarkEnd w:id="2"/>
      <w:bookmarkStart w:id="3" w:name="3"/>
      <w:bookmarkEnd w:id="3"/>
    </w:p>
    <w:p>
      <w:pPr>
        <w:widowControl/>
        <w:jc w:val="left"/>
        <w:sectPr>
          <w:type w:val="nextPage"/>
          <w:pgSz w:w="11906" w:h="16839"/>
          <w:pgMar w:top="1044" w:right="713" w:bottom="804" w:left="1073" w:header="0" w:footer="0" w:gutter="0"/>
          <w:pgNumType w:start="9"/>
          <w:cols w:num="1" w:space="720"/>
          <w:titlePg w:val="0"/>
          <w:docGrid w:type="lines" w:linePitch="312" w:charSpace="0"/>
        </w:sectPr>
      </w:pPr>
    </w:p>
    <w:p>
      <w:pPr>
        <w:spacing w:before="0" w:after="0" w:line="212" w:lineRule="exact"/>
        <w:ind w:left="345" w:firstLine="7570"/>
        <w:jc w:val="left"/>
      </w:pPr>
      <w:r>
        <w:pict>
          <v:shape id="_x0000_s2084" o:spid="_x0000_s1059" type="#_x0000_t202" style="width:68.2pt;height:39.55pt;margin-top:648.1pt;margin-left:26.2pt;mso-height-relative:page;mso-position-horizontal-relative:page;mso-position-vertical-relative:page;mso-width-relative:page;position:absolute;z-index:-251622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85" o:spid="_x0000_s1060" type="#_x0000_t202" style="width:68.2pt;height:39.55pt;margin-top:613.55pt;margin-left:59.8pt;mso-height-relative:page;mso-position-horizontal-relative:page;mso-position-vertical-relative:page;mso-width-relative:page;position:absolute;z-index:-251621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6" o:spid="_x0000_s1061" type="#_x0000_t202" style="width:68.2pt;height:39.55pt;margin-top:579pt;margin-left:93.4pt;mso-height-relative:page;mso-position-horizontal-relative:page;mso-position-vertical-relative:page;mso-width-relative:page;position:absolute;z-index:-251620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7" o:spid="_x0000_s1062" type="#_x0000_t202" style="width:85pt;height:39.55pt;margin-top:518.5pt;margin-left:152.2pt;mso-height-relative:page;mso-position-horizontal-relative:page;mso-position-vertical-relative:page;mso-width-relative:page;position:absolute;z-index:-251619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88" o:spid="_x0000_s1063" type="#_x0000_t202" style="width:76.6pt;height:30.9pt;margin-top:553.05pt;margin-left:127pt;mso-height-relative:page;mso-position-horizontal-relative:page;mso-position-vertical-relative:page;mso-width-relative:page;position:absolute;z-index:-2516183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89" o:spid="_x0000_s1064" type="#_x0000_t202" style="width:85pt;height:39.55pt;margin-top:483.95pt;margin-left:185.8pt;mso-height-relative:page;mso-position-horizontal-relative:page;mso-position-vertical-relative:page;mso-width-relative:page;position:absolute;z-index:-2516172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90" o:spid="_x0000_s1065" type="#_x0000_t202" style="width:85pt;height:39.55pt;margin-top:449.4pt;margin-left:219.4pt;mso-height-relative:page;mso-position-horizontal-relative:page;mso-position-vertical-relative:page;mso-width-relative:page;position:absolute;z-index:-251616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91" o:spid="_x0000_s1066" type="#_x0000_t202" style="width:85pt;height:39.55pt;margin-top:414.85pt;margin-left:253pt;mso-height-relative:page;mso-position-horizontal-relative:page;mso-position-vertical-relative:page;mso-width-relative:page;position:absolute;z-index:-251615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92" o:spid="_x0000_s1067" type="#_x0000_t202" style="width:85pt;height:39.55pt;margin-top:380.25pt;margin-left:286.6pt;mso-height-relative:page;mso-position-horizontal-relative:page;mso-position-vertical-relative:page;mso-width-relative:page;position:absolute;z-index:-251614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93" o:spid="_x0000_s1068" type="#_x0000_t202" style="width:85pt;height:39.55pt;margin-top:345.7pt;margin-left:320.2pt;mso-height-relative:page;mso-position-horizontal-relative:page;mso-position-vertical-relative:page;mso-width-relative:page;position:absolute;z-index:-251613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94" o:spid="_x0000_s1069" type="#_x0000_t202" style="width:76.6pt;height:48.2pt;margin-top:302.5pt;margin-left:353.8pt;mso-height-relative:page;mso-position-horizontal-relative:page;mso-position-vertical-relative:page;mso-width-relative:page;position:absolute;z-index:-25161216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95" o:spid="_x0000_s1070" type="#_x0000_t202" style="width:68.2pt;height:39.55pt;margin-top:267.95pt;margin-left:395.8pt;mso-height-relative:page;mso-position-horizontal-relative:page;mso-position-vertical-relative:page;mso-width-relative:page;position:absolute;z-index:-2516111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96" o:spid="_x0000_s1071" type="#_x0000_t202" style="width:68.2pt;height:39.55pt;margin-top:233.4pt;margin-left:429.4pt;mso-height-relative:page;mso-position-horizontal-relative:page;mso-position-vertical-relative:page;mso-width-relative:page;position:absolute;z-index:-251610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97" o:spid="_x0000_s1072" type="#_x0000_t202" style="width:68.2pt;height:39.55pt;margin-top:198.85pt;margin-left:463pt;mso-height-relative:page;mso-position-horizontal-relative:page;mso-position-vertical-relative:page;mso-width-relative:page;position:absolute;z-index:-251609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17" o:spid="_x0000_s1073" type="#_x0000_t12" style="width:467.7pt;height:59.2pt;margin-top:127.5pt;margin-left:70.9pt;mso-height-relative:page;mso-position-horizontal-relative:page;mso-position-vertical-relative:page;mso-width-relative:page;position:absolute;z-index:-251623424" coordsize="21600,21600" fillcolor="white" stroked="f">
            <v:stroke joinstyle="miter"/>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004—2023</w:t>
      </w:r>
    </w:p>
    <w:p>
      <w:pPr>
        <w:spacing w:before="0" w:after="0" w:line="240" w:lineRule="exact"/>
        <w:ind w:left="345" w:firstLine="7570"/>
      </w:pPr>
    </w:p>
    <w:p>
      <w:pPr>
        <w:spacing w:before="0" w:after="0" w:line="240" w:lineRule="exact"/>
        <w:ind w:left="345" w:firstLine="7570"/>
      </w:pPr>
    </w:p>
    <w:p>
      <w:pPr>
        <w:spacing w:before="0" w:after="0" w:line="240" w:lineRule="exact"/>
        <w:ind w:left="345" w:firstLine="7570"/>
      </w:pPr>
    </w:p>
    <w:p>
      <w:pPr>
        <w:spacing w:before="0" w:after="0" w:line="240" w:lineRule="exact"/>
        <w:ind w:left="345" w:firstLine="7570"/>
      </w:pPr>
    </w:p>
    <w:p>
      <w:pPr>
        <w:spacing w:before="0" w:after="0" w:line="460" w:lineRule="exact"/>
        <w:ind w:left="345" w:firstLine="4037"/>
        <w:jc w:val="left"/>
      </w:pPr>
      <w:r>
        <w:rPr>
          <w:rFonts w:ascii="黑体" w:eastAsia="黑体" w:hAnsi="黑体" w:cs="黑体"/>
          <w:color w:val="000000"/>
          <w:spacing w:val="-2"/>
          <w:w w:val="100"/>
          <w:position w:val="5"/>
          <w:sz w:val="32"/>
          <w:u w:val="none"/>
        </w:rPr>
        <w:t>目</w:t>
      </w:r>
      <w:r>
        <w:rPr>
          <w:rFonts w:ascii="Arial" w:hAnsi="Arial" w:cs="Arial"/>
          <w:color w:val="000000"/>
          <w:spacing w:val="-1"/>
          <w:w w:val="100"/>
          <w:position w:val="0"/>
          <w:sz w:val="32"/>
          <w:u w:val="none"/>
        </w:rPr>
        <w:t>  </w:t>
      </w:r>
      <w:r>
        <w:rPr>
          <w:rFonts w:ascii="黑体" w:eastAsia="黑体" w:hAnsi="黑体" w:cs="黑体"/>
          <w:color w:val="000000"/>
          <w:spacing w:val="-2"/>
          <w:w w:val="100"/>
          <w:position w:val="5"/>
          <w:sz w:val="32"/>
          <w:u w:val="none"/>
        </w:rPr>
        <w:t>次</w:t>
      </w:r>
    </w:p>
    <w:p>
      <w:pPr>
        <w:spacing w:before="0" w:after="0" w:line="240" w:lineRule="exact"/>
        <w:ind w:left="345" w:firstLine="4037"/>
      </w:pPr>
    </w:p>
    <w:p>
      <w:pPr>
        <w:spacing w:before="0" w:after="0" w:line="240" w:lineRule="exact"/>
        <w:ind w:left="345" w:firstLine="4037"/>
      </w:pPr>
    </w:p>
    <w:p>
      <w:pPr>
        <w:tabs>
          <w:tab w:val="left" w:pos="9489"/>
        </w:tabs>
        <w:spacing w:before="0" w:after="0" w:line="473" w:lineRule="exact"/>
        <w:ind w:left="345" w:firstLine="0"/>
        <w:jc w:val="left"/>
      </w:pPr>
      <w:hyperlink w:anchor="4" w:history="1">
        <w:r>
          <w:rPr>
            <w:rStyle w:val="Hyperlink"/>
            <w:rFonts w:ascii="宋体" w:eastAsia="宋体" w:hAnsi="宋体" w:cs="宋体"/>
            <w:color w:val="000000"/>
            <w:spacing w:val="-2"/>
            <w:w w:val="100"/>
            <w:position w:val="3"/>
            <w:sz w:val="21"/>
            <w:u w:val="none"/>
          </w:rPr>
          <w:t>前</w:t>
        </w:r>
      </w:hyperlink>
      <w:hyperlink w:anchor="4" w:history="1">
        <w:r>
          <w:rPr>
            <w:rStyle w:val="Hyperlink"/>
            <w:rFonts w:ascii="Arial" w:hAnsi="Arial" w:cs="Arial"/>
            <w:color w:val="000000"/>
            <w:spacing w:val="-2"/>
            <w:w w:val="100"/>
            <w:position w:val="0"/>
            <w:sz w:val="21"/>
            <w:u w:val="none"/>
          </w:rPr>
          <w:t>  </w:t>
        </w:r>
      </w:hyperlink>
      <w:hyperlink w:anchor="4" w:history="1">
        <w:r>
          <w:rPr>
            <w:rStyle w:val="Hyperlink"/>
            <w:rFonts w:ascii="宋体" w:eastAsia="宋体" w:hAnsi="宋体" w:cs="宋体"/>
            <w:color w:val="000000"/>
            <w:spacing w:val="-2"/>
            <w:w w:val="100"/>
            <w:position w:val="3"/>
            <w:sz w:val="21"/>
            <w:u w:val="none"/>
          </w:rPr>
          <w:t>言</w:t>
        </w:r>
      </w:hyperlink>
      <w:r>
        <w:rPr>
          <w:rFonts w:ascii="Calibri" w:hAnsi="Calibri" w:cs="Calibri"/>
          <w:color w:val="000000"/>
          <w:spacing w:val="4"/>
          <w:w w:val="100"/>
          <w:sz w:val="21"/>
          <w:u w:val="none"/>
        </w:rPr>
        <w:t> </w:t>
      </w:r>
      <w:hyperlink w:anchor="4" w:history="1">
        <w:r>
          <w:rPr>
            <w:rStyle w:val="Hyperlink"/>
            <w:rFonts w:ascii="宋体" w:hAnsi="宋体" w:cs="宋体"/>
            <w:color w:val="000000"/>
            <w:spacing w:val="-1"/>
            <w:w w:val="100"/>
            <w:position w:val="3"/>
            <w:sz w:val="21"/>
            <w:u w:val="none"/>
          </w:rPr>
          <w:t>..............................................................................</w:t>
        </w:r>
      </w:hyperlink>
      <w:r>
        <w:rPr>
          <w:rFonts w:ascii="Calibri" w:hAnsi="Calibri" w:cs="Calibri"/>
          <w:color w:val="000000"/>
          <w:spacing w:val="15"/>
          <w:w w:val="100"/>
          <w:sz w:val="21"/>
          <w:u w:val="none"/>
        </w:rPr>
        <w:t> </w:t>
      </w:r>
      <w:r>
        <w:rPr>
          <w:rFonts w:cs="Calibri"/>
          <w:w w:val="100"/>
        </w:rPr>
        <w:tab/>
      </w:r>
      <w:hyperlink w:anchor="4" w:history="1">
        <w:r>
          <w:rPr>
            <w:rStyle w:val="Hyperlink"/>
            <w:rFonts w:ascii="宋体" w:hAnsi="宋体" w:cs="宋体"/>
            <w:color w:val="000000"/>
            <w:spacing w:val="0"/>
            <w:w w:val="100"/>
            <w:position w:val="3"/>
            <w:sz w:val="21"/>
            <w:u w:val="none"/>
          </w:rPr>
          <w:t>II</w:t>
        </w:r>
      </w:hyperlink>
    </w:p>
    <w:p>
      <w:pPr>
        <w:tabs>
          <w:tab w:val="left" w:pos="9595"/>
        </w:tabs>
        <w:spacing w:before="0" w:after="0" w:line="354" w:lineRule="exact"/>
        <w:ind w:left="345" w:firstLine="0"/>
        <w:jc w:val="left"/>
      </w:pPr>
      <w:hyperlink w:anchor="5" w:history="1">
        <w:r>
          <w:rPr>
            <w:rStyle w:val="Hyperlink"/>
            <w:rFonts w:ascii="黑体" w:hAnsi="黑体" w:cs="黑体"/>
            <w:color w:val="000000"/>
            <w:spacing w:val="-1"/>
            <w:w w:val="100"/>
            <w:position w:val="0"/>
            <w:sz w:val="21"/>
            <w:u w:val="none"/>
          </w:rPr>
          <w:t>1</w:t>
        </w:r>
      </w:hyperlink>
      <w:r>
        <w:rPr>
          <w:rFonts w:ascii="Calibri" w:hAnsi="Calibri" w:cs="Calibri"/>
          <w:color w:val="000000"/>
          <w:spacing w:val="0"/>
          <w:w w:val="386"/>
          <w:sz w:val="24"/>
          <w:u w:val="none"/>
        </w:rPr>
        <w:t> </w:t>
      </w:r>
      <w:hyperlink w:anchor="5" w:history="1">
        <w:r>
          <w:rPr>
            <w:rStyle w:val="Hyperlink"/>
            <w:rFonts w:ascii="宋体" w:eastAsia="宋体" w:hAnsi="宋体" w:cs="宋体"/>
            <w:color w:val="000000"/>
            <w:spacing w:val="-2"/>
            <w:w w:val="100"/>
            <w:position w:val="0"/>
            <w:sz w:val="21"/>
            <w:u w:val="none"/>
          </w:rPr>
          <w:t>范围</w:t>
        </w:r>
      </w:hyperlink>
      <w:r>
        <w:rPr>
          <w:rFonts w:ascii="Calibri" w:hAnsi="Calibri" w:cs="Calibri"/>
          <w:color w:val="000000"/>
          <w:spacing w:val="6"/>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595"/>
        </w:tabs>
        <w:spacing w:before="0" w:after="0" w:line="391" w:lineRule="exact"/>
        <w:ind w:left="345" w:firstLine="0"/>
        <w:jc w:val="left"/>
      </w:pPr>
      <w:hyperlink w:anchor="5" w:history="1">
        <w:r>
          <w:rPr>
            <w:rStyle w:val="Hyperlink"/>
            <w:rFonts w:ascii="黑体" w:hAnsi="黑体" w:cs="黑体"/>
            <w:color w:val="000000"/>
            <w:spacing w:val="-1"/>
            <w:w w:val="100"/>
            <w:position w:val="0"/>
            <w:sz w:val="21"/>
            <w:u w:val="none"/>
          </w:rPr>
          <w:t>2</w:t>
        </w:r>
      </w:hyperlink>
      <w:r>
        <w:rPr>
          <w:rFonts w:ascii="Calibri" w:hAnsi="Calibri" w:cs="Calibri"/>
          <w:color w:val="000000"/>
          <w:spacing w:val="0"/>
          <w:w w:val="386"/>
          <w:sz w:val="24"/>
          <w:u w:val="none"/>
        </w:rPr>
        <w:t> </w:t>
      </w:r>
      <w:hyperlink w:anchor="5" w:history="1">
        <w:r>
          <w:rPr>
            <w:rStyle w:val="Hyperlink"/>
            <w:rFonts w:ascii="宋体" w:eastAsia="宋体" w:hAnsi="宋体" w:cs="宋体"/>
            <w:color w:val="000000"/>
            <w:spacing w:val="-1"/>
            <w:w w:val="100"/>
            <w:position w:val="0"/>
            <w:sz w:val="21"/>
            <w:u w:val="none"/>
          </w:rPr>
          <w:t>规范性引用文件</w:t>
        </w:r>
      </w:hyperlink>
      <w:r>
        <w:rPr>
          <w:rFonts w:ascii="Calibri" w:hAnsi="Calibri" w:cs="Calibri"/>
          <w:color w:val="000000"/>
          <w:spacing w:val="4"/>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595"/>
        </w:tabs>
        <w:spacing w:before="0" w:after="0" w:line="389" w:lineRule="exact"/>
        <w:ind w:left="345" w:firstLine="0"/>
        <w:jc w:val="left"/>
      </w:pPr>
      <w:hyperlink w:anchor="5" w:history="1">
        <w:r>
          <w:rPr>
            <w:rStyle w:val="Hyperlink"/>
            <w:rFonts w:ascii="黑体" w:hAnsi="黑体" w:cs="黑体"/>
            <w:color w:val="000000"/>
            <w:spacing w:val="-1"/>
            <w:w w:val="100"/>
            <w:position w:val="0"/>
            <w:sz w:val="21"/>
            <w:u w:val="none"/>
          </w:rPr>
          <w:t>3</w:t>
        </w:r>
      </w:hyperlink>
      <w:r>
        <w:rPr>
          <w:rFonts w:ascii="Calibri" w:hAnsi="Calibri" w:cs="Calibri"/>
          <w:color w:val="000000"/>
          <w:spacing w:val="0"/>
          <w:w w:val="386"/>
          <w:sz w:val="24"/>
          <w:u w:val="none"/>
        </w:rPr>
        <w:t> </w:t>
      </w:r>
      <w:hyperlink w:anchor="5" w:history="1">
        <w:r>
          <w:rPr>
            <w:rStyle w:val="Hyperlink"/>
            <w:rFonts w:ascii="宋体" w:eastAsia="宋体" w:hAnsi="宋体" w:cs="宋体"/>
            <w:color w:val="000000"/>
            <w:spacing w:val="-1"/>
            <w:w w:val="100"/>
            <w:position w:val="0"/>
            <w:sz w:val="21"/>
            <w:u w:val="none"/>
          </w:rPr>
          <w:t>术语和定义</w:t>
        </w:r>
      </w:hyperlink>
      <w:r>
        <w:rPr>
          <w:rFonts w:ascii="Calibri" w:hAnsi="Calibri" w:cs="Calibri"/>
          <w:color w:val="000000"/>
          <w:spacing w:val="4"/>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595"/>
        </w:tabs>
        <w:spacing w:before="0" w:after="0" w:line="391" w:lineRule="exact"/>
        <w:ind w:left="345" w:firstLine="0"/>
        <w:jc w:val="left"/>
      </w:pPr>
      <w:hyperlink w:anchor="5" w:history="1">
        <w:r>
          <w:rPr>
            <w:rStyle w:val="Hyperlink"/>
            <w:rFonts w:ascii="黑体" w:hAnsi="黑体" w:cs="黑体"/>
            <w:color w:val="000000"/>
            <w:spacing w:val="-1"/>
            <w:w w:val="100"/>
            <w:position w:val="0"/>
            <w:sz w:val="21"/>
            <w:u w:val="none"/>
          </w:rPr>
          <w:t>4</w:t>
        </w:r>
      </w:hyperlink>
      <w:r>
        <w:rPr>
          <w:rFonts w:ascii="Calibri" w:hAnsi="Calibri" w:cs="Calibri"/>
          <w:color w:val="000000"/>
          <w:spacing w:val="0"/>
          <w:w w:val="386"/>
          <w:sz w:val="24"/>
          <w:u w:val="none"/>
        </w:rPr>
        <w:t> </w:t>
      </w:r>
      <w:hyperlink w:anchor="5" w:history="1">
        <w:r>
          <w:rPr>
            <w:rStyle w:val="Hyperlink"/>
            <w:rFonts w:ascii="宋体" w:eastAsia="宋体" w:hAnsi="宋体" w:cs="宋体"/>
            <w:color w:val="000000"/>
            <w:spacing w:val="-1"/>
            <w:w w:val="100"/>
            <w:position w:val="0"/>
            <w:sz w:val="21"/>
            <w:u w:val="none"/>
          </w:rPr>
          <w:t>缩略语</w:t>
        </w:r>
      </w:hyperlink>
      <w:r>
        <w:rPr>
          <w:rFonts w:ascii="Calibri" w:hAnsi="Calibri" w:cs="Calibri"/>
          <w:color w:val="000000"/>
          <w:spacing w:val="4"/>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595"/>
        </w:tabs>
        <w:spacing w:before="0" w:after="0" w:line="389" w:lineRule="exact"/>
        <w:ind w:left="345" w:firstLine="0"/>
        <w:jc w:val="left"/>
      </w:pPr>
      <w:hyperlink w:anchor="5" w:history="1">
        <w:r>
          <w:rPr>
            <w:rStyle w:val="Hyperlink"/>
            <w:rFonts w:ascii="黑体" w:hAnsi="黑体" w:cs="黑体"/>
            <w:color w:val="000000"/>
            <w:spacing w:val="-1"/>
            <w:w w:val="100"/>
            <w:position w:val="0"/>
            <w:sz w:val="21"/>
            <w:u w:val="none"/>
          </w:rPr>
          <w:t>5</w:t>
        </w:r>
      </w:hyperlink>
      <w:r>
        <w:rPr>
          <w:rFonts w:ascii="Calibri" w:hAnsi="Calibri" w:cs="Calibri"/>
          <w:color w:val="000000"/>
          <w:spacing w:val="0"/>
          <w:w w:val="386"/>
          <w:sz w:val="24"/>
          <w:u w:val="none"/>
        </w:rPr>
        <w:t> </w:t>
      </w:r>
      <w:hyperlink w:anchor="5" w:history="1">
        <w:r>
          <w:rPr>
            <w:rStyle w:val="Hyperlink"/>
            <w:rFonts w:ascii="宋体" w:eastAsia="宋体" w:hAnsi="宋体" w:cs="宋体"/>
            <w:color w:val="000000"/>
            <w:spacing w:val="-1"/>
            <w:w w:val="100"/>
            <w:position w:val="0"/>
            <w:sz w:val="21"/>
            <w:u w:val="none"/>
          </w:rPr>
          <w:t>智能生产管理系统概述</w:t>
        </w:r>
      </w:hyperlink>
      <w:r>
        <w:rPr>
          <w:rFonts w:ascii="Calibri" w:hAnsi="Calibri" w:cs="Calibri"/>
          <w:color w:val="000000"/>
          <w:spacing w:val="6"/>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595"/>
        </w:tabs>
        <w:spacing w:before="0" w:after="0" w:line="391" w:lineRule="exact"/>
        <w:ind w:left="345" w:firstLine="209"/>
        <w:jc w:val="left"/>
      </w:pPr>
      <w:hyperlink w:anchor="5" w:history="1">
        <w:r>
          <w:rPr>
            <w:rStyle w:val="Hyperlink"/>
            <w:rFonts w:ascii="黑体" w:hAnsi="黑体" w:cs="黑体"/>
            <w:color w:val="000000"/>
            <w:spacing w:val="0"/>
            <w:w w:val="100"/>
            <w:position w:val="0"/>
            <w:sz w:val="21"/>
            <w:u w:val="none"/>
          </w:rPr>
          <w:t>5.1</w:t>
        </w:r>
      </w:hyperlink>
      <w:r>
        <w:rPr>
          <w:rFonts w:ascii="Calibri" w:hAnsi="Calibri" w:cs="Calibri"/>
          <w:color w:val="000000"/>
          <w:spacing w:val="0"/>
          <w:w w:val="387"/>
          <w:sz w:val="24"/>
          <w:u w:val="none"/>
        </w:rPr>
        <w:t> </w:t>
      </w:r>
      <w:hyperlink w:anchor="5" w:history="1">
        <w:r>
          <w:rPr>
            <w:rStyle w:val="Hyperlink"/>
            <w:rFonts w:ascii="宋体" w:eastAsia="宋体" w:hAnsi="宋体" w:cs="宋体"/>
            <w:color w:val="000000"/>
            <w:spacing w:val="-1"/>
            <w:w w:val="100"/>
            <w:position w:val="0"/>
            <w:sz w:val="21"/>
            <w:u w:val="none"/>
          </w:rPr>
          <w:t>总体框架</w:t>
        </w:r>
      </w:hyperlink>
      <w:r>
        <w:rPr>
          <w:rFonts w:ascii="Calibri" w:hAnsi="Calibri" w:cs="Calibri"/>
          <w:color w:val="000000"/>
          <w:spacing w:val="6"/>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595"/>
        </w:tabs>
        <w:spacing w:before="0" w:after="0" w:line="312" w:lineRule="exact"/>
        <w:ind w:left="345" w:firstLine="209"/>
        <w:jc w:val="left"/>
      </w:pPr>
      <w:hyperlink w:anchor="6" w:history="1">
        <w:r>
          <w:rPr>
            <w:rStyle w:val="Hyperlink"/>
            <w:rFonts w:ascii="黑体" w:hAnsi="黑体" w:cs="黑体"/>
            <w:color w:val="000000"/>
            <w:spacing w:val="0"/>
            <w:w w:val="100"/>
            <w:position w:val="0"/>
            <w:sz w:val="21"/>
            <w:u w:val="none"/>
          </w:rPr>
          <w:t>5.2</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0"/>
            <w:sz w:val="21"/>
            <w:u w:val="none"/>
          </w:rPr>
          <w:t>基本要求</w:t>
        </w:r>
      </w:hyperlink>
      <w:r>
        <w:rPr>
          <w:rFonts w:ascii="Calibri" w:hAnsi="Calibri" w:cs="Calibri"/>
          <w:color w:val="000000"/>
          <w:spacing w:val="6"/>
          <w:w w:val="100"/>
          <w:sz w:val="21"/>
          <w:u w:val="none"/>
        </w:rPr>
        <w:t> </w:t>
      </w:r>
      <w:hyperlink w:anchor="6"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6" w:history="1">
        <w:r>
          <w:rPr>
            <w:rStyle w:val="Hyperlink"/>
            <w:rFonts w:ascii="宋体" w:hAnsi="宋体" w:cs="宋体"/>
            <w:color w:val="000000"/>
            <w:spacing w:val="-1"/>
            <w:w w:val="100"/>
            <w:position w:val="0"/>
            <w:sz w:val="21"/>
            <w:u w:val="none"/>
          </w:rPr>
          <w:t>2</w:t>
        </w:r>
      </w:hyperlink>
    </w:p>
    <w:p>
      <w:pPr>
        <w:tabs>
          <w:tab w:val="left" w:pos="9595"/>
        </w:tabs>
        <w:spacing w:before="0" w:after="0" w:line="312" w:lineRule="exact"/>
        <w:ind w:left="345" w:firstLine="209"/>
        <w:jc w:val="left"/>
      </w:pPr>
      <w:hyperlink w:anchor="6" w:history="1">
        <w:r>
          <w:rPr>
            <w:rStyle w:val="Hyperlink"/>
            <w:rFonts w:ascii="黑体" w:hAnsi="黑体" w:cs="黑体"/>
            <w:color w:val="000000"/>
            <w:spacing w:val="0"/>
            <w:w w:val="100"/>
            <w:position w:val="0"/>
            <w:sz w:val="21"/>
            <w:u w:val="none"/>
          </w:rPr>
          <w:t>5.3</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0"/>
            <w:sz w:val="21"/>
            <w:u w:val="none"/>
          </w:rPr>
          <w:t>系统要求</w:t>
        </w:r>
      </w:hyperlink>
      <w:r>
        <w:rPr>
          <w:rFonts w:ascii="Calibri" w:hAnsi="Calibri" w:cs="Calibri"/>
          <w:color w:val="000000"/>
          <w:spacing w:val="6"/>
          <w:w w:val="100"/>
          <w:sz w:val="21"/>
          <w:u w:val="none"/>
        </w:rPr>
        <w:t> </w:t>
      </w:r>
      <w:hyperlink w:anchor="6"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6" w:history="1">
        <w:r>
          <w:rPr>
            <w:rStyle w:val="Hyperlink"/>
            <w:rFonts w:ascii="宋体" w:hAnsi="宋体" w:cs="宋体"/>
            <w:color w:val="000000"/>
            <w:spacing w:val="-1"/>
            <w:w w:val="100"/>
            <w:position w:val="0"/>
            <w:sz w:val="21"/>
            <w:u w:val="none"/>
          </w:rPr>
          <w:t>2</w:t>
        </w:r>
      </w:hyperlink>
    </w:p>
    <w:p>
      <w:pPr>
        <w:tabs>
          <w:tab w:val="left" w:pos="9595"/>
        </w:tabs>
        <w:spacing w:before="0" w:after="0" w:line="389" w:lineRule="exact"/>
        <w:ind w:left="345" w:firstLine="0"/>
        <w:jc w:val="left"/>
      </w:pPr>
      <w:hyperlink w:anchor="6" w:history="1">
        <w:r>
          <w:rPr>
            <w:rStyle w:val="Hyperlink"/>
            <w:rFonts w:ascii="黑体" w:hAnsi="黑体" w:cs="黑体"/>
            <w:color w:val="000000"/>
            <w:spacing w:val="-1"/>
            <w:w w:val="100"/>
            <w:position w:val="0"/>
            <w:sz w:val="21"/>
            <w:u w:val="none"/>
          </w:rPr>
          <w:t>6</w:t>
        </w:r>
      </w:hyperlink>
      <w:r>
        <w:rPr>
          <w:rFonts w:ascii="Calibri" w:hAnsi="Calibri" w:cs="Calibri"/>
          <w:color w:val="000000"/>
          <w:spacing w:val="0"/>
          <w:w w:val="386"/>
          <w:sz w:val="24"/>
          <w:u w:val="none"/>
        </w:rPr>
        <w:t> </w:t>
      </w:r>
      <w:hyperlink w:anchor="6" w:history="1">
        <w:r>
          <w:rPr>
            <w:rStyle w:val="Hyperlink"/>
            <w:rFonts w:ascii="宋体" w:eastAsia="宋体" w:hAnsi="宋体" w:cs="宋体"/>
            <w:color w:val="000000"/>
            <w:spacing w:val="-1"/>
            <w:w w:val="100"/>
            <w:position w:val="0"/>
            <w:sz w:val="21"/>
            <w:u w:val="none"/>
          </w:rPr>
          <w:t>功能要求</w:t>
        </w:r>
      </w:hyperlink>
      <w:r>
        <w:rPr>
          <w:rFonts w:ascii="Calibri" w:hAnsi="Calibri" w:cs="Calibri"/>
          <w:color w:val="000000"/>
          <w:spacing w:val="6"/>
          <w:w w:val="100"/>
          <w:sz w:val="21"/>
          <w:u w:val="none"/>
        </w:rPr>
        <w:t> </w:t>
      </w:r>
      <w:hyperlink w:anchor="6"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6" w:history="1">
        <w:r>
          <w:rPr>
            <w:rStyle w:val="Hyperlink"/>
            <w:rFonts w:ascii="宋体" w:hAnsi="宋体" w:cs="宋体"/>
            <w:color w:val="000000"/>
            <w:spacing w:val="-1"/>
            <w:w w:val="100"/>
            <w:position w:val="0"/>
            <w:sz w:val="21"/>
            <w:u w:val="none"/>
          </w:rPr>
          <w:t>2</w:t>
        </w:r>
      </w:hyperlink>
    </w:p>
    <w:p>
      <w:pPr>
        <w:tabs>
          <w:tab w:val="left" w:pos="9595"/>
        </w:tabs>
        <w:spacing w:before="0" w:after="0" w:line="391" w:lineRule="exact"/>
        <w:ind w:left="345" w:firstLine="0"/>
        <w:jc w:val="left"/>
      </w:pPr>
      <w:hyperlink w:anchor="7" w:history="1">
        <w:r>
          <w:rPr>
            <w:rStyle w:val="Hyperlink"/>
            <w:rFonts w:ascii="黑体" w:hAnsi="黑体" w:cs="黑体"/>
            <w:color w:val="000000"/>
            <w:spacing w:val="-1"/>
            <w:w w:val="100"/>
            <w:position w:val="0"/>
            <w:sz w:val="21"/>
            <w:u w:val="none"/>
          </w:rPr>
          <w:t>7</w:t>
        </w:r>
      </w:hyperlink>
      <w:r>
        <w:rPr>
          <w:rFonts w:ascii="Calibri" w:hAnsi="Calibri" w:cs="Calibri"/>
          <w:color w:val="000000"/>
          <w:spacing w:val="0"/>
          <w:w w:val="386"/>
          <w:sz w:val="24"/>
          <w:u w:val="none"/>
        </w:rPr>
        <w:t> </w:t>
      </w:r>
      <w:hyperlink w:anchor="7" w:history="1">
        <w:r>
          <w:rPr>
            <w:rStyle w:val="Hyperlink"/>
            <w:rFonts w:ascii="宋体" w:eastAsia="宋体" w:hAnsi="宋体" w:cs="宋体"/>
            <w:color w:val="000000"/>
            <w:spacing w:val="-1"/>
            <w:w w:val="100"/>
            <w:position w:val="0"/>
            <w:sz w:val="21"/>
            <w:u w:val="none"/>
          </w:rPr>
          <w:t>系统部署要求</w:t>
        </w:r>
      </w:hyperlink>
      <w:r>
        <w:rPr>
          <w:rFonts w:ascii="Calibri" w:hAnsi="Calibri" w:cs="Calibri"/>
          <w:color w:val="000000"/>
          <w:spacing w:val="6"/>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3</w:t>
        </w:r>
      </w:hyperlink>
    </w:p>
    <w:p>
      <w:pPr>
        <w:tabs>
          <w:tab w:val="left" w:pos="9595"/>
        </w:tabs>
        <w:spacing w:before="0" w:after="0" w:line="385" w:lineRule="exact"/>
        <w:ind w:left="345" w:firstLine="209"/>
        <w:jc w:val="left"/>
      </w:pPr>
      <w:hyperlink w:anchor="7" w:history="1">
        <w:r>
          <w:rPr>
            <w:rStyle w:val="Hyperlink"/>
            <w:rFonts w:ascii="宋体" w:hAnsi="宋体" w:cs="宋体"/>
            <w:color w:val="000000"/>
            <w:spacing w:val="0"/>
            <w:w w:val="100"/>
            <w:position w:val="0"/>
            <w:sz w:val="21"/>
            <w:u w:val="none"/>
          </w:rPr>
          <w:t>7.1</w:t>
        </w:r>
      </w:hyperlink>
      <w:r>
        <w:rPr>
          <w:rFonts w:ascii="Calibri" w:hAnsi="Calibri" w:cs="Calibri"/>
          <w:color w:val="000000"/>
          <w:spacing w:val="0"/>
          <w:w w:val="193"/>
          <w:sz w:val="24"/>
          <w:u w:val="none"/>
        </w:rPr>
        <w:t>  </w:t>
      </w:r>
      <w:hyperlink w:anchor="7" w:history="1">
        <w:r>
          <w:rPr>
            <w:rStyle w:val="Hyperlink"/>
            <w:rFonts w:ascii="宋体" w:eastAsia="宋体" w:hAnsi="宋体" w:cs="宋体"/>
            <w:color w:val="000000"/>
            <w:spacing w:val="-2"/>
            <w:w w:val="100"/>
            <w:position w:val="0"/>
            <w:sz w:val="21"/>
            <w:u w:val="none"/>
          </w:rPr>
          <w:t>总述</w:t>
        </w:r>
      </w:hyperlink>
      <w:r>
        <w:rPr>
          <w:rFonts w:ascii="Calibri" w:hAnsi="Calibri" w:cs="Calibri"/>
          <w:color w:val="000000"/>
          <w:spacing w:val="6"/>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3</w:t>
        </w:r>
      </w:hyperlink>
    </w:p>
    <w:p>
      <w:pPr>
        <w:tabs>
          <w:tab w:val="left" w:pos="9595"/>
        </w:tabs>
        <w:spacing w:before="0" w:after="0" w:line="312" w:lineRule="exact"/>
        <w:ind w:left="345" w:firstLine="209"/>
        <w:jc w:val="left"/>
      </w:pPr>
      <w:hyperlink w:anchor="7" w:history="1">
        <w:r>
          <w:rPr>
            <w:rStyle w:val="Hyperlink"/>
            <w:rFonts w:ascii="宋体" w:hAnsi="宋体" w:cs="宋体"/>
            <w:color w:val="000000"/>
            <w:spacing w:val="0"/>
            <w:w w:val="100"/>
            <w:position w:val="0"/>
            <w:sz w:val="21"/>
            <w:u w:val="none"/>
          </w:rPr>
          <w:t>7.2</w:t>
        </w:r>
      </w:hyperlink>
      <w:r>
        <w:rPr>
          <w:rFonts w:ascii="Calibri" w:hAnsi="Calibri" w:cs="Calibri"/>
          <w:color w:val="000000"/>
          <w:spacing w:val="0"/>
          <w:w w:val="193"/>
          <w:sz w:val="24"/>
          <w:u w:val="none"/>
        </w:rPr>
        <w:t>  </w:t>
      </w:r>
      <w:hyperlink w:anchor="7" w:history="1">
        <w:r>
          <w:rPr>
            <w:rStyle w:val="Hyperlink"/>
            <w:rFonts w:ascii="宋体" w:eastAsia="宋体" w:hAnsi="宋体" w:cs="宋体"/>
            <w:color w:val="000000"/>
            <w:spacing w:val="-1"/>
            <w:w w:val="100"/>
            <w:position w:val="0"/>
            <w:sz w:val="21"/>
            <w:u w:val="none"/>
          </w:rPr>
          <w:t>私有云部署要求</w:t>
        </w:r>
      </w:hyperlink>
      <w:r>
        <w:rPr>
          <w:rFonts w:ascii="Calibri" w:hAnsi="Calibri" w:cs="Calibri"/>
          <w:color w:val="000000"/>
          <w:spacing w:val="4"/>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3</w:t>
        </w:r>
      </w:hyperlink>
    </w:p>
    <w:p>
      <w:pPr>
        <w:tabs>
          <w:tab w:val="left" w:pos="9595"/>
        </w:tabs>
        <w:spacing w:before="0" w:after="0" w:line="312" w:lineRule="exact"/>
        <w:ind w:left="345" w:firstLine="209"/>
        <w:jc w:val="left"/>
      </w:pPr>
      <w:hyperlink w:anchor="8" w:history="1">
        <w:r>
          <w:rPr>
            <w:rStyle w:val="Hyperlink"/>
            <w:rFonts w:ascii="宋体" w:hAnsi="宋体" w:cs="宋体"/>
            <w:color w:val="000000"/>
            <w:spacing w:val="0"/>
            <w:w w:val="100"/>
            <w:position w:val="0"/>
            <w:sz w:val="21"/>
            <w:u w:val="none"/>
          </w:rPr>
          <w:t>7.3</w:t>
        </w:r>
      </w:hyperlink>
      <w:r>
        <w:rPr>
          <w:rFonts w:ascii="Calibri" w:hAnsi="Calibri" w:cs="Calibri"/>
          <w:color w:val="000000"/>
          <w:spacing w:val="0"/>
          <w:w w:val="193"/>
          <w:sz w:val="24"/>
          <w:u w:val="none"/>
        </w:rPr>
        <w:t>  </w:t>
      </w:r>
      <w:hyperlink w:anchor="8" w:history="1">
        <w:r>
          <w:rPr>
            <w:rStyle w:val="Hyperlink"/>
            <w:rFonts w:ascii="宋体" w:eastAsia="宋体" w:hAnsi="宋体" w:cs="宋体"/>
            <w:color w:val="000000"/>
            <w:spacing w:val="-1"/>
            <w:w w:val="100"/>
            <w:position w:val="0"/>
            <w:sz w:val="21"/>
            <w:u w:val="none"/>
          </w:rPr>
          <w:t>本地部署要求</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8" w:history="1">
        <w:r>
          <w:rPr>
            <w:rStyle w:val="Hyperlink"/>
            <w:rFonts w:ascii="宋体" w:hAnsi="宋体" w:cs="宋体"/>
            <w:color w:val="000000"/>
            <w:spacing w:val="-1"/>
            <w:w w:val="100"/>
            <w:position w:val="0"/>
            <w:sz w:val="21"/>
            <w:u w:val="none"/>
          </w:rPr>
          <w:t>4</w:t>
        </w:r>
      </w:hyperlink>
    </w:p>
    <w:p>
      <w:pPr>
        <w:tabs>
          <w:tab w:val="left" w:pos="9595"/>
        </w:tabs>
        <w:spacing w:before="0" w:after="0" w:line="395" w:lineRule="exact"/>
        <w:ind w:left="345" w:firstLine="0"/>
        <w:jc w:val="left"/>
      </w:pPr>
      <w:hyperlink w:anchor="8" w:history="1">
        <w:r>
          <w:rPr>
            <w:rStyle w:val="Hyperlink"/>
            <w:rFonts w:ascii="黑体" w:hAnsi="黑体" w:cs="黑体"/>
            <w:color w:val="000000"/>
            <w:spacing w:val="-1"/>
            <w:w w:val="100"/>
            <w:position w:val="0"/>
            <w:sz w:val="21"/>
            <w:u w:val="none"/>
          </w:rPr>
          <w:t>8</w:t>
        </w:r>
      </w:hyperlink>
      <w:r>
        <w:rPr>
          <w:rFonts w:ascii="Calibri" w:hAnsi="Calibri" w:cs="Calibri"/>
          <w:color w:val="000000"/>
          <w:spacing w:val="0"/>
          <w:w w:val="386"/>
          <w:sz w:val="24"/>
          <w:u w:val="none"/>
        </w:rPr>
        <w:t> </w:t>
      </w:r>
      <w:hyperlink w:anchor="8" w:history="1">
        <w:r>
          <w:rPr>
            <w:rStyle w:val="Hyperlink"/>
            <w:rFonts w:ascii="宋体" w:eastAsia="宋体" w:hAnsi="宋体" w:cs="宋体"/>
            <w:color w:val="000000"/>
            <w:spacing w:val="-1"/>
            <w:w w:val="100"/>
            <w:position w:val="0"/>
            <w:sz w:val="21"/>
            <w:u w:val="none"/>
          </w:rPr>
          <w:t>系统接口要求</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8" w:history="1">
        <w:r>
          <w:rPr>
            <w:rStyle w:val="Hyperlink"/>
            <w:rFonts w:ascii="宋体" w:hAnsi="宋体" w:cs="宋体"/>
            <w:color w:val="000000"/>
            <w:spacing w:val="-1"/>
            <w:w w:val="100"/>
            <w:position w:val="0"/>
            <w:sz w:val="21"/>
            <w:u w:val="none"/>
          </w:rPr>
          <w:t>4</w:t>
        </w:r>
      </w:hyperlink>
    </w:p>
    <w:p>
      <w:pPr>
        <w:tabs>
          <w:tab w:val="left" w:pos="9595"/>
        </w:tabs>
        <w:spacing w:before="0" w:after="0" w:line="389" w:lineRule="exact"/>
        <w:ind w:left="345" w:firstLine="209"/>
        <w:jc w:val="left"/>
      </w:pPr>
      <w:hyperlink w:anchor="8" w:history="1">
        <w:r>
          <w:rPr>
            <w:rStyle w:val="Hyperlink"/>
            <w:rFonts w:ascii="黑体" w:hAnsi="黑体" w:cs="黑体"/>
            <w:color w:val="000000"/>
            <w:spacing w:val="0"/>
            <w:w w:val="100"/>
            <w:position w:val="0"/>
            <w:sz w:val="21"/>
            <w:u w:val="none"/>
          </w:rPr>
          <w:t>8.1</w:t>
        </w:r>
      </w:hyperlink>
      <w:r>
        <w:rPr>
          <w:rFonts w:ascii="Calibri" w:hAnsi="Calibri" w:cs="Calibri"/>
          <w:color w:val="000000"/>
          <w:spacing w:val="0"/>
          <w:w w:val="387"/>
          <w:sz w:val="24"/>
          <w:u w:val="none"/>
        </w:rPr>
        <w:t> </w:t>
      </w:r>
      <w:hyperlink w:anchor="8" w:history="1">
        <w:r>
          <w:rPr>
            <w:rStyle w:val="Hyperlink"/>
            <w:rFonts w:ascii="宋体" w:eastAsia="宋体" w:hAnsi="宋体" w:cs="宋体"/>
            <w:color w:val="000000"/>
            <w:spacing w:val="-2"/>
            <w:w w:val="100"/>
            <w:position w:val="0"/>
            <w:sz w:val="21"/>
            <w:u w:val="none"/>
          </w:rPr>
          <w:t>概述</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8" w:history="1">
        <w:r>
          <w:rPr>
            <w:rStyle w:val="Hyperlink"/>
            <w:rFonts w:ascii="宋体" w:hAnsi="宋体" w:cs="宋体"/>
            <w:color w:val="000000"/>
            <w:spacing w:val="-1"/>
            <w:w w:val="100"/>
            <w:position w:val="0"/>
            <w:sz w:val="21"/>
            <w:u w:val="none"/>
          </w:rPr>
          <w:t>4</w:t>
        </w:r>
      </w:hyperlink>
    </w:p>
    <w:p>
      <w:pPr>
        <w:tabs>
          <w:tab w:val="left" w:pos="9595"/>
        </w:tabs>
        <w:spacing w:before="0" w:after="0" w:line="312" w:lineRule="exact"/>
        <w:ind w:left="345" w:firstLine="209"/>
        <w:jc w:val="left"/>
      </w:pPr>
      <w:hyperlink w:anchor="8" w:history="1">
        <w:r>
          <w:rPr>
            <w:rStyle w:val="Hyperlink"/>
            <w:rFonts w:ascii="黑体" w:hAnsi="黑体" w:cs="黑体"/>
            <w:color w:val="000000"/>
            <w:spacing w:val="0"/>
            <w:w w:val="100"/>
            <w:position w:val="0"/>
            <w:sz w:val="21"/>
            <w:u w:val="none"/>
          </w:rPr>
          <w:t>8.2</w:t>
        </w:r>
      </w:hyperlink>
      <w:r>
        <w:rPr>
          <w:rFonts w:ascii="Calibri" w:hAnsi="Calibri" w:cs="Calibri"/>
          <w:color w:val="000000"/>
          <w:spacing w:val="0"/>
          <w:w w:val="387"/>
          <w:sz w:val="24"/>
          <w:u w:val="none"/>
        </w:rPr>
        <w:t> </w:t>
      </w:r>
      <w:hyperlink w:anchor="8" w:history="1">
        <w:r>
          <w:rPr>
            <w:rStyle w:val="Hyperlink"/>
            <w:rFonts w:ascii="宋体" w:eastAsia="宋体" w:hAnsi="宋体" w:cs="宋体"/>
            <w:color w:val="000000"/>
            <w:spacing w:val="-1"/>
            <w:w w:val="100"/>
            <w:position w:val="0"/>
            <w:sz w:val="21"/>
            <w:u w:val="none"/>
          </w:rPr>
          <w:t>内部接口要求</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8" w:history="1">
        <w:r>
          <w:rPr>
            <w:rStyle w:val="Hyperlink"/>
            <w:rFonts w:ascii="宋体" w:hAnsi="宋体" w:cs="宋体"/>
            <w:color w:val="000000"/>
            <w:spacing w:val="-1"/>
            <w:w w:val="100"/>
            <w:position w:val="0"/>
            <w:sz w:val="21"/>
            <w:u w:val="none"/>
          </w:rPr>
          <w:t>4</w:t>
        </w:r>
      </w:hyperlink>
    </w:p>
    <w:p>
      <w:pPr>
        <w:tabs>
          <w:tab w:val="left" w:pos="9595"/>
        </w:tabs>
        <w:spacing w:before="0" w:after="0" w:line="312" w:lineRule="exact"/>
        <w:ind w:left="345" w:firstLine="209"/>
        <w:jc w:val="left"/>
      </w:pPr>
      <w:hyperlink w:anchor="8" w:history="1">
        <w:r>
          <w:rPr>
            <w:rStyle w:val="Hyperlink"/>
            <w:rFonts w:ascii="黑体" w:hAnsi="黑体" w:cs="黑体"/>
            <w:color w:val="000000"/>
            <w:spacing w:val="0"/>
            <w:w w:val="100"/>
            <w:position w:val="0"/>
            <w:sz w:val="21"/>
            <w:u w:val="none"/>
          </w:rPr>
          <w:t>8.3</w:t>
        </w:r>
      </w:hyperlink>
      <w:r>
        <w:rPr>
          <w:rFonts w:ascii="Calibri" w:hAnsi="Calibri" w:cs="Calibri"/>
          <w:color w:val="000000"/>
          <w:spacing w:val="0"/>
          <w:w w:val="387"/>
          <w:sz w:val="24"/>
          <w:u w:val="none"/>
        </w:rPr>
        <w:t> </w:t>
      </w:r>
      <w:hyperlink w:anchor="8" w:history="1">
        <w:r>
          <w:rPr>
            <w:rStyle w:val="Hyperlink"/>
            <w:rFonts w:ascii="宋体" w:eastAsia="宋体" w:hAnsi="宋体" w:cs="宋体"/>
            <w:color w:val="000000"/>
            <w:spacing w:val="-1"/>
            <w:w w:val="100"/>
            <w:position w:val="0"/>
            <w:sz w:val="21"/>
            <w:u w:val="none"/>
          </w:rPr>
          <w:t>外部接口要求</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8" w:history="1">
        <w:r>
          <w:rPr>
            <w:rStyle w:val="Hyperlink"/>
            <w:rFonts w:ascii="宋体" w:hAnsi="宋体" w:cs="宋体"/>
            <w:color w:val="000000"/>
            <w:spacing w:val="-1"/>
            <w:w w:val="100"/>
            <w:position w:val="0"/>
            <w:sz w:val="21"/>
            <w:u w:val="none"/>
          </w:rPr>
          <w:t>4</w:t>
        </w:r>
      </w:hyperlink>
    </w:p>
    <w:p>
      <w:pPr>
        <w:tabs>
          <w:tab w:val="left" w:pos="9595"/>
        </w:tabs>
        <w:spacing w:before="0" w:after="0" w:line="391" w:lineRule="exact"/>
        <w:ind w:left="345" w:firstLine="0"/>
        <w:jc w:val="left"/>
      </w:pPr>
      <w:hyperlink w:anchor="8" w:history="1">
        <w:r>
          <w:rPr>
            <w:rStyle w:val="Hyperlink"/>
            <w:rFonts w:ascii="黑体" w:hAnsi="黑体" w:cs="黑体"/>
            <w:color w:val="000000"/>
            <w:spacing w:val="-1"/>
            <w:w w:val="100"/>
            <w:position w:val="0"/>
            <w:sz w:val="21"/>
            <w:u w:val="none"/>
          </w:rPr>
          <w:t>9</w:t>
        </w:r>
      </w:hyperlink>
      <w:r>
        <w:rPr>
          <w:rFonts w:ascii="Calibri" w:hAnsi="Calibri" w:cs="Calibri"/>
          <w:color w:val="000000"/>
          <w:spacing w:val="0"/>
          <w:w w:val="386"/>
          <w:sz w:val="24"/>
          <w:u w:val="none"/>
        </w:rPr>
        <w:t> </w:t>
      </w:r>
      <w:hyperlink w:anchor="8" w:history="1">
        <w:r>
          <w:rPr>
            <w:rStyle w:val="Hyperlink"/>
            <w:rFonts w:ascii="宋体" w:eastAsia="宋体" w:hAnsi="宋体" w:cs="宋体"/>
            <w:color w:val="000000"/>
            <w:spacing w:val="-1"/>
            <w:w w:val="100"/>
            <w:position w:val="0"/>
            <w:sz w:val="21"/>
            <w:u w:val="none"/>
          </w:rPr>
          <w:t>部署环境要求</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8" w:history="1">
        <w:r>
          <w:rPr>
            <w:rStyle w:val="Hyperlink"/>
            <w:rFonts w:ascii="宋体" w:hAnsi="宋体" w:cs="宋体"/>
            <w:color w:val="000000"/>
            <w:spacing w:val="-1"/>
            <w:w w:val="100"/>
            <w:position w:val="0"/>
            <w:sz w:val="21"/>
            <w:u w:val="none"/>
          </w:rPr>
          <w:t>4</w:t>
        </w:r>
      </w:hyperlink>
    </w:p>
    <w:p>
      <w:pPr>
        <w:tabs>
          <w:tab w:val="left" w:pos="9532"/>
        </w:tabs>
        <w:spacing w:before="0" w:after="0" w:line="389" w:lineRule="exact"/>
        <w:ind w:left="345" w:firstLine="209"/>
        <w:jc w:val="left"/>
      </w:pPr>
      <w:hyperlink w:anchor="8" w:history="1">
        <w:r>
          <w:rPr>
            <w:rStyle w:val="Hyperlink"/>
            <w:rFonts w:ascii="黑体" w:hAnsi="黑体" w:cs="黑体"/>
            <w:color w:val="000000"/>
            <w:spacing w:val="0"/>
            <w:w w:val="100"/>
            <w:position w:val="0"/>
            <w:sz w:val="21"/>
            <w:u w:val="none"/>
          </w:rPr>
          <w:t>9.1</w:t>
        </w:r>
      </w:hyperlink>
      <w:r>
        <w:rPr>
          <w:rFonts w:ascii="Calibri" w:hAnsi="Calibri" w:cs="Calibri"/>
          <w:color w:val="000000"/>
          <w:spacing w:val="0"/>
          <w:w w:val="387"/>
          <w:sz w:val="24"/>
          <w:u w:val="none"/>
        </w:rPr>
        <w:t> </w:t>
      </w:r>
      <w:hyperlink w:anchor="8" w:history="1">
        <w:r>
          <w:rPr>
            <w:rStyle w:val="Hyperlink"/>
            <w:rFonts w:ascii="宋体" w:eastAsia="宋体" w:hAnsi="宋体" w:cs="宋体"/>
            <w:color w:val="000000"/>
            <w:spacing w:val="-1"/>
            <w:w w:val="100"/>
            <w:position w:val="0"/>
            <w:sz w:val="21"/>
            <w:u w:val="none"/>
          </w:rPr>
          <w:t>网络要求</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cs="Calibri"/>
          <w:spacing w:val="0"/>
          <w:w w:val="100"/>
        </w:rPr>
        <w:tab/>
      </w:r>
      <w:r>
        <w:rPr>
          <w:rFonts w:ascii="Calibri" w:hAnsi="Calibri" w:cs="Calibri"/>
          <w:color w:val="000000"/>
          <w:spacing w:val="7"/>
          <w:w w:val="100"/>
          <w:sz w:val="24"/>
          <w:u w:val="none"/>
        </w:rPr>
        <w:t> </w:t>
      </w:r>
      <w:hyperlink w:anchor="8" w:history="1">
        <w:r>
          <w:rPr>
            <w:rStyle w:val="Hyperlink"/>
            <w:rFonts w:ascii="宋体" w:hAnsi="宋体" w:cs="宋体"/>
            <w:color w:val="000000"/>
            <w:spacing w:val="-1"/>
            <w:w w:val="100"/>
            <w:position w:val="0"/>
            <w:sz w:val="21"/>
            <w:u w:val="none"/>
          </w:rPr>
          <w:t>4</w:t>
        </w:r>
      </w:hyperlink>
    </w:p>
    <w:p>
      <w:pPr>
        <w:tabs>
          <w:tab w:val="left" w:pos="9532"/>
        </w:tabs>
        <w:spacing w:before="0" w:after="0" w:line="312" w:lineRule="exact"/>
        <w:ind w:left="345" w:firstLine="209"/>
        <w:jc w:val="left"/>
      </w:pPr>
      <w:hyperlink w:anchor="8" w:history="1">
        <w:r>
          <w:rPr>
            <w:rStyle w:val="Hyperlink"/>
            <w:rFonts w:ascii="黑体" w:hAnsi="黑体" w:cs="黑体"/>
            <w:color w:val="000000"/>
            <w:spacing w:val="0"/>
            <w:w w:val="100"/>
            <w:position w:val="0"/>
            <w:sz w:val="21"/>
            <w:u w:val="none"/>
          </w:rPr>
          <w:t>9.2</w:t>
        </w:r>
      </w:hyperlink>
      <w:r>
        <w:rPr>
          <w:rFonts w:ascii="Calibri" w:hAnsi="Calibri" w:cs="Calibri"/>
          <w:color w:val="000000"/>
          <w:spacing w:val="0"/>
          <w:w w:val="387"/>
          <w:sz w:val="24"/>
          <w:u w:val="none"/>
        </w:rPr>
        <w:t> </w:t>
      </w:r>
      <w:hyperlink w:anchor="8" w:history="1">
        <w:r>
          <w:rPr>
            <w:rStyle w:val="Hyperlink"/>
            <w:rFonts w:ascii="宋体" w:eastAsia="宋体" w:hAnsi="宋体" w:cs="宋体"/>
            <w:color w:val="000000"/>
            <w:spacing w:val="-1"/>
            <w:w w:val="100"/>
            <w:position w:val="0"/>
            <w:sz w:val="21"/>
            <w:u w:val="none"/>
          </w:rPr>
          <w:t>机房要求</w:t>
        </w:r>
      </w:hyperlink>
      <w:r>
        <w:rPr>
          <w:rFonts w:ascii="Calibri" w:hAnsi="Calibri" w:cs="Calibri"/>
          <w:color w:val="000000"/>
          <w:spacing w:val="6"/>
          <w:w w:val="100"/>
          <w:sz w:val="21"/>
          <w:u w:val="none"/>
        </w:rPr>
        <w:t> </w:t>
      </w:r>
      <w:hyperlink w:anchor="8" w:history="1">
        <w:r>
          <w:rPr>
            <w:rStyle w:val="Hyperlink"/>
            <w:rFonts w:ascii="宋体" w:hAnsi="宋体" w:cs="宋体"/>
            <w:color w:val="000000"/>
            <w:spacing w:val="-1"/>
            <w:w w:val="100"/>
            <w:position w:val="0"/>
            <w:sz w:val="21"/>
            <w:u w:val="none"/>
          </w:rPr>
          <w:t>........................................................................</w:t>
        </w:r>
      </w:hyperlink>
      <w:r>
        <w:rPr>
          <w:rFonts w:cs="Calibri"/>
          <w:spacing w:val="-1"/>
          <w:w w:val="100"/>
        </w:rPr>
        <w:tab/>
      </w:r>
      <w:r>
        <w:rPr>
          <w:rFonts w:ascii="Calibri" w:hAnsi="Calibri" w:cs="Calibri"/>
          <w:color w:val="000000"/>
          <w:spacing w:val="7"/>
          <w:w w:val="100"/>
          <w:sz w:val="24"/>
          <w:u w:val="none"/>
        </w:rPr>
        <w:t> </w:t>
      </w:r>
      <w:hyperlink w:anchor="8" w:history="1">
        <w:r>
          <w:rPr>
            <w:rStyle w:val="Hyperlink"/>
            <w:rFonts w:ascii="宋体" w:hAnsi="宋体" w:cs="宋体"/>
            <w:color w:val="000000"/>
            <w:spacing w:val="-1"/>
            <w:w w:val="100"/>
            <w:position w:val="0"/>
            <w:sz w:val="21"/>
            <w:u w:val="none"/>
          </w:rPr>
          <w:t>4</w:t>
        </w:r>
      </w:hyperlink>
    </w:p>
    <w:p>
      <w:pPr>
        <w:tabs>
          <w:tab w:val="left" w:pos="9530"/>
        </w:tabs>
        <w:spacing w:before="0" w:after="0" w:line="312" w:lineRule="exact"/>
        <w:ind w:left="345" w:firstLine="209"/>
        <w:jc w:val="left"/>
      </w:pPr>
      <w:hyperlink w:anchor="9" w:history="1">
        <w:r>
          <w:rPr>
            <w:rStyle w:val="Hyperlink"/>
            <w:rFonts w:ascii="黑体" w:hAnsi="黑体" w:cs="黑体"/>
            <w:color w:val="000000"/>
            <w:spacing w:val="0"/>
            <w:w w:val="100"/>
            <w:position w:val="0"/>
            <w:sz w:val="21"/>
            <w:u w:val="none"/>
          </w:rPr>
          <w:t>9.3</w:t>
        </w:r>
      </w:hyperlink>
      <w:r>
        <w:rPr>
          <w:rFonts w:ascii="Calibri" w:hAnsi="Calibri" w:cs="Calibri"/>
          <w:color w:val="000000"/>
          <w:spacing w:val="0"/>
          <w:w w:val="387"/>
          <w:sz w:val="24"/>
          <w:u w:val="none"/>
        </w:rPr>
        <w:t> </w:t>
      </w:r>
      <w:hyperlink w:anchor="9" w:history="1">
        <w:r>
          <w:rPr>
            <w:rStyle w:val="Hyperlink"/>
            <w:rFonts w:ascii="宋体" w:eastAsia="宋体" w:hAnsi="宋体" w:cs="宋体"/>
            <w:color w:val="000000"/>
            <w:spacing w:val="-1"/>
            <w:w w:val="100"/>
            <w:position w:val="0"/>
            <w:sz w:val="21"/>
            <w:u w:val="none"/>
          </w:rPr>
          <w:t>服务器要求</w:t>
        </w:r>
      </w:hyperlink>
      <w:r>
        <w:rPr>
          <w:rFonts w:ascii="Calibri" w:hAnsi="Calibri" w:cs="Calibri"/>
          <w:color w:val="000000"/>
          <w:spacing w:val="4"/>
          <w:w w:val="100"/>
          <w:sz w:val="21"/>
          <w:u w:val="none"/>
        </w:rPr>
        <w:t> </w:t>
      </w:r>
      <w:hyperlink w:anchor="9" w:history="1">
        <w:r>
          <w:rPr>
            <w:rStyle w:val="Hyperlink"/>
            <w:rFonts w:ascii="宋体" w:hAnsi="宋体" w:cs="宋体"/>
            <w:color w:val="000000"/>
            <w:spacing w:val="-1"/>
            <w:w w:val="100"/>
            <w:position w:val="0"/>
            <w:sz w:val="21"/>
            <w:u w:val="none"/>
          </w:rPr>
          <w:t>......................................................................</w:t>
        </w:r>
      </w:hyperlink>
      <w:r>
        <w:rPr>
          <w:rFonts w:cs="Calibri"/>
          <w:spacing w:val="-1"/>
          <w:w w:val="100"/>
        </w:rPr>
        <w:tab/>
      </w:r>
      <w:r>
        <w:rPr>
          <w:rFonts w:ascii="Calibri" w:hAnsi="Calibri" w:cs="Calibri"/>
          <w:color w:val="000000"/>
          <w:spacing w:val="8"/>
          <w:w w:val="100"/>
          <w:sz w:val="24"/>
          <w:u w:val="none"/>
        </w:rPr>
        <w:t> </w:t>
      </w:r>
      <w:hyperlink w:anchor="9" w:history="1">
        <w:r>
          <w:rPr>
            <w:rStyle w:val="Hyperlink"/>
            <w:rFonts w:ascii="宋体" w:hAnsi="宋体" w:cs="宋体"/>
            <w:color w:val="000000"/>
            <w:spacing w:val="-1"/>
            <w:w w:val="100"/>
            <w:position w:val="0"/>
            <w:sz w:val="21"/>
            <w:u w:val="none"/>
          </w:rPr>
          <w:t>5</w:t>
        </w:r>
      </w:hyperlink>
    </w:p>
    <w:p>
      <w:pPr>
        <w:tabs>
          <w:tab w:val="left" w:pos="9530"/>
        </w:tabs>
        <w:spacing w:before="0" w:after="0" w:line="312" w:lineRule="exact"/>
        <w:ind w:left="345" w:firstLine="209"/>
        <w:jc w:val="left"/>
      </w:pPr>
      <w:hyperlink w:anchor="9" w:history="1">
        <w:r>
          <w:rPr>
            <w:rStyle w:val="Hyperlink"/>
            <w:rFonts w:ascii="黑体" w:hAnsi="黑体" w:cs="黑体"/>
            <w:color w:val="000000"/>
            <w:spacing w:val="0"/>
            <w:w w:val="100"/>
            <w:position w:val="0"/>
            <w:sz w:val="21"/>
            <w:u w:val="none"/>
          </w:rPr>
          <w:t>9.4</w:t>
        </w:r>
      </w:hyperlink>
      <w:r>
        <w:rPr>
          <w:rFonts w:ascii="Calibri" w:hAnsi="Calibri" w:cs="Calibri"/>
          <w:color w:val="000000"/>
          <w:spacing w:val="0"/>
          <w:w w:val="387"/>
          <w:sz w:val="24"/>
          <w:u w:val="none"/>
        </w:rPr>
        <w:t> </w:t>
      </w:r>
      <w:hyperlink w:anchor="9" w:history="1">
        <w:r>
          <w:rPr>
            <w:rStyle w:val="Hyperlink"/>
            <w:rFonts w:ascii="宋体" w:eastAsia="宋体" w:hAnsi="宋体" w:cs="宋体"/>
            <w:color w:val="000000"/>
            <w:spacing w:val="-1"/>
            <w:w w:val="100"/>
            <w:position w:val="0"/>
            <w:sz w:val="21"/>
            <w:u w:val="none"/>
          </w:rPr>
          <w:t>数据库要求</w:t>
        </w:r>
      </w:hyperlink>
      <w:r>
        <w:rPr>
          <w:rFonts w:ascii="Calibri" w:hAnsi="Calibri" w:cs="Calibri"/>
          <w:color w:val="000000"/>
          <w:spacing w:val="4"/>
          <w:w w:val="100"/>
          <w:sz w:val="21"/>
          <w:u w:val="none"/>
        </w:rPr>
        <w:t> </w:t>
      </w:r>
      <w:hyperlink w:anchor="9" w:history="1">
        <w:r>
          <w:rPr>
            <w:rStyle w:val="Hyperlink"/>
            <w:rFonts w:ascii="宋体" w:hAnsi="宋体" w:cs="宋体"/>
            <w:color w:val="000000"/>
            <w:spacing w:val="-1"/>
            <w:w w:val="100"/>
            <w:position w:val="0"/>
            <w:sz w:val="21"/>
            <w:u w:val="none"/>
          </w:rPr>
          <w:t>......................................................................</w:t>
        </w:r>
      </w:hyperlink>
      <w:r>
        <w:rPr>
          <w:rFonts w:cs="Calibri"/>
          <w:spacing w:val="6"/>
          <w:w w:val="100"/>
        </w:rPr>
        <w:tab/>
      </w:r>
      <w:r>
        <w:rPr>
          <w:rFonts w:ascii="Calibri" w:hAnsi="Calibri" w:cs="Calibri"/>
          <w:color w:val="000000"/>
          <w:spacing w:val="8"/>
          <w:w w:val="100"/>
          <w:sz w:val="24"/>
          <w:u w:val="none"/>
        </w:rPr>
        <w:t> </w:t>
      </w:r>
      <w:hyperlink w:anchor="9" w:history="1">
        <w:r>
          <w:rPr>
            <w:rStyle w:val="Hyperlink"/>
            <w:rFonts w:ascii="宋体" w:hAnsi="宋体" w:cs="宋体"/>
            <w:color w:val="000000"/>
            <w:spacing w:val="-1"/>
            <w:w w:val="100"/>
            <w:position w:val="0"/>
            <w:sz w:val="21"/>
            <w:u w:val="none"/>
          </w:rPr>
          <w:t>5</w:t>
        </w:r>
      </w:hyperlink>
    </w:p>
    <w:p>
      <w:pPr>
        <w:tabs>
          <w:tab w:val="left" w:pos="9595"/>
        </w:tabs>
        <w:spacing w:before="0" w:after="0" w:line="391" w:lineRule="exact"/>
        <w:ind w:left="345" w:firstLine="0"/>
        <w:jc w:val="left"/>
      </w:pPr>
      <w:hyperlink w:anchor="10" w:history="1">
        <w:r>
          <w:rPr>
            <w:rStyle w:val="Hyperlink"/>
            <w:rFonts w:ascii="黑体" w:hAnsi="黑体" w:cs="黑体"/>
            <w:color w:val="000000"/>
            <w:spacing w:val="0"/>
            <w:w w:val="100"/>
            <w:position w:val="0"/>
            <w:sz w:val="21"/>
            <w:u w:val="none"/>
          </w:rPr>
          <w:t>10</w:t>
        </w:r>
      </w:hyperlink>
      <w:r>
        <w:rPr>
          <w:rFonts w:ascii="Calibri" w:hAnsi="Calibri" w:cs="Calibri"/>
          <w:color w:val="000000"/>
          <w:spacing w:val="0"/>
          <w:w w:val="386"/>
          <w:sz w:val="24"/>
          <w:u w:val="none"/>
        </w:rPr>
        <w:t> </w:t>
      </w:r>
      <w:hyperlink w:anchor="10" w:history="1">
        <w:r>
          <w:rPr>
            <w:rStyle w:val="Hyperlink"/>
            <w:rFonts w:ascii="宋体" w:eastAsia="宋体" w:hAnsi="宋体" w:cs="宋体"/>
            <w:color w:val="000000"/>
            <w:spacing w:val="-1"/>
            <w:w w:val="100"/>
            <w:position w:val="0"/>
            <w:sz w:val="21"/>
            <w:u w:val="none"/>
          </w:rPr>
          <w:t>安全与维护管理要求</w:t>
        </w:r>
      </w:hyperlink>
      <w:r>
        <w:rPr>
          <w:rFonts w:ascii="Calibri" w:hAnsi="Calibri" w:cs="Calibri"/>
          <w:color w:val="000000"/>
          <w:spacing w:val="4"/>
          <w:w w:val="100"/>
          <w:sz w:val="21"/>
          <w:u w:val="none"/>
        </w:rPr>
        <w:t> </w:t>
      </w:r>
      <w:hyperlink w:anchor="10"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10" w:history="1">
        <w:r>
          <w:rPr>
            <w:rStyle w:val="Hyperlink"/>
            <w:rFonts w:ascii="宋体" w:hAnsi="宋体" w:cs="宋体"/>
            <w:color w:val="000000"/>
            <w:spacing w:val="-1"/>
            <w:w w:val="100"/>
            <w:position w:val="0"/>
            <w:sz w:val="21"/>
            <w:u w:val="none"/>
          </w:rPr>
          <w:t>6</w:t>
        </w:r>
      </w:hyperlink>
    </w:p>
    <w:p>
      <w:pPr>
        <w:tabs>
          <w:tab w:val="left" w:pos="9595"/>
        </w:tabs>
        <w:spacing w:before="0" w:after="0" w:line="389" w:lineRule="exact"/>
        <w:ind w:left="345" w:firstLine="209"/>
        <w:jc w:val="left"/>
      </w:pPr>
      <w:hyperlink w:anchor="10" w:history="1">
        <w:r>
          <w:rPr>
            <w:rStyle w:val="Hyperlink"/>
            <w:rFonts w:ascii="黑体" w:hAnsi="黑体" w:cs="黑体"/>
            <w:color w:val="000000"/>
            <w:spacing w:val="0"/>
            <w:w w:val="100"/>
            <w:position w:val="0"/>
            <w:sz w:val="21"/>
            <w:u w:val="none"/>
          </w:rPr>
          <w:t>10.1</w:t>
        </w:r>
      </w:hyperlink>
      <w:r>
        <w:rPr>
          <w:rFonts w:ascii="Calibri" w:hAnsi="Calibri" w:cs="Calibri"/>
          <w:color w:val="000000"/>
          <w:spacing w:val="0"/>
          <w:w w:val="387"/>
          <w:sz w:val="24"/>
          <w:u w:val="none"/>
        </w:rPr>
        <w:t> </w:t>
      </w:r>
      <w:hyperlink w:anchor="10" w:history="1">
        <w:r>
          <w:rPr>
            <w:rStyle w:val="Hyperlink"/>
            <w:rFonts w:ascii="宋体" w:eastAsia="宋体" w:hAnsi="宋体" w:cs="宋体"/>
            <w:color w:val="000000"/>
            <w:spacing w:val="-1"/>
            <w:w w:val="100"/>
            <w:position w:val="0"/>
            <w:sz w:val="21"/>
            <w:u w:val="none"/>
          </w:rPr>
          <w:t>系统安全要求</w:t>
        </w:r>
      </w:hyperlink>
      <w:r>
        <w:rPr>
          <w:rFonts w:ascii="Calibri" w:hAnsi="Calibri" w:cs="Calibri"/>
          <w:color w:val="000000"/>
          <w:spacing w:val="4"/>
          <w:w w:val="100"/>
          <w:sz w:val="21"/>
          <w:u w:val="none"/>
        </w:rPr>
        <w:t> </w:t>
      </w:r>
      <w:hyperlink w:anchor="10" w:history="1">
        <w:r>
          <w:rPr>
            <w:rStyle w:val="Hyperlink"/>
            <w:rFonts w:ascii="宋体" w:hAnsi="宋体" w:cs="宋体"/>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10" w:history="1">
        <w:r>
          <w:rPr>
            <w:rStyle w:val="Hyperlink"/>
            <w:rFonts w:ascii="宋体" w:hAnsi="宋体" w:cs="宋体"/>
            <w:color w:val="000000"/>
            <w:spacing w:val="-1"/>
            <w:w w:val="100"/>
            <w:position w:val="0"/>
            <w:sz w:val="21"/>
            <w:u w:val="none"/>
          </w:rPr>
          <w:t>6</w:t>
        </w:r>
      </w:hyperlink>
    </w:p>
    <w:p>
      <w:pPr>
        <w:tabs>
          <w:tab w:val="left" w:pos="9595"/>
        </w:tabs>
        <w:spacing w:before="0" w:after="0" w:line="312" w:lineRule="exact"/>
        <w:ind w:left="345" w:firstLine="209"/>
        <w:jc w:val="left"/>
      </w:pPr>
      <w:hyperlink w:anchor="10" w:history="1">
        <w:r>
          <w:rPr>
            <w:rStyle w:val="Hyperlink"/>
            <w:rFonts w:ascii="黑体" w:hAnsi="黑体" w:cs="黑体"/>
            <w:color w:val="000000"/>
            <w:spacing w:val="0"/>
            <w:w w:val="100"/>
            <w:position w:val="0"/>
            <w:sz w:val="21"/>
            <w:u w:val="none"/>
          </w:rPr>
          <w:t>10.2</w:t>
        </w:r>
      </w:hyperlink>
      <w:r>
        <w:rPr>
          <w:rFonts w:ascii="Calibri" w:hAnsi="Calibri" w:cs="Calibri"/>
          <w:color w:val="000000"/>
          <w:spacing w:val="0"/>
          <w:w w:val="387"/>
          <w:sz w:val="24"/>
          <w:u w:val="none"/>
        </w:rPr>
        <w:t> </w:t>
      </w:r>
      <w:hyperlink w:anchor="10" w:history="1">
        <w:r>
          <w:rPr>
            <w:rStyle w:val="Hyperlink"/>
            <w:rFonts w:ascii="宋体" w:eastAsia="宋体" w:hAnsi="宋体" w:cs="宋体"/>
            <w:color w:val="000000"/>
            <w:spacing w:val="-1"/>
            <w:w w:val="100"/>
            <w:position w:val="0"/>
            <w:sz w:val="21"/>
            <w:u w:val="none"/>
          </w:rPr>
          <w:t>维护管理要求</w:t>
        </w:r>
      </w:hyperlink>
      <w:r>
        <w:rPr>
          <w:rFonts w:ascii="Calibri" w:hAnsi="Calibri" w:cs="Calibri"/>
          <w:color w:val="000000"/>
          <w:spacing w:val="4"/>
          <w:w w:val="100"/>
          <w:sz w:val="21"/>
          <w:u w:val="none"/>
        </w:rPr>
        <w:t> </w:t>
      </w:r>
      <w:hyperlink w:anchor="10" w:history="1">
        <w:r>
          <w:rPr>
            <w:rStyle w:val="Hyperlink"/>
            <w:rFonts w:ascii="宋体" w:hAnsi="宋体" w:cs="宋体"/>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10" w:history="1">
        <w:r>
          <w:rPr>
            <w:rStyle w:val="Hyperlink"/>
            <w:rFonts w:ascii="宋体" w:hAnsi="宋体" w:cs="宋体"/>
            <w:color w:val="000000"/>
            <w:spacing w:val="-1"/>
            <w:w w:val="100"/>
            <w:position w:val="0"/>
            <w:sz w:val="21"/>
            <w:u w:val="none"/>
          </w:rPr>
          <w:t>6</w:t>
        </w:r>
      </w:hyperlink>
    </w:p>
    <w:p>
      <w:pPr>
        <w:tabs>
          <w:tab w:val="left" w:pos="9595"/>
        </w:tabs>
        <w:spacing w:before="0" w:after="0" w:line="391" w:lineRule="exact"/>
        <w:ind w:left="345" w:firstLine="0"/>
        <w:jc w:val="left"/>
      </w:pPr>
      <w:hyperlink w:anchor="11" w:history="1">
        <w:r>
          <w:rPr>
            <w:rStyle w:val="Hyperlink"/>
            <w:rFonts w:ascii="黑体" w:eastAsia="黑体" w:hAnsi="黑体" w:cs="黑体"/>
            <w:color w:val="000000"/>
            <w:spacing w:val="-2"/>
            <w:w w:val="100"/>
            <w:position w:val="0"/>
            <w:sz w:val="21"/>
            <w:u w:val="none"/>
          </w:rPr>
          <w:t>附录</w:t>
        </w:r>
      </w:hyperlink>
      <w:r>
        <w:rPr>
          <w:rFonts w:ascii="Calibri" w:hAnsi="Calibri" w:cs="Calibri"/>
          <w:color w:val="000000"/>
          <w:spacing w:val="4"/>
          <w:w w:val="100"/>
          <w:sz w:val="21"/>
          <w:u w:val="none"/>
        </w:rPr>
        <w:t> </w:t>
      </w:r>
      <w:hyperlink w:anchor="11" w:history="1">
        <w:r>
          <w:rPr>
            <w:rStyle w:val="Hyperlink"/>
            <w:rFonts w:ascii="黑体" w:hAnsi="黑体" w:cs="黑体"/>
            <w:color w:val="000000"/>
            <w:spacing w:val="-1"/>
            <w:w w:val="100"/>
            <w:position w:val="0"/>
            <w:sz w:val="21"/>
            <w:u w:val="none"/>
          </w:rPr>
          <w:t>A</w:t>
        </w:r>
      </w:hyperlink>
      <w:r>
        <w:rPr>
          <w:rFonts w:ascii="Calibri" w:hAnsi="Calibri" w:cs="Calibri"/>
          <w:color w:val="000000"/>
          <w:spacing w:val="0"/>
          <w:w w:val="195"/>
          <w:sz w:val="24"/>
          <w:u w:val="none"/>
        </w:rPr>
        <w:t>  </w:t>
      </w:r>
      <w:hyperlink w:anchor="11" w:history="1">
        <w:r>
          <w:rPr>
            <w:rStyle w:val="Hyperlink"/>
            <w:rFonts w:ascii="宋体" w:eastAsia="宋体" w:hAnsi="宋体" w:cs="宋体"/>
            <w:color w:val="000000"/>
            <w:spacing w:val="-1"/>
            <w:w w:val="100"/>
            <w:position w:val="0"/>
            <w:sz w:val="21"/>
            <w:u w:val="none"/>
          </w:rPr>
          <w:t>（资料性附录）</w:t>
        </w:r>
      </w:hyperlink>
      <w:r>
        <w:rPr>
          <w:rFonts w:ascii="Calibri" w:hAnsi="Calibri" w:cs="Calibri"/>
          <w:color w:val="000000"/>
          <w:spacing w:val="0"/>
          <w:w w:val="222"/>
          <w:sz w:val="21"/>
          <w:u w:val="none"/>
        </w:rPr>
        <w:t> </w:t>
      </w:r>
      <w:hyperlink w:anchor="11" w:history="1">
        <w:r>
          <w:rPr>
            <w:rStyle w:val="Hyperlink"/>
            <w:rFonts w:ascii="宋体" w:eastAsia="宋体" w:hAnsi="宋体" w:cs="宋体"/>
            <w:color w:val="000000"/>
            <w:spacing w:val="-1"/>
            <w:w w:val="100"/>
            <w:position w:val="0"/>
            <w:sz w:val="21"/>
            <w:u w:val="none"/>
          </w:rPr>
          <w:t>智能生产管理系统功能参数</w:t>
        </w:r>
      </w:hyperlink>
      <w:r>
        <w:rPr>
          <w:rFonts w:ascii="Calibri" w:hAnsi="Calibri" w:cs="Calibri"/>
          <w:color w:val="000000"/>
          <w:spacing w:val="6"/>
          <w:w w:val="100"/>
          <w:sz w:val="21"/>
          <w:u w:val="none"/>
        </w:rPr>
        <w:t> </w:t>
      </w:r>
      <w:r>
        <w:rPr>
          <w:rFonts w:ascii="宋体" w:hAnsi="宋体" w:cs="宋体"/>
          <w:color w:val="000000"/>
          <w:spacing w:val="1"/>
          <w:w w:val="100"/>
          <w:position w:val="0"/>
          <w:sz w:val="21"/>
          <w:u w:val="none"/>
        </w:rPr>
        <w:t>........................................</w:t>
      </w:r>
      <w:r>
        <w:rPr>
          <w:rFonts w:cs="Calibri"/>
          <w:spacing w:val="0"/>
          <w:w w:val="100"/>
        </w:rPr>
        <w:tab/>
      </w:r>
      <w:r>
        <w:rPr>
          <w:rFonts w:ascii="宋体" w:hAnsi="宋体" w:cs="宋体"/>
          <w:color w:val="000000"/>
          <w:spacing w:val="-1"/>
          <w:w w:val="100"/>
          <w:position w:val="0"/>
          <w:sz w:val="21"/>
          <w:u w:val="none"/>
        </w:rPr>
        <w:t>7</w:t>
      </w:r>
    </w:p>
    <w:p>
      <w:pPr>
        <w:tabs>
          <w:tab w:val="left" w:pos="9489"/>
        </w:tabs>
        <w:spacing w:before="0" w:after="0" w:line="389" w:lineRule="exact"/>
        <w:ind w:left="345" w:firstLine="0"/>
        <w:jc w:val="left"/>
      </w:pPr>
      <w:hyperlink w:anchor="18" w:history="1">
        <w:r>
          <w:rPr>
            <w:rStyle w:val="Hyperlink"/>
            <w:rFonts w:ascii="黑体" w:eastAsia="黑体" w:hAnsi="黑体" w:cs="黑体"/>
            <w:color w:val="000000"/>
            <w:spacing w:val="-2"/>
            <w:w w:val="100"/>
            <w:position w:val="0"/>
            <w:sz w:val="21"/>
            <w:u w:val="none"/>
          </w:rPr>
          <w:t>附录</w:t>
        </w:r>
      </w:hyperlink>
      <w:r>
        <w:rPr>
          <w:rFonts w:ascii="Calibri" w:hAnsi="Calibri" w:cs="Calibri"/>
          <w:color w:val="000000"/>
          <w:spacing w:val="4"/>
          <w:w w:val="100"/>
          <w:sz w:val="21"/>
          <w:u w:val="none"/>
        </w:rPr>
        <w:t> </w:t>
      </w:r>
      <w:hyperlink w:anchor="18" w:history="1">
        <w:r>
          <w:rPr>
            <w:rStyle w:val="Hyperlink"/>
            <w:rFonts w:ascii="黑体" w:hAnsi="黑体" w:cs="黑体"/>
            <w:color w:val="000000"/>
            <w:spacing w:val="-1"/>
            <w:w w:val="100"/>
            <w:position w:val="0"/>
            <w:sz w:val="21"/>
            <w:u w:val="none"/>
          </w:rPr>
          <w:t>B</w:t>
        </w:r>
      </w:hyperlink>
      <w:r>
        <w:rPr>
          <w:rFonts w:ascii="Calibri" w:hAnsi="Calibri" w:cs="Calibri"/>
          <w:color w:val="000000"/>
          <w:spacing w:val="0"/>
          <w:w w:val="195"/>
          <w:sz w:val="24"/>
          <w:u w:val="none"/>
        </w:rPr>
        <w:t>  </w:t>
      </w:r>
      <w:hyperlink w:anchor="18" w:history="1">
        <w:r>
          <w:rPr>
            <w:rStyle w:val="Hyperlink"/>
            <w:rFonts w:ascii="宋体" w:eastAsia="宋体" w:hAnsi="宋体" w:cs="宋体"/>
            <w:color w:val="000000"/>
            <w:spacing w:val="-1"/>
            <w:w w:val="100"/>
            <w:position w:val="0"/>
            <w:sz w:val="21"/>
            <w:u w:val="none"/>
          </w:rPr>
          <w:t>（资料性附录）</w:t>
        </w:r>
      </w:hyperlink>
      <w:r>
        <w:rPr>
          <w:rFonts w:ascii="Calibri" w:hAnsi="Calibri" w:cs="Calibri"/>
          <w:color w:val="000000"/>
          <w:spacing w:val="0"/>
          <w:w w:val="222"/>
          <w:sz w:val="21"/>
          <w:u w:val="none"/>
        </w:rPr>
        <w:t> </w:t>
      </w:r>
      <w:hyperlink w:anchor="18" w:history="1">
        <w:r>
          <w:rPr>
            <w:rStyle w:val="Hyperlink"/>
            <w:rFonts w:ascii="宋体" w:eastAsia="宋体" w:hAnsi="宋体" w:cs="宋体"/>
            <w:color w:val="000000"/>
            <w:spacing w:val="-1"/>
            <w:w w:val="100"/>
            <w:position w:val="0"/>
            <w:sz w:val="21"/>
            <w:u w:val="none"/>
          </w:rPr>
          <w:t>运行参数实时监测数据要求</w:t>
        </w:r>
      </w:hyperlink>
      <w:r>
        <w:rPr>
          <w:rFonts w:ascii="Calibri" w:hAnsi="Calibri" w:cs="Calibri"/>
          <w:color w:val="000000"/>
          <w:spacing w:val="6"/>
          <w:w w:val="100"/>
          <w:sz w:val="21"/>
          <w:u w:val="none"/>
        </w:rPr>
        <w:t> </w:t>
      </w:r>
      <w:r>
        <w:rPr>
          <w:rFonts w:ascii="宋体" w:hAnsi="宋体" w:cs="宋体"/>
          <w:color w:val="000000"/>
          <w:spacing w:val="1"/>
          <w:w w:val="100"/>
          <w:position w:val="0"/>
          <w:sz w:val="21"/>
          <w:u w:val="none"/>
        </w:rPr>
        <w:t>.......................................</w:t>
      </w:r>
      <w:r>
        <w:rPr>
          <w:rFonts w:cs="Calibri"/>
          <w:spacing w:val="16"/>
          <w:w w:val="100"/>
        </w:rPr>
        <w:tab/>
      </w:r>
      <w:r>
        <w:rPr>
          <w:rFonts w:ascii="宋体" w:hAnsi="宋体" w:cs="宋体"/>
          <w:color w:val="000000"/>
          <w:spacing w:val="0"/>
          <w:w w:val="100"/>
          <w:position w:val="0"/>
          <w:sz w:val="21"/>
          <w:u w:val="none"/>
        </w:rPr>
        <w:t>14</w:t>
      </w:r>
    </w:p>
    <w:p>
      <w:pPr>
        <w:tabs>
          <w:tab w:val="left" w:pos="9489"/>
        </w:tabs>
        <w:spacing w:before="0" w:after="0" w:line="426" w:lineRule="exact"/>
        <w:ind w:left="345" w:firstLine="0"/>
        <w:jc w:val="left"/>
      </w:pPr>
      <w:hyperlink w:anchor="22" w:history="1">
        <w:r>
          <w:rPr>
            <w:rStyle w:val="Hyperlink"/>
            <w:rFonts w:ascii="宋体" w:eastAsia="宋体" w:hAnsi="宋体" w:cs="宋体"/>
            <w:color w:val="000000"/>
            <w:spacing w:val="-2"/>
            <w:w w:val="100"/>
            <w:position w:val="3"/>
            <w:sz w:val="21"/>
            <w:u w:val="none"/>
          </w:rPr>
          <w:t>参</w:t>
        </w:r>
      </w:hyperlink>
      <w:hyperlink w:anchor="22" w:history="1">
        <w:r>
          <w:rPr>
            <w:rStyle w:val="Hyperlink"/>
            <w:rFonts w:ascii="Arial" w:hAnsi="Arial" w:cs="Arial"/>
            <w:color w:val="000000"/>
            <w:spacing w:val="-2"/>
            <w:w w:val="100"/>
            <w:position w:val="0"/>
            <w:sz w:val="21"/>
            <w:u w:val="none"/>
          </w:rPr>
          <w:t> </w:t>
        </w:r>
      </w:hyperlink>
      <w:hyperlink w:anchor="22" w:history="1">
        <w:r>
          <w:rPr>
            <w:rStyle w:val="Hyperlink"/>
            <w:rFonts w:ascii="宋体" w:eastAsia="宋体" w:hAnsi="宋体" w:cs="宋体"/>
            <w:color w:val="000000"/>
            <w:spacing w:val="-2"/>
            <w:w w:val="100"/>
            <w:position w:val="3"/>
            <w:sz w:val="21"/>
            <w:u w:val="none"/>
          </w:rPr>
          <w:t>考</w:t>
        </w:r>
      </w:hyperlink>
      <w:hyperlink w:anchor="22" w:history="1">
        <w:r>
          <w:rPr>
            <w:rStyle w:val="Hyperlink"/>
            <w:rFonts w:ascii="Arial" w:hAnsi="Arial" w:cs="Arial"/>
            <w:color w:val="000000"/>
            <w:spacing w:val="-2"/>
            <w:w w:val="100"/>
            <w:position w:val="0"/>
            <w:sz w:val="21"/>
            <w:u w:val="none"/>
          </w:rPr>
          <w:t> </w:t>
        </w:r>
      </w:hyperlink>
      <w:hyperlink w:anchor="22" w:history="1">
        <w:r>
          <w:rPr>
            <w:rStyle w:val="Hyperlink"/>
            <w:rFonts w:ascii="宋体" w:eastAsia="宋体" w:hAnsi="宋体" w:cs="宋体"/>
            <w:color w:val="000000"/>
            <w:spacing w:val="-2"/>
            <w:w w:val="100"/>
            <w:position w:val="3"/>
            <w:sz w:val="21"/>
            <w:u w:val="none"/>
          </w:rPr>
          <w:t>文</w:t>
        </w:r>
      </w:hyperlink>
      <w:hyperlink w:anchor="22" w:history="1">
        <w:r>
          <w:rPr>
            <w:rStyle w:val="Hyperlink"/>
            <w:rFonts w:ascii="Arial" w:hAnsi="Arial" w:cs="Arial"/>
            <w:color w:val="000000"/>
            <w:spacing w:val="-2"/>
            <w:w w:val="100"/>
            <w:position w:val="0"/>
            <w:sz w:val="21"/>
            <w:u w:val="none"/>
          </w:rPr>
          <w:t> </w:t>
        </w:r>
      </w:hyperlink>
      <w:hyperlink w:anchor="22" w:history="1">
        <w:r>
          <w:rPr>
            <w:rStyle w:val="Hyperlink"/>
            <w:rFonts w:ascii="宋体" w:eastAsia="宋体" w:hAnsi="宋体" w:cs="宋体"/>
            <w:color w:val="000000"/>
            <w:spacing w:val="-2"/>
            <w:w w:val="100"/>
            <w:position w:val="3"/>
            <w:sz w:val="21"/>
            <w:u w:val="none"/>
          </w:rPr>
          <w:t>献</w:t>
        </w:r>
      </w:hyperlink>
      <w:r>
        <w:rPr>
          <w:rFonts w:ascii="Calibri" w:hAnsi="Calibri" w:cs="Calibri"/>
          <w:color w:val="000000"/>
          <w:spacing w:val="4"/>
          <w:w w:val="100"/>
          <w:sz w:val="21"/>
          <w:u w:val="none"/>
        </w:rPr>
        <w:t> </w:t>
      </w:r>
      <w:hyperlink w:anchor="22" w:history="1">
        <w:r>
          <w:rPr>
            <w:rStyle w:val="Hyperlink"/>
            <w:rFonts w:ascii="宋体" w:hAnsi="宋体" w:cs="宋体"/>
            <w:color w:val="000000"/>
            <w:spacing w:val="-1"/>
            <w:w w:val="100"/>
            <w:position w:val="3"/>
            <w:sz w:val="21"/>
            <w:u w:val="none"/>
          </w:rPr>
          <w:t>........................................................................</w:t>
        </w:r>
      </w:hyperlink>
      <w:r>
        <w:rPr>
          <w:rFonts w:ascii="Calibri" w:hAnsi="Calibri" w:cs="Calibri"/>
          <w:color w:val="000000"/>
          <w:spacing w:val="14"/>
          <w:w w:val="100"/>
          <w:sz w:val="21"/>
          <w:u w:val="none"/>
        </w:rPr>
        <w:t> </w:t>
      </w:r>
      <w:r>
        <w:rPr>
          <w:rFonts w:cs="Calibri"/>
          <w:w w:val="100"/>
        </w:rPr>
        <w:tab/>
      </w:r>
      <w:hyperlink w:anchor="22" w:history="1">
        <w:r>
          <w:rPr>
            <w:rStyle w:val="Hyperlink"/>
            <w:rFonts w:ascii="宋体" w:hAnsi="宋体" w:cs="宋体"/>
            <w:color w:val="000000"/>
            <w:spacing w:val="0"/>
            <w:w w:val="100"/>
            <w:position w:val="3"/>
            <w:sz w:val="21"/>
            <w:u w:val="none"/>
          </w:rPr>
          <w:t>18</w:t>
        </w:r>
      </w:hyperlink>
    </w:p>
    <w:p>
      <w:pPr>
        <w:widowControl/>
        <w:jc w:val="left"/>
        <w:sectPr>
          <w:type w:val="continuous"/>
          <w:pgSz w:w="11906" w:h="16839"/>
          <w:pgMar w:top="1044" w:right="713" w:bottom="804" w:left="1073" w:header="0" w:footer="0" w:gutter="0"/>
          <w:pgNumType w:start="10"/>
          <w:cols w:num="1" w:space="708" w:equalWidth="0">
            <w:col w:w="10119" w:space="0"/>
          </w:cols>
          <w:docGrid w:type="lines" w:linePitch="312" w:charSpace="0"/>
        </w:sectPr>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421" w:lineRule="exact"/>
        <w:ind w:left="345" w:firstLine="0"/>
      </w:pPr>
    </w:p>
    <w:p>
      <w:pPr>
        <w:widowControl/>
        <w:jc w:val="left"/>
        <w:sectPr>
          <w:type w:val="continuous"/>
          <w:pgSz w:w="11906" w:h="16839"/>
          <w:pgMar w:top="1044" w:right="713" w:bottom="804" w:left="1073" w:header="0" w:footer="0" w:gutter="0"/>
          <w:pgNumType w:start="11"/>
          <w:cols w:num="1" w:space="720"/>
          <w:docGrid w:type="lines" w:linePitch="312" w:charSpace="0"/>
        </w:sectPr>
      </w:pPr>
    </w:p>
    <w:p>
      <w:pPr>
        <w:spacing w:before="0" w:after="0" w:line="180" w:lineRule="exact"/>
        <w:ind w:left="9410" w:firstLine="0"/>
        <w:jc w:val="left"/>
      </w:pPr>
      <w:r>
        <w:rPr>
          <w:rFonts w:ascii="宋体" w:hAnsi="宋体" w:cs="宋体"/>
          <w:color w:val="000000"/>
          <w:spacing w:val="-1"/>
          <w:w w:val="100"/>
          <w:position w:val="0"/>
          <w:sz w:val="18"/>
          <w:u w:val="none"/>
        </w:rPr>
        <w:t>I</w:t>
      </w:r>
    </w:p>
    <w:p>
      <w:pPr>
        <w:widowControl/>
        <w:jc w:val="left"/>
        <w:sectPr>
          <w:type w:val="continuous"/>
          <w:pgSz w:w="11906" w:h="16839"/>
          <w:pgMar w:top="1044" w:right="713" w:bottom="804" w:left="1073" w:header="0" w:footer="0" w:gutter="0"/>
          <w:pgNumType w:start="12"/>
          <w:cols w:num="1" w:space="708" w:equalWidth="0">
            <w:col w:w="10119" w:space="0"/>
          </w:cols>
          <w:docGrid w:type="lines" w:linePitch="312" w:charSpace="0"/>
        </w:sectPr>
      </w:pPr>
    </w:p>
    <w:p>
      <w:pPr>
        <w:spacing w:before="0" w:after="0" w:line="447" w:lineRule="exact"/>
      </w:pPr>
      <w:bookmarkStart w:id="4" w:name="4"/>
      <w:bookmarkEnd w:id="4"/>
    </w:p>
    <w:p>
      <w:pPr>
        <w:widowControl/>
        <w:jc w:val="left"/>
        <w:sectPr>
          <w:type w:val="continuous"/>
          <w:pgSz w:w="11906" w:h="16838"/>
          <w:pgMar w:top="1002" w:right="609" w:bottom="762" w:left="969" w:header="0" w:footer="0" w:gutter="0"/>
          <w:pgNumType w:start="13"/>
          <w:cols w:num="1" w:space="720"/>
          <w:docGrid w:type="lines" w:linePitch="312" w:charSpace="0"/>
        </w:sectPr>
      </w:pPr>
    </w:p>
    <w:p>
      <w:pPr>
        <w:spacing w:before="0" w:after="0" w:line="212" w:lineRule="exact"/>
        <w:ind w:left="449" w:firstLine="0"/>
        <w:jc w:val="left"/>
      </w:pPr>
      <w:r>
        <w:pict>
          <v:shape id="_x0000_s2099" o:spid="_x0000_s1074" type="#_x0000_t202" style="width:68.2pt;height:39.55pt;margin-top:648.1pt;margin-left:26.2pt;mso-height-relative:page;mso-position-horizontal-relative:page;mso-position-vertical-relative:page;mso-width-relative:page;position:absolute;z-index:-251607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00" o:spid="_x0000_s1075" type="#_x0000_t202" style="width:68.2pt;height:39.55pt;margin-top:613.55pt;margin-left:59.8pt;mso-height-relative:page;mso-position-horizontal-relative:page;mso-position-vertical-relative:page;mso-width-relative:page;position:absolute;z-index:-251606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1" o:spid="_x0000_s1076" type="#_x0000_t202" style="width:68.2pt;height:39.55pt;margin-top:579pt;margin-left:93.4pt;mso-height-relative:page;mso-position-horizontal-relative:page;mso-position-vertical-relative:page;mso-width-relative:page;position:absolute;z-index:-251604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2" o:spid="_x0000_s1077" type="#_x0000_t202" style="width:76.6pt;height:30.9pt;margin-top:553.05pt;margin-left:127pt;mso-height-relative:page;mso-position-horizontal-relative:page;mso-position-vertical-relative:page;mso-width-relative:page;position:absolute;z-index:-25160396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03" o:spid="_x0000_s1078" type="#_x0000_t202" style="width:85pt;height:39.55pt;margin-top:518.5pt;margin-left:152.2pt;mso-height-relative:page;mso-position-horizontal-relative:page;mso-position-vertical-relative:page;mso-width-relative:page;position:absolute;z-index:-251602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04" o:spid="_x0000_s1079" type="#_x0000_t202" style="width:85pt;height:39.55pt;margin-top:483.95pt;margin-left:185.8pt;mso-height-relative:page;mso-position-horizontal-relative:page;mso-position-vertical-relative:page;mso-width-relative:page;position:absolute;z-index:-2516019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05" o:spid="_x0000_s1080" type="#_x0000_t202" style="width:85pt;height:39.55pt;margin-top:449.4pt;margin-left:219.4pt;mso-height-relative:page;mso-position-horizontal-relative:page;mso-position-vertical-relative:page;mso-width-relative:page;position:absolute;z-index:-251600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06" o:spid="_x0000_s1081" type="#_x0000_t202" style="width:85pt;height:39.55pt;margin-top:414.85pt;margin-left:253pt;mso-height-relative:page;mso-position-horizontal-relative:page;mso-position-vertical-relative:page;mso-width-relative:page;position:absolute;z-index:-251599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07" o:spid="_x0000_s1082" type="#_x0000_t202" style="width:85pt;height:39.55pt;margin-top:380.25pt;margin-left:286.6pt;mso-height-relative:page;mso-position-horizontal-relative:page;mso-position-vertical-relative:page;mso-width-relative:page;position:absolute;z-index:-251598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08" o:spid="_x0000_s1083" type="#_x0000_t202" style="width:85pt;height:39.55pt;margin-top:345.7pt;margin-left:320.2pt;mso-height-relative:page;mso-position-horizontal-relative:page;mso-position-vertical-relative:page;mso-width-relative:page;position:absolute;z-index:-2515978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09" o:spid="_x0000_s1084" type="#_x0000_t202" style="width:76.6pt;height:48.2pt;margin-top:302.5pt;margin-left:353.8pt;mso-height-relative:page;mso-position-horizontal-relative:page;mso-position-vertical-relative:page;mso-width-relative:page;position:absolute;z-index:-25159680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10" o:spid="_x0000_s1085" type="#_x0000_t202" style="width:68.2pt;height:39.55pt;margin-top:267.95pt;margin-left:395.8pt;mso-height-relative:page;mso-position-horizontal-relative:page;mso-position-vertical-relative:page;mso-width-relative:page;position:absolute;z-index:-2515957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11" o:spid="_x0000_s1086" type="#_x0000_t202" style="width:68.2pt;height:39.55pt;margin-top:233.4pt;margin-left:429.4pt;mso-height-relative:page;mso-position-horizontal-relative:page;mso-position-vertical-relative:page;mso-width-relative:page;position:absolute;z-index:-251594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12" o:spid="_x0000_s1087" type="#_x0000_t202" style="width:68.2pt;height:39.55pt;margin-top:198.85pt;margin-left:463pt;mso-height-relative:page;mso-position-horizontal-relative:page;mso-position-vertical-relative:page;mso-width-relative:page;position:absolute;z-index:-2515937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_x0000_s2113" o:spid="_x0000_s1088" type="#_x0000_t12" style="width:467.7pt;height:59.2pt;margin-top:127.5pt;margin-left:70.9pt;mso-height-relative:page;mso-position-horizontal-relative:page;mso-position-vertical-relative:page;mso-width-relative:page;position:absolute;z-index:-251608064" coordsize="21600,21600" fillcolor="white" stroked="f">
            <v:stroke joinstyle="miter"/>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004—2023</w:t>
      </w: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460" w:lineRule="exact"/>
        <w:ind w:left="449" w:firstLine="4037"/>
        <w:jc w:val="left"/>
      </w:pPr>
      <w:r>
        <w:rPr>
          <w:rFonts w:ascii="黑体" w:eastAsia="黑体" w:hAnsi="黑体" w:cs="黑体"/>
          <w:color w:val="000000"/>
          <w:spacing w:val="-2"/>
          <w:w w:val="100"/>
          <w:position w:val="5"/>
          <w:sz w:val="32"/>
          <w:u w:val="none"/>
        </w:rPr>
        <w:t>前</w:t>
      </w:r>
      <w:r>
        <w:rPr>
          <w:rFonts w:ascii="Arial" w:hAnsi="Arial" w:cs="Arial"/>
          <w:color w:val="000000"/>
          <w:spacing w:val="-1"/>
          <w:w w:val="100"/>
          <w:position w:val="0"/>
          <w:sz w:val="32"/>
          <w:u w:val="none"/>
        </w:rPr>
        <w:t>  </w:t>
      </w:r>
      <w:r>
        <w:rPr>
          <w:rFonts w:ascii="黑体" w:eastAsia="黑体" w:hAnsi="黑体" w:cs="黑体"/>
          <w:color w:val="000000"/>
          <w:spacing w:val="-2"/>
          <w:w w:val="100"/>
          <w:position w:val="5"/>
          <w:sz w:val="32"/>
          <w:u w:val="none"/>
        </w:rPr>
        <w:t>言</w:t>
      </w:r>
    </w:p>
    <w:p>
      <w:pPr>
        <w:spacing w:before="0" w:after="0" w:line="240" w:lineRule="exact"/>
        <w:ind w:left="449" w:firstLine="4037"/>
      </w:pPr>
    </w:p>
    <w:p>
      <w:pPr>
        <w:spacing w:before="0" w:after="0" w:line="240" w:lineRule="exact"/>
        <w:ind w:left="449" w:firstLine="4037"/>
      </w:pPr>
    </w:p>
    <w:p>
      <w:pPr>
        <w:spacing w:before="0" w:after="0" w:line="435" w:lineRule="exact"/>
        <w:ind w:left="449" w:firstLine="420"/>
        <w:jc w:val="left"/>
      </w:pPr>
      <w:r>
        <w:rPr>
          <w:rFonts w:ascii="宋体" w:eastAsia="宋体" w:hAnsi="宋体" w:cs="宋体"/>
          <w:color w:val="000000"/>
          <w:spacing w:val="-1"/>
          <w:w w:val="100"/>
          <w:position w:val="0"/>
          <w:sz w:val="21"/>
          <w:u w:val="none"/>
        </w:rPr>
        <w:t>本文件按照</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GB/T</w:t>
      </w:r>
      <w:r>
        <w:rPr>
          <w:rFonts w:ascii="Calibri" w:hAnsi="Calibri" w:cs="Calibri"/>
          <w:color w:val="000000"/>
          <w:spacing w:val="12"/>
          <w:w w:val="100"/>
          <w:sz w:val="21"/>
          <w:u w:val="none"/>
        </w:rPr>
        <w:t> </w:t>
      </w:r>
      <w:r>
        <w:rPr>
          <w:rFonts w:ascii="宋体" w:hAnsi="宋体" w:cs="宋体"/>
          <w:color w:val="000000"/>
          <w:spacing w:val="-1"/>
          <w:w w:val="100"/>
          <w:position w:val="0"/>
          <w:sz w:val="21"/>
          <w:u w:val="none"/>
        </w:rPr>
        <w:t>1.1—2020《标准化工作导则</w:t>
      </w:r>
      <w:r>
        <w:rPr>
          <w:rFonts w:ascii="Calibri" w:hAnsi="Calibri" w:cs="Calibri"/>
          <w:color w:val="000000"/>
          <w:spacing w:val="0"/>
          <w:w w:val="222"/>
          <w:sz w:val="21"/>
          <w:u w:val="none"/>
        </w:rPr>
        <w:t> </w:t>
      </w:r>
      <w:r>
        <w:rPr>
          <w:rFonts w:ascii="宋体" w:eastAsia="宋体" w:hAnsi="宋体" w:cs="宋体"/>
          <w:color w:val="000000"/>
          <w:spacing w:val="-2"/>
          <w:w w:val="100"/>
          <w:position w:val="0"/>
          <w:sz w:val="21"/>
          <w:u w:val="none"/>
        </w:rPr>
        <w:t>第</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w:t>
      </w:r>
      <w:r>
        <w:rPr>
          <w:rFonts w:ascii="Calibri" w:hAnsi="Calibri" w:cs="Calibri"/>
          <w:color w:val="000000"/>
          <w:spacing w:val="5"/>
          <w:w w:val="100"/>
          <w:sz w:val="21"/>
          <w:u w:val="none"/>
        </w:rPr>
        <w:t> </w:t>
      </w:r>
      <w:r>
        <w:rPr>
          <w:rFonts w:ascii="宋体" w:hAnsi="宋体" w:cs="宋体"/>
          <w:color w:val="000000"/>
          <w:spacing w:val="0"/>
          <w:w w:val="100"/>
          <w:position w:val="0"/>
          <w:sz w:val="21"/>
          <w:u w:val="none"/>
        </w:rPr>
        <w:t>部分：标准化文件的结构和起草规则》的规定</w:t>
      </w:r>
    </w:p>
    <w:p>
      <w:pPr>
        <w:spacing w:before="0" w:after="0" w:line="312" w:lineRule="exact"/>
        <w:ind w:left="449" w:firstLine="0"/>
        <w:jc w:val="left"/>
      </w:pPr>
      <w:r>
        <w:rPr>
          <w:rFonts w:ascii="宋体" w:hAnsi="宋体" w:cs="宋体"/>
          <w:color w:val="000000"/>
          <w:spacing w:val="-1"/>
          <w:w w:val="100"/>
          <w:position w:val="0"/>
          <w:sz w:val="21"/>
          <w:u w:val="none"/>
        </w:rPr>
        <w:t>起草。</w:t>
      </w:r>
    </w:p>
    <w:p>
      <w:pPr>
        <w:spacing w:before="0" w:after="0" w:line="312" w:lineRule="exact"/>
        <w:ind w:left="449" w:firstLine="420"/>
        <w:jc w:val="left"/>
      </w:pPr>
      <w:r>
        <w:rPr>
          <w:rFonts w:ascii="宋体" w:hAnsi="宋体" w:cs="宋体"/>
          <w:color w:val="000000"/>
          <w:spacing w:val="-1"/>
          <w:w w:val="100"/>
          <w:position w:val="0"/>
          <w:sz w:val="21"/>
          <w:u w:val="none"/>
        </w:rPr>
        <w:t>请注意本文件的某些内容可能涉及专利。本文件的发布机构不承担识别专利的责任。</w:t>
      </w:r>
    </w:p>
    <w:p>
      <w:pPr>
        <w:spacing w:before="0" w:after="0" w:line="312" w:lineRule="exact"/>
        <w:ind w:left="449" w:firstLine="420"/>
        <w:jc w:val="left"/>
      </w:pPr>
      <w:r>
        <w:rPr>
          <w:rFonts w:ascii="宋体" w:hAnsi="宋体" w:cs="宋体"/>
          <w:color w:val="000000"/>
          <w:spacing w:val="-1"/>
          <w:w w:val="100"/>
          <w:position w:val="0"/>
          <w:sz w:val="21"/>
          <w:u w:val="none"/>
        </w:rPr>
        <w:t>本文件由陕西省区域大数据产业协会提出并归口。</w:t>
      </w:r>
    </w:p>
    <w:p>
      <w:pPr>
        <w:spacing w:before="0" w:after="0" w:line="312" w:lineRule="exact"/>
        <w:ind w:left="449" w:firstLine="420"/>
        <w:jc w:val="left"/>
      </w:pPr>
      <w:r>
        <w:rPr>
          <w:rFonts w:ascii="宋体" w:hAnsi="宋体" w:cs="宋体"/>
          <w:color w:val="000000"/>
          <w:spacing w:val="-3"/>
          <w:w w:val="100"/>
          <w:position w:val="0"/>
          <w:sz w:val="21"/>
          <w:u w:val="none"/>
        </w:rPr>
        <w:t>本文件起草单位：陕西省信息化工程研究院、延长油田股份有限公司、西安邮电大学、延长油田志</w:t>
      </w:r>
    </w:p>
    <w:p>
      <w:pPr>
        <w:spacing w:before="0" w:after="0" w:line="312" w:lineRule="exact"/>
        <w:ind w:left="449" w:firstLine="0"/>
        <w:jc w:val="left"/>
      </w:pPr>
      <w:r>
        <w:rPr>
          <w:rFonts w:ascii="宋体" w:hAnsi="宋体" w:cs="宋体"/>
          <w:color w:val="000000"/>
          <w:spacing w:val="-5"/>
          <w:w w:val="100"/>
          <w:position w:val="0"/>
          <w:sz w:val="21"/>
          <w:u w:val="none"/>
        </w:rPr>
        <w:t>丹采油厂、陕西艾特智慧信息技术有限公司、陕西思德睿产业发展研究院有限公司、西安电子科技大学、</w:t>
      </w:r>
    </w:p>
    <w:p>
      <w:pPr>
        <w:spacing w:before="0" w:after="0" w:line="312" w:lineRule="exact"/>
        <w:ind w:left="449" w:firstLine="0"/>
        <w:jc w:val="left"/>
      </w:pPr>
      <w:r>
        <w:rPr>
          <w:rFonts w:ascii="宋体" w:hAnsi="宋体" w:cs="宋体"/>
          <w:color w:val="000000"/>
          <w:spacing w:val="-1"/>
          <w:w w:val="100"/>
          <w:position w:val="0"/>
          <w:sz w:val="21"/>
          <w:u w:val="none"/>
        </w:rPr>
        <w:t>西安全策通科技产业发展有限公司、中任（陕西）软件测评有限公司。</w:t>
      </w:r>
    </w:p>
    <w:p>
      <w:pPr>
        <w:spacing w:before="0" w:after="0" w:line="312" w:lineRule="exact"/>
        <w:ind w:left="449" w:firstLine="420"/>
        <w:jc w:val="left"/>
      </w:pPr>
      <w:r>
        <w:rPr>
          <w:rFonts w:ascii="宋体" w:hAnsi="宋体" w:cs="宋体"/>
          <w:color w:val="000000"/>
          <w:spacing w:val="-3"/>
          <w:w w:val="100"/>
          <w:position w:val="0"/>
          <w:sz w:val="21"/>
          <w:u w:val="none"/>
        </w:rPr>
        <w:t>本文件主要起草人：孙宇杰、任浪、张勇、母建飞、高元如、张鑫、高星星、王建军、单旭光、龚</w:t>
      </w:r>
    </w:p>
    <w:p>
      <w:pPr>
        <w:spacing w:before="0" w:after="0" w:line="312" w:lineRule="exact"/>
        <w:ind w:left="449" w:firstLine="0"/>
        <w:jc w:val="left"/>
      </w:pPr>
      <w:r>
        <w:rPr>
          <w:rFonts w:ascii="宋体" w:hAnsi="宋体" w:cs="宋体"/>
          <w:color w:val="000000"/>
          <w:spacing w:val="-1"/>
          <w:w w:val="100"/>
          <w:position w:val="0"/>
          <w:sz w:val="21"/>
          <w:u w:val="none"/>
        </w:rPr>
        <w:t>红豪、刘嘉兴、</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陈光智、赵晓荣、靳小莉、张露露、李金库、乔炳、孙欢欢、潘正泰、王汉荣、翟娟</w:t>
      </w:r>
    </w:p>
    <w:p>
      <w:pPr>
        <w:spacing w:before="0" w:after="0" w:line="312" w:lineRule="exact"/>
        <w:ind w:left="449" w:firstLine="0"/>
        <w:jc w:val="left"/>
      </w:pPr>
      <w:r>
        <w:rPr>
          <w:rFonts w:ascii="宋体" w:hAnsi="宋体" w:cs="宋体"/>
          <w:color w:val="000000"/>
          <w:spacing w:val="-1"/>
          <w:w w:val="100"/>
          <w:position w:val="0"/>
          <w:sz w:val="21"/>
          <w:u w:val="none"/>
        </w:rPr>
        <w:t>红、张花婷。</w:t>
      </w:r>
    </w:p>
    <w:p>
      <w:pPr>
        <w:spacing w:before="0" w:after="0" w:line="312" w:lineRule="exact"/>
        <w:ind w:left="449" w:firstLine="420"/>
        <w:jc w:val="left"/>
      </w:pPr>
      <w:r>
        <w:rPr>
          <w:rFonts w:ascii="宋体" w:hAnsi="宋体" w:cs="宋体"/>
          <w:color w:val="000000"/>
          <w:spacing w:val="-1"/>
          <w:w w:val="100"/>
          <w:position w:val="0"/>
          <w:sz w:val="21"/>
          <w:u w:val="none"/>
        </w:rPr>
        <w:t>本文件为首次发布。</w:t>
      </w:r>
    </w:p>
    <w:p>
      <w:pPr>
        <w:widowControl/>
        <w:jc w:val="left"/>
        <w:sectPr>
          <w:type w:val="continuous"/>
          <w:pgSz w:w="11906" w:h="16838"/>
          <w:pgMar w:top="1002" w:right="609" w:bottom="762" w:left="969" w:header="0" w:footer="0" w:gutter="0"/>
          <w:pgNumType w:start="14"/>
          <w:cols w:num="1" w:space="708" w:equalWidth="0">
            <w:col w:w="10328" w:space="0"/>
          </w:cols>
          <w:docGrid w:type="lines" w:linePitch="312" w:charSpace="0"/>
        </w:sectPr>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40" w:lineRule="exact"/>
        <w:ind w:left="449" w:firstLine="420"/>
      </w:pPr>
    </w:p>
    <w:p>
      <w:pPr>
        <w:spacing w:before="0" w:after="0" w:line="259" w:lineRule="exact"/>
        <w:ind w:left="449" w:firstLine="420"/>
      </w:pPr>
    </w:p>
    <w:p>
      <w:pPr>
        <w:widowControl/>
        <w:jc w:val="left"/>
        <w:sectPr>
          <w:type w:val="continuous"/>
          <w:pgSz w:w="11906" w:h="16838"/>
          <w:pgMar w:top="1002" w:right="609" w:bottom="762" w:left="969" w:header="0" w:footer="0" w:gutter="0"/>
          <w:pgNumType w:start="15"/>
          <w:cols w:num="1" w:space="720"/>
          <w:docGrid w:type="lines" w:linePitch="312" w:charSpace="0"/>
        </w:sectPr>
      </w:pPr>
    </w:p>
    <w:p>
      <w:pPr>
        <w:spacing w:before="0" w:after="0" w:line="242" w:lineRule="exact"/>
        <w:ind w:left="449" w:firstLine="0"/>
        <w:jc w:val="left"/>
      </w:pPr>
      <w:r>
        <w:rPr>
          <w:rFonts w:ascii="Times New Roman" w:hAnsi="Times New Roman" w:cs="Times New Roman"/>
          <w:color w:val="000000"/>
          <w:spacing w:val="0"/>
          <w:w w:val="100"/>
          <w:position w:val="0"/>
          <w:sz w:val="18"/>
          <w:u w:val="none"/>
        </w:rPr>
        <w:t>II</w:t>
      </w:r>
    </w:p>
    <w:p>
      <w:pPr>
        <w:widowControl/>
        <w:jc w:val="left"/>
        <w:sectPr>
          <w:type w:val="continuous"/>
          <w:pgSz w:w="11906" w:h="16838"/>
          <w:pgMar w:top="1002" w:right="609" w:bottom="762" w:left="969" w:header="0" w:footer="0" w:gutter="0"/>
          <w:pgNumType w:start="16"/>
          <w:cols w:num="1" w:space="708" w:equalWidth="0">
            <w:col w:w="10328" w:space="0"/>
          </w:cols>
          <w:docGrid w:type="lines" w:linePitch="312" w:charSpace="0"/>
        </w:sectPr>
      </w:pPr>
    </w:p>
    <w:p>
      <w:pPr>
        <w:spacing w:before="0" w:after="0" w:line="240" w:lineRule="exact"/>
      </w:pPr>
      <w:bookmarkStart w:id="5" w:name="5"/>
      <w:bookmarkEnd w:id="5"/>
    </w:p>
    <w:p>
      <w:pPr>
        <w:spacing w:before="0" w:after="0" w:line="414" w:lineRule="exact"/>
        <w:ind w:left="449" w:firstLine="7570"/>
        <w:jc w:val="left"/>
      </w:pPr>
      <w:r>
        <w:pict>
          <v:shape id="_x0000_s2114" o:spid="_x0000_s1089" type="#_x0000_t202" style="width:68.2pt;height:39.55pt;margin-top:648.1pt;margin-left:26.2pt;mso-height-relative:page;mso-position-horizontal-relative:page;mso-position-vertical-relative:page;mso-width-relative:page;position:absolute;z-index:-251591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15" o:spid="_x0000_s1090" type="#_x0000_t202" style="width:68.2pt;height:39.55pt;margin-top:613.55pt;margin-left:59.8pt;mso-height-relative:page;mso-position-horizontal-relative:page;mso-position-vertical-relative:page;mso-width-relative:page;position:absolute;z-index:-251590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6" o:spid="_x0000_s1091" type="#_x0000_t202" style="width:68.2pt;height:39.55pt;margin-top:579pt;margin-left:93.4pt;mso-height-relative:page;mso-position-horizontal-relative:page;mso-position-vertical-relative:page;mso-width-relative:page;position:absolute;z-index:-2515896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7" o:spid="_x0000_s1092" type="#_x0000_t202" style="width:76.6pt;height:30.9pt;margin-top:553.05pt;margin-left:127pt;mso-height-relative:page;mso-position-horizontal-relative:page;mso-position-vertical-relative:page;mso-width-relative:page;position:absolute;z-index:-2515886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18" o:spid="_x0000_s1093" type="#_x0000_t202" style="width:85pt;height:39.55pt;margin-top:518.5pt;margin-left:152.2pt;mso-height-relative:page;mso-position-horizontal-relative:page;mso-position-vertical-relative:page;mso-width-relative:page;position:absolute;z-index:-2515875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19" o:spid="_x0000_s1094" type="#_x0000_t202" style="width:85pt;height:39.55pt;margin-top:483.95pt;margin-left:185.8pt;mso-height-relative:page;mso-position-horizontal-relative:page;mso-position-vertical-relative:page;mso-width-relative:page;position:absolute;z-index:-2515865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20" o:spid="_x0000_s1095" type="#_x0000_t202" style="width:85pt;height:39.55pt;margin-top:449.4pt;margin-left:219.4pt;mso-height-relative:page;mso-position-horizontal-relative:page;mso-position-vertical-relative:page;mso-width-relative:page;position:absolute;z-index:-251585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21" o:spid="_x0000_s1096" type="#_x0000_t202" style="width:85pt;height:39.55pt;margin-top:414.85pt;margin-left:253pt;mso-height-relative:page;mso-position-horizontal-relative:page;mso-position-vertical-relative:page;mso-width-relative:page;position:absolute;z-index:-251584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22" o:spid="_x0000_s1097" type="#_x0000_t202" style="width:85pt;height:39.55pt;margin-top:380.25pt;margin-left:286.6pt;mso-height-relative:page;mso-position-horizontal-relative:page;mso-position-vertical-relative:page;mso-width-relative:page;position:absolute;z-index:-2515834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23" o:spid="_x0000_s1098" type="#_x0000_t202" style="width:85pt;height:39.55pt;margin-top:345.7pt;margin-left:320.2pt;mso-height-relative:page;mso-position-horizontal-relative:page;mso-position-vertical-relative:page;mso-width-relative:page;position:absolute;z-index:-2515824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24" o:spid="_x0000_s1099" type="#_x0000_t202" style="width:76.6pt;height:48.2pt;margin-top:302.5pt;margin-left:353.8pt;mso-height-relative:page;mso-position-horizontal-relative:page;mso-position-vertical-relative:page;mso-width-relative:page;position:absolute;z-index:-25158144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25" o:spid="_x0000_s1100" type="#_x0000_t202" style="width:68.2pt;height:39.55pt;margin-top:267.95pt;margin-left:395.8pt;mso-height-relative:page;mso-position-horizontal-relative:page;mso-position-vertical-relative:page;mso-width-relative:page;position:absolute;z-index:-251580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26" o:spid="_x0000_s1101" type="#_x0000_t202" style="width:68.2pt;height:39.55pt;margin-top:233.4pt;margin-left:429.4pt;mso-height-relative:page;mso-position-horizontal-relative:page;mso-position-vertical-relative:page;mso-width-relative:page;position:absolute;z-index:-2515793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27" o:spid="_x0000_s1102" type="#_x0000_t202" style="width:68.2pt;height:39.55pt;margin-top:198.85pt;margin-left:463pt;mso-height-relative:page;mso-position-horizontal-relative:page;mso-position-vertical-relative:page;mso-width-relative:page;position:absolute;z-index:-251578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_x0000_s2128" o:spid="_x0000_s1103" type="#_x0000_t12" style="width:467.7pt;height:51pt;margin-top:127.5pt;margin-left:70.9pt;mso-height-relative:page;mso-position-horizontal-relative:page;mso-position-vertical-relative:page;mso-width-relative:page;position:absolute;z-index:-251592704" coordsize="21600,21600" fillcolor="white" stroked="f">
            <v:stroke joinstyle="miter"/>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005—2023</w:t>
      </w:r>
    </w:p>
    <w:p>
      <w:pPr>
        <w:spacing w:before="0" w:after="0" w:line="240" w:lineRule="exact"/>
        <w:ind w:left="449" w:firstLine="7570"/>
      </w:pPr>
    </w:p>
    <w:p>
      <w:pPr>
        <w:spacing w:before="0" w:after="0" w:line="240" w:lineRule="exact"/>
        <w:ind w:left="449" w:firstLine="7570"/>
      </w:pPr>
    </w:p>
    <w:p>
      <w:pPr>
        <w:spacing w:before="0" w:after="0" w:line="240" w:lineRule="exact"/>
        <w:ind w:left="449" w:firstLine="7570"/>
      </w:pPr>
    </w:p>
    <w:p>
      <w:pPr>
        <w:spacing w:before="0" w:after="0" w:line="240" w:lineRule="exact"/>
        <w:ind w:left="449" w:firstLine="7570"/>
      </w:pPr>
    </w:p>
    <w:p>
      <w:pPr>
        <w:spacing w:before="0" w:after="0" w:line="348" w:lineRule="exact"/>
        <w:ind w:left="449" w:firstLine="2357"/>
        <w:jc w:val="left"/>
      </w:pPr>
      <w:r>
        <w:rPr>
          <w:rFonts w:ascii="黑体" w:eastAsia="黑体" w:hAnsi="黑体" w:cs="黑体"/>
          <w:color w:val="000000"/>
          <w:spacing w:val="-1"/>
          <w:w w:val="100"/>
          <w:position w:val="0"/>
          <w:sz w:val="32"/>
          <w:u w:val="none"/>
        </w:rPr>
        <w:t>数字油田</w:t>
      </w:r>
      <w:r>
        <w:rPr>
          <w:rFonts w:ascii="Calibri" w:hAnsi="Calibri" w:cs="Calibri"/>
          <w:color w:val="000000"/>
          <w:spacing w:val="0"/>
          <w:w w:val="222"/>
          <w:sz w:val="32"/>
          <w:u w:val="none"/>
        </w:rPr>
        <w:t> </w:t>
      </w:r>
      <w:r>
        <w:rPr>
          <w:rFonts w:ascii="黑体" w:eastAsia="黑体" w:hAnsi="黑体" w:cs="黑体"/>
          <w:color w:val="000000"/>
          <w:spacing w:val="-1"/>
          <w:w w:val="100"/>
          <w:position w:val="0"/>
          <w:sz w:val="32"/>
          <w:u w:val="none"/>
        </w:rPr>
        <w:t>智能生产管理系统规范</w:t>
      </w:r>
    </w:p>
    <w:p>
      <w:pPr>
        <w:spacing w:before="0" w:after="0" w:line="240" w:lineRule="exact"/>
        <w:ind w:left="449" w:firstLine="2357"/>
      </w:pPr>
    </w:p>
    <w:p>
      <w:pPr>
        <w:spacing w:before="0" w:after="0" w:line="240" w:lineRule="exact"/>
        <w:ind w:left="449" w:firstLine="2357"/>
      </w:pPr>
    </w:p>
    <w:p>
      <w:pPr>
        <w:spacing w:before="0" w:after="0" w:line="384" w:lineRule="exact"/>
        <w:ind w:left="449" w:firstLine="0"/>
        <w:jc w:val="left"/>
      </w:pPr>
      <w:r>
        <w:rPr>
          <w:rFonts w:ascii="黑体" w:hAnsi="黑体" w:cs="黑体"/>
          <w:color w:val="000000"/>
          <w:spacing w:val="-1"/>
          <w:w w:val="100"/>
          <w:position w:val="0"/>
          <w:sz w:val="21"/>
          <w:u w:val="none"/>
        </w:rPr>
        <w:t>1</w:t>
      </w:r>
      <w:r>
        <w:rPr>
          <w:rFonts w:ascii="Calibri" w:hAnsi="Calibri" w:cs="Calibri"/>
          <w:color w:val="000000"/>
          <w:spacing w:val="0"/>
          <w:w w:val="386"/>
          <w:sz w:val="24"/>
          <w:u w:val="none"/>
        </w:rPr>
        <w:t> </w:t>
      </w:r>
      <w:r>
        <w:rPr>
          <w:rFonts w:ascii="黑体" w:eastAsia="黑体" w:hAnsi="黑体" w:cs="黑体"/>
          <w:color w:val="000000"/>
          <w:spacing w:val="-2"/>
          <w:w w:val="100"/>
          <w:position w:val="0"/>
          <w:sz w:val="21"/>
          <w:u w:val="none"/>
        </w:rPr>
        <w:t>范围</w:t>
      </w:r>
    </w:p>
    <w:p>
      <w:pPr>
        <w:spacing w:before="0" w:after="0" w:line="240" w:lineRule="exact"/>
        <w:ind w:left="449" w:firstLine="0"/>
      </w:pPr>
    </w:p>
    <w:p>
      <w:pPr>
        <w:spacing w:before="0" w:after="0" w:line="381" w:lineRule="exact"/>
        <w:ind w:left="449" w:firstLine="420"/>
        <w:jc w:val="left"/>
      </w:pPr>
      <w:r>
        <w:rPr>
          <w:rFonts w:ascii="宋体" w:hAnsi="宋体" w:cs="宋体"/>
          <w:color w:val="101214"/>
          <w:spacing w:val="-1"/>
          <w:w w:val="100"/>
          <w:position w:val="0"/>
          <w:sz w:val="21"/>
          <w:u w:val="none"/>
        </w:rPr>
        <w:t>本文件规定了数字油田智能生产管理系统的总体框架、基本要求，并规定了功能要求、系统部署、</w:t>
      </w:r>
    </w:p>
    <w:p>
      <w:pPr>
        <w:spacing w:before="0" w:after="0" w:line="312" w:lineRule="exact"/>
        <w:ind w:left="449" w:firstLine="0"/>
        <w:jc w:val="left"/>
      </w:pPr>
      <w:r>
        <w:rPr>
          <w:rFonts w:ascii="宋体" w:hAnsi="宋体" w:cs="宋体"/>
          <w:color w:val="101214"/>
          <w:spacing w:val="-1"/>
          <w:w w:val="100"/>
          <w:position w:val="0"/>
          <w:sz w:val="21"/>
          <w:u w:val="none"/>
        </w:rPr>
        <w:t>系统安全、系统接口、环境部署要求与维护管理要求。</w:t>
      </w:r>
    </w:p>
    <w:p>
      <w:pPr>
        <w:spacing w:before="0" w:after="0" w:line="312" w:lineRule="exact"/>
        <w:ind w:left="449" w:firstLine="420"/>
        <w:jc w:val="left"/>
      </w:pPr>
      <w:r>
        <w:rPr>
          <w:rFonts w:ascii="宋体" w:hAnsi="宋体" w:cs="宋体"/>
          <w:color w:val="101214"/>
          <w:spacing w:val="-1"/>
          <w:w w:val="100"/>
          <w:position w:val="0"/>
          <w:sz w:val="21"/>
          <w:u w:val="none"/>
        </w:rPr>
        <w:t>本文件适用于数字油田智能生产管理系统的设计、开发、实施和验收。</w:t>
      </w:r>
    </w:p>
    <w:p>
      <w:pPr>
        <w:spacing w:before="0" w:after="0" w:line="240" w:lineRule="exact"/>
        <w:ind w:left="449" w:firstLine="420"/>
      </w:pPr>
    </w:p>
    <w:p>
      <w:pPr>
        <w:spacing w:before="0" w:after="0" w:line="387" w:lineRule="exact"/>
        <w:ind w:left="449" w:firstLine="0"/>
        <w:jc w:val="left"/>
      </w:pPr>
      <w:r>
        <w:rPr>
          <w:rFonts w:ascii="黑体" w:hAnsi="黑体" w:cs="黑体"/>
          <w:color w:val="000000"/>
          <w:spacing w:val="-1"/>
          <w:w w:val="100"/>
          <w:position w:val="0"/>
          <w:sz w:val="21"/>
          <w:u w:val="none"/>
        </w:rPr>
        <w:t>2</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规范性引用文件</w:t>
      </w:r>
    </w:p>
    <w:p>
      <w:pPr>
        <w:spacing w:before="0" w:after="0" w:line="240" w:lineRule="exact"/>
        <w:ind w:left="449" w:firstLine="0"/>
      </w:pPr>
    </w:p>
    <w:p>
      <w:pPr>
        <w:spacing w:before="0" w:after="0" w:line="381" w:lineRule="exact"/>
        <w:ind w:left="449" w:firstLine="420"/>
        <w:jc w:val="left"/>
      </w:pPr>
      <w:r>
        <w:rPr>
          <w:rFonts w:ascii="宋体" w:hAnsi="宋体" w:cs="宋体"/>
          <w:color w:val="000000"/>
          <w:spacing w:val="-5"/>
          <w:w w:val="100"/>
          <w:position w:val="0"/>
          <w:sz w:val="21"/>
          <w:u w:val="none"/>
        </w:rPr>
        <w:t>下列文件中的内容通过文中的规范性引用而构成本文件必不可少的条款。其中，注日期的引用文件，</w:t>
      </w:r>
    </w:p>
    <w:p>
      <w:pPr>
        <w:spacing w:before="0" w:after="0" w:line="312" w:lineRule="exact"/>
        <w:ind w:left="449" w:firstLine="0"/>
        <w:jc w:val="left"/>
      </w:pPr>
      <w:r>
        <w:rPr>
          <w:rFonts w:ascii="宋体" w:eastAsia="宋体" w:hAnsi="宋体" w:cs="宋体"/>
          <w:color w:val="000000"/>
          <w:spacing w:val="-3"/>
          <w:w w:val="100"/>
          <w:position w:val="0"/>
          <w:sz w:val="21"/>
          <w:u w:val="none"/>
        </w:rPr>
        <w:t>仅该日期对应的版本适用于本文件；不注日期的引用文件，其最新版本（包括所有的修改单）适用于本</w:t>
      </w:r>
    </w:p>
    <w:p>
      <w:pPr>
        <w:spacing w:before="0" w:after="0" w:line="312" w:lineRule="exact"/>
        <w:ind w:left="449" w:firstLine="0"/>
        <w:jc w:val="left"/>
      </w:pPr>
      <w:r>
        <w:rPr>
          <w:rFonts w:ascii="宋体" w:hAnsi="宋体" w:cs="宋体"/>
          <w:color w:val="000000"/>
          <w:spacing w:val="-1"/>
          <w:w w:val="100"/>
          <w:position w:val="0"/>
          <w:sz w:val="21"/>
          <w:u w:val="none"/>
        </w:rPr>
        <w:t>文件。</w:t>
      </w:r>
    </w:p>
    <w:p>
      <w:pPr>
        <w:spacing w:before="0" w:after="0" w:line="312"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17859</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计算机信息系统</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安全保护等级划分准则</w:t>
      </w:r>
    </w:p>
    <w:p>
      <w:pPr>
        <w:spacing w:before="0" w:after="0" w:line="312"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50174</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数据中心设计规范</w:t>
      </w:r>
    </w:p>
    <w:p>
      <w:pPr>
        <w:spacing w:before="0" w:after="0" w:line="312"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22239-2019</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信息安全技术</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信息系统安全等级保护基本要求</w:t>
      </w:r>
    </w:p>
    <w:p>
      <w:pPr>
        <w:spacing w:before="0" w:after="0" w:line="312"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28827.1-2012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信息技术服务</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运行维护第1部分:通用要求</w:t>
      </w:r>
    </w:p>
    <w:p>
      <w:pPr>
        <w:spacing w:before="0" w:after="0" w:line="312"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28827.2-2012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信息技术服务运行维护</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第2部分:交付规范</w:t>
      </w:r>
    </w:p>
    <w:p>
      <w:pPr>
        <w:spacing w:before="0" w:after="0" w:line="312"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28827.3-2012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信息技术服务</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运行维护</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第3部分：应急响应规范</w:t>
      </w:r>
    </w:p>
    <w:p>
      <w:pPr>
        <w:spacing w:before="0" w:after="0" w:line="240" w:lineRule="exact"/>
        <w:ind w:left="449" w:firstLine="420"/>
      </w:pPr>
    </w:p>
    <w:p>
      <w:pPr>
        <w:spacing w:before="0" w:after="0" w:line="387" w:lineRule="exact"/>
        <w:ind w:left="449" w:firstLine="0"/>
        <w:jc w:val="left"/>
      </w:pPr>
      <w:r>
        <w:rPr>
          <w:rFonts w:ascii="黑体" w:hAnsi="黑体" w:cs="黑体"/>
          <w:color w:val="000000"/>
          <w:spacing w:val="-1"/>
          <w:w w:val="100"/>
          <w:position w:val="0"/>
          <w:sz w:val="21"/>
          <w:u w:val="none"/>
        </w:rPr>
        <w:t>3</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术语和定义</w:t>
      </w:r>
    </w:p>
    <w:p>
      <w:pPr>
        <w:spacing w:before="0" w:after="0" w:line="240" w:lineRule="exact"/>
        <w:ind w:left="449" w:firstLine="0"/>
      </w:pPr>
    </w:p>
    <w:p>
      <w:pPr>
        <w:spacing w:before="0" w:after="0" w:line="240" w:lineRule="exact"/>
        <w:ind w:left="449" w:firstLine="0"/>
      </w:pPr>
    </w:p>
    <w:p>
      <w:pPr>
        <w:spacing w:before="0" w:after="0" w:line="220" w:lineRule="exact"/>
        <w:ind w:left="449" w:firstLine="420"/>
        <w:jc w:val="left"/>
      </w:pPr>
      <w:r>
        <w:rPr>
          <w:rFonts w:ascii="宋体" w:hAnsi="宋体" w:cs="宋体"/>
          <w:color w:val="000000"/>
          <w:spacing w:val="-1"/>
          <w:w w:val="100"/>
          <w:position w:val="0"/>
          <w:sz w:val="21"/>
          <w:u w:val="none"/>
        </w:rPr>
        <w:t>下列术语和定义适用于本文件。</w:t>
      </w:r>
    </w:p>
    <w:p>
      <w:pPr>
        <w:spacing w:before="0" w:after="0" w:line="240" w:lineRule="exact"/>
        <w:ind w:left="449" w:firstLine="420"/>
      </w:pPr>
    </w:p>
    <w:p>
      <w:pPr>
        <w:spacing w:before="0" w:after="0" w:line="308" w:lineRule="exact"/>
        <w:ind w:left="449" w:firstLine="0"/>
        <w:jc w:val="left"/>
      </w:pPr>
      <w:r>
        <w:rPr>
          <w:rFonts w:ascii="黑体" w:hAnsi="黑体" w:cs="黑体"/>
          <w:color w:val="000000"/>
          <w:spacing w:val="0"/>
          <w:w w:val="100"/>
          <w:position w:val="0"/>
          <w:sz w:val="21"/>
          <w:u w:val="none"/>
        </w:rPr>
        <w:t>3.1</w:t>
      </w:r>
    </w:p>
    <w:p>
      <w:pPr>
        <w:spacing w:before="0" w:after="0" w:line="240" w:lineRule="exact"/>
        <w:ind w:left="449" w:firstLine="0"/>
      </w:pPr>
    </w:p>
    <w:p>
      <w:pPr>
        <w:spacing w:before="0" w:after="0" w:line="228" w:lineRule="exact"/>
        <w:ind w:left="449" w:firstLine="0"/>
        <w:jc w:val="left"/>
      </w:pPr>
      <w:r>
        <w:rPr>
          <w:rFonts w:ascii="黑体" w:eastAsia="黑体" w:hAnsi="黑体" w:cs="黑体"/>
          <w:color w:val="000000"/>
          <w:spacing w:val="-1"/>
          <w:w w:val="100"/>
          <w:position w:val="0"/>
          <w:sz w:val="21"/>
          <w:u w:val="none"/>
        </w:rPr>
        <w:t>智能生产管理系统</w:t>
      </w:r>
      <w:r>
        <w:rPr>
          <w:rFonts w:ascii="Calibri" w:hAnsi="Calibri" w:cs="Calibri"/>
          <w:color w:val="000000"/>
          <w:spacing w:val="0"/>
          <w:w w:val="227"/>
          <w:sz w:val="21"/>
          <w:u w:val="none"/>
        </w:rPr>
        <w:t> </w:t>
      </w:r>
      <w:r>
        <w:rPr>
          <w:rFonts w:ascii="黑体" w:hAnsi="黑体" w:cs="黑体"/>
          <w:color w:val="000000"/>
          <w:spacing w:val="0"/>
          <w:w w:val="100"/>
          <w:position w:val="0"/>
          <w:sz w:val="21"/>
          <w:u w:val="none"/>
        </w:rPr>
        <w:t>Intelligent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Production</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Management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System</w:t>
      </w:r>
    </w:p>
    <w:p>
      <w:pPr>
        <w:spacing w:before="0" w:after="0" w:line="240" w:lineRule="exact"/>
        <w:ind w:left="449" w:firstLine="0"/>
      </w:pPr>
    </w:p>
    <w:p>
      <w:pPr>
        <w:spacing w:before="0" w:after="0" w:line="225" w:lineRule="exact"/>
        <w:ind w:left="449" w:firstLine="420"/>
        <w:jc w:val="left"/>
      </w:pPr>
      <w:r>
        <w:rPr>
          <w:rFonts w:ascii="宋体" w:hAnsi="宋体" w:cs="宋体"/>
          <w:color w:val="000000"/>
          <w:spacing w:val="-3"/>
          <w:w w:val="100"/>
          <w:position w:val="0"/>
          <w:sz w:val="21"/>
          <w:u w:val="none"/>
        </w:rPr>
        <w:t>采用数据处理和数据分析技术构建的涵盖生产数据实时监测、生产分析、安全预警、运行调度、数</w:t>
      </w:r>
    </w:p>
    <w:p>
      <w:pPr>
        <w:spacing w:before="0" w:after="0" w:line="312" w:lineRule="exact"/>
        <w:ind w:left="449" w:firstLine="0"/>
        <w:jc w:val="left"/>
      </w:pPr>
      <w:r>
        <w:rPr>
          <w:rFonts w:ascii="宋体" w:hAnsi="宋体" w:cs="宋体"/>
          <w:color w:val="000000"/>
          <w:spacing w:val="-1"/>
          <w:w w:val="100"/>
          <w:position w:val="0"/>
          <w:sz w:val="21"/>
          <w:u w:val="none"/>
        </w:rPr>
        <w:t>据管理、生产管理等功能的信息管理系统。</w:t>
      </w:r>
    </w:p>
    <w:p>
      <w:pPr>
        <w:spacing w:before="0" w:after="0" w:line="240" w:lineRule="exact"/>
        <w:ind w:left="449" w:firstLine="0"/>
      </w:pPr>
    </w:p>
    <w:p>
      <w:pPr>
        <w:spacing w:before="0" w:after="0" w:line="387" w:lineRule="exact"/>
        <w:ind w:left="449" w:firstLine="0"/>
        <w:jc w:val="left"/>
      </w:pPr>
      <w:r>
        <w:rPr>
          <w:rFonts w:ascii="黑体" w:hAnsi="黑体" w:cs="黑体"/>
          <w:color w:val="000000"/>
          <w:spacing w:val="-1"/>
          <w:w w:val="100"/>
          <w:position w:val="0"/>
          <w:sz w:val="21"/>
          <w:u w:val="none"/>
        </w:rPr>
        <w:t>4</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缩略语</w:t>
      </w:r>
    </w:p>
    <w:p>
      <w:pPr>
        <w:spacing w:before="0" w:after="0" w:line="240" w:lineRule="exact"/>
        <w:ind w:left="449" w:firstLine="0"/>
      </w:pPr>
    </w:p>
    <w:p>
      <w:pPr>
        <w:spacing w:before="0" w:after="0" w:line="240" w:lineRule="exact"/>
        <w:ind w:left="449" w:firstLine="0"/>
      </w:pPr>
    </w:p>
    <w:p>
      <w:pPr>
        <w:spacing w:before="0" w:after="0" w:line="220" w:lineRule="exact"/>
        <w:ind w:left="449" w:firstLine="420"/>
        <w:jc w:val="left"/>
      </w:pPr>
      <w:r>
        <w:rPr>
          <w:rFonts w:ascii="宋体" w:hAnsi="宋体" w:cs="宋体"/>
          <w:color w:val="000000"/>
          <w:spacing w:val="-1"/>
          <w:w w:val="100"/>
          <w:position w:val="0"/>
          <w:sz w:val="21"/>
          <w:u w:val="none"/>
        </w:rPr>
        <w:t>下列缩略语适用于本文件。</w:t>
      </w:r>
    </w:p>
    <w:p>
      <w:pPr>
        <w:spacing w:before="0" w:after="0" w:line="240" w:lineRule="exact"/>
        <w:ind w:left="449" w:firstLine="420"/>
      </w:pPr>
    </w:p>
    <w:p>
      <w:pPr>
        <w:spacing w:before="0" w:after="0" w:line="228" w:lineRule="exact"/>
        <w:ind w:left="449" w:firstLine="420"/>
        <w:jc w:val="left"/>
      </w:pPr>
      <w:r>
        <w:rPr>
          <w:rFonts w:ascii="宋体" w:hAnsi="宋体" w:cs="宋体"/>
          <w:color w:val="000000"/>
          <w:spacing w:val="0"/>
          <w:w w:val="100"/>
          <w:position w:val="0"/>
          <w:sz w:val="21"/>
          <w:u w:val="none"/>
        </w:rPr>
        <w:t>API</w:t>
      </w:r>
      <w:r>
        <w:rPr>
          <w:rFonts w:ascii="Calibri" w:hAnsi="Calibri" w:cs="Calibri"/>
          <w:color w:val="000000"/>
          <w:spacing w:val="0"/>
          <w:w w:val="242"/>
          <w:sz w:val="19"/>
          <w:u w:val="none"/>
        </w:rPr>
        <w:t> </w:t>
      </w:r>
      <w:r>
        <w:rPr>
          <w:rFonts w:ascii="宋体" w:eastAsia="宋体" w:hAnsi="宋体" w:cs="宋体"/>
          <w:color w:val="333333"/>
          <w:spacing w:val="-1"/>
          <w:w w:val="100"/>
          <w:position w:val="0"/>
          <w:sz w:val="19"/>
          <w:u w:val="none"/>
        </w:rPr>
        <w:t>应用程序接口</w:t>
      </w:r>
      <w:r>
        <w:rPr>
          <w:rFonts w:ascii="Calibri" w:hAnsi="Calibri" w:cs="Calibri"/>
          <w:color w:val="000000"/>
          <w:spacing w:val="0"/>
          <w:w w:val="222"/>
          <w:sz w:val="19"/>
          <w:u w:val="none"/>
        </w:rPr>
        <w:t> </w:t>
      </w:r>
      <w:r>
        <w:rPr>
          <w:rFonts w:ascii="宋体" w:hAnsi="宋体" w:cs="宋体"/>
          <w:color w:val="333333"/>
          <w:spacing w:val="0"/>
          <w:w w:val="100"/>
          <w:position w:val="0"/>
          <w:sz w:val="19"/>
          <w:u w:val="none"/>
        </w:rPr>
        <w:t>Application</w:t>
      </w:r>
      <w:r>
        <w:rPr>
          <w:rFonts w:ascii="Calibri" w:hAnsi="Calibri" w:cs="Calibri"/>
          <w:color w:val="000000"/>
          <w:spacing w:val="0"/>
          <w:w w:val="220"/>
          <w:sz w:val="19"/>
          <w:u w:val="none"/>
        </w:rPr>
        <w:t> </w:t>
      </w:r>
      <w:r>
        <w:rPr>
          <w:rFonts w:ascii="宋体" w:hAnsi="宋体" w:cs="宋体"/>
          <w:color w:val="333333"/>
          <w:spacing w:val="0"/>
          <w:w w:val="100"/>
          <w:position w:val="0"/>
          <w:sz w:val="19"/>
          <w:u w:val="none"/>
        </w:rPr>
        <w:t>Programming</w:t>
      </w:r>
      <w:r>
        <w:rPr>
          <w:rFonts w:ascii="Calibri" w:hAnsi="Calibri" w:cs="Calibri"/>
          <w:color w:val="000000"/>
          <w:spacing w:val="0"/>
          <w:w w:val="220"/>
          <w:sz w:val="19"/>
          <w:u w:val="none"/>
        </w:rPr>
        <w:t> </w:t>
      </w:r>
      <w:r>
        <w:rPr>
          <w:rFonts w:ascii="宋体" w:hAnsi="宋体" w:cs="宋体"/>
          <w:color w:val="333333"/>
          <w:spacing w:val="0"/>
          <w:w w:val="100"/>
          <w:position w:val="0"/>
          <w:sz w:val="19"/>
          <w:u w:val="none"/>
        </w:rPr>
        <w:t>Interface</w:t>
      </w:r>
    </w:p>
    <w:p>
      <w:pPr>
        <w:spacing w:before="0" w:after="0" w:line="240" w:lineRule="exact"/>
        <w:ind w:left="449" w:firstLine="420"/>
      </w:pPr>
    </w:p>
    <w:p>
      <w:pPr>
        <w:spacing w:before="0" w:after="0" w:line="240" w:lineRule="exact"/>
        <w:ind w:left="449" w:firstLine="420"/>
      </w:pPr>
    </w:p>
    <w:p>
      <w:pPr>
        <w:spacing w:before="0" w:after="0" w:line="224" w:lineRule="exact"/>
        <w:ind w:left="449" w:firstLine="0"/>
        <w:jc w:val="left"/>
      </w:pPr>
      <w:r>
        <w:rPr>
          <w:rFonts w:ascii="黑体" w:hAnsi="黑体" w:cs="黑体"/>
          <w:color w:val="000000"/>
          <w:spacing w:val="-1"/>
          <w:w w:val="100"/>
          <w:position w:val="0"/>
          <w:sz w:val="21"/>
          <w:u w:val="none"/>
        </w:rPr>
        <w:t>5</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智能生产管理系统概述</w:t>
      </w:r>
    </w:p>
    <w:p>
      <w:pPr>
        <w:spacing w:before="0" w:after="0" w:line="240" w:lineRule="exact"/>
        <w:ind w:left="449" w:firstLine="0"/>
      </w:pPr>
    </w:p>
    <w:p>
      <w:pPr>
        <w:spacing w:before="0" w:after="0" w:line="384" w:lineRule="exact"/>
        <w:ind w:left="449" w:firstLine="0"/>
        <w:jc w:val="left"/>
      </w:pPr>
      <w:r>
        <w:rPr>
          <w:rFonts w:ascii="黑体" w:hAnsi="黑体" w:cs="黑体"/>
          <w:color w:val="000000"/>
          <w:spacing w:val="0"/>
          <w:w w:val="100"/>
          <w:position w:val="0"/>
          <w:sz w:val="21"/>
          <w:u w:val="none"/>
        </w:rPr>
        <w:t>5.1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总体框架</w:t>
      </w:r>
    </w:p>
    <w:p>
      <w:pPr>
        <w:spacing w:before="0" w:after="0" w:line="240" w:lineRule="exact"/>
        <w:ind w:left="449" w:firstLine="0"/>
      </w:pPr>
    </w:p>
    <w:p>
      <w:pPr>
        <w:spacing w:before="0" w:after="0" w:line="466" w:lineRule="exact"/>
        <w:ind w:left="449" w:firstLine="9053"/>
        <w:jc w:val="left"/>
        <w:sectPr>
          <w:type w:val="continuous"/>
          <w:pgSz w:w="11906" w:h="16839"/>
          <w:pgMar w:top="1007" w:right="609" w:bottom="767" w:left="969" w:header="0" w:footer="0" w:gutter="0"/>
          <w:pgNumType w:start="17"/>
          <w:cols w:num="1" w:space="720"/>
        </w:sectPr>
      </w:pPr>
      <w:r>
        <w:rPr>
          <w:rFonts w:ascii="Times New Roman" w:hAnsi="Times New Roman" w:cs="Times New Roman"/>
          <w:color w:val="000000"/>
          <w:spacing w:val="-1"/>
          <w:w w:val="100"/>
          <w:position w:val="0"/>
          <w:sz w:val="18"/>
          <w:u w:val="none"/>
        </w:rPr>
        <w:t>1</w:t>
      </w:r>
    </w:p>
    <w:p>
      <w:pPr>
        <w:spacing w:before="0" w:after="0" w:line="389" w:lineRule="exact"/>
      </w:pPr>
      <w:bookmarkStart w:id="6" w:name="6"/>
      <w:bookmarkEnd w:id="6"/>
    </w:p>
    <w:p>
      <w:pPr>
        <w:widowControl/>
        <w:jc w:val="left"/>
        <w:sectPr>
          <w:type w:val="continuous"/>
          <w:pgSz w:w="11906" w:h="16838"/>
          <w:pgMar w:top="1060" w:right="715" w:bottom="820" w:left="1075" w:header="0" w:footer="0" w:gutter="0"/>
          <w:pgNumType w:start="18"/>
          <w:cols w:num="1" w:space="720"/>
          <w:docGrid w:type="lines" w:linePitch="312" w:charSpace="0"/>
        </w:sectPr>
      </w:pPr>
    </w:p>
    <w:p>
      <w:pPr>
        <w:spacing w:before="0" w:after="0" w:line="212" w:lineRule="exact"/>
        <w:ind w:left="344" w:firstLine="0"/>
        <w:jc w:val="left"/>
      </w:pPr>
      <w:r>
        <w:pict>
          <v:shape id="_x0000_s2129" o:spid="_x0000_s1104" type="#_x0000_t202" style="width:68.2pt;height:39.55pt;margin-top:648.1pt;margin-left:26.2pt;mso-height-relative:page;mso-position-horizontal-relative:page;mso-position-vertical-relative:page;mso-width-relative:page;position:absolute;z-index:-2515763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30" o:spid="_x0000_s1105" type="#_x0000_t202" style="width:68.2pt;height:39.55pt;margin-top:613.55pt;margin-left:59.8pt;mso-height-relative:page;mso-position-horizontal-relative:page;mso-position-vertical-relative:page;mso-width-relative:page;position:absolute;z-index:-2515752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1" o:spid="_x0000_s1106" type="#_x0000_t202" style="width:68.2pt;height:39.55pt;margin-top:579pt;margin-left:93.4pt;mso-height-relative:page;mso-position-horizontal-relative:page;mso-position-vertical-relative:page;mso-width-relative:page;position:absolute;z-index:-2515742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2" o:spid="_x0000_s1107" type="#_x0000_t202" style="width:76.6pt;height:30.9pt;margin-top:553.05pt;margin-left:127pt;mso-height-relative:page;mso-position-horizontal-relative:page;mso-position-vertical-relative:page;mso-width-relative:page;position:absolute;z-index:-2515732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33" o:spid="_x0000_s1108" type="#_x0000_t202" style="width:85pt;height:39.55pt;margin-top:518.5pt;margin-left:152.2pt;mso-height-relative:page;mso-position-horizontal-relative:page;mso-position-vertical-relative:page;mso-width-relative:page;position:absolute;z-index:-2515722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34" o:spid="_x0000_s1109" type="#_x0000_t202" style="width:85pt;height:39.55pt;margin-top:483.95pt;margin-left:185.8pt;mso-height-relative:page;mso-position-horizontal-relative:page;mso-position-vertical-relative:page;mso-width-relative:page;position:absolute;z-index:-251571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35" o:spid="_x0000_s1110" type="#_x0000_t202" style="width:85pt;height:39.55pt;margin-top:449.4pt;margin-left:219.4pt;mso-height-relative:page;mso-position-horizontal-relative:page;mso-position-vertical-relative:page;mso-width-relative:page;position:absolute;z-index:-2515701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36" o:spid="_x0000_s1111" type="#_x0000_t202" style="width:85pt;height:39.55pt;margin-top:414.85pt;margin-left:253pt;mso-height-relative:page;mso-position-horizontal-relative:page;mso-position-vertical-relative:page;mso-width-relative:page;position:absolute;z-index:-251569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37" o:spid="_x0000_s1112" type="#_x0000_t202" style="width:85pt;height:39.55pt;margin-top:380.25pt;margin-left:286.6pt;mso-height-relative:page;mso-position-horizontal-relative:page;mso-position-vertical-relative:page;mso-width-relative:page;position:absolute;z-index:-2515681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38" o:spid="_x0000_s1113" type="#_x0000_t202" style="width:85pt;height:39.55pt;margin-top:345.7pt;margin-left:320.2pt;mso-height-relative:page;mso-position-horizontal-relative:page;mso-position-vertical-relative:page;mso-width-relative:page;position:absolute;z-index:-2515671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39" o:spid="_x0000_s1114" type="#_x0000_t202" style="width:76.6pt;height:48.2pt;margin-top:302.5pt;margin-left:353.8pt;mso-height-relative:page;mso-position-horizontal-relative:page;mso-position-vertical-relative:page;mso-width-relative:page;position:absolute;z-index:-25156608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40" o:spid="_x0000_s1115" type="#_x0000_t202" style="width:68.2pt;height:39.55pt;margin-top:267.95pt;margin-left:395.8pt;mso-height-relative:page;mso-position-horizontal-relative:page;mso-position-vertical-relative:page;mso-width-relative:page;position:absolute;z-index:-2515650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41" o:spid="_x0000_s1116" type="#_x0000_t202" style="width:68.2pt;height:39.55pt;margin-top:233.4pt;margin-left:429.4pt;mso-height-relative:page;mso-position-horizontal-relative:page;mso-position-vertical-relative:page;mso-width-relative:page;position:absolute;z-index:-2515640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42" o:spid="_x0000_s1117" type="#_x0000_t202" style="width:68.2pt;height:39.55pt;margin-top:198.85pt;margin-left:463pt;mso-height-relative:page;mso-position-horizontal-relative:page;mso-position-vertical-relative:page;mso-width-relative:page;position:absolute;z-index:-2515630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130" o:spid="_x0000_s1118" type="#_x0000_t75" style="width:476pt;height:193pt;margin-top:147pt;margin-left:70pt;mso-height-relative:page;mso-position-horizontal-relative:page;mso-position-vertical-relative:page;mso-width-relative:page;position:absolute;z-index:-251577344" coordsize="21600,21600" filled="f">
            <v:imagedata r:id="rId5" o:title=""/>
            <o:lock v:ext="edit" aspectratio="t"/>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004—2023</w:t>
      </w:r>
    </w:p>
    <w:p>
      <w:pPr>
        <w:spacing w:before="0" w:after="0" w:line="240" w:lineRule="exact"/>
        <w:ind w:left="344" w:firstLine="0"/>
      </w:pPr>
    </w:p>
    <w:p>
      <w:pPr>
        <w:spacing w:before="0" w:after="0" w:line="274" w:lineRule="exact"/>
        <w:ind w:left="344" w:firstLine="420"/>
        <w:jc w:val="left"/>
      </w:pPr>
      <w:r>
        <w:rPr>
          <w:rFonts w:ascii="宋体" w:eastAsia="宋体" w:hAnsi="宋体" w:cs="宋体"/>
          <w:color w:val="000000"/>
          <w:spacing w:val="0"/>
          <w:w w:val="100"/>
          <w:position w:val="0"/>
          <w:sz w:val="21"/>
          <w:u w:val="none"/>
        </w:rPr>
        <w:t>智能生产管理系统部署在作业区</w:t>
      </w:r>
      <w:r>
        <w:rPr>
          <w:rFonts w:ascii="黑体" w:hAnsi="黑体" w:cs="黑体"/>
          <w:color w:val="000000"/>
          <w:spacing w:val="-1"/>
          <w:w w:val="100"/>
          <w:position w:val="0"/>
          <w:sz w:val="21"/>
          <w:u w:val="none"/>
        </w:rPr>
        <w:t>/</w:t>
      </w:r>
      <w:r>
        <w:rPr>
          <w:rFonts w:ascii="宋体" w:hAnsi="宋体" w:cs="宋体"/>
          <w:color w:val="000000"/>
          <w:spacing w:val="0"/>
          <w:w w:val="100"/>
          <w:position w:val="0"/>
          <w:sz w:val="21"/>
          <w:u w:val="none"/>
        </w:rPr>
        <w:t>采油队、采油厂和油田公司，应基于统一的物联网技术标准实现</w:t>
      </w:r>
    </w:p>
    <w:p>
      <w:pPr>
        <w:spacing w:before="0" w:after="0" w:line="309" w:lineRule="exact"/>
        <w:ind w:left="344" w:firstLine="0"/>
        <w:jc w:val="left"/>
      </w:pPr>
      <w:r>
        <w:rPr>
          <w:rFonts w:ascii="宋体" w:hAnsi="宋体" w:cs="宋体"/>
          <w:color w:val="000000"/>
          <w:spacing w:val="-1"/>
          <w:w w:val="100"/>
          <w:position w:val="0"/>
          <w:sz w:val="21"/>
          <w:u w:val="none"/>
        </w:rPr>
        <w:t>实时监测、实时告警、生产管理、生产分析、生产优化等功能。</w:t>
      </w:r>
    </w:p>
    <w:p>
      <w:pPr>
        <w:widowControl/>
        <w:jc w:val="left"/>
        <w:sectPr>
          <w:type w:val="continuous"/>
          <w:pgSz w:w="11906" w:h="16838"/>
          <w:pgMar w:top="1060" w:right="715" w:bottom="820" w:left="1075" w:header="0" w:footer="0" w:gutter="0"/>
          <w:pgNumType w:start="19"/>
          <w:cols w:num="1" w:space="708" w:equalWidth="0">
            <w:col w:w="10117" w:space="0"/>
          </w:cols>
          <w:docGrid w:type="lines" w:linePitch="312" w:charSpace="0"/>
        </w:sectPr>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307" w:lineRule="exact"/>
        <w:ind w:left="344" w:firstLine="0"/>
      </w:pPr>
    </w:p>
    <w:p>
      <w:pPr>
        <w:widowControl/>
        <w:jc w:val="left"/>
        <w:sectPr>
          <w:type w:val="continuous"/>
          <w:pgSz w:w="11906" w:h="16838"/>
          <w:pgMar w:top="1060" w:right="715" w:bottom="820" w:left="1075" w:header="0" w:footer="0" w:gutter="0"/>
          <w:pgNumType w:start="20"/>
          <w:cols w:num="1" w:space="720"/>
          <w:docGrid w:type="lines" w:linePitch="312" w:charSpace="0"/>
        </w:sectPr>
      </w:pPr>
    </w:p>
    <w:p>
      <w:pPr>
        <w:spacing w:before="0" w:after="0" w:line="212" w:lineRule="exact"/>
        <w:ind w:left="344" w:firstLine="3862"/>
        <w:jc w:val="left"/>
      </w:pPr>
      <w:r>
        <w:rPr>
          <w:rFonts w:ascii="黑体" w:eastAsia="黑体" w:hAnsi="黑体" w:cs="黑体"/>
          <w:color w:val="000000"/>
          <w:spacing w:val="25"/>
          <w:w w:val="100"/>
          <w:position w:val="0"/>
          <w:sz w:val="21"/>
          <w:u w:val="none"/>
        </w:rPr>
        <w:t>图1</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总体框架图</w:t>
      </w:r>
    </w:p>
    <w:p>
      <w:pPr>
        <w:spacing w:before="0" w:after="0" w:line="240" w:lineRule="exact"/>
        <w:ind w:left="344" w:firstLine="3862"/>
      </w:pPr>
    </w:p>
    <w:p>
      <w:pPr>
        <w:spacing w:before="0" w:after="0" w:line="228" w:lineRule="exact"/>
        <w:ind w:left="344" w:firstLine="0"/>
        <w:jc w:val="left"/>
      </w:pPr>
      <w:r>
        <w:rPr>
          <w:rFonts w:ascii="黑体" w:hAnsi="黑体" w:cs="黑体"/>
          <w:color w:val="000000"/>
          <w:spacing w:val="0"/>
          <w:w w:val="100"/>
          <w:position w:val="0"/>
          <w:sz w:val="21"/>
          <w:u w:val="none"/>
        </w:rPr>
        <w:t>5.2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基本要求</w:t>
      </w:r>
    </w:p>
    <w:p>
      <w:pPr>
        <w:spacing w:before="0" w:after="0" w:line="240" w:lineRule="exact"/>
        <w:ind w:left="344" w:firstLine="0"/>
      </w:pPr>
    </w:p>
    <w:p>
      <w:pPr>
        <w:spacing w:before="0" w:after="0" w:line="225" w:lineRule="exact"/>
        <w:ind w:left="344" w:firstLine="420"/>
        <w:jc w:val="left"/>
      </w:pPr>
      <w:r>
        <w:rPr>
          <w:rFonts w:ascii="宋体" w:hAnsi="宋体" w:cs="宋体"/>
          <w:color w:val="000000"/>
          <w:spacing w:val="-3"/>
          <w:w w:val="100"/>
          <w:position w:val="0"/>
          <w:sz w:val="21"/>
          <w:u w:val="none"/>
        </w:rPr>
        <w:t>智能生产管理系统应统一设计、开发和实施，智能生产管理系统应具备扩展功能，适应各级单位个</w:t>
      </w:r>
    </w:p>
    <w:p>
      <w:pPr>
        <w:spacing w:before="0" w:after="0" w:line="312" w:lineRule="exact"/>
        <w:ind w:left="344" w:firstLine="0"/>
        <w:jc w:val="left"/>
      </w:pPr>
      <w:r>
        <w:rPr>
          <w:rFonts w:ascii="宋体" w:hAnsi="宋体" w:cs="宋体"/>
          <w:color w:val="000000"/>
          <w:spacing w:val="-1"/>
          <w:w w:val="100"/>
          <w:position w:val="0"/>
          <w:sz w:val="21"/>
          <w:u w:val="none"/>
        </w:rPr>
        <w:t>性化功能扩展和规模扩展的需要。</w:t>
      </w:r>
    </w:p>
    <w:p>
      <w:pPr>
        <w:spacing w:before="0" w:after="0" w:line="240" w:lineRule="exact"/>
        <w:ind w:left="344" w:firstLine="0"/>
      </w:pPr>
    </w:p>
    <w:p>
      <w:pPr>
        <w:spacing w:before="0" w:after="0" w:line="231" w:lineRule="exact"/>
        <w:ind w:left="344" w:firstLine="0"/>
        <w:jc w:val="left"/>
      </w:pPr>
      <w:r>
        <w:rPr>
          <w:rFonts w:ascii="黑体" w:hAnsi="黑体" w:cs="黑体"/>
          <w:color w:val="000000"/>
          <w:spacing w:val="0"/>
          <w:w w:val="100"/>
          <w:position w:val="0"/>
          <w:sz w:val="21"/>
          <w:u w:val="none"/>
        </w:rPr>
        <w:t>5.3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系统要求</w:t>
      </w:r>
    </w:p>
    <w:p>
      <w:pPr>
        <w:spacing w:before="0" w:after="0" w:line="240" w:lineRule="exact"/>
        <w:ind w:left="344" w:firstLine="0"/>
      </w:pPr>
    </w:p>
    <w:p>
      <w:pPr>
        <w:spacing w:before="0" w:after="0" w:line="225" w:lineRule="exact"/>
        <w:ind w:left="344" w:firstLine="420"/>
        <w:jc w:val="left"/>
      </w:pPr>
      <w:r>
        <w:rPr>
          <w:rFonts w:ascii="宋体" w:eastAsia="宋体" w:hAnsi="宋体" w:cs="宋体"/>
          <w:color w:val="000000"/>
          <w:spacing w:val="-1"/>
          <w:w w:val="100"/>
          <w:position w:val="0"/>
          <w:sz w:val="21"/>
          <w:u w:val="none"/>
        </w:rPr>
        <w:t>系统要求如下：</w:t>
      </w:r>
    </w:p>
    <w:p>
      <w:pPr>
        <w:spacing w:before="0" w:after="0" w:line="312" w:lineRule="exact"/>
        <w:ind w:left="344"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系统应支持分布式部署，可以进行系统集群。</w:t>
      </w:r>
    </w:p>
    <w:p>
      <w:pPr>
        <w:spacing w:before="0" w:after="0" w:line="312" w:lineRule="exact"/>
        <w:ind w:left="344"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系统应提供对物联网设备实时数据的动态展示，并根据参数设置，提供告警推送服务。</w:t>
      </w:r>
    </w:p>
    <w:p>
      <w:pPr>
        <w:spacing w:before="0" w:after="0" w:line="312" w:lineRule="exact"/>
        <w:ind w:left="344"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系统应支持根据油田实际的工作日历，对各层级机构的生产日数据自动进行汇总。</w:t>
      </w:r>
    </w:p>
    <w:p>
      <w:pPr>
        <w:spacing w:before="0" w:after="0" w:line="312" w:lineRule="exact"/>
        <w:ind w:left="344" w:firstLine="420"/>
        <w:jc w:val="left"/>
      </w:pPr>
      <w:r>
        <w:rPr>
          <w:rFonts w:ascii="宋体" w:hAnsi="宋体" w:cs="宋体"/>
          <w:color w:val="000000"/>
          <w:spacing w:val="0"/>
          <w:w w:val="100"/>
          <w:position w:val="0"/>
          <w:sz w:val="21"/>
          <w:u w:val="none"/>
        </w:rPr>
        <w:t>d)</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系统应支持数据共享</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API</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接口服务，通过授权开放数据源，可与其他系统实现交互。</w:t>
      </w:r>
    </w:p>
    <w:p>
      <w:pPr>
        <w:spacing w:before="0" w:after="0" w:line="312" w:lineRule="exact"/>
        <w:ind w:left="344" w:firstLine="420"/>
        <w:jc w:val="left"/>
      </w:pPr>
      <w:r>
        <w:rPr>
          <w:rFonts w:ascii="宋体" w:hAnsi="宋体" w:cs="宋体"/>
          <w:color w:val="000000"/>
          <w:spacing w:val="0"/>
          <w:w w:val="100"/>
          <w:position w:val="0"/>
          <w:sz w:val="21"/>
          <w:u w:val="none"/>
        </w:rPr>
        <w:t>e)</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系统应支持二次开发，将其他系统融合集成进来，通过平台进行统一展示。</w:t>
      </w:r>
    </w:p>
    <w:p>
      <w:pPr>
        <w:spacing w:before="0" w:after="0" w:line="240" w:lineRule="exact"/>
        <w:ind w:left="344" w:firstLine="420"/>
      </w:pPr>
    </w:p>
    <w:p>
      <w:pPr>
        <w:spacing w:before="0" w:after="0" w:line="387" w:lineRule="exact"/>
        <w:ind w:left="344" w:firstLine="0"/>
        <w:jc w:val="left"/>
      </w:pPr>
      <w:r>
        <w:rPr>
          <w:rFonts w:ascii="黑体" w:hAnsi="黑体" w:cs="黑体"/>
          <w:color w:val="000000"/>
          <w:spacing w:val="-1"/>
          <w:w w:val="100"/>
          <w:position w:val="0"/>
          <w:sz w:val="21"/>
          <w:u w:val="none"/>
        </w:rPr>
        <w:t>6</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功能要求</w:t>
      </w:r>
    </w:p>
    <w:p>
      <w:pPr>
        <w:spacing w:before="0" w:after="0" w:line="240" w:lineRule="exact"/>
        <w:ind w:left="344" w:firstLine="0"/>
      </w:pPr>
    </w:p>
    <w:p>
      <w:pPr>
        <w:spacing w:before="0" w:after="0" w:line="384" w:lineRule="exact"/>
        <w:ind w:left="344" w:firstLine="0"/>
        <w:jc w:val="left"/>
      </w:pPr>
      <w:r>
        <w:rPr>
          <w:rFonts w:ascii="黑体" w:hAnsi="黑体" w:cs="黑体"/>
          <w:color w:val="000000"/>
          <w:spacing w:val="0"/>
          <w:w w:val="100"/>
          <w:position w:val="0"/>
          <w:sz w:val="21"/>
          <w:u w:val="none"/>
        </w:rPr>
        <w:t>6.1</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智能生产管理系统功能应包括：采油井监测、储运管理、注水井监测、水源井监测、采油井运行控</w:t>
      </w:r>
    </w:p>
    <w:p>
      <w:pPr>
        <w:spacing w:before="0" w:after="0" w:line="309" w:lineRule="exact"/>
        <w:ind w:left="344" w:firstLine="0"/>
        <w:jc w:val="left"/>
      </w:pPr>
      <w:r>
        <w:rPr>
          <w:rFonts w:ascii="宋体" w:hAnsi="宋体" w:cs="宋体"/>
          <w:color w:val="000000"/>
          <w:spacing w:val="-3"/>
          <w:w w:val="100"/>
          <w:position w:val="0"/>
          <w:sz w:val="21"/>
          <w:u w:val="none"/>
        </w:rPr>
        <w:t>制、注水井运行控制、水源井运行控制、视频监控、报表管理、告警管理、数据分析、生产决策、数据</w:t>
      </w:r>
    </w:p>
    <w:p>
      <w:pPr>
        <w:spacing w:before="0" w:after="0" w:line="312" w:lineRule="exact"/>
        <w:ind w:left="344" w:firstLine="0"/>
        <w:jc w:val="left"/>
      </w:pPr>
      <w:r>
        <w:rPr>
          <w:rFonts w:ascii="宋体" w:hAnsi="宋体" w:cs="宋体"/>
          <w:color w:val="000000"/>
          <w:spacing w:val="-1"/>
          <w:w w:val="100"/>
          <w:position w:val="0"/>
          <w:sz w:val="21"/>
          <w:u w:val="none"/>
        </w:rPr>
        <w:t>共享、物联网设备管理、监测运维、基础信息管理、系统管理。</w:t>
      </w:r>
    </w:p>
    <w:p>
      <w:pPr>
        <w:spacing w:before="0" w:after="0" w:line="240" w:lineRule="exact"/>
        <w:ind w:left="344" w:firstLine="0"/>
      </w:pPr>
    </w:p>
    <w:p>
      <w:pPr>
        <w:spacing w:before="0" w:after="0" w:line="231" w:lineRule="exact"/>
        <w:ind w:left="344" w:firstLine="0"/>
        <w:jc w:val="left"/>
      </w:pPr>
      <w:r>
        <w:rPr>
          <w:rFonts w:ascii="黑体" w:hAnsi="黑体" w:cs="黑体"/>
          <w:color w:val="000000"/>
          <w:spacing w:val="0"/>
          <w:w w:val="100"/>
          <w:position w:val="0"/>
          <w:sz w:val="21"/>
          <w:u w:val="none"/>
        </w:rPr>
        <w:t>6.2</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采油井监测应实现采油井运行参数实时展示、超限告警、功图实时监测、功图叠加、功图诊断、功</w:t>
      </w:r>
    </w:p>
    <w:p>
      <w:pPr>
        <w:spacing w:before="0" w:after="0" w:line="309" w:lineRule="exact"/>
        <w:ind w:left="344" w:firstLine="0"/>
        <w:jc w:val="left"/>
      </w:pPr>
      <w:r>
        <w:rPr>
          <w:rFonts w:ascii="宋体" w:hAnsi="宋体" w:cs="宋体"/>
          <w:color w:val="000000"/>
          <w:spacing w:val="-1"/>
          <w:w w:val="100"/>
          <w:position w:val="0"/>
          <w:sz w:val="21"/>
          <w:u w:val="none"/>
        </w:rPr>
        <w:t>图计产、基础数据和历史数据查询。具体功能描述及用户层级设置，见附录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w:t>
      </w:r>
    </w:p>
    <w:p>
      <w:pPr>
        <w:spacing w:before="0" w:after="0" w:line="240" w:lineRule="exact"/>
        <w:ind w:left="344" w:firstLine="0"/>
      </w:pPr>
    </w:p>
    <w:p>
      <w:pPr>
        <w:spacing w:before="0" w:after="0" w:line="231" w:lineRule="exact"/>
        <w:ind w:left="344" w:firstLine="0"/>
        <w:jc w:val="left"/>
      </w:pPr>
      <w:r>
        <w:rPr>
          <w:rFonts w:ascii="黑体" w:hAnsi="黑体" w:cs="黑体"/>
          <w:color w:val="000000"/>
          <w:spacing w:val="0"/>
          <w:w w:val="100"/>
          <w:position w:val="0"/>
          <w:sz w:val="21"/>
          <w:u w:val="none"/>
        </w:rPr>
        <w:t>6.3</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储运管理应实现储油罐实时液位展示、储运状态维护、拉运智能规划、拉运数据填报、液位异常变</w:t>
      </w:r>
    </w:p>
    <w:p>
      <w:pPr>
        <w:spacing w:before="0" w:after="0" w:line="312" w:lineRule="exact"/>
        <w:ind w:left="344" w:firstLine="0"/>
        <w:jc w:val="left"/>
      </w:pPr>
      <w:r>
        <w:rPr>
          <w:rFonts w:ascii="宋体" w:hAnsi="宋体" w:cs="宋体"/>
          <w:color w:val="000000"/>
          <w:spacing w:val="-1"/>
          <w:w w:val="100"/>
          <w:position w:val="0"/>
          <w:sz w:val="21"/>
          <w:u w:val="none"/>
        </w:rPr>
        <w:t>化报警等功能。具体功能描述及用户层级设置，见附录</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A.2</w:t>
      </w:r>
      <w:r>
        <w:rPr>
          <w:rFonts w:ascii="宋体" w:hAnsi="宋体" w:cs="宋体"/>
          <w:color w:val="000000"/>
          <w:spacing w:val="-2"/>
          <w:w w:val="100"/>
          <w:position w:val="0"/>
          <w:sz w:val="21"/>
          <w:u w:val="none"/>
        </w:rPr>
        <w:t>。</w:t>
      </w:r>
    </w:p>
    <w:p>
      <w:pPr>
        <w:spacing w:before="0" w:after="0" w:line="240" w:lineRule="exact"/>
        <w:ind w:left="344" w:firstLine="0"/>
      </w:pPr>
    </w:p>
    <w:p>
      <w:pPr>
        <w:spacing w:before="0" w:after="0" w:line="228" w:lineRule="exact"/>
        <w:ind w:left="344" w:firstLine="0"/>
        <w:jc w:val="left"/>
      </w:pPr>
      <w:r>
        <w:rPr>
          <w:rFonts w:ascii="黑体" w:hAnsi="黑体" w:cs="黑体"/>
          <w:color w:val="000000"/>
          <w:spacing w:val="0"/>
          <w:w w:val="100"/>
          <w:position w:val="0"/>
          <w:sz w:val="21"/>
          <w:u w:val="none"/>
        </w:rPr>
        <w:t>6.3</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注水井监测应实现注水井运行参数实时展示、超限告警、基础数据和历史数据查询。具体功能描述</w:t>
      </w:r>
    </w:p>
    <w:p>
      <w:pPr>
        <w:spacing w:before="0" w:after="0" w:line="309" w:lineRule="exact"/>
        <w:ind w:left="344" w:firstLine="0"/>
        <w:jc w:val="left"/>
      </w:pPr>
      <w:r>
        <w:rPr>
          <w:rFonts w:ascii="宋体" w:eastAsia="宋体" w:hAnsi="宋体" w:cs="宋体"/>
          <w:color w:val="000000"/>
          <w:spacing w:val="-1"/>
          <w:w w:val="100"/>
          <w:position w:val="0"/>
          <w:sz w:val="21"/>
          <w:u w:val="none"/>
        </w:rPr>
        <w:t>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A.3。</w:t>
      </w:r>
    </w:p>
    <w:p>
      <w:pPr>
        <w:spacing w:before="0" w:after="0" w:line="443" w:lineRule="exact"/>
        <w:ind w:left="344" w:firstLine="0"/>
        <w:jc w:val="left"/>
      </w:pPr>
      <w:r>
        <w:rPr>
          <w:rFonts w:ascii="Times New Roman" w:hAnsi="Times New Roman" w:cs="Times New Roman"/>
          <w:color w:val="000000"/>
          <w:spacing w:val="-1"/>
          <w:w w:val="100"/>
          <w:position w:val="0"/>
          <w:sz w:val="18"/>
          <w:u w:val="none"/>
        </w:rPr>
        <w:t>2</w:t>
      </w:r>
    </w:p>
    <w:p>
      <w:pPr>
        <w:widowControl/>
        <w:jc w:val="left"/>
        <w:sectPr>
          <w:type w:val="continuous"/>
          <w:pgSz w:w="11906" w:h="16838"/>
          <w:pgMar w:top="1060" w:right="715" w:bottom="820" w:left="1075" w:header="0" w:footer="0" w:gutter="0"/>
          <w:pgNumType w:start="21"/>
          <w:cols w:num="1" w:space="708" w:equalWidth="0">
            <w:col w:w="10117" w:space="0"/>
          </w:cols>
          <w:docGrid w:type="lines" w:linePitch="312" w:charSpace="0"/>
        </w:sectPr>
      </w:pPr>
    </w:p>
    <w:p>
      <w:pPr>
        <w:spacing w:before="0" w:after="0" w:line="240" w:lineRule="exact"/>
      </w:pPr>
      <w:bookmarkStart w:id="7" w:name="7"/>
      <w:bookmarkEnd w:id="7"/>
    </w:p>
    <w:p>
      <w:pPr>
        <w:spacing w:before="0" w:after="0" w:line="414" w:lineRule="exact"/>
        <w:ind w:left="449" w:firstLine="7570"/>
        <w:jc w:val="left"/>
      </w:pPr>
      <w:r>
        <w:pict>
          <v:shape id="_x0000_s2144" o:spid="_x0000_s1119" type="#_x0000_t202" style="width:68.2pt;height:39.55pt;margin-top:648.1pt;margin-left:26.2pt;mso-height-relative:page;mso-position-horizontal-relative:page;mso-position-vertical-relative:page;mso-width-relative:page;position:absolute;z-index:-2515619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45" o:spid="_x0000_s1120" type="#_x0000_t202" style="width:68.2pt;height:39.55pt;margin-top:613.55pt;margin-left:59.8pt;mso-height-relative:page;mso-position-horizontal-relative:page;mso-position-vertical-relative:page;mso-width-relative:page;position:absolute;z-index:-2515609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6" o:spid="_x0000_s1121" type="#_x0000_t202" style="width:68.2pt;height:39.55pt;margin-top:579pt;margin-left:93.4pt;mso-height-relative:page;mso-position-horizontal-relative:page;mso-position-vertical-relative:page;mso-width-relative:page;position:absolute;z-index:-2515599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7" o:spid="_x0000_s1122" type="#_x0000_t202" style="width:76.6pt;height:30.9pt;margin-top:553.05pt;margin-left:127pt;mso-height-relative:page;mso-position-horizontal-relative:page;mso-position-vertical-relative:page;mso-width-relative:page;position:absolute;z-index:-25155891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48" o:spid="_x0000_s1123" type="#_x0000_t202" style="width:85pt;height:39.55pt;margin-top:518.5pt;margin-left:152.2pt;mso-height-relative:page;mso-position-horizontal-relative:page;mso-position-vertical-relative:page;mso-width-relative:page;position:absolute;z-index:-2515578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49" o:spid="_x0000_s1124" type="#_x0000_t202" style="width:85pt;height:39.55pt;margin-top:483.95pt;margin-left:185.8pt;mso-height-relative:page;mso-position-horizontal-relative:page;mso-position-vertical-relative:page;mso-width-relative:page;position:absolute;z-index:-2515568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50" o:spid="_x0000_s1125" type="#_x0000_t202" style="width:85pt;height:39.55pt;margin-top:449.4pt;margin-left:219.4pt;mso-height-relative:page;mso-position-horizontal-relative:page;mso-position-vertical-relative:page;mso-width-relative:page;position:absolute;z-index:-2515558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51" o:spid="_x0000_s1126" type="#_x0000_t202" style="width:85pt;height:39.55pt;margin-top:414.85pt;margin-left:253pt;mso-height-relative:page;mso-position-horizontal-relative:page;mso-position-vertical-relative:page;mso-width-relative:page;position:absolute;z-index:-2515548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52" o:spid="_x0000_s1127" type="#_x0000_t202" style="width:85pt;height:39.55pt;margin-top:380.25pt;margin-left:286.6pt;mso-height-relative:page;mso-position-horizontal-relative:page;mso-position-vertical-relative:page;mso-width-relative:page;position:absolute;z-index:-2515537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53" o:spid="_x0000_s1128" type="#_x0000_t202" style="width:85pt;height:39.55pt;margin-top:345.7pt;margin-left:320.2pt;mso-height-relative:page;mso-position-horizontal-relative:page;mso-position-vertical-relative:page;mso-width-relative:page;position:absolute;z-index:-2515527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54" o:spid="_x0000_s1129" type="#_x0000_t202" style="width:76.6pt;height:48.2pt;margin-top:302.5pt;margin-left:353.8pt;mso-height-relative:page;mso-position-horizontal-relative:page;mso-position-vertical-relative:page;mso-width-relative:page;position:absolute;z-index:-25155174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55" o:spid="_x0000_s1130" type="#_x0000_t202" style="width:68.2pt;height:39.55pt;margin-top:267.95pt;margin-left:395.8pt;mso-height-relative:page;mso-position-horizontal-relative:page;mso-position-vertical-relative:page;mso-width-relative:page;position:absolute;z-index:-2515507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56" o:spid="_x0000_s1131" type="#_x0000_t202" style="width:68.2pt;height:39.55pt;margin-top:233.4pt;margin-left:429.4pt;mso-height-relative:page;mso-position-horizontal-relative:page;mso-position-vertical-relative:page;mso-width-relative:page;position:absolute;z-index:-2515496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57" o:spid="_x0000_s1132" type="#_x0000_t202" style="width:68.2pt;height:39.55pt;margin-top:198.85pt;margin-left:463pt;mso-height-relative:page;mso-position-horizontal-relative:page;mso-position-vertical-relative:page;mso-width-relative:page;position:absolute;z-index:-2515486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005—2023</w:t>
      </w:r>
    </w:p>
    <w:p>
      <w:pPr>
        <w:spacing w:before="0" w:after="0" w:line="240" w:lineRule="exact"/>
        <w:ind w:left="449" w:firstLine="7570"/>
      </w:pPr>
    </w:p>
    <w:p>
      <w:pPr>
        <w:spacing w:before="0" w:after="0" w:line="274" w:lineRule="exact"/>
        <w:ind w:left="449" w:firstLine="0"/>
        <w:jc w:val="left"/>
      </w:pPr>
      <w:r>
        <w:rPr>
          <w:rFonts w:ascii="黑体" w:hAnsi="黑体" w:cs="黑体"/>
          <w:color w:val="000000"/>
          <w:spacing w:val="0"/>
          <w:w w:val="100"/>
          <w:position w:val="0"/>
          <w:sz w:val="21"/>
          <w:u w:val="none"/>
        </w:rPr>
        <w:t>6.4</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水源井监测应实现水源井运行参数实时展示、超限告警、基础数据和历史数据查询。具体功能描述</w:t>
      </w:r>
    </w:p>
    <w:p>
      <w:pPr>
        <w:spacing w:before="0" w:after="0" w:line="309" w:lineRule="exact"/>
        <w:ind w:left="449" w:firstLine="0"/>
        <w:jc w:val="left"/>
      </w:pPr>
      <w:r>
        <w:rPr>
          <w:rFonts w:ascii="宋体" w:eastAsia="宋体" w:hAnsi="宋体" w:cs="宋体"/>
          <w:color w:val="000000"/>
          <w:spacing w:val="-1"/>
          <w:w w:val="100"/>
          <w:position w:val="0"/>
          <w:sz w:val="21"/>
          <w:u w:val="none"/>
        </w:rPr>
        <w:t>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A.4。</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6.5</w:t>
      </w:r>
      <w:r>
        <w:rPr>
          <w:rFonts w:ascii="Calibri" w:hAnsi="Calibri" w:cs="Calibri"/>
          <w:color w:val="000000"/>
          <w:spacing w:val="0"/>
          <w:w w:val="219"/>
          <w:sz w:val="21"/>
          <w:u w:val="none"/>
        </w:rPr>
        <w:t> </w:t>
      </w:r>
      <w:r>
        <w:rPr>
          <w:rFonts w:ascii="宋体" w:hAnsi="宋体" w:cs="宋体"/>
          <w:color w:val="000000"/>
          <w:spacing w:val="-5"/>
          <w:w w:val="100"/>
          <w:position w:val="0"/>
          <w:sz w:val="21"/>
          <w:u w:val="none"/>
        </w:rPr>
        <w:t>采油井运行控制应实现采油井远程启停、批量远程启停、智能间开、变频频率设置、储运状态配置、</w:t>
      </w:r>
    </w:p>
    <w:p>
      <w:pPr>
        <w:spacing w:before="0" w:after="0" w:line="309" w:lineRule="exact"/>
        <w:ind w:left="449" w:firstLine="0"/>
        <w:jc w:val="left"/>
      </w:pPr>
      <w:r>
        <w:rPr>
          <w:rFonts w:ascii="宋体" w:hAnsi="宋体" w:cs="宋体"/>
          <w:color w:val="000000"/>
          <w:spacing w:val="-1"/>
          <w:w w:val="100"/>
          <w:position w:val="0"/>
          <w:sz w:val="21"/>
          <w:u w:val="none"/>
        </w:rPr>
        <w:t>憋压、碰泵、调整防冲距、测产等操作。具体功能描述及用户层级设置，见附录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A.5。</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6.6</w:t>
      </w:r>
      <w:r>
        <w:rPr>
          <w:rFonts w:ascii="Calibri" w:hAnsi="Calibri" w:cs="Calibri"/>
          <w:color w:val="000000"/>
          <w:spacing w:val="0"/>
          <w:w w:val="219"/>
          <w:sz w:val="21"/>
          <w:u w:val="none"/>
        </w:rPr>
        <w:t> </w:t>
      </w:r>
      <w:r>
        <w:rPr>
          <w:rFonts w:ascii="宋体" w:hAnsi="宋体" w:cs="宋体"/>
          <w:color w:val="000000"/>
          <w:spacing w:val="-5"/>
          <w:w w:val="100"/>
          <w:position w:val="0"/>
          <w:sz w:val="21"/>
          <w:u w:val="none"/>
        </w:rPr>
        <w:t>注水井运行控制应实现配注量下达、智能间开、瞬时流量实时调整。具体功能描述及用户层级设置，</w:t>
      </w:r>
    </w:p>
    <w:p>
      <w:pPr>
        <w:spacing w:before="0" w:after="0" w:line="309" w:lineRule="exact"/>
        <w:ind w:left="449" w:firstLine="0"/>
        <w:jc w:val="left"/>
      </w:pPr>
      <w:r>
        <w:rPr>
          <w:rFonts w:ascii="宋体" w:eastAsia="宋体" w:hAnsi="宋体" w:cs="宋体"/>
          <w:color w:val="000000"/>
          <w:spacing w:val="-1"/>
          <w:w w:val="100"/>
          <w:position w:val="0"/>
          <w:sz w:val="21"/>
          <w:u w:val="none"/>
        </w:rPr>
        <w:t>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A.6。</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6.7</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水源井运行控制应实现远程启停、智能间开、变频频率设置。具体功能描述及用户层级设置，见附</w:t>
      </w:r>
    </w:p>
    <w:p>
      <w:pPr>
        <w:spacing w:before="0" w:after="0" w:line="309" w:lineRule="exact"/>
        <w:ind w:left="449" w:firstLine="0"/>
        <w:jc w:val="left"/>
      </w:pPr>
      <w:r>
        <w:rPr>
          <w:rFonts w:ascii="宋体" w:eastAsia="宋体" w:hAnsi="宋体" w:cs="宋体"/>
          <w:color w:val="000000"/>
          <w:spacing w:val="-2"/>
          <w:w w:val="100"/>
          <w:position w:val="0"/>
          <w:sz w:val="21"/>
          <w:u w:val="none"/>
        </w:rPr>
        <w:t>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A.7。</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6.8</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视频监测应实现视频采集与控制、视频展示、视频分析报警功能。具体功能描述及用户层级设置，</w:t>
      </w:r>
    </w:p>
    <w:p>
      <w:pPr>
        <w:spacing w:before="0" w:after="0" w:line="309" w:lineRule="exact"/>
        <w:ind w:left="449" w:firstLine="0"/>
        <w:jc w:val="left"/>
      </w:pPr>
      <w:r>
        <w:rPr>
          <w:rFonts w:ascii="宋体" w:eastAsia="宋体" w:hAnsi="宋体" w:cs="宋体"/>
          <w:color w:val="000000"/>
          <w:spacing w:val="-1"/>
          <w:w w:val="100"/>
          <w:position w:val="0"/>
          <w:sz w:val="21"/>
          <w:u w:val="none"/>
        </w:rPr>
        <w:t>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A.8。</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6.9</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报表管理应实现生产动态数据报表、物联网监测数据报表、物联网设备故障报表、系统运行报表的</w:t>
      </w:r>
    </w:p>
    <w:p>
      <w:pPr>
        <w:spacing w:before="0" w:after="0" w:line="309" w:lineRule="exact"/>
        <w:ind w:left="449" w:firstLine="0"/>
        <w:jc w:val="left"/>
      </w:pPr>
      <w:r>
        <w:rPr>
          <w:rFonts w:ascii="宋体" w:hAnsi="宋体" w:cs="宋体"/>
          <w:color w:val="000000"/>
          <w:spacing w:val="-3"/>
          <w:w w:val="100"/>
          <w:position w:val="0"/>
          <w:sz w:val="21"/>
          <w:u w:val="none"/>
        </w:rPr>
        <w:t>自动生成功能，报表均支持以传统数据报表与数据看板形式等多种方式展示。具体功能描述及用户层级</w:t>
      </w:r>
    </w:p>
    <w:p>
      <w:pPr>
        <w:spacing w:before="0" w:after="0" w:line="312" w:lineRule="exact"/>
        <w:ind w:left="449" w:firstLine="0"/>
        <w:jc w:val="left"/>
      </w:pPr>
      <w:r>
        <w:rPr>
          <w:rFonts w:ascii="宋体" w:eastAsia="宋体" w:hAnsi="宋体" w:cs="宋体"/>
          <w:color w:val="000000"/>
          <w:spacing w:val="-1"/>
          <w:w w:val="100"/>
          <w:position w:val="0"/>
          <w:sz w:val="21"/>
          <w:u w:val="none"/>
        </w:rPr>
        <w:t>设置，见附录</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A.9。</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6.10</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告警管理应实现告警配置管理、历史告警信息查询、告警处理等功能。具体功能描述及用户层级</w:t>
      </w:r>
    </w:p>
    <w:p>
      <w:pPr>
        <w:spacing w:before="0" w:after="0" w:line="309" w:lineRule="exact"/>
        <w:ind w:left="449" w:firstLine="0"/>
        <w:jc w:val="left"/>
      </w:pPr>
      <w:r>
        <w:rPr>
          <w:rFonts w:ascii="宋体" w:eastAsia="宋体" w:hAnsi="宋体" w:cs="宋体"/>
          <w:color w:val="000000"/>
          <w:spacing w:val="-1"/>
          <w:w w:val="100"/>
          <w:position w:val="0"/>
          <w:sz w:val="21"/>
          <w:u w:val="none"/>
        </w:rPr>
        <w:t>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A.10。</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6.11</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数据分析管理应实现油水井生产运行状态的综合分析。分析内容包括生产动态数据、功图分析、</w:t>
      </w:r>
    </w:p>
    <w:p>
      <w:pPr>
        <w:spacing w:before="0" w:after="0" w:line="309" w:lineRule="exact"/>
        <w:ind w:left="449" w:firstLine="0"/>
        <w:jc w:val="left"/>
      </w:pPr>
      <w:r>
        <w:rPr>
          <w:rFonts w:ascii="宋体" w:hAnsi="宋体" w:cs="宋体"/>
          <w:color w:val="000000"/>
          <w:spacing w:val="-3"/>
          <w:w w:val="100"/>
          <w:position w:val="0"/>
          <w:sz w:val="21"/>
          <w:u w:val="none"/>
        </w:rPr>
        <w:t>电参分析、措施下达、异常状态跟踪、措施结果反馈、异常归档、质量效益评价等功能。具体功能描述</w:t>
      </w:r>
    </w:p>
    <w:p>
      <w:pPr>
        <w:spacing w:before="0" w:after="0" w:line="312" w:lineRule="exact"/>
        <w:ind w:left="449" w:firstLine="0"/>
        <w:jc w:val="left"/>
      </w:pPr>
      <w:r>
        <w:rPr>
          <w:rFonts w:ascii="宋体" w:eastAsia="宋体" w:hAnsi="宋体" w:cs="宋体"/>
          <w:color w:val="000000"/>
          <w:spacing w:val="-1"/>
          <w:w w:val="100"/>
          <w:position w:val="0"/>
          <w:sz w:val="21"/>
          <w:u w:val="none"/>
        </w:rPr>
        <w:t>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A.11。</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6.12</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生产决策管理应实现异常井推送、工作部署安排、设计出具、设计签发、作业数据填报。具体功</w:t>
      </w:r>
    </w:p>
    <w:p>
      <w:pPr>
        <w:spacing w:before="0" w:after="0" w:line="309" w:lineRule="exact"/>
        <w:ind w:left="449" w:firstLine="0"/>
        <w:jc w:val="left"/>
      </w:pPr>
      <w:r>
        <w:rPr>
          <w:rFonts w:ascii="宋体" w:eastAsia="宋体" w:hAnsi="宋体" w:cs="宋体"/>
          <w:color w:val="000000"/>
          <w:spacing w:val="-1"/>
          <w:w w:val="100"/>
          <w:position w:val="0"/>
          <w:sz w:val="21"/>
          <w:u w:val="none"/>
        </w:rPr>
        <w:t>能描述及用户层级设置，见附录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A.12。</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6.13</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数据共享管理应实现数据对外服务功能，共享方式包括文件下载、接口调用。具体功能描述及用</w:t>
      </w:r>
    </w:p>
    <w:p>
      <w:pPr>
        <w:spacing w:before="0" w:after="0" w:line="309" w:lineRule="exact"/>
        <w:ind w:left="449" w:firstLine="0"/>
        <w:jc w:val="left"/>
      </w:pPr>
      <w:r>
        <w:rPr>
          <w:rFonts w:ascii="宋体" w:eastAsia="宋体" w:hAnsi="宋体" w:cs="宋体"/>
          <w:color w:val="000000"/>
          <w:spacing w:val="-1"/>
          <w:w w:val="100"/>
          <w:position w:val="0"/>
          <w:sz w:val="21"/>
          <w:u w:val="none"/>
        </w:rPr>
        <w:t>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A.13。</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6.14</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物联网设备管理应实现物联网设备信息检索、设备准入验证、设备报修管理、物联网故障统计、</w:t>
      </w:r>
    </w:p>
    <w:p>
      <w:pPr>
        <w:spacing w:before="0" w:after="0" w:line="309" w:lineRule="exact"/>
        <w:ind w:left="449" w:firstLine="0"/>
        <w:jc w:val="left"/>
      </w:pPr>
      <w:r>
        <w:rPr>
          <w:rFonts w:ascii="宋体" w:hAnsi="宋体" w:cs="宋体"/>
          <w:color w:val="000000"/>
          <w:spacing w:val="-1"/>
          <w:w w:val="100"/>
          <w:position w:val="0"/>
          <w:sz w:val="21"/>
          <w:u w:val="none"/>
        </w:rPr>
        <w:t>物联网设备维护功能。具体功能描述及用户层级设置，见附录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A.14。</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6.15</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监测运维管理应实现网络状态监测、数据回传状态监测、运维日志管理、运维任务管理功能。具</w:t>
      </w:r>
    </w:p>
    <w:p>
      <w:pPr>
        <w:spacing w:before="0" w:after="0" w:line="309" w:lineRule="exact"/>
        <w:ind w:left="449" w:firstLine="0"/>
        <w:jc w:val="left"/>
      </w:pPr>
      <w:r>
        <w:rPr>
          <w:rFonts w:ascii="宋体" w:eastAsia="宋体" w:hAnsi="宋体" w:cs="宋体"/>
          <w:color w:val="000000"/>
          <w:spacing w:val="-1"/>
          <w:w w:val="100"/>
          <w:position w:val="0"/>
          <w:sz w:val="21"/>
          <w:u w:val="none"/>
        </w:rPr>
        <w:t>体功能描述及用户层级设置，见附录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A.15。</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6.16</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基础信息管理应实现公共信息管理、基础信息管理、参数配置管理功能。具体功能描述及用户层</w:t>
      </w:r>
    </w:p>
    <w:p>
      <w:pPr>
        <w:spacing w:before="0" w:after="0" w:line="309" w:lineRule="exact"/>
        <w:ind w:left="449" w:firstLine="0"/>
        <w:jc w:val="left"/>
      </w:pPr>
      <w:r>
        <w:rPr>
          <w:rFonts w:ascii="宋体" w:eastAsia="宋体" w:hAnsi="宋体" w:cs="宋体"/>
          <w:color w:val="000000"/>
          <w:spacing w:val="-1"/>
          <w:w w:val="100"/>
          <w:position w:val="0"/>
          <w:sz w:val="21"/>
          <w:u w:val="none"/>
        </w:rPr>
        <w:t>级设置，见附录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A.16。</w:t>
      </w:r>
    </w:p>
    <w:p>
      <w:pPr>
        <w:spacing w:before="0" w:after="0" w:line="240" w:lineRule="exact"/>
        <w:ind w:left="449" w:firstLine="0"/>
      </w:pPr>
    </w:p>
    <w:p>
      <w:pPr>
        <w:spacing w:before="0" w:after="0" w:line="231" w:lineRule="exact"/>
        <w:ind w:left="449" w:firstLine="0"/>
        <w:jc w:val="left"/>
      </w:pPr>
      <w:r>
        <w:rPr>
          <w:rFonts w:ascii="黑体" w:hAnsi="黑体" w:cs="黑体"/>
          <w:color w:val="000000"/>
          <w:spacing w:val="0"/>
          <w:w w:val="100"/>
          <w:position w:val="0"/>
          <w:sz w:val="21"/>
          <w:u w:val="none"/>
        </w:rPr>
        <w:t>6.17</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系统管理应实现用户权限管理、数据字典管理、系统日志管理功能。具体功能描述及用户层级设</w:t>
      </w:r>
    </w:p>
    <w:p>
      <w:pPr>
        <w:spacing w:before="0" w:after="0" w:line="309" w:lineRule="exact"/>
        <w:ind w:left="449" w:firstLine="0"/>
        <w:jc w:val="left"/>
      </w:pPr>
      <w:r>
        <w:rPr>
          <w:rFonts w:ascii="宋体" w:eastAsia="宋体" w:hAnsi="宋体" w:cs="宋体"/>
          <w:color w:val="000000"/>
          <w:spacing w:val="-1"/>
          <w:w w:val="100"/>
          <w:position w:val="0"/>
          <w:sz w:val="21"/>
          <w:u w:val="none"/>
        </w:rPr>
        <w:t>置，见附录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A.17。</w:t>
      </w:r>
    </w:p>
    <w:p>
      <w:pPr>
        <w:spacing w:before="0" w:after="0" w:line="240" w:lineRule="exact"/>
        <w:ind w:left="449" w:firstLine="0"/>
      </w:pPr>
    </w:p>
    <w:p>
      <w:pPr>
        <w:spacing w:before="0" w:after="0" w:line="387" w:lineRule="exact"/>
        <w:ind w:left="449" w:firstLine="0"/>
        <w:jc w:val="left"/>
      </w:pPr>
      <w:r>
        <w:rPr>
          <w:rFonts w:ascii="黑体" w:hAnsi="黑体" w:cs="黑体"/>
          <w:color w:val="000000"/>
          <w:spacing w:val="-1"/>
          <w:w w:val="100"/>
          <w:position w:val="0"/>
          <w:sz w:val="21"/>
          <w:u w:val="none"/>
        </w:rPr>
        <w:t>7</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系统部署要求</w:t>
      </w:r>
    </w:p>
    <w:p>
      <w:pPr>
        <w:spacing w:before="0" w:after="0" w:line="240" w:lineRule="exact"/>
        <w:ind w:left="449" w:firstLine="0"/>
      </w:pPr>
    </w:p>
    <w:p>
      <w:pPr>
        <w:spacing w:before="0" w:after="0" w:line="384" w:lineRule="exact"/>
        <w:ind w:left="449" w:firstLine="0"/>
        <w:jc w:val="left"/>
      </w:pPr>
      <w:r>
        <w:rPr>
          <w:rFonts w:ascii="黑体" w:hAnsi="黑体" w:cs="黑体"/>
          <w:color w:val="000000"/>
          <w:spacing w:val="0"/>
          <w:w w:val="100"/>
          <w:position w:val="0"/>
          <w:sz w:val="21"/>
          <w:u w:val="none"/>
        </w:rPr>
        <w:t>7.1</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总述</w:t>
      </w:r>
    </w:p>
    <w:p>
      <w:pPr>
        <w:spacing w:before="0" w:after="0" w:line="240" w:lineRule="exact"/>
        <w:ind w:left="449" w:firstLine="0"/>
      </w:pPr>
    </w:p>
    <w:p>
      <w:pPr>
        <w:spacing w:before="0" w:after="0" w:line="225" w:lineRule="exact"/>
        <w:ind w:left="449" w:firstLine="420"/>
        <w:jc w:val="left"/>
      </w:pPr>
      <w:r>
        <w:rPr>
          <w:rFonts w:ascii="宋体" w:hAnsi="宋体" w:cs="宋体"/>
          <w:color w:val="000000"/>
          <w:spacing w:val="-1"/>
          <w:w w:val="100"/>
          <w:position w:val="0"/>
          <w:sz w:val="21"/>
          <w:u w:val="none"/>
        </w:rPr>
        <w:t>系统部署分为私有云部署和本地部署两方面。</w:t>
      </w:r>
    </w:p>
    <w:p>
      <w:pPr>
        <w:spacing w:before="0" w:after="0" w:line="240" w:lineRule="exact"/>
        <w:ind w:left="449" w:firstLine="420"/>
      </w:pPr>
    </w:p>
    <w:p>
      <w:pPr>
        <w:spacing w:before="0" w:after="0" w:line="231" w:lineRule="exact"/>
        <w:ind w:left="449" w:firstLine="0"/>
        <w:jc w:val="left"/>
      </w:pPr>
      <w:r>
        <w:rPr>
          <w:rFonts w:ascii="黑体" w:hAnsi="黑体" w:cs="黑体"/>
          <w:color w:val="000000"/>
          <w:spacing w:val="0"/>
          <w:w w:val="100"/>
          <w:position w:val="0"/>
          <w:sz w:val="21"/>
          <w:u w:val="none"/>
        </w:rPr>
        <w:t>7.2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私有云部署要求</w:t>
      </w:r>
    </w:p>
    <w:p>
      <w:pPr>
        <w:spacing w:before="0" w:after="0" w:line="337" w:lineRule="exact"/>
        <w:ind w:left="449" w:firstLine="9053"/>
        <w:jc w:val="left"/>
        <w:sectPr>
          <w:type w:val="continuous"/>
          <w:pgSz w:w="11906" w:h="16839"/>
          <w:pgMar w:top="1007" w:right="609" w:bottom="767" w:left="969" w:header="0" w:footer="0" w:gutter="0"/>
          <w:pgNumType w:start="22"/>
          <w:cols w:num="1" w:space="720"/>
        </w:sectPr>
      </w:pPr>
      <w:r>
        <w:rPr>
          <w:rFonts w:ascii="Times New Roman" w:hAnsi="Times New Roman" w:cs="Times New Roman"/>
          <w:color w:val="000000"/>
          <w:spacing w:val="-1"/>
          <w:w w:val="100"/>
          <w:position w:val="0"/>
          <w:sz w:val="18"/>
          <w:u w:val="none"/>
        </w:rPr>
        <w:t>3</w:t>
      </w:r>
    </w:p>
    <w:p>
      <w:pPr>
        <w:spacing w:before="0" w:after="0" w:line="240" w:lineRule="exact"/>
      </w:pPr>
      <w:bookmarkStart w:id="8" w:name="8"/>
      <w:bookmarkEnd w:id="8"/>
    </w:p>
    <w:p>
      <w:pPr>
        <w:spacing w:before="0" w:after="0" w:line="361" w:lineRule="exact"/>
        <w:ind w:left="344" w:firstLine="0"/>
        <w:jc w:val="left"/>
      </w:pPr>
      <w:r>
        <w:pict>
          <v:shape id="_x0000_s2158" o:spid="_x0000_s1133" type="#_x0000_t202" style="width:68.2pt;height:39.55pt;margin-top:648.1pt;margin-left:26.2pt;mso-height-relative:page;mso-position-horizontal-relative:page;mso-position-vertical-relative:page;mso-width-relative:page;position:absolute;z-index:-2515476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59" o:spid="_x0000_s1134" type="#_x0000_t202" style="width:68.2pt;height:39.55pt;margin-top:613.55pt;margin-left:59.8pt;mso-height-relative:page;mso-position-horizontal-relative:page;mso-position-vertical-relative:page;mso-width-relative:page;position:absolute;z-index:-2515466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0" o:spid="_x0000_s1135" type="#_x0000_t202" style="width:68.2pt;height:39.55pt;margin-top:579pt;margin-left:93.4pt;mso-height-relative:page;mso-position-horizontal-relative:page;mso-position-vertical-relative:page;mso-width-relative:page;position:absolute;z-index:-2515456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1" o:spid="_x0000_s1136" type="#_x0000_t202" style="width:76.6pt;height:30.9pt;margin-top:553.05pt;margin-left:127pt;mso-height-relative:page;mso-position-horizontal-relative:page;mso-position-vertical-relative:page;mso-width-relative:page;position:absolute;z-index:-2515445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62" o:spid="_x0000_s1137" type="#_x0000_t202" style="width:85pt;height:39.55pt;margin-top:518.5pt;margin-left:152.2pt;mso-height-relative:page;mso-position-horizontal-relative:page;mso-position-vertical-relative:page;mso-width-relative:page;position:absolute;z-index:-2515435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63" o:spid="_x0000_s1138" type="#_x0000_t202" style="width:85pt;height:39.55pt;margin-top:483.95pt;margin-left:185.8pt;mso-height-relative:page;mso-position-horizontal-relative:page;mso-position-vertical-relative:page;mso-width-relative:page;position:absolute;z-index:-2515425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64" o:spid="_x0000_s1139" type="#_x0000_t202" style="width:85pt;height:39.55pt;margin-top:449.4pt;margin-left:219.4pt;mso-height-relative:page;mso-position-horizontal-relative:page;mso-position-vertical-relative:page;mso-width-relative:page;position:absolute;z-index:-2515415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65" o:spid="_x0000_s1140" type="#_x0000_t202" style="width:85pt;height:39.55pt;margin-top:414.85pt;margin-left:253pt;mso-height-relative:page;mso-position-horizontal-relative:page;mso-position-vertical-relative:page;mso-width-relative:page;position:absolute;z-index:-2515404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66" o:spid="_x0000_s1141" type="#_x0000_t202" style="width:85pt;height:39.55pt;margin-top:380.25pt;margin-left:286.6pt;mso-height-relative:page;mso-position-horizontal-relative:page;mso-position-vertical-relative:page;mso-width-relative:page;position:absolute;z-index:-2515394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67" o:spid="_x0000_s1142" type="#_x0000_t202" style="width:85pt;height:39.55pt;margin-top:345.7pt;margin-left:320.2pt;mso-height-relative:page;mso-position-horizontal-relative:page;mso-position-vertical-relative:page;mso-width-relative:page;position:absolute;z-index:-2515384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68" o:spid="_x0000_s1143" type="#_x0000_t202" style="width:76.6pt;height:48.2pt;margin-top:302.5pt;margin-left:353.8pt;mso-height-relative:page;mso-position-horizontal-relative:page;mso-position-vertical-relative:page;mso-width-relative:page;position:absolute;z-index:-2515374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69" o:spid="_x0000_s1144" type="#_x0000_t202" style="width:68.2pt;height:39.55pt;margin-top:267.95pt;margin-left:395.8pt;mso-height-relative:page;mso-position-horizontal-relative:page;mso-position-vertical-relative:page;mso-width-relative:page;position:absolute;z-index:-2515363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70" o:spid="_x0000_s1145" type="#_x0000_t202" style="width:68.2pt;height:39.55pt;margin-top:233.4pt;margin-left:429.4pt;mso-height-relative:page;mso-position-horizontal-relative:page;mso-position-vertical-relative:page;mso-width-relative:page;position:absolute;z-index:-2515353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71" o:spid="_x0000_s1146" type="#_x0000_t202" style="width:68.2pt;height:39.55pt;margin-top:198.85pt;margin-left:463pt;mso-height-relative:page;mso-position-horizontal-relative:page;mso-position-vertical-relative:page;mso-width-relative:page;position:absolute;z-index:-2515343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004—2023</w:t>
      </w:r>
    </w:p>
    <w:p>
      <w:pPr>
        <w:spacing w:before="0" w:after="0" w:line="240" w:lineRule="exact"/>
        <w:ind w:left="344" w:firstLine="0"/>
      </w:pPr>
    </w:p>
    <w:p>
      <w:pPr>
        <w:spacing w:before="0" w:after="0" w:line="270" w:lineRule="exact"/>
        <w:ind w:left="344" w:firstLine="420"/>
        <w:jc w:val="left"/>
      </w:pPr>
      <w:r>
        <w:rPr>
          <w:rFonts w:ascii="宋体" w:hAnsi="宋体" w:cs="宋体"/>
          <w:color w:val="000000"/>
          <w:spacing w:val="-3"/>
          <w:w w:val="100"/>
          <w:position w:val="0"/>
          <w:sz w:val="21"/>
          <w:u w:val="none"/>
        </w:rPr>
        <w:t>应部署数据服务器、软件应用服务器、存储服务器、防火墙等硬件；宜部署数据库、视频应用、备</w:t>
      </w:r>
    </w:p>
    <w:p>
      <w:pPr>
        <w:spacing w:before="0" w:after="0" w:line="312" w:lineRule="exact"/>
        <w:ind w:left="344" w:firstLine="0"/>
        <w:jc w:val="left"/>
      </w:pPr>
      <w:r>
        <w:rPr>
          <w:rFonts w:ascii="宋体" w:hAnsi="宋体" w:cs="宋体"/>
          <w:color w:val="000000"/>
          <w:spacing w:val="-1"/>
          <w:w w:val="100"/>
          <w:position w:val="0"/>
          <w:sz w:val="21"/>
          <w:u w:val="none"/>
        </w:rPr>
        <w:t>份等软件。</w:t>
      </w:r>
    </w:p>
    <w:p>
      <w:pPr>
        <w:spacing w:before="0" w:after="0" w:line="240" w:lineRule="exact"/>
        <w:ind w:left="344" w:firstLine="0"/>
      </w:pPr>
    </w:p>
    <w:p>
      <w:pPr>
        <w:spacing w:before="0" w:after="0" w:line="231" w:lineRule="exact"/>
        <w:ind w:left="344" w:firstLine="0"/>
        <w:jc w:val="left"/>
      </w:pPr>
      <w:r>
        <w:rPr>
          <w:rFonts w:ascii="黑体" w:hAnsi="黑体" w:cs="黑体"/>
          <w:color w:val="000000"/>
          <w:spacing w:val="0"/>
          <w:w w:val="100"/>
          <w:position w:val="0"/>
          <w:sz w:val="21"/>
          <w:u w:val="none"/>
        </w:rPr>
        <w:t>7.3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本地部署要求</w:t>
      </w:r>
    </w:p>
    <w:p>
      <w:pPr>
        <w:spacing w:before="0" w:after="0" w:line="240" w:lineRule="exact"/>
        <w:ind w:left="344" w:firstLine="0"/>
      </w:pPr>
    </w:p>
    <w:p>
      <w:pPr>
        <w:spacing w:before="0" w:after="0" w:line="225" w:lineRule="exact"/>
        <w:ind w:left="344" w:firstLine="420"/>
        <w:jc w:val="left"/>
      </w:pPr>
      <w:r>
        <w:rPr>
          <w:rFonts w:ascii="宋体" w:hAnsi="宋体" w:cs="宋体"/>
          <w:color w:val="000000"/>
          <w:spacing w:val="-1"/>
          <w:w w:val="100"/>
          <w:position w:val="0"/>
          <w:sz w:val="21"/>
          <w:u w:val="none"/>
        </w:rPr>
        <w:t>应至少部署视频服务器及视频应用软件。</w:t>
      </w:r>
    </w:p>
    <w:p>
      <w:pPr>
        <w:spacing w:before="0" w:after="0" w:line="240" w:lineRule="exact"/>
        <w:ind w:left="344" w:firstLine="420"/>
      </w:pPr>
    </w:p>
    <w:p>
      <w:pPr>
        <w:spacing w:before="0" w:after="0" w:line="387" w:lineRule="exact"/>
        <w:ind w:left="344" w:firstLine="0"/>
        <w:jc w:val="left"/>
      </w:pPr>
      <w:r>
        <w:rPr>
          <w:rFonts w:ascii="黑体" w:hAnsi="黑体" w:cs="黑体"/>
          <w:color w:val="000000"/>
          <w:spacing w:val="-1"/>
          <w:w w:val="100"/>
          <w:position w:val="0"/>
          <w:sz w:val="21"/>
          <w:u w:val="none"/>
        </w:rPr>
        <w:t>8</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系统接口要求</w:t>
      </w:r>
    </w:p>
    <w:p>
      <w:pPr>
        <w:spacing w:before="0" w:after="0" w:line="240" w:lineRule="exact"/>
        <w:ind w:left="344" w:firstLine="0"/>
      </w:pPr>
    </w:p>
    <w:p>
      <w:pPr>
        <w:spacing w:before="0" w:after="0" w:line="384" w:lineRule="exact"/>
        <w:ind w:left="344" w:firstLine="0"/>
        <w:jc w:val="left"/>
      </w:pPr>
      <w:r>
        <w:rPr>
          <w:rFonts w:ascii="黑体" w:hAnsi="黑体" w:cs="黑体"/>
          <w:color w:val="000000"/>
          <w:spacing w:val="0"/>
          <w:w w:val="100"/>
          <w:position w:val="0"/>
          <w:sz w:val="21"/>
          <w:u w:val="none"/>
        </w:rPr>
        <w:t>8.1</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概述</w:t>
      </w:r>
    </w:p>
    <w:p>
      <w:pPr>
        <w:spacing w:before="0" w:after="0" w:line="240" w:lineRule="exact"/>
        <w:ind w:left="344" w:firstLine="0"/>
      </w:pPr>
    </w:p>
    <w:p>
      <w:pPr>
        <w:spacing w:before="0" w:after="0" w:line="225" w:lineRule="exact"/>
        <w:ind w:left="344" w:firstLine="420"/>
        <w:jc w:val="left"/>
      </w:pPr>
      <w:r>
        <w:rPr>
          <w:rFonts w:ascii="宋体" w:hAnsi="宋体" w:cs="宋体"/>
          <w:color w:val="000000"/>
          <w:spacing w:val="-1"/>
          <w:w w:val="100"/>
          <w:position w:val="0"/>
          <w:sz w:val="21"/>
          <w:u w:val="none"/>
        </w:rPr>
        <w:t>系统接口分为内部接口与外部接口两类。</w:t>
      </w:r>
    </w:p>
    <w:p>
      <w:pPr>
        <w:spacing w:before="0" w:after="0" w:line="240" w:lineRule="exact"/>
        <w:ind w:left="344" w:firstLine="420"/>
      </w:pPr>
    </w:p>
    <w:p>
      <w:pPr>
        <w:spacing w:before="0" w:after="0" w:line="231" w:lineRule="exact"/>
        <w:ind w:left="344" w:firstLine="0"/>
        <w:jc w:val="left"/>
      </w:pPr>
      <w:r>
        <w:rPr>
          <w:rFonts w:ascii="黑体" w:hAnsi="黑体" w:cs="黑体"/>
          <w:color w:val="000000"/>
          <w:spacing w:val="0"/>
          <w:w w:val="100"/>
          <w:position w:val="0"/>
          <w:sz w:val="21"/>
          <w:u w:val="none"/>
        </w:rPr>
        <w:t>8.2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内部接口要求</w:t>
      </w:r>
    </w:p>
    <w:p>
      <w:pPr>
        <w:spacing w:before="0" w:after="0" w:line="240" w:lineRule="exact"/>
        <w:ind w:left="344" w:firstLine="0"/>
      </w:pPr>
    </w:p>
    <w:p>
      <w:pPr>
        <w:spacing w:before="0" w:after="0" w:line="228" w:lineRule="exact"/>
        <w:ind w:left="344" w:firstLine="0"/>
        <w:jc w:val="left"/>
      </w:pPr>
      <w:r>
        <w:rPr>
          <w:rFonts w:ascii="黑体" w:hAnsi="黑体" w:cs="黑体"/>
          <w:color w:val="000000"/>
          <w:spacing w:val="-1"/>
          <w:w w:val="100"/>
          <w:position w:val="0"/>
          <w:sz w:val="21"/>
          <w:u w:val="none"/>
        </w:rPr>
        <w:t>8.2.1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采集终端采集的实时数据经过中间件进入私有云时序数据库进行存储，其中中间件是部署在私</w:t>
      </w:r>
    </w:p>
    <w:p>
      <w:pPr>
        <w:spacing w:before="0" w:after="0" w:line="312" w:lineRule="exact"/>
        <w:ind w:left="344" w:firstLine="0"/>
        <w:jc w:val="left"/>
      </w:pPr>
      <w:r>
        <w:rPr>
          <w:rFonts w:ascii="黑体" w:hAnsi="黑体" w:cs="黑体"/>
          <w:color w:val="000000"/>
          <w:spacing w:val="-1"/>
          <w:w w:val="100"/>
          <w:position w:val="0"/>
          <w:sz w:val="21"/>
          <w:u w:val="none"/>
        </w:rPr>
        <w:t>有云服务器上。</w:t>
      </w:r>
    </w:p>
    <w:p>
      <w:pPr>
        <w:spacing w:before="0" w:after="0" w:line="240" w:lineRule="exact"/>
        <w:ind w:left="344" w:firstLine="0"/>
      </w:pPr>
    </w:p>
    <w:p>
      <w:pPr>
        <w:spacing w:before="0" w:after="0" w:line="228" w:lineRule="exact"/>
        <w:ind w:left="344" w:firstLine="0"/>
        <w:jc w:val="left"/>
      </w:pPr>
      <w:r>
        <w:rPr>
          <w:rFonts w:ascii="黑体" w:hAnsi="黑体" w:cs="黑体"/>
          <w:color w:val="000000"/>
          <w:spacing w:val="-1"/>
          <w:w w:val="100"/>
          <w:position w:val="0"/>
          <w:sz w:val="21"/>
          <w:u w:val="none"/>
        </w:rPr>
        <w:t>8.2.2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通过数据应用接口转换系生产管理系统内部的关系数据库，其中关系数据库用于存储采集的位</w:t>
      </w:r>
    </w:p>
    <w:p>
      <w:pPr>
        <w:spacing w:before="0" w:after="0" w:line="312" w:lineRule="exact"/>
        <w:ind w:left="344" w:firstLine="0"/>
        <w:jc w:val="left"/>
      </w:pPr>
      <w:r>
        <w:rPr>
          <w:rFonts w:ascii="黑体" w:hAnsi="黑体" w:cs="黑体"/>
          <w:color w:val="000000"/>
          <w:spacing w:val="-1"/>
          <w:w w:val="100"/>
          <w:position w:val="0"/>
          <w:sz w:val="21"/>
          <w:u w:val="none"/>
        </w:rPr>
        <w:t>移、载荷、电流、功率数据等。</w:t>
      </w:r>
    </w:p>
    <w:p>
      <w:pPr>
        <w:spacing w:before="0" w:after="0" w:line="240" w:lineRule="exact"/>
        <w:ind w:left="344" w:firstLine="0"/>
      </w:pPr>
    </w:p>
    <w:p>
      <w:pPr>
        <w:spacing w:before="0" w:after="0" w:line="228" w:lineRule="exact"/>
        <w:ind w:left="344" w:firstLine="0"/>
        <w:jc w:val="left"/>
      </w:pPr>
      <w:r>
        <w:rPr>
          <w:rFonts w:ascii="黑体" w:hAnsi="黑体" w:cs="黑体"/>
          <w:color w:val="000000"/>
          <w:spacing w:val="0"/>
          <w:w w:val="100"/>
          <w:position w:val="0"/>
          <w:sz w:val="21"/>
          <w:u w:val="none"/>
        </w:rPr>
        <w:t>8.3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外部接口要求</w:t>
      </w:r>
    </w:p>
    <w:p>
      <w:pPr>
        <w:spacing w:before="0" w:after="0" w:line="240" w:lineRule="exact"/>
        <w:ind w:left="344" w:firstLine="0"/>
      </w:pPr>
    </w:p>
    <w:p>
      <w:pPr>
        <w:spacing w:before="0" w:after="0" w:line="228" w:lineRule="exact"/>
        <w:ind w:left="344" w:firstLine="0"/>
        <w:jc w:val="left"/>
      </w:pPr>
      <w:r>
        <w:rPr>
          <w:rFonts w:ascii="黑体" w:hAnsi="黑体" w:cs="黑体"/>
          <w:color w:val="000000"/>
          <w:spacing w:val="-1"/>
          <w:w w:val="100"/>
          <w:position w:val="0"/>
          <w:sz w:val="21"/>
          <w:u w:val="none"/>
        </w:rPr>
        <w:t>8.3.1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生产管理系统应实现与其他系统进行数据交换，并应包括以下几方面：</w:t>
      </w:r>
    </w:p>
    <w:p>
      <w:pPr>
        <w:spacing w:before="0" w:after="0" w:line="240" w:lineRule="exact"/>
        <w:ind w:left="344" w:firstLine="0"/>
      </w:pPr>
    </w:p>
    <w:p>
      <w:pPr>
        <w:spacing w:before="0" w:after="0" w:line="225" w:lineRule="exact"/>
        <w:ind w:left="344"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hAnsi="宋体" w:cs="宋体"/>
          <w:color w:val="000000"/>
          <w:spacing w:val="-3"/>
          <w:w w:val="100"/>
          <w:position w:val="0"/>
          <w:sz w:val="21"/>
          <w:u w:val="none"/>
        </w:rPr>
        <w:t>生产管理系统应可获取油水井生产数据管理类系统中的单井基础信息、井状态信息与组织机构</w:t>
      </w:r>
    </w:p>
    <w:p>
      <w:pPr>
        <w:spacing w:before="0" w:after="0" w:line="312" w:lineRule="exact"/>
        <w:ind w:left="344" w:firstLine="838"/>
        <w:jc w:val="left"/>
      </w:pPr>
      <w:r>
        <w:rPr>
          <w:rFonts w:ascii="宋体" w:eastAsia="宋体" w:hAnsi="宋体" w:cs="宋体"/>
          <w:color w:val="000000"/>
          <w:spacing w:val="-1"/>
          <w:w w:val="100"/>
          <w:position w:val="0"/>
          <w:sz w:val="21"/>
          <w:u w:val="none"/>
        </w:rPr>
        <w:t>数据，以满足油水井生产工况诊断与生产分析需要；</w:t>
      </w:r>
    </w:p>
    <w:p>
      <w:pPr>
        <w:spacing w:before="0" w:after="0" w:line="312" w:lineRule="exact"/>
        <w:ind w:left="344"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hAnsi="宋体" w:cs="宋体"/>
          <w:color w:val="000000"/>
          <w:spacing w:val="-3"/>
          <w:w w:val="100"/>
          <w:position w:val="0"/>
          <w:sz w:val="21"/>
          <w:u w:val="none"/>
        </w:rPr>
        <w:t>生产管理子系统应可获取视频类系统中的井、站库现场（各井场、作业区现场）视频数据，以</w:t>
      </w:r>
    </w:p>
    <w:p>
      <w:pPr>
        <w:spacing w:before="0" w:after="0" w:line="312" w:lineRule="exact"/>
        <w:ind w:left="344" w:firstLine="838"/>
        <w:jc w:val="left"/>
      </w:pPr>
      <w:r>
        <w:rPr>
          <w:rFonts w:ascii="宋体" w:eastAsia="宋体" w:hAnsi="宋体" w:cs="宋体"/>
          <w:color w:val="000000"/>
          <w:spacing w:val="-1"/>
          <w:w w:val="100"/>
          <w:position w:val="0"/>
          <w:sz w:val="21"/>
          <w:u w:val="none"/>
        </w:rPr>
        <w:t>实现生产指挥综合应用；</w:t>
      </w:r>
    </w:p>
    <w:p>
      <w:pPr>
        <w:spacing w:before="0" w:after="0" w:line="312" w:lineRule="exact"/>
        <w:ind w:left="344"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生产管理系统宜可获取地理信息类系统中的井、站、采油队的地理位置地图展现信息；</w:t>
      </w:r>
    </w:p>
    <w:p>
      <w:pPr>
        <w:spacing w:before="0" w:after="0" w:line="312" w:lineRule="exact"/>
        <w:ind w:left="344" w:firstLine="420"/>
        <w:jc w:val="left"/>
      </w:pPr>
      <w:r>
        <w:rPr>
          <w:rFonts w:ascii="宋体" w:hAnsi="宋体" w:cs="宋体"/>
          <w:color w:val="000000"/>
          <w:spacing w:val="0"/>
          <w:w w:val="100"/>
          <w:position w:val="0"/>
          <w:sz w:val="21"/>
          <w:u w:val="none"/>
        </w:rPr>
        <w:t>d)</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生产管理系统宜从统一用户认证类平台获取用户帐号信息。</w:t>
      </w:r>
    </w:p>
    <w:p>
      <w:pPr>
        <w:spacing w:before="0" w:after="0" w:line="240" w:lineRule="exact"/>
        <w:ind w:left="344" w:firstLine="420"/>
      </w:pPr>
    </w:p>
    <w:p>
      <w:pPr>
        <w:spacing w:before="0" w:after="0" w:line="231" w:lineRule="exact"/>
        <w:ind w:left="344" w:firstLine="0"/>
        <w:jc w:val="left"/>
      </w:pPr>
      <w:r>
        <w:rPr>
          <w:rFonts w:ascii="黑体" w:hAnsi="黑体" w:cs="黑体"/>
          <w:color w:val="000000"/>
          <w:spacing w:val="-1"/>
          <w:w w:val="100"/>
          <w:position w:val="0"/>
          <w:sz w:val="21"/>
          <w:u w:val="none"/>
        </w:rPr>
        <w:t>8.3.2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生产管理系统与外部系统之间宜采用</w:t>
      </w:r>
      <w:r>
        <w:rPr>
          <w:rFonts w:ascii="Calibri" w:hAnsi="Calibri" w:cs="Calibri"/>
          <w:color w:val="000000"/>
          <w:spacing w:val="6"/>
          <w:w w:val="100"/>
          <w:sz w:val="21"/>
          <w:u w:val="none"/>
        </w:rPr>
        <w:t> </w:t>
      </w:r>
      <w:r>
        <w:rPr>
          <w:rFonts w:ascii="黑体" w:hAnsi="黑体" w:cs="黑体"/>
          <w:color w:val="000000"/>
          <w:spacing w:val="0"/>
          <w:w w:val="100"/>
          <w:position w:val="0"/>
          <w:sz w:val="21"/>
          <w:u w:val="none"/>
        </w:rPr>
        <w:t>Restful</w:t>
      </w:r>
      <w:r>
        <w:rPr>
          <w:rFonts w:ascii="Calibri" w:hAnsi="Calibri" w:cs="Calibri"/>
          <w:color w:val="000000"/>
          <w:spacing w:val="3"/>
          <w:w w:val="100"/>
          <w:sz w:val="21"/>
          <w:u w:val="none"/>
        </w:rPr>
        <w:t> </w:t>
      </w:r>
      <w:r>
        <w:rPr>
          <w:rFonts w:ascii="黑体" w:hAnsi="黑体" w:cs="黑体"/>
          <w:color w:val="000000"/>
          <w:spacing w:val="-1"/>
          <w:w w:val="100"/>
          <w:position w:val="0"/>
          <w:sz w:val="21"/>
          <w:u w:val="none"/>
        </w:rPr>
        <w:t>接口、前置库等方式进行数据集成。</w:t>
      </w:r>
    </w:p>
    <w:p>
      <w:pPr>
        <w:spacing w:before="0" w:after="0" w:line="240" w:lineRule="exact"/>
        <w:ind w:left="344" w:firstLine="0"/>
      </w:pPr>
    </w:p>
    <w:p>
      <w:pPr>
        <w:spacing w:before="0" w:after="0" w:line="228" w:lineRule="exact"/>
        <w:ind w:left="344" w:firstLine="0"/>
        <w:jc w:val="left"/>
      </w:pPr>
      <w:r>
        <w:rPr>
          <w:rFonts w:ascii="黑体" w:hAnsi="黑体" w:cs="黑体"/>
          <w:color w:val="000000"/>
          <w:spacing w:val="-1"/>
          <w:w w:val="100"/>
          <w:position w:val="0"/>
          <w:sz w:val="21"/>
          <w:u w:val="none"/>
        </w:rPr>
        <w:t>8.3.3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对于采用</w:t>
      </w:r>
      <w:r>
        <w:rPr>
          <w:rFonts w:ascii="Calibri" w:hAnsi="Calibri" w:cs="Calibri"/>
          <w:color w:val="000000"/>
          <w:spacing w:val="6"/>
          <w:w w:val="100"/>
          <w:sz w:val="21"/>
          <w:u w:val="none"/>
        </w:rPr>
        <w:t> </w:t>
      </w:r>
      <w:r>
        <w:rPr>
          <w:rFonts w:ascii="黑体" w:hAnsi="黑体" w:cs="黑体"/>
          <w:color w:val="000000"/>
          <w:spacing w:val="0"/>
          <w:w w:val="100"/>
          <w:position w:val="0"/>
          <w:sz w:val="21"/>
          <w:u w:val="none"/>
        </w:rPr>
        <w:t>Restful</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接口方式的数据集成，应支持</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Restful</w:t>
      </w:r>
      <w:r>
        <w:rPr>
          <w:rFonts w:ascii="Calibri" w:hAnsi="Calibri" w:cs="Calibri"/>
          <w:color w:val="000000"/>
          <w:spacing w:val="5"/>
          <w:w w:val="100"/>
          <w:sz w:val="21"/>
          <w:u w:val="none"/>
        </w:rPr>
        <w:t> </w:t>
      </w:r>
      <w:r>
        <w:rPr>
          <w:rFonts w:ascii="黑体" w:hAnsi="黑体" w:cs="黑体"/>
          <w:color w:val="000000"/>
          <w:spacing w:val="-1"/>
          <w:w w:val="100"/>
          <w:position w:val="0"/>
          <w:sz w:val="21"/>
          <w:u w:val="none"/>
        </w:rPr>
        <w:t>接口接口交互过程中的事务控制、安</w:t>
      </w:r>
    </w:p>
    <w:p>
      <w:pPr>
        <w:spacing w:before="0" w:after="0" w:line="312" w:lineRule="exact"/>
        <w:ind w:left="344" w:firstLine="0"/>
        <w:jc w:val="left"/>
      </w:pPr>
      <w:r>
        <w:rPr>
          <w:rFonts w:ascii="黑体" w:hAnsi="黑体" w:cs="黑体"/>
          <w:color w:val="000000"/>
          <w:spacing w:val="-1"/>
          <w:w w:val="100"/>
          <w:position w:val="0"/>
          <w:sz w:val="21"/>
          <w:u w:val="none"/>
        </w:rPr>
        <w:t>全管理、可靠传输、数据校验、并行处理、错误处理、日志记录等功能。</w:t>
      </w:r>
    </w:p>
    <w:p>
      <w:pPr>
        <w:spacing w:before="0" w:after="0" w:line="240" w:lineRule="exact"/>
        <w:ind w:left="344" w:firstLine="0"/>
      </w:pPr>
    </w:p>
    <w:p>
      <w:pPr>
        <w:spacing w:before="0" w:after="0" w:line="384" w:lineRule="exact"/>
        <w:ind w:left="344" w:firstLine="0"/>
        <w:jc w:val="left"/>
      </w:pPr>
      <w:r>
        <w:rPr>
          <w:rFonts w:ascii="黑体" w:hAnsi="黑体" w:cs="黑体"/>
          <w:color w:val="000000"/>
          <w:spacing w:val="-1"/>
          <w:w w:val="100"/>
          <w:position w:val="0"/>
          <w:sz w:val="21"/>
          <w:u w:val="none"/>
        </w:rPr>
        <w:t>9</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部署环境要求</w:t>
      </w:r>
    </w:p>
    <w:p>
      <w:pPr>
        <w:spacing w:before="0" w:after="0" w:line="240" w:lineRule="exact"/>
        <w:ind w:left="344" w:firstLine="0"/>
      </w:pPr>
    </w:p>
    <w:p>
      <w:pPr>
        <w:spacing w:before="0" w:after="0" w:line="384" w:lineRule="exact"/>
        <w:ind w:left="344" w:firstLine="0"/>
        <w:jc w:val="left"/>
      </w:pPr>
      <w:r>
        <w:rPr>
          <w:rFonts w:ascii="黑体" w:hAnsi="黑体" w:cs="黑体"/>
          <w:color w:val="000000"/>
          <w:spacing w:val="0"/>
          <w:w w:val="100"/>
          <w:position w:val="0"/>
          <w:sz w:val="21"/>
          <w:u w:val="none"/>
        </w:rPr>
        <w:t>9.1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网络要求</w:t>
      </w:r>
    </w:p>
    <w:p>
      <w:pPr>
        <w:spacing w:before="0" w:after="0" w:line="240" w:lineRule="exact"/>
        <w:ind w:left="344" w:firstLine="0"/>
      </w:pPr>
    </w:p>
    <w:p>
      <w:pPr>
        <w:spacing w:before="0" w:after="0" w:line="225" w:lineRule="exact"/>
        <w:ind w:left="344" w:firstLine="420"/>
        <w:jc w:val="left"/>
      </w:pPr>
      <w:r>
        <w:rPr>
          <w:rFonts w:ascii="宋体" w:eastAsia="宋体" w:hAnsi="宋体" w:cs="宋体"/>
          <w:color w:val="000000"/>
          <w:spacing w:val="-1"/>
          <w:w w:val="100"/>
          <w:position w:val="0"/>
          <w:sz w:val="21"/>
          <w:u w:val="none"/>
        </w:rPr>
        <w:t>网络要求包括以下几点：</w:t>
      </w:r>
    </w:p>
    <w:p>
      <w:pPr>
        <w:spacing w:before="0" w:after="0" w:line="312" w:lineRule="exact"/>
        <w:ind w:left="344"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内部应组建局域网络，并有专人专职负责管理；</w:t>
      </w:r>
    </w:p>
    <w:p>
      <w:pPr>
        <w:spacing w:before="0" w:after="0" w:line="312" w:lineRule="exact"/>
        <w:ind w:left="344"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eastAsia="宋体" w:hAnsi="宋体" w:cs="宋体"/>
          <w:color w:val="000000"/>
          <w:spacing w:val="-3"/>
          <w:w w:val="100"/>
          <w:position w:val="0"/>
          <w:sz w:val="21"/>
          <w:u w:val="none"/>
        </w:rPr>
        <w:t>保证互联网与局域网或专网与局域网之间用防火墙隔离，禁止外界用户直接访问局域网，以保</w:t>
      </w:r>
    </w:p>
    <w:p>
      <w:pPr>
        <w:spacing w:before="0" w:after="0" w:line="312" w:lineRule="exact"/>
        <w:ind w:left="344" w:firstLine="838"/>
        <w:jc w:val="left"/>
      </w:pPr>
      <w:r>
        <w:rPr>
          <w:rFonts w:ascii="宋体" w:eastAsia="宋体" w:hAnsi="宋体" w:cs="宋体"/>
          <w:color w:val="000000"/>
          <w:spacing w:val="-1"/>
          <w:w w:val="100"/>
          <w:position w:val="0"/>
          <w:sz w:val="21"/>
          <w:u w:val="none"/>
        </w:rPr>
        <w:t>障内部局域网的安全；</w:t>
      </w:r>
    </w:p>
    <w:p>
      <w:pPr>
        <w:spacing w:before="0" w:after="0" w:line="312" w:lineRule="exact"/>
        <w:ind w:left="344"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eastAsia="宋体" w:hAnsi="宋体" w:cs="宋体"/>
          <w:color w:val="000000"/>
          <w:spacing w:val="-3"/>
          <w:w w:val="100"/>
          <w:position w:val="0"/>
          <w:sz w:val="21"/>
          <w:u w:val="none"/>
        </w:rPr>
        <w:t>移动部署网络应选择交通较为方便的城市干道交汇区域，机房附近应有电信企业官网或者光缆</w:t>
      </w:r>
    </w:p>
    <w:p>
      <w:pPr>
        <w:spacing w:before="0" w:after="0" w:line="312" w:lineRule="exact"/>
        <w:ind w:left="344" w:firstLine="838"/>
        <w:jc w:val="left"/>
      </w:pPr>
      <w:r>
        <w:rPr>
          <w:rFonts w:ascii="宋体" w:eastAsia="宋体" w:hAnsi="宋体" w:cs="宋体"/>
          <w:color w:val="000000"/>
          <w:spacing w:val="-1"/>
          <w:w w:val="100"/>
          <w:position w:val="0"/>
          <w:sz w:val="21"/>
          <w:u w:val="none"/>
        </w:rPr>
        <w:t>资源；</w:t>
      </w:r>
    </w:p>
    <w:p>
      <w:pPr>
        <w:spacing w:before="0" w:after="0" w:line="312" w:lineRule="exact"/>
        <w:ind w:left="344" w:firstLine="420"/>
        <w:jc w:val="left"/>
      </w:pPr>
      <w:r>
        <w:rPr>
          <w:rFonts w:ascii="宋体" w:hAnsi="宋体" w:cs="宋体"/>
          <w:color w:val="000000"/>
          <w:spacing w:val="0"/>
          <w:w w:val="100"/>
          <w:position w:val="0"/>
          <w:sz w:val="21"/>
          <w:u w:val="none"/>
        </w:rPr>
        <w:t>d)</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数据服务部署应采用云服务、视频服务部署应采用本地服务。</w:t>
      </w:r>
    </w:p>
    <w:p>
      <w:pPr>
        <w:spacing w:before="0" w:after="0" w:line="240" w:lineRule="exact"/>
        <w:ind w:left="344" w:firstLine="420"/>
      </w:pPr>
    </w:p>
    <w:p>
      <w:pPr>
        <w:spacing w:before="0" w:after="0" w:line="231" w:lineRule="exact"/>
        <w:ind w:left="344" w:firstLine="0"/>
        <w:jc w:val="left"/>
      </w:pPr>
      <w:r>
        <w:rPr>
          <w:rFonts w:ascii="黑体" w:hAnsi="黑体" w:cs="黑体"/>
          <w:color w:val="000000"/>
          <w:spacing w:val="0"/>
          <w:w w:val="100"/>
          <w:position w:val="0"/>
          <w:sz w:val="21"/>
          <w:u w:val="none"/>
        </w:rPr>
        <w:t>9.2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机房要求</w:t>
      </w:r>
    </w:p>
    <w:p>
      <w:pPr>
        <w:spacing w:before="0" w:after="0" w:line="284" w:lineRule="exact"/>
        <w:ind w:left="344" w:firstLine="0"/>
        <w:jc w:val="left"/>
        <w:sectPr>
          <w:type w:val="continuous"/>
          <w:pgSz w:w="11906" w:h="16838"/>
          <w:pgMar w:top="1060" w:right="715" w:bottom="820" w:left="1075" w:header="0" w:footer="0" w:gutter="0"/>
          <w:pgNumType w:start="23"/>
          <w:cols w:num="1" w:space="720"/>
        </w:sectPr>
      </w:pPr>
      <w:r>
        <w:rPr>
          <w:rFonts w:ascii="Times New Roman" w:hAnsi="Times New Roman" w:cs="Times New Roman"/>
          <w:color w:val="000000"/>
          <w:spacing w:val="-1"/>
          <w:w w:val="100"/>
          <w:position w:val="0"/>
          <w:sz w:val="18"/>
          <w:u w:val="none"/>
        </w:rPr>
        <w:t>4</w:t>
      </w:r>
    </w:p>
    <w:p>
      <w:pPr>
        <w:spacing w:before="0" w:after="0" w:line="240" w:lineRule="exact"/>
      </w:pPr>
      <w:bookmarkStart w:id="9" w:name="9"/>
      <w:bookmarkEnd w:id="9"/>
    </w:p>
    <w:p>
      <w:pPr>
        <w:spacing w:before="0" w:after="0" w:line="414" w:lineRule="exact"/>
        <w:ind w:left="440" w:firstLine="7570"/>
        <w:jc w:val="left"/>
      </w:pPr>
      <w:r>
        <w:pict>
          <v:shape id="_x0000_s2172" o:spid="_x0000_s1147" type="#_x0000_t202" style="width:68.2pt;height:39.55pt;margin-top:648.1pt;margin-left:26.2pt;mso-height-relative:page;mso-position-horizontal-relative:page;mso-position-vertical-relative:page;mso-width-relative:page;position:absolute;z-index:-2515333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73" o:spid="_x0000_s1148" type="#_x0000_t202" style="width:68.2pt;height:39.55pt;margin-top:613.55pt;margin-left:59.8pt;mso-height-relative:page;mso-position-horizontal-relative:page;mso-position-vertical-relative:page;mso-width-relative:page;position:absolute;z-index:-2515322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4" o:spid="_x0000_s1149" type="#_x0000_t202" style="width:68.2pt;height:39.55pt;margin-top:579pt;margin-left:93.4pt;mso-height-relative:page;mso-position-horizontal-relative:page;mso-position-vertical-relative:page;mso-width-relative:page;position:absolute;z-index:-2515312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5" o:spid="_x0000_s1150" type="#_x0000_t202" style="width:76.6pt;height:30.9pt;margin-top:553.05pt;margin-left:127pt;mso-height-relative:page;mso-position-horizontal-relative:page;mso-position-vertical-relative:page;mso-width-relative:page;position:absolute;z-index:-25153024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76" o:spid="_x0000_s1151" type="#_x0000_t202" style="width:85pt;height:39.55pt;margin-top:518.5pt;margin-left:152.2pt;mso-height-relative:page;mso-position-horizontal-relative:page;mso-position-vertical-relative:page;mso-width-relative:page;position:absolute;z-index:-2515292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77" o:spid="_x0000_s1152" type="#_x0000_t202" style="width:85pt;height:39.55pt;margin-top:483.95pt;margin-left:185.8pt;mso-height-relative:page;mso-position-horizontal-relative:page;mso-position-vertical-relative:page;mso-width-relative:page;position:absolute;z-index:-251528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78" o:spid="_x0000_s1153" type="#_x0000_t202" style="width:85pt;height:39.55pt;margin-top:449.4pt;margin-left:219.4pt;mso-height-relative:page;mso-position-horizontal-relative:page;mso-position-vertical-relative:page;mso-width-relative:page;position:absolute;z-index:-251527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79" o:spid="_x0000_s1154" type="#_x0000_t202" style="width:85pt;height:39.55pt;margin-top:414.85pt;margin-left:253pt;mso-height-relative:page;mso-position-horizontal-relative:page;mso-position-vertical-relative:page;mso-width-relative:page;position:absolute;z-index:-2515261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80" o:spid="_x0000_s1155" type="#_x0000_t202" style="width:85pt;height:39.55pt;margin-top:380.25pt;margin-left:286.6pt;mso-height-relative:page;mso-position-horizontal-relative:page;mso-position-vertical-relative:page;mso-width-relative:page;position:absolute;z-index:-251525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81" o:spid="_x0000_s1156" type="#_x0000_t202" style="width:85pt;height:39.55pt;margin-top:345.7pt;margin-left:320.2pt;mso-height-relative:page;mso-position-horizontal-relative:page;mso-position-vertical-relative:page;mso-width-relative:page;position:absolute;z-index:-251524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82" o:spid="_x0000_s1157" type="#_x0000_t202" style="width:76.6pt;height:48.2pt;margin-top:302.5pt;margin-left:353.8pt;mso-height-relative:page;mso-position-horizontal-relative:page;mso-position-vertical-relative:page;mso-width-relative:page;position:absolute;z-index:-25152307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83" o:spid="_x0000_s1158" type="#_x0000_t202" style="width:68.2pt;height:39.55pt;margin-top:267.95pt;margin-left:395.8pt;mso-height-relative:page;mso-position-horizontal-relative:page;mso-position-vertical-relative:page;mso-width-relative:page;position:absolute;z-index:-2515220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84" o:spid="_x0000_s1159" type="#_x0000_t202" style="width:68.2pt;height:39.55pt;margin-top:233.4pt;margin-left:429.4pt;mso-height-relative:page;mso-position-horizontal-relative:page;mso-position-vertical-relative:page;mso-width-relative:page;position:absolute;z-index:-251521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85" o:spid="_x0000_s1160" type="#_x0000_t202" style="width:68.2pt;height:39.55pt;margin-top:198.85pt;margin-left:463pt;mso-height-relative:page;mso-position-horizontal-relative:page;mso-position-vertical-relative:page;mso-width-relative:page;position:absolute;z-index:-251520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005—2023</w:t>
      </w:r>
    </w:p>
    <w:p>
      <w:pPr>
        <w:spacing w:before="0" w:after="0" w:line="240" w:lineRule="exact"/>
        <w:ind w:left="440" w:firstLine="7570"/>
      </w:pPr>
    </w:p>
    <w:p>
      <w:pPr>
        <w:spacing w:before="0" w:after="0" w:line="270" w:lineRule="exact"/>
        <w:ind w:left="440" w:firstLine="420"/>
        <w:jc w:val="left"/>
      </w:pPr>
      <w:r>
        <w:rPr>
          <w:rFonts w:ascii="宋体" w:eastAsia="宋体" w:hAnsi="宋体" w:cs="宋体"/>
          <w:color w:val="000000"/>
          <w:spacing w:val="-1"/>
          <w:w w:val="100"/>
          <w:position w:val="0"/>
          <w:sz w:val="21"/>
          <w:u w:val="none"/>
        </w:rPr>
        <w:t>机房要求包括以下两点：</w:t>
      </w:r>
    </w:p>
    <w:p>
      <w:pPr>
        <w:spacing w:before="0" w:after="0" w:line="312" w:lineRule="exact"/>
        <w:ind w:left="440"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建有独立机房的，机房建设应符合</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50174</w:t>
      </w:r>
      <w:r>
        <w:rPr>
          <w:rFonts w:ascii="Calibri" w:hAnsi="Calibri" w:cs="Calibri"/>
          <w:color w:val="000000"/>
          <w:spacing w:val="5"/>
          <w:w w:val="100"/>
          <w:sz w:val="21"/>
          <w:u w:val="none"/>
        </w:rPr>
        <w:t> </w:t>
      </w:r>
      <w:r>
        <w:rPr>
          <w:rFonts w:ascii="宋体" w:eastAsia="宋体" w:hAnsi="宋体" w:cs="宋体"/>
          <w:color w:val="000000"/>
          <w:spacing w:val="-1"/>
          <w:w w:val="100"/>
          <w:position w:val="0"/>
          <w:sz w:val="21"/>
          <w:u w:val="none"/>
        </w:rPr>
        <w:t>的要求；</w:t>
      </w:r>
    </w:p>
    <w:p>
      <w:pPr>
        <w:spacing w:before="0" w:after="0" w:line="312" w:lineRule="exact"/>
        <w:ind w:left="440"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机房放置平台服务器及相关硬件设备，并制定完善的机房安全管理制度。</w:t>
      </w:r>
    </w:p>
    <w:p>
      <w:pPr>
        <w:spacing w:before="0" w:after="0" w:line="240" w:lineRule="exact"/>
        <w:ind w:left="440" w:firstLine="420"/>
      </w:pPr>
    </w:p>
    <w:p>
      <w:pPr>
        <w:spacing w:before="0" w:after="0" w:line="231" w:lineRule="exact"/>
        <w:ind w:left="440" w:firstLine="0"/>
        <w:jc w:val="left"/>
      </w:pPr>
      <w:r>
        <w:rPr>
          <w:rFonts w:ascii="黑体" w:hAnsi="黑体" w:cs="黑体"/>
          <w:color w:val="000000"/>
          <w:spacing w:val="0"/>
          <w:w w:val="100"/>
          <w:position w:val="0"/>
          <w:sz w:val="21"/>
          <w:u w:val="none"/>
        </w:rPr>
        <w:t>9.3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服务器要求</w:t>
      </w:r>
    </w:p>
    <w:p>
      <w:pPr>
        <w:spacing w:before="0" w:after="0" w:line="240" w:lineRule="exact"/>
        <w:ind w:left="440" w:firstLine="0"/>
      </w:pPr>
    </w:p>
    <w:p>
      <w:pPr>
        <w:spacing w:before="0" w:after="0" w:line="228" w:lineRule="exact"/>
        <w:ind w:left="440" w:firstLine="0"/>
        <w:jc w:val="left"/>
      </w:pPr>
      <w:r>
        <w:rPr>
          <w:rFonts w:ascii="黑体" w:hAnsi="黑体" w:cs="黑体"/>
          <w:color w:val="000000"/>
          <w:spacing w:val="-1"/>
          <w:w w:val="100"/>
          <w:position w:val="0"/>
          <w:sz w:val="21"/>
          <w:u w:val="none"/>
        </w:rPr>
        <w:t>9.3.1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基本要求</w:t>
      </w:r>
    </w:p>
    <w:p>
      <w:pPr>
        <w:spacing w:before="0" w:after="0" w:line="240" w:lineRule="exact"/>
        <w:ind w:left="440" w:firstLine="0"/>
      </w:pPr>
    </w:p>
    <w:p>
      <w:pPr>
        <w:spacing w:before="0" w:after="0" w:line="225" w:lineRule="exact"/>
        <w:ind w:left="440" w:firstLine="420"/>
        <w:jc w:val="left"/>
      </w:pPr>
      <w:r>
        <w:rPr>
          <w:rFonts w:ascii="宋体" w:eastAsia="宋体" w:hAnsi="宋体" w:cs="宋体"/>
          <w:color w:val="000000"/>
          <w:spacing w:val="-1"/>
          <w:w w:val="100"/>
          <w:position w:val="0"/>
          <w:sz w:val="21"/>
          <w:u w:val="none"/>
        </w:rPr>
        <w:t>服务器基本要求包括以下几方面：</w:t>
      </w:r>
    </w:p>
    <w:p>
      <w:pPr>
        <w:spacing w:before="0" w:after="0" w:line="312" w:lineRule="exact"/>
        <w:ind w:left="440"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eastAsia="宋体" w:hAnsi="宋体" w:cs="宋体"/>
          <w:color w:val="000000"/>
          <w:spacing w:val="-2"/>
          <w:w w:val="100"/>
          <w:position w:val="0"/>
          <w:sz w:val="21"/>
          <w:u w:val="none"/>
        </w:rPr>
        <w:t>宜</w:t>
      </w:r>
      <w:r>
        <w:rPr>
          <w:rFonts w:ascii="宋体" w:eastAsia="宋体" w:hAnsi="宋体" w:cs="宋体"/>
          <w:color w:val="000000"/>
          <w:spacing w:val="0"/>
          <w:w w:val="100"/>
          <w:position w:val="0"/>
          <w:sz w:val="21"/>
          <w:u w:val="none"/>
        </w:rPr>
        <w:t>对油</w:t>
      </w:r>
      <w:r>
        <w:rPr>
          <w:rFonts w:ascii="宋体" w:eastAsia="宋体" w:hAnsi="宋体" w:cs="宋体"/>
          <w:color w:val="000000"/>
          <w:spacing w:val="-2"/>
          <w:w w:val="100"/>
          <w:position w:val="0"/>
          <w:sz w:val="21"/>
          <w:u w:val="none"/>
        </w:rPr>
        <w:t>田油</w:t>
      </w:r>
      <w:r>
        <w:rPr>
          <w:rFonts w:ascii="宋体" w:eastAsia="宋体" w:hAnsi="宋体" w:cs="宋体"/>
          <w:color w:val="000000"/>
          <w:spacing w:val="0"/>
          <w:w w:val="100"/>
          <w:position w:val="0"/>
          <w:sz w:val="21"/>
          <w:u w:val="none"/>
        </w:rPr>
        <w:t>水井</w:t>
      </w:r>
      <w:r>
        <w:rPr>
          <w:rFonts w:ascii="宋体" w:eastAsia="宋体" w:hAnsi="宋体" w:cs="宋体"/>
          <w:color w:val="000000"/>
          <w:spacing w:val="-2"/>
          <w:w w:val="100"/>
          <w:position w:val="0"/>
          <w:sz w:val="21"/>
          <w:u w:val="none"/>
        </w:rPr>
        <w:t>物</w:t>
      </w:r>
      <w:r>
        <w:rPr>
          <w:rFonts w:ascii="宋体" w:eastAsia="宋体" w:hAnsi="宋体" w:cs="宋体"/>
          <w:color w:val="000000"/>
          <w:spacing w:val="0"/>
          <w:w w:val="100"/>
          <w:position w:val="0"/>
          <w:sz w:val="21"/>
          <w:u w:val="none"/>
        </w:rPr>
        <w:t>联网</w:t>
      </w:r>
      <w:r>
        <w:rPr>
          <w:rFonts w:ascii="宋体" w:eastAsia="宋体" w:hAnsi="宋体" w:cs="宋体"/>
          <w:color w:val="000000"/>
          <w:spacing w:val="-2"/>
          <w:w w:val="100"/>
          <w:position w:val="0"/>
          <w:sz w:val="21"/>
          <w:u w:val="none"/>
        </w:rPr>
        <w:t>系统</w:t>
      </w:r>
      <w:r>
        <w:rPr>
          <w:rFonts w:ascii="宋体" w:eastAsia="宋体" w:hAnsi="宋体" w:cs="宋体"/>
          <w:color w:val="000000"/>
          <w:spacing w:val="0"/>
          <w:w w:val="100"/>
          <w:position w:val="0"/>
          <w:sz w:val="21"/>
          <w:u w:val="none"/>
        </w:rPr>
        <w:t>中部</w:t>
      </w:r>
      <w:r>
        <w:rPr>
          <w:rFonts w:ascii="宋体" w:eastAsia="宋体" w:hAnsi="宋体" w:cs="宋体"/>
          <w:color w:val="000000"/>
          <w:spacing w:val="-2"/>
          <w:w w:val="100"/>
          <w:position w:val="0"/>
          <w:sz w:val="21"/>
          <w:u w:val="none"/>
        </w:rPr>
        <w:t>署</w:t>
      </w:r>
      <w:r>
        <w:rPr>
          <w:rFonts w:ascii="宋体" w:eastAsia="宋体" w:hAnsi="宋体" w:cs="宋体"/>
          <w:color w:val="000000"/>
          <w:spacing w:val="0"/>
          <w:w w:val="100"/>
          <w:position w:val="0"/>
          <w:sz w:val="21"/>
          <w:u w:val="none"/>
        </w:rPr>
        <w:t>在油</w:t>
      </w:r>
      <w:r>
        <w:rPr>
          <w:rFonts w:ascii="宋体" w:eastAsia="宋体" w:hAnsi="宋体" w:cs="宋体"/>
          <w:color w:val="000000"/>
          <w:spacing w:val="-2"/>
          <w:w w:val="100"/>
          <w:position w:val="0"/>
          <w:sz w:val="21"/>
          <w:u w:val="none"/>
        </w:rPr>
        <w:t>田公</w:t>
      </w:r>
      <w:r>
        <w:rPr>
          <w:rFonts w:ascii="宋体" w:eastAsia="宋体" w:hAnsi="宋体" w:cs="宋体"/>
          <w:color w:val="000000"/>
          <w:spacing w:val="0"/>
          <w:w w:val="100"/>
          <w:position w:val="0"/>
          <w:sz w:val="21"/>
          <w:u w:val="none"/>
        </w:rPr>
        <w:t>司总</w:t>
      </w:r>
      <w:r>
        <w:rPr>
          <w:rFonts w:ascii="宋体" w:eastAsia="宋体" w:hAnsi="宋体" w:cs="宋体"/>
          <w:color w:val="000000"/>
          <w:spacing w:val="-2"/>
          <w:w w:val="100"/>
          <w:position w:val="0"/>
          <w:sz w:val="21"/>
          <w:u w:val="none"/>
        </w:rPr>
        <w:t>部和</w:t>
      </w:r>
      <w:r>
        <w:rPr>
          <w:rFonts w:ascii="宋体" w:eastAsia="宋体" w:hAnsi="宋体" w:cs="宋体"/>
          <w:color w:val="000000"/>
          <w:spacing w:val="0"/>
          <w:w w:val="100"/>
          <w:position w:val="0"/>
          <w:sz w:val="21"/>
          <w:u w:val="none"/>
        </w:rPr>
        <w:t>各采</w:t>
      </w:r>
      <w:r>
        <w:rPr>
          <w:rFonts w:ascii="宋体" w:eastAsia="宋体" w:hAnsi="宋体" w:cs="宋体"/>
          <w:color w:val="000000"/>
          <w:spacing w:val="-2"/>
          <w:w w:val="100"/>
          <w:position w:val="0"/>
          <w:sz w:val="21"/>
          <w:u w:val="none"/>
        </w:rPr>
        <w:t>油</w:t>
      </w:r>
      <w:r>
        <w:rPr>
          <w:rFonts w:ascii="宋体" w:eastAsia="宋体" w:hAnsi="宋体" w:cs="宋体"/>
          <w:color w:val="000000"/>
          <w:spacing w:val="0"/>
          <w:w w:val="100"/>
          <w:position w:val="0"/>
          <w:sz w:val="21"/>
          <w:u w:val="none"/>
        </w:rPr>
        <w:t>厂中</w:t>
      </w:r>
      <w:r>
        <w:rPr>
          <w:rFonts w:ascii="宋体" w:eastAsia="宋体" w:hAnsi="宋体" w:cs="宋体"/>
          <w:color w:val="000000"/>
          <w:spacing w:val="-2"/>
          <w:w w:val="100"/>
          <w:position w:val="0"/>
          <w:sz w:val="21"/>
          <w:u w:val="none"/>
        </w:rPr>
        <w:t>心机</w:t>
      </w:r>
      <w:r>
        <w:rPr>
          <w:rFonts w:ascii="宋体" w:eastAsia="宋体" w:hAnsi="宋体" w:cs="宋体"/>
          <w:color w:val="000000"/>
          <w:spacing w:val="0"/>
          <w:w w:val="100"/>
          <w:position w:val="0"/>
          <w:sz w:val="21"/>
          <w:u w:val="none"/>
        </w:rPr>
        <w:t>房的</w:t>
      </w:r>
      <w:r>
        <w:rPr>
          <w:rFonts w:ascii="宋体" w:eastAsia="宋体" w:hAnsi="宋体" w:cs="宋体"/>
          <w:color w:val="000000"/>
          <w:spacing w:val="-2"/>
          <w:w w:val="100"/>
          <w:position w:val="0"/>
          <w:sz w:val="21"/>
          <w:u w:val="none"/>
        </w:rPr>
        <w:t>应</w:t>
      </w:r>
      <w:r>
        <w:rPr>
          <w:rFonts w:ascii="宋体" w:eastAsia="宋体" w:hAnsi="宋体" w:cs="宋体"/>
          <w:color w:val="000000"/>
          <w:spacing w:val="0"/>
          <w:w w:val="100"/>
          <w:position w:val="0"/>
          <w:sz w:val="21"/>
          <w:u w:val="none"/>
        </w:rPr>
        <w:t>用服</w:t>
      </w:r>
      <w:r>
        <w:rPr>
          <w:rFonts w:ascii="宋体" w:eastAsia="宋体" w:hAnsi="宋体" w:cs="宋体"/>
          <w:color w:val="000000"/>
          <w:spacing w:val="-2"/>
          <w:w w:val="100"/>
          <w:position w:val="0"/>
          <w:sz w:val="21"/>
          <w:u w:val="none"/>
        </w:rPr>
        <w:t>务器</w:t>
      </w:r>
      <w:r>
        <w:rPr>
          <w:rFonts w:ascii="宋体" w:eastAsia="宋体" w:hAnsi="宋体" w:cs="宋体"/>
          <w:color w:val="000000"/>
          <w:spacing w:val="0"/>
          <w:w w:val="100"/>
          <w:position w:val="0"/>
          <w:sz w:val="21"/>
          <w:u w:val="none"/>
        </w:rPr>
        <w:t>和数</w:t>
      </w:r>
      <w:r>
        <w:rPr>
          <w:rFonts w:ascii="宋体" w:eastAsia="宋体" w:hAnsi="宋体" w:cs="宋体"/>
          <w:color w:val="000000"/>
          <w:spacing w:val="-2"/>
          <w:w w:val="100"/>
          <w:position w:val="0"/>
          <w:sz w:val="21"/>
          <w:u w:val="none"/>
        </w:rPr>
        <w:t>据</w:t>
      </w:r>
    </w:p>
    <w:p>
      <w:pPr>
        <w:spacing w:before="0" w:after="0" w:line="312" w:lineRule="exact"/>
        <w:ind w:left="440" w:firstLine="838"/>
        <w:jc w:val="left"/>
      </w:pPr>
      <w:r>
        <w:rPr>
          <w:rFonts w:ascii="宋体" w:eastAsia="宋体" w:hAnsi="宋体" w:cs="宋体"/>
          <w:color w:val="000000"/>
          <w:spacing w:val="-2"/>
          <w:w w:val="100"/>
          <w:position w:val="0"/>
          <w:sz w:val="21"/>
          <w:u w:val="none"/>
        </w:rPr>
        <w:t>库</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服务器安装服务器安全加固产品，提供如强身份鉴别、安全防护、强制访问控制、安全审</w:t>
      </w:r>
    </w:p>
    <w:p>
      <w:pPr>
        <w:spacing w:before="0" w:after="0" w:line="312" w:lineRule="exact"/>
        <w:ind w:left="440" w:firstLine="838"/>
        <w:jc w:val="left"/>
      </w:pPr>
      <w:r>
        <w:rPr>
          <w:rFonts w:ascii="宋体" w:hAnsi="宋体" w:cs="宋体"/>
          <w:color w:val="000000"/>
          <w:spacing w:val="-1"/>
          <w:w w:val="100"/>
          <w:position w:val="0"/>
          <w:sz w:val="21"/>
          <w:u w:val="none"/>
        </w:rPr>
        <w:t>计、恶意代码防范等安全防护；</w:t>
      </w:r>
    </w:p>
    <w:p>
      <w:pPr>
        <w:spacing w:before="0" w:after="0" w:line="312" w:lineRule="exact"/>
        <w:ind w:left="440"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宜为服务器安装防病毒软件，提供病毒查杀功能；</w:t>
      </w:r>
    </w:p>
    <w:p>
      <w:pPr>
        <w:spacing w:before="0" w:after="0" w:line="312" w:lineRule="exact"/>
        <w:ind w:left="440"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服务器应根据各部署点的实际情况、数据量以及用户访问量进行设计、部署和升级；</w:t>
      </w:r>
    </w:p>
    <w:p>
      <w:pPr>
        <w:spacing w:before="0" w:after="0" w:line="312" w:lineRule="exact"/>
        <w:ind w:left="440" w:firstLine="420"/>
        <w:jc w:val="left"/>
      </w:pPr>
      <w:r>
        <w:rPr>
          <w:rFonts w:ascii="宋体" w:hAnsi="宋体" w:cs="宋体"/>
          <w:color w:val="000000"/>
          <w:spacing w:val="0"/>
          <w:w w:val="100"/>
          <w:position w:val="0"/>
          <w:sz w:val="21"/>
          <w:u w:val="none"/>
        </w:rPr>
        <w:t>d)</w:t>
      </w:r>
      <w:r>
        <w:rPr>
          <w:rFonts w:ascii="Calibri" w:hAnsi="Calibri" w:cs="Calibri"/>
          <w:color w:val="000000"/>
          <w:spacing w:val="0"/>
          <w:w w:val="193"/>
          <w:sz w:val="24"/>
          <w:u w:val="none"/>
        </w:rPr>
        <w:t>  </w:t>
      </w:r>
      <w:r>
        <w:rPr>
          <w:rFonts w:ascii="宋体" w:hAnsi="宋体" w:cs="宋体"/>
          <w:color w:val="000000"/>
          <w:spacing w:val="0"/>
          <w:w w:val="100"/>
          <w:position w:val="0"/>
          <w:sz w:val="21"/>
          <w:u w:val="none"/>
        </w:rPr>
        <w:t>数据采集程序服务器、关系数据库服务器、前端</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Web</w:t>
      </w:r>
      <w:r>
        <w:rPr>
          <w:rFonts w:ascii="Calibri" w:hAnsi="Calibri" w:cs="Calibri"/>
          <w:color w:val="000000"/>
          <w:spacing w:val="3"/>
          <w:w w:val="100"/>
          <w:sz w:val="21"/>
          <w:u w:val="none"/>
        </w:rPr>
        <w:t> </w:t>
      </w:r>
      <w:r>
        <w:rPr>
          <w:rFonts w:ascii="宋体" w:hAnsi="宋体" w:cs="宋体"/>
          <w:color w:val="000000"/>
          <w:spacing w:val="0"/>
          <w:w w:val="100"/>
          <w:position w:val="0"/>
          <w:sz w:val="21"/>
          <w:u w:val="none"/>
        </w:rPr>
        <w:t>服务器、视频服务器以及服</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务器相应存</w:t>
      </w:r>
    </w:p>
    <w:p>
      <w:pPr>
        <w:spacing w:before="0" w:after="0" w:line="312" w:lineRule="exact"/>
        <w:ind w:left="440" w:firstLine="838"/>
        <w:jc w:val="left"/>
      </w:pPr>
      <w:r>
        <w:rPr>
          <w:rFonts w:ascii="宋体" w:hAnsi="宋体" w:cs="宋体"/>
          <w:color w:val="000000"/>
          <w:spacing w:val="-1"/>
          <w:w w:val="100"/>
          <w:position w:val="0"/>
          <w:sz w:val="21"/>
          <w:u w:val="none"/>
        </w:rPr>
        <w:t>储设备等。</w:t>
      </w:r>
    </w:p>
    <w:p>
      <w:pPr>
        <w:spacing w:before="0" w:after="0" w:line="240" w:lineRule="exact"/>
        <w:ind w:left="440" w:firstLine="838"/>
      </w:pPr>
    </w:p>
    <w:p>
      <w:pPr>
        <w:spacing w:before="0" w:after="0" w:line="231" w:lineRule="exact"/>
        <w:ind w:left="440" w:firstLine="0"/>
        <w:jc w:val="left"/>
      </w:pPr>
      <w:r>
        <w:rPr>
          <w:rFonts w:ascii="黑体" w:hAnsi="黑体" w:cs="黑体"/>
          <w:color w:val="000000"/>
          <w:spacing w:val="-1"/>
          <w:w w:val="100"/>
          <w:position w:val="0"/>
          <w:sz w:val="21"/>
          <w:u w:val="none"/>
        </w:rPr>
        <w:t>9.3.2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配置要求</w:t>
      </w:r>
    </w:p>
    <w:p>
      <w:pPr>
        <w:spacing w:before="0" w:after="0" w:line="240" w:lineRule="exact"/>
        <w:ind w:left="440" w:firstLine="0"/>
      </w:pPr>
    </w:p>
    <w:p>
      <w:pPr>
        <w:spacing w:before="0" w:after="0" w:line="225" w:lineRule="exact"/>
        <w:ind w:left="440" w:firstLine="420"/>
        <w:jc w:val="left"/>
      </w:pPr>
      <w:r>
        <w:rPr>
          <w:rFonts w:ascii="宋体" w:eastAsia="宋体" w:hAnsi="宋体" w:cs="宋体"/>
          <w:color w:val="000000"/>
          <w:spacing w:val="-1"/>
          <w:w w:val="100"/>
          <w:position w:val="0"/>
          <w:sz w:val="21"/>
          <w:u w:val="none"/>
        </w:rPr>
        <w:t>服务器配置应遵循下列要求：</w:t>
      </w:r>
    </w:p>
    <w:p>
      <w:pPr>
        <w:spacing w:before="0" w:after="0" w:line="312" w:lineRule="exact"/>
        <w:ind w:left="440"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eastAsia="宋体" w:hAnsi="宋体" w:cs="宋体"/>
          <w:color w:val="000000"/>
          <w:spacing w:val="-3"/>
          <w:w w:val="100"/>
          <w:position w:val="0"/>
          <w:sz w:val="21"/>
          <w:u w:val="none"/>
        </w:rPr>
        <w:t>至少应配置四台服务器，一台安装部署应用中间件，一台安装部署发布应用程序；两台安装数</w:t>
      </w:r>
    </w:p>
    <w:p>
      <w:pPr>
        <w:spacing w:before="0" w:after="0" w:line="312" w:lineRule="exact"/>
        <w:ind w:left="440" w:firstLine="838"/>
        <w:jc w:val="left"/>
      </w:pPr>
      <w:r>
        <w:rPr>
          <w:rFonts w:ascii="宋体" w:hAnsi="宋体" w:cs="宋体"/>
          <w:color w:val="000000"/>
          <w:spacing w:val="-1"/>
          <w:w w:val="100"/>
          <w:position w:val="0"/>
          <w:sz w:val="21"/>
          <w:u w:val="none"/>
        </w:rPr>
        <w:t>据库系统（一台时序数据库、一台关系数据库）；</w:t>
      </w:r>
    </w:p>
    <w:p>
      <w:pPr>
        <w:spacing w:before="0" w:after="0" w:line="312" w:lineRule="exact"/>
        <w:ind w:left="440"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系统应支持主流的应用服务器和</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Web</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服务器。</w:t>
      </w:r>
    </w:p>
    <w:p>
      <w:pPr>
        <w:spacing w:before="0" w:after="0" w:line="240" w:lineRule="exact"/>
        <w:ind w:left="440" w:firstLine="420"/>
      </w:pPr>
    </w:p>
    <w:p>
      <w:pPr>
        <w:spacing w:before="0" w:after="0" w:line="231" w:lineRule="exact"/>
        <w:ind w:left="440" w:firstLine="0"/>
        <w:jc w:val="left"/>
      </w:pPr>
      <w:r>
        <w:rPr>
          <w:rFonts w:ascii="黑体" w:hAnsi="黑体" w:cs="黑体"/>
          <w:color w:val="000000"/>
          <w:spacing w:val="0"/>
          <w:w w:val="100"/>
          <w:position w:val="0"/>
          <w:sz w:val="21"/>
          <w:u w:val="none"/>
        </w:rPr>
        <w:t>9.4</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数据库要求</w:t>
      </w:r>
    </w:p>
    <w:p>
      <w:pPr>
        <w:spacing w:before="0" w:after="0" w:line="240" w:lineRule="exact"/>
        <w:ind w:left="440" w:firstLine="0"/>
      </w:pPr>
    </w:p>
    <w:p>
      <w:pPr>
        <w:spacing w:before="0" w:after="0" w:line="228" w:lineRule="exact"/>
        <w:ind w:left="440" w:firstLine="0"/>
        <w:jc w:val="left"/>
      </w:pPr>
      <w:r>
        <w:rPr>
          <w:rFonts w:ascii="黑体" w:hAnsi="黑体" w:cs="黑体"/>
          <w:color w:val="000000"/>
          <w:spacing w:val="-1"/>
          <w:w w:val="100"/>
          <w:position w:val="0"/>
          <w:sz w:val="21"/>
          <w:u w:val="none"/>
        </w:rPr>
        <w:t>9.4.1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基本要求</w:t>
      </w:r>
    </w:p>
    <w:p>
      <w:pPr>
        <w:spacing w:before="0" w:after="0" w:line="240" w:lineRule="exact"/>
        <w:ind w:left="440" w:firstLine="0"/>
      </w:pPr>
    </w:p>
    <w:p>
      <w:pPr>
        <w:spacing w:before="0" w:after="0" w:line="225" w:lineRule="exact"/>
        <w:ind w:left="440" w:firstLine="420"/>
        <w:jc w:val="left"/>
      </w:pPr>
      <w:r>
        <w:rPr>
          <w:rFonts w:ascii="宋体" w:eastAsia="宋体" w:hAnsi="宋体" w:cs="宋体"/>
          <w:color w:val="000000"/>
          <w:spacing w:val="-1"/>
          <w:w w:val="100"/>
          <w:position w:val="0"/>
          <w:sz w:val="21"/>
          <w:u w:val="none"/>
        </w:rPr>
        <w:t>数据库的基本要求如下：</w:t>
      </w:r>
    </w:p>
    <w:p>
      <w:pPr>
        <w:spacing w:before="0" w:after="0" w:line="312" w:lineRule="exact"/>
        <w:ind w:left="440"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hAnsi="宋体" w:cs="宋体"/>
          <w:color w:val="000000"/>
          <w:spacing w:val="-3"/>
          <w:w w:val="100"/>
          <w:position w:val="0"/>
          <w:sz w:val="21"/>
          <w:u w:val="none"/>
        </w:rPr>
        <w:t>服务平台使用大型商用数据库系统，具有海量数据的存储、加工处理能力，具有配套的高可用</w:t>
      </w:r>
    </w:p>
    <w:p>
      <w:pPr>
        <w:spacing w:before="0" w:after="0" w:line="312" w:lineRule="exact"/>
        <w:ind w:left="440" w:firstLine="838"/>
        <w:jc w:val="left"/>
      </w:pPr>
      <w:r>
        <w:rPr>
          <w:rFonts w:ascii="宋体" w:hAnsi="宋体" w:cs="宋体"/>
          <w:color w:val="000000"/>
          <w:spacing w:val="-1"/>
          <w:w w:val="100"/>
          <w:position w:val="0"/>
          <w:sz w:val="21"/>
          <w:u w:val="none"/>
        </w:rPr>
        <w:t>性集群解决方案。</w:t>
      </w:r>
    </w:p>
    <w:p>
      <w:pPr>
        <w:spacing w:before="0" w:after="0" w:line="312" w:lineRule="exact"/>
        <w:ind w:left="440"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系统应支持关系数据库、时序数据库作为数据源。</w:t>
      </w:r>
    </w:p>
    <w:p>
      <w:pPr>
        <w:spacing w:before="0" w:after="0" w:line="240" w:lineRule="exact"/>
        <w:ind w:left="440" w:firstLine="420"/>
      </w:pPr>
    </w:p>
    <w:p>
      <w:pPr>
        <w:spacing w:before="0" w:after="0" w:line="231" w:lineRule="exact"/>
        <w:ind w:left="440" w:firstLine="0"/>
        <w:jc w:val="left"/>
      </w:pPr>
      <w:r>
        <w:rPr>
          <w:rFonts w:ascii="黑体" w:hAnsi="黑体" w:cs="黑体"/>
          <w:color w:val="000000"/>
          <w:spacing w:val="-1"/>
          <w:w w:val="100"/>
          <w:position w:val="0"/>
          <w:sz w:val="21"/>
          <w:u w:val="none"/>
        </w:rPr>
        <w:t>9.4.2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对于采用前置库方式的数据集成要求</w:t>
      </w:r>
    </w:p>
    <w:p>
      <w:pPr>
        <w:spacing w:before="0" w:after="0" w:line="240" w:lineRule="exact"/>
        <w:ind w:left="440" w:firstLine="0"/>
      </w:pPr>
    </w:p>
    <w:p>
      <w:pPr>
        <w:spacing w:before="0" w:after="0" w:line="225" w:lineRule="exact"/>
        <w:ind w:left="440" w:firstLine="420"/>
        <w:jc w:val="left"/>
      </w:pPr>
      <w:r>
        <w:rPr>
          <w:rFonts w:ascii="宋体" w:eastAsia="宋体" w:hAnsi="宋体" w:cs="宋体"/>
          <w:color w:val="000000"/>
          <w:spacing w:val="-1"/>
          <w:w w:val="100"/>
          <w:position w:val="0"/>
          <w:sz w:val="21"/>
          <w:u w:val="none"/>
        </w:rPr>
        <w:t>应遵循下列要求：</w:t>
      </w:r>
    </w:p>
    <w:p>
      <w:pPr>
        <w:spacing w:before="0" w:after="0" w:line="312" w:lineRule="exact"/>
        <w:ind w:left="440"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前置库和数据项的命名应遵循数据规范相关要求定义；</w:t>
      </w:r>
    </w:p>
    <w:p>
      <w:pPr>
        <w:spacing w:before="0" w:after="0" w:line="312" w:lineRule="exact"/>
        <w:ind w:left="440"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前置库应由数据提供方定义；</w:t>
      </w:r>
    </w:p>
    <w:p>
      <w:pPr>
        <w:spacing w:before="0" w:after="0" w:line="312" w:lineRule="exact"/>
        <w:ind w:left="440"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数据提供方负责数据的一致性控制，保证生成的前置库数据与源业务系统中提供的数据一致；</w:t>
      </w:r>
    </w:p>
    <w:p>
      <w:pPr>
        <w:spacing w:before="0" w:after="0" w:line="312" w:lineRule="exact"/>
        <w:ind w:left="440" w:firstLine="420"/>
        <w:jc w:val="left"/>
      </w:pPr>
      <w:r>
        <w:rPr>
          <w:rFonts w:ascii="宋体" w:hAnsi="宋体" w:cs="宋体"/>
          <w:color w:val="000000"/>
          <w:spacing w:val="0"/>
          <w:w w:val="100"/>
          <w:position w:val="0"/>
          <w:sz w:val="21"/>
          <w:u w:val="none"/>
        </w:rPr>
        <w:t>d)</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前置库应能够根据业务数据需求设置访问权限。</w:t>
      </w:r>
    </w:p>
    <w:p>
      <w:pPr>
        <w:spacing w:before="0" w:after="0" w:line="240" w:lineRule="exact"/>
        <w:ind w:left="440" w:firstLine="420"/>
      </w:pPr>
    </w:p>
    <w:p>
      <w:pPr>
        <w:spacing w:before="0" w:after="0" w:line="231" w:lineRule="exact"/>
        <w:ind w:left="440" w:firstLine="0"/>
        <w:jc w:val="left"/>
      </w:pPr>
      <w:r>
        <w:rPr>
          <w:rFonts w:ascii="黑体" w:hAnsi="黑体" w:cs="黑体"/>
          <w:color w:val="000000"/>
          <w:spacing w:val="-1"/>
          <w:w w:val="100"/>
          <w:position w:val="0"/>
          <w:sz w:val="21"/>
          <w:u w:val="none"/>
        </w:rPr>
        <w:t>9.4.3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安全性要求</w:t>
      </w:r>
    </w:p>
    <w:p>
      <w:pPr>
        <w:spacing w:before="0" w:after="0" w:line="240" w:lineRule="exact"/>
        <w:ind w:left="440" w:firstLine="0"/>
      </w:pPr>
    </w:p>
    <w:p>
      <w:pPr>
        <w:spacing w:before="0" w:after="0" w:line="225" w:lineRule="exact"/>
        <w:ind w:left="440" w:firstLine="420"/>
        <w:jc w:val="left"/>
      </w:pPr>
      <w:r>
        <w:rPr>
          <w:rFonts w:ascii="宋体" w:eastAsia="宋体" w:hAnsi="宋体" w:cs="宋体"/>
          <w:color w:val="000000"/>
          <w:spacing w:val="-1"/>
          <w:w w:val="100"/>
          <w:position w:val="0"/>
          <w:sz w:val="21"/>
          <w:u w:val="none"/>
        </w:rPr>
        <w:t>数据库安全性要求应包括以下几方面：</w:t>
      </w:r>
    </w:p>
    <w:p>
      <w:pPr>
        <w:spacing w:before="0" w:after="0" w:line="312" w:lineRule="exact"/>
        <w:ind w:left="440"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数据库加密</w:t>
      </w:r>
    </w:p>
    <w:p>
      <w:pPr>
        <w:spacing w:before="0" w:after="0" w:line="312" w:lineRule="exact"/>
        <w:ind w:left="440" w:firstLine="420"/>
        <w:jc w:val="left"/>
      </w:pPr>
      <w:r>
        <w:rPr>
          <w:rFonts w:ascii="宋体" w:hAnsi="宋体" w:cs="宋体"/>
          <w:color w:val="000000"/>
          <w:spacing w:val="-3"/>
          <w:w w:val="100"/>
          <w:position w:val="0"/>
          <w:sz w:val="21"/>
          <w:u w:val="none"/>
        </w:rPr>
        <w:t>在进行数据库管理系统设计时，应考虑到数据的安全性。数据库应采用加密技术，确保数据库中的</w:t>
      </w:r>
    </w:p>
    <w:p>
      <w:pPr>
        <w:spacing w:before="0" w:after="0" w:line="312" w:lineRule="exact"/>
        <w:ind w:left="440" w:firstLine="0"/>
        <w:jc w:val="left"/>
      </w:pPr>
      <w:r>
        <w:rPr>
          <w:rFonts w:ascii="宋体" w:eastAsia="宋体" w:hAnsi="宋体" w:cs="宋体"/>
          <w:color w:val="000000"/>
          <w:spacing w:val="-1"/>
          <w:w w:val="100"/>
          <w:position w:val="0"/>
          <w:sz w:val="21"/>
          <w:u w:val="none"/>
        </w:rPr>
        <w:t>敏感数据不被非法访问和利用；</w:t>
      </w:r>
    </w:p>
    <w:p>
      <w:pPr>
        <w:spacing w:before="0" w:after="0" w:line="312" w:lineRule="exact"/>
        <w:ind w:left="440" w:firstLine="420"/>
        <w:jc w:val="left"/>
      </w:pPr>
      <w:r>
        <w:rPr>
          <w:rFonts w:ascii="宋体" w:hAnsi="宋体" w:cs="宋体"/>
          <w:color w:val="000000"/>
          <w:spacing w:val="-3"/>
          <w:w w:val="100"/>
          <w:position w:val="0"/>
          <w:sz w:val="21"/>
          <w:u w:val="none"/>
        </w:rPr>
        <w:t>数据库管理员应制定一系列的安全策略，包括密码保护、访问控制和身份验证等，以确保数据库的</w:t>
      </w:r>
    </w:p>
    <w:p>
      <w:pPr>
        <w:spacing w:before="0" w:after="0" w:line="312" w:lineRule="exact"/>
        <w:ind w:left="440" w:firstLine="0"/>
        <w:jc w:val="left"/>
      </w:pPr>
      <w:r>
        <w:rPr>
          <w:rFonts w:ascii="宋体" w:hAnsi="宋体" w:cs="宋体"/>
          <w:color w:val="000000"/>
          <w:spacing w:val="-1"/>
          <w:w w:val="100"/>
          <w:position w:val="0"/>
          <w:sz w:val="21"/>
          <w:u w:val="none"/>
        </w:rPr>
        <w:t>整体安全。</w:t>
      </w:r>
    </w:p>
    <w:p>
      <w:pPr>
        <w:spacing w:before="0" w:after="0" w:line="240" w:lineRule="exact"/>
        <w:ind w:left="440" w:firstLine="0"/>
      </w:pPr>
    </w:p>
    <w:p>
      <w:pPr>
        <w:spacing w:before="0" w:after="0" w:line="256" w:lineRule="exact"/>
        <w:ind w:left="440" w:firstLine="9053"/>
        <w:jc w:val="left"/>
        <w:sectPr>
          <w:type w:val="continuous"/>
          <w:pgSz w:w="11906" w:h="16839"/>
          <w:pgMar w:top="1007" w:right="619" w:bottom="767" w:left="979" w:header="0" w:footer="0" w:gutter="0"/>
          <w:pgNumType w:start="24"/>
          <w:cols w:num="1" w:space="720"/>
        </w:sectPr>
      </w:pPr>
      <w:r>
        <w:rPr>
          <w:rFonts w:ascii="Times New Roman" w:hAnsi="Times New Roman" w:cs="Times New Roman"/>
          <w:color w:val="000000"/>
          <w:spacing w:val="-1"/>
          <w:w w:val="100"/>
          <w:position w:val="0"/>
          <w:sz w:val="18"/>
          <w:u w:val="none"/>
        </w:rPr>
        <w:t>5</w:t>
      </w:r>
    </w:p>
    <w:p>
      <w:pPr>
        <w:spacing w:before="0" w:after="0" w:line="389" w:lineRule="exact"/>
      </w:pPr>
      <w:bookmarkStart w:id="10" w:name="10"/>
      <w:bookmarkEnd w:id="10"/>
    </w:p>
    <w:p>
      <w:pPr>
        <w:widowControl/>
        <w:jc w:val="left"/>
        <w:sectPr>
          <w:type w:val="continuous"/>
          <w:pgSz w:w="11906" w:h="16838"/>
          <w:pgMar w:top="1060" w:right="714" w:bottom="820" w:left="1074" w:header="0" w:footer="0" w:gutter="0"/>
          <w:pgNumType w:start="25"/>
          <w:cols w:num="1" w:space="720"/>
          <w:docGrid w:type="lines" w:linePitch="312" w:charSpace="0"/>
        </w:sectPr>
      </w:pPr>
    </w:p>
    <w:p>
      <w:pPr>
        <w:spacing w:before="0" w:after="0" w:line="212" w:lineRule="exact"/>
        <w:ind w:left="345" w:firstLine="0"/>
        <w:jc w:val="left"/>
      </w:pPr>
      <w:r>
        <w:pict>
          <v:shape id="_x0000_s2186" o:spid="_x0000_s1161" type="#_x0000_t202" style="width:68.2pt;height:39.55pt;margin-top:648.1pt;margin-left:26.2pt;mso-height-relative:page;mso-position-horizontal-relative:page;mso-position-vertical-relative:page;mso-width-relative:page;position:absolute;z-index:-251518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87" o:spid="_x0000_s1162" type="#_x0000_t202" style="width:68.2pt;height:39.55pt;margin-top:613.55pt;margin-left:59.8pt;mso-height-relative:page;mso-position-horizontal-relative:page;mso-position-vertical-relative:page;mso-width-relative:page;position:absolute;z-index:-251517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8" o:spid="_x0000_s1163" type="#_x0000_t202" style="width:68.2pt;height:39.55pt;margin-top:579pt;margin-left:93.4pt;mso-height-relative:page;mso-position-horizontal-relative:page;mso-position-vertical-relative:page;mso-width-relative:page;position:absolute;z-index:-251516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9" o:spid="_x0000_s1164" type="#_x0000_t202" style="width:76.6pt;height:30.9pt;margin-top:553.05pt;margin-left:127pt;mso-height-relative:page;mso-position-horizontal-relative:page;mso-position-vertical-relative:page;mso-width-relative:page;position:absolute;z-index:-2515159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90" o:spid="_x0000_s1165" type="#_x0000_t202" style="width:85pt;height:39.55pt;margin-top:518.5pt;margin-left:152.2pt;mso-height-relative:page;mso-position-horizontal-relative:page;mso-position-vertical-relative:page;mso-width-relative:page;position:absolute;z-index:-251514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91" o:spid="_x0000_s1166" type="#_x0000_t202" style="width:85pt;height:39.55pt;margin-top:483.95pt;margin-left:185.8pt;mso-height-relative:page;mso-position-horizontal-relative:page;mso-position-vertical-relative:page;mso-width-relative:page;position:absolute;z-index:-251513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92" o:spid="_x0000_s1167" type="#_x0000_t202" style="width:85pt;height:39.55pt;margin-top:449.4pt;margin-left:219.4pt;mso-height-relative:page;mso-position-horizontal-relative:page;mso-position-vertical-relative:page;mso-width-relative:page;position:absolute;z-index:-251512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93" o:spid="_x0000_s1168" type="#_x0000_t202" style="width:85pt;height:39.55pt;margin-top:414.85pt;margin-left:253pt;mso-height-relative:page;mso-position-horizontal-relative:page;mso-position-vertical-relative:page;mso-width-relative:page;position:absolute;z-index:-251511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94" o:spid="_x0000_s1169" type="#_x0000_t202" style="width:85pt;height:39.55pt;margin-top:380.25pt;margin-left:286.6pt;mso-height-relative:page;mso-position-horizontal-relative:page;mso-position-vertical-relative:page;mso-width-relative:page;position:absolute;z-index:-251510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95" o:spid="_x0000_s1170" type="#_x0000_t202" style="width:85pt;height:39.55pt;margin-top:345.7pt;margin-left:320.2pt;mso-height-relative:page;mso-position-horizontal-relative:page;mso-position-vertical-relative:page;mso-width-relative:page;position:absolute;z-index:-251509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96" o:spid="_x0000_s1171" type="#_x0000_t202" style="width:76.6pt;height:48.2pt;margin-top:302.5pt;margin-left:353.8pt;mso-height-relative:page;mso-position-horizontal-relative:page;mso-position-vertical-relative:page;mso-width-relative:page;position:absolute;z-index:-25150873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97" o:spid="_x0000_s1172" type="#_x0000_t202" style="width:68.2pt;height:39.55pt;margin-top:267.95pt;margin-left:395.8pt;mso-height-relative:page;mso-position-horizontal-relative:page;mso-position-vertical-relative:page;mso-width-relative:page;position:absolute;z-index:-251507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98" o:spid="_x0000_s1173" type="#_x0000_t202" style="width:68.2pt;height:39.55pt;margin-top:233.4pt;margin-left:429.4pt;mso-height-relative:page;mso-position-horizontal-relative:page;mso-position-vertical-relative:page;mso-width-relative:page;position:absolute;z-index:-251506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99" o:spid="_x0000_s1174" type="#_x0000_t202" style="width:68.2pt;height:39.55pt;margin-top:198.85pt;margin-left:463pt;mso-height-relative:page;mso-position-horizontal-relative:page;mso-position-vertical-relative:page;mso-width-relative:page;position:absolute;z-index:-251505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SSXT</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004—2023</w:t>
      </w:r>
    </w:p>
    <w:p>
      <w:pPr>
        <w:spacing w:before="0" w:after="0" w:line="240" w:lineRule="exact"/>
        <w:ind w:left="345" w:firstLine="0"/>
      </w:pPr>
    </w:p>
    <w:p>
      <w:pPr>
        <w:spacing w:before="0" w:after="0" w:line="270" w:lineRule="exact"/>
        <w:ind w:left="345"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安全备份</w:t>
      </w:r>
    </w:p>
    <w:p>
      <w:pPr>
        <w:spacing w:before="0" w:after="0" w:line="312" w:lineRule="exact"/>
        <w:ind w:left="345" w:firstLine="420"/>
        <w:jc w:val="left"/>
      </w:pPr>
      <w:r>
        <w:rPr>
          <w:rFonts w:ascii="宋体" w:eastAsia="宋体" w:hAnsi="宋体" w:cs="宋体"/>
          <w:color w:val="000000"/>
          <w:spacing w:val="-1"/>
          <w:w w:val="100"/>
          <w:position w:val="0"/>
          <w:sz w:val="21"/>
          <w:u w:val="none"/>
        </w:rPr>
        <w:t>数据库管理系统应有备份机制，以保证数据库在遭受攻击或系统故障时，能够及时恢复数据；</w:t>
      </w:r>
    </w:p>
    <w:p>
      <w:pPr>
        <w:spacing w:before="0" w:after="0" w:line="312" w:lineRule="exact"/>
        <w:ind w:left="345" w:firstLine="420"/>
        <w:jc w:val="left"/>
      </w:pPr>
      <w:r>
        <w:rPr>
          <w:rFonts w:ascii="宋体" w:eastAsia="宋体" w:hAnsi="宋体" w:cs="宋体"/>
          <w:color w:val="000000"/>
          <w:spacing w:val="-1"/>
          <w:w w:val="100"/>
          <w:position w:val="0"/>
          <w:sz w:val="21"/>
          <w:u w:val="none"/>
        </w:rPr>
        <w:t>备份数据应具备安全的备份管理机制；</w:t>
      </w:r>
    </w:p>
    <w:p>
      <w:pPr>
        <w:spacing w:before="0" w:after="0" w:line="312" w:lineRule="exact"/>
        <w:ind w:left="345" w:firstLine="420"/>
        <w:jc w:val="left"/>
      </w:pPr>
      <w:r>
        <w:rPr>
          <w:rFonts w:ascii="宋体" w:hAnsi="宋体" w:cs="宋体"/>
          <w:color w:val="000000"/>
          <w:spacing w:val="-1"/>
          <w:w w:val="100"/>
          <w:position w:val="0"/>
          <w:sz w:val="21"/>
          <w:u w:val="none"/>
        </w:rPr>
        <w:t>数据库管理员应定期测试备份数据，以确保备份系统的可靠性。</w:t>
      </w:r>
    </w:p>
    <w:p>
      <w:pPr>
        <w:spacing w:before="0" w:after="0" w:line="312" w:lineRule="exact"/>
        <w:ind w:left="345"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安全审计</w:t>
      </w:r>
    </w:p>
    <w:p>
      <w:pPr>
        <w:spacing w:before="0" w:after="0" w:line="312" w:lineRule="exact"/>
        <w:ind w:left="345" w:firstLine="420"/>
        <w:jc w:val="left"/>
      </w:pPr>
      <w:r>
        <w:rPr>
          <w:rFonts w:ascii="宋体" w:eastAsia="宋体" w:hAnsi="宋体" w:cs="宋体"/>
          <w:color w:val="000000"/>
          <w:spacing w:val="-3"/>
          <w:w w:val="100"/>
          <w:position w:val="0"/>
          <w:sz w:val="21"/>
          <w:u w:val="none"/>
        </w:rPr>
        <w:t>数据库管理系统应有审计功能，以追踪数据库的使用情况，防止内部人员或外部攻击者利用数据库</w:t>
      </w:r>
    </w:p>
    <w:p>
      <w:pPr>
        <w:spacing w:before="0" w:after="0" w:line="312" w:lineRule="exact"/>
        <w:ind w:left="345" w:firstLine="0"/>
        <w:jc w:val="left"/>
      </w:pPr>
      <w:r>
        <w:rPr>
          <w:rFonts w:ascii="宋体" w:hAnsi="宋体" w:cs="宋体"/>
          <w:color w:val="000000"/>
          <w:spacing w:val="-1"/>
          <w:w w:val="100"/>
          <w:position w:val="0"/>
          <w:sz w:val="21"/>
          <w:u w:val="none"/>
        </w:rPr>
        <w:t>进行非法行为审计功能应包括所有数据库的访问记录，包括用户ID、时间戳、访问IP地址等；</w:t>
      </w:r>
    </w:p>
    <w:p>
      <w:pPr>
        <w:spacing w:before="0" w:after="0" w:line="312" w:lineRule="exact"/>
        <w:ind w:left="345" w:firstLine="420"/>
        <w:jc w:val="left"/>
      </w:pPr>
      <w:r>
        <w:rPr>
          <w:rFonts w:ascii="宋体" w:hAnsi="宋体" w:cs="宋体"/>
          <w:color w:val="000000"/>
          <w:spacing w:val="-1"/>
          <w:w w:val="100"/>
          <w:position w:val="0"/>
          <w:sz w:val="21"/>
          <w:u w:val="none"/>
        </w:rPr>
        <w:t>数据库管理员应定期审核审计日志，确保数据库的安全性。</w:t>
      </w:r>
    </w:p>
    <w:p>
      <w:pPr>
        <w:spacing w:before="0" w:after="0" w:line="240" w:lineRule="exact"/>
        <w:ind w:left="345" w:firstLine="420"/>
      </w:pPr>
    </w:p>
    <w:p>
      <w:pPr>
        <w:spacing w:before="0" w:after="0" w:line="387" w:lineRule="exact"/>
        <w:ind w:left="345" w:firstLine="0"/>
        <w:jc w:val="left"/>
      </w:pPr>
      <w:r>
        <w:rPr>
          <w:rFonts w:ascii="黑体" w:hAnsi="黑体" w:cs="黑体"/>
          <w:color w:val="000000"/>
          <w:spacing w:val="0"/>
          <w:w w:val="100"/>
          <w:position w:val="0"/>
          <w:sz w:val="21"/>
          <w:u w:val="none"/>
        </w:rPr>
        <w:t>10</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安全与维护管理要求</w:t>
      </w:r>
    </w:p>
    <w:p>
      <w:pPr>
        <w:spacing w:before="0" w:after="0" w:line="240" w:lineRule="exact"/>
        <w:ind w:left="345" w:firstLine="0"/>
      </w:pPr>
    </w:p>
    <w:p>
      <w:pPr>
        <w:tabs>
          <w:tab w:val="left" w:pos="974"/>
        </w:tabs>
        <w:spacing w:before="0" w:after="0" w:line="384" w:lineRule="exact"/>
        <w:ind w:left="345" w:firstLine="0"/>
        <w:jc w:val="left"/>
      </w:pPr>
      <w:r>
        <w:rPr>
          <w:rFonts w:ascii="黑体" w:hAnsi="黑体" w:cs="黑体"/>
          <w:color w:val="000000"/>
          <w:spacing w:val="0"/>
          <w:w w:val="100"/>
          <w:position w:val="0"/>
          <w:sz w:val="21"/>
          <w:u w:val="none"/>
        </w:rPr>
        <w:t>10.1</w:t>
      </w:r>
      <w:r>
        <w:rPr>
          <w:rFonts w:cs="Calibri"/>
          <w:spacing w:val="-1"/>
          <w:w w:val="100"/>
        </w:rPr>
        <w:tab/>
      </w:r>
      <w:r>
        <w:rPr>
          <w:rFonts w:ascii="黑体" w:eastAsia="黑体" w:hAnsi="黑体" w:cs="黑体"/>
          <w:color w:val="000000"/>
          <w:spacing w:val="-1"/>
          <w:w w:val="100"/>
          <w:position w:val="0"/>
          <w:sz w:val="21"/>
          <w:u w:val="none"/>
        </w:rPr>
        <w:t>系统安全要求</w:t>
      </w:r>
    </w:p>
    <w:p>
      <w:pPr>
        <w:spacing w:before="0" w:after="0" w:line="240" w:lineRule="exact"/>
        <w:ind w:left="345" w:firstLine="0"/>
      </w:pPr>
    </w:p>
    <w:p>
      <w:pPr>
        <w:spacing w:before="0" w:after="0" w:line="225" w:lineRule="exact"/>
        <w:ind w:left="345" w:firstLine="420"/>
        <w:jc w:val="left"/>
      </w:pPr>
      <w:r>
        <w:rPr>
          <w:rFonts w:ascii="宋体" w:eastAsia="宋体" w:hAnsi="宋体" w:cs="宋体"/>
          <w:color w:val="000000"/>
          <w:spacing w:val="-1"/>
          <w:w w:val="100"/>
          <w:position w:val="0"/>
          <w:sz w:val="21"/>
          <w:u w:val="none"/>
        </w:rPr>
        <w:t>系统安全要求应包括以下几方面：</w:t>
      </w:r>
    </w:p>
    <w:p>
      <w:pPr>
        <w:spacing w:before="0" w:after="0" w:line="312" w:lineRule="exact"/>
        <w:ind w:left="345"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系统安全等级应满足</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22239-2019</w:t>
      </w:r>
      <w:r>
        <w:rPr>
          <w:rFonts w:ascii="Calibri" w:hAnsi="Calibri" w:cs="Calibri"/>
          <w:color w:val="000000"/>
          <w:spacing w:val="0"/>
          <w:w w:val="219"/>
          <w:sz w:val="21"/>
          <w:u w:val="none"/>
        </w:rPr>
        <w:t> </w:t>
      </w:r>
      <w:r>
        <w:rPr>
          <w:rFonts w:ascii="宋体" w:eastAsia="宋体" w:hAnsi="宋体" w:cs="宋体"/>
          <w:color w:val="000000"/>
          <w:spacing w:val="-2"/>
          <w:w w:val="100"/>
          <w:position w:val="0"/>
          <w:sz w:val="21"/>
          <w:u w:val="none"/>
        </w:rPr>
        <w:t>第</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7</w:t>
      </w:r>
      <w:r>
        <w:rPr>
          <w:rFonts w:ascii="Calibri" w:hAnsi="Calibri" w:cs="Calibri"/>
          <w:color w:val="000000"/>
          <w:spacing w:val="3"/>
          <w:w w:val="100"/>
          <w:sz w:val="21"/>
          <w:u w:val="none"/>
        </w:rPr>
        <w:t> </w:t>
      </w:r>
      <w:r>
        <w:rPr>
          <w:rFonts w:ascii="宋体" w:eastAsia="宋体" w:hAnsi="宋体" w:cs="宋体"/>
          <w:color w:val="000000"/>
          <w:spacing w:val="-1"/>
          <w:w w:val="100"/>
          <w:position w:val="0"/>
          <w:sz w:val="21"/>
          <w:u w:val="none"/>
        </w:rPr>
        <w:t>章规定的系统安全要求；</w:t>
      </w:r>
    </w:p>
    <w:p>
      <w:pPr>
        <w:spacing w:before="0" w:after="0" w:line="312" w:lineRule="exact"/>
        <w:ind w:left="345"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系统安全防护应满足</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17859</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的相关要求；</w:t>
      </w:r>
    </w:p>
    <w:p>
      <w:pPr>
        <w:spacing w:before="0" w:after="0" w:line="312" w:lineRule="exact"/>
        <w:ind w:left="345"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eastAsia="宋体" w:hAnsi="宋体" w:cs="宋体"/>
          <w:color w:val="000000"/>
          <w:spacing w:val="-3"/>
          <w:w w:val="100"/>
          <w:position w:val="0"/>
          <w:sz w:val="21"/>
          <w:u w:val="none"/>
        </w:rPr>
        <w:t>系统的数据安全应制定数据库详细备份制度和方案，及时进行冷备份和增量备份，建立信息安</w:t>
      </w:r>
    </w:p>
    <w:p>
      <w:pPr>
        <w:spacing w:before="0" w:after="0" w:line="312" w:lineRule="exact"/>
        <w:ind w:left="345" w:firstLine="838"/>
        <w:jc w:val="left"/>
      </w:pPr>
      <w:r>
        <w:rPr>
          <w:rFonts w:ascii="宋体" w:eastAsia="宋体" w:hAnsi="宋体" w:cs="宋体"/>
          <w:color w:val="000000"/>
          <w:spacing w:val="-1"/>
          <w:w w:val="100"/>
          <w:position w:val="0"/>
          <w:sz w:val="21"/>
          <w:u w:val="none"/>
        </w:rPr>
        <w:t>全响应和反馈机制；</w:t>
      </w:r>
    </w:p>
    <w:p>
      <w:pPr>
        <w:spacing w:before="0" w:after="0" w:line="312" w:lineRule="exact"/>
        <w:ind w:left="345" w:firstLine="420"/>
        <w:jc w:val="left"/>
      </w:pPr>
      <w:r>
        <w:rPr>
          <w:rFonts w:ascii="宋体" w:hAnsi="宋体" w:cs="宋体"/>
          <w:color w:val="000000"/>
          <w:spacing w:val="0"/>
          <w:w w:val="100"/>
          <w:position w:val="0"/>
          <w:sz w:val="21"/>
          <w:u w:val="none"/>
        </w:rPr>
        <w:t>d)</w:t>
      </w:r>
      <w:r>
        <w:rPr>
          <w:rFonts w:ascii="Calibri" w:hAnsi="Calibri" w:cs="Calibri"/>
          <w:color w:val="000000"/>
          <w:spacing w:val="0"/>
          <w:w w:val="193"/>
          <w:sz w:val="24"/>
          <w:u w:val="none"/>
        </w:rPr>
        <w:t>  </w:t>
      </w:r>
      <w:r>
        <w:rPr>
          <w:rFonts w:ascii="宋体" w:hAnsi="宋体" w:cs="宋体"/>
          <w:color w:val="000000"/>
          <w:spacing w:val="-3"/>
          <w:w w:val="100"/>
          <w:position w:val="0"/>
          <w:sz w:val="21"/>
          <w:u w:val="none"/>
        </w:rPr>
        <w:t>系统的接口安全应采用安全的接口协议,保证接口之间交互数据的完整性。采用加密技术,实现</w:t>
      </w:r>
    </w:p>
    <w:p>
      <w:pPr>
        <w:spacing w:before="0" w:after="0" w:line="312" w:lineRule="exact"/>
        <w:ind w:left="345" w:firstLine="838"/>
        <w:jc w:val="left"/>
      </w:pPr>
      <w:r>
        <w:rPr>
          <w:rFonts w:ascii="宋体" w:eastAsia="宋体" w:hAnsi="宋体" w:cs="宋体"/>
          <w:color w:val="000000"/>
          <w:spacing w:val="-1"/>
          <w:w w:val="100"/>
          <w:position w:val="0"/>
          <w:sz w:val="21"/>
          <w:u w:val="none"/>
        </w:rPr>
        <w:t>接口之间交互数据的保密性；</w:t>
      </w:r>
    </w:p>
    <w:p>
      <w:pPr>
        <w:spacing w:before="0" w:after="0" w:line="312" w:lineRule="exact"/>
        <w:ind w:left="345" w:firstLine="420"/>
        <w:jc w:val="left"/>
      </w:pPr>
      <w:r>
        <w:rPr>
          <w:rFonts w:ascii="宋体" w:hAnsi="宋体" w:cs="宋体"/>
          <w:color w:val="000000"/>
          <w:spacing w:val="0"/>
          <w:w w:val="100"/>
          <w:position w:val="0"/>
          <w:sz w:val="21"/>
          <w:u w:val="none"/>
        </w:rPr>
        <w:t>e)</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应保证关键数据及敏感信息的安全性。</w:t>
      </w:r>
    </w:p>
    <w:p>
      <w:pPr>
        <w:spacing w:before="0" w:after="0" w:line="240" w:lineRule="exact"/>
        <w:ind w:left="345" w:firstLine="420"/>
      </w:pPr>
    </w:p>
    <w:p>
      <w:pPr>
        <w:tabs>
          <w:tab w:val="left" w:pos="974"/>
        </w:tabs>
        <w:spacing w:before="0" w:after="0" w:line="231" w:lineRule="exact"/>
        <w:ind w:left="345" w:firstLine="0"/>
        <w:jc w:val="left"/>
      </w:pPr>
      <w:r>
        <w:rPr>
          <w:rFonts w:ascii="黑体" w:hAnsi="黑体" w:cs="黑体"/>
          <w:color w:val="000000"/>
          <w:spacing w:val="0"/>
          <w:w w:val="100"/>
          <w:position w:val="0"/>
          <w:sz w:val="21"/>
          <w:u w:val="none"/>
        </w:rPr>
        <w:t>10.2</w:t>
      </w:r>
      <w:r>
        <w:rPr>
          <w:rFonts w:cs="Calibri"/>
          <w:spacing w:val="0"/>
          <w:w w:val="100"/>
        </w:rPr>
        <w:tab/>
      </w:r>
      <w:r>
        <w:rPr>
          <w:rFonts w:ascii="黑体" w:eastAsia="黑体" w:hAnsi="黑体" w:cs="黑体"/>
          <w:color w:val="000000"/>
          <w:spacing w:val="-1"/>
          <w:w w:val="100"/>
          <w:position w:val="0"/>
          <w:sz w:val="21"/>
          <w:u w:val="none"/>
        </w:rPr>
        <w:t>维护管理要求</w:t>
      </w:r>
    </w:p>
    <w:p>
      <w:pPr>
        <w:spacing w:before="0" w:after="0" w:line="240" w:lineRule="exact"/>
        <w:ind w:left="345" w:firstLine="0"/>
      </w:pPr>
    </w:p>
    <w:p>
      <w:pPr>
        <w:spacing w:before="0" w:after="0" w:line="225" w:lineRule="exact"/>
        <w:ind w:left="345" w:firstLine="420"/>
        <w:jc w:val="left"/>
      </w:pPr>
      <w:r>
        <w:rPr>
          <w:rFonts w:ascii="宋体" w:eastAsia="宋体" w:hAnsi="宋体" w:cs="宋体"/>
          <w:color w:val="000000"/>
          <w:spacing w:val="-2"/>
          <w:w w:val="100"/>
          <w:position w:val="0"/>
          <w:sz w:val="21"/>
          <w:u w:val="none"/>
        </w:rPr>
        <w:t>为保障系统正常运行，机构应建立相应的维护管理制度，宜配备专职系统管理员，依据GB/T</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28827</w:t>
      </w:r>
    </w:p>
    <w:p>
      <w:pPr>
        <w:spacing w:before="0" w:after="0" w:line="312" w:lineRule="exact"/>
        <w:ind w:left="345" w:firstLine="0"/>
        <w:jc w:val="left"/>
      </w:pPr>
      <w:r>
        <w:rPr>
          <w:rFonts w:ascii="宋体" w:eastAsia="宋体" w:hAnsi="宋体" w:cs="宋体"/>
          <w:color w:val="000000"/>
          <w:spacing w:val="-1"/>
          <w:w w:val="100"/>
          <w:position w:val="0"/>
          <w:sz w:val="21"/>
          <w:u w:val="none"/>
        </w:rPr>
        <w:t>系列相关标准的要求，系统管理员服务端的工作主要包括以下几方面：</w:t>
      </w:r>
    </w:p>
    <w:p>
      <w:pPr>
        <w:spacing w:before="0" w:after="0" w:line="312" w:lineRule="exact"/>
        <w:ind w:left="345" w:firstLine="420"/>
        <w:jc w:val="left"/>
      </w:pPr>
      <w:r>
        <w:rPr>
          <w:rFonts w:ascii="宋体" w:hAnsi="宋体" w:cs="宋体"/>
          <w:color w:val="000000"/>
          <w:spacing w:val="0"/>
          <w:w w:val="100"/>
          <w:position w:val="0"/>
          <w:sz w:val="21"/>
          <w:u w:val="none"/>
        </w:rPr>
        <w:t>a)</w:t>
      </w:r>
      <w:r>
        <w:rPr>
          <w:rFonts w:ascii="Calibri" w:hAnsi="Calibri" w:cs="Calibri"/>
          <w:color w:val="000000"/>
          <w:spacing w:val="0"/>
          <w:w w:val="193"/>
          <w:sz w:val="24"/>
          <w:u w:val="none"/>
        </w:rPr>
        <w:t>  </w:t>
      </w:r>
      <w:r>
        <w:rPr>
          <w:rFonts w:ascii="宋体" w:hAnsi="宋体" w:cs="宋体"/>
          <w:color w:val="000000"/>
          <w:spacing w:val="-3"/>
          <w:w w:val="100"/>
          <w:position w:val="0"/>
          <w:sz w:val="21"/>
          <w:u w:val="none"/>
        </w:rPr>
        <w:t>负责单位信息、人员信息和产品分类等基础数据及公用字典数据的定期更新维护工作，保证数</w:t>
      </w:r>
    </w:p>
    <w:p>
      <w:pPr>
        <w:spacing w:before="0" w:after="0" w:line="312" w:lineRule="exact"/>
        <w:ind w:left="345" w:firstLine="838"/>
        <w:jc w:val="left"/>
      </w:pPr>
      <w:r>
        <w:rPr>
          <w:rFonts w:ascii="宋体" w:eastAsia="宋体" w:hAnsi="宋体" w:cs="宋体"/>
          <w:color w:val="000000"/>
          <w:spacing w:val="-1"/>
          <w:w w:val="100"/>
          <w:position w:val="0"/>
          <w:sz w:val="21"/>
          <w:u w:val="none"/>
        </w:rPr>
        <w:t>据同步；</w:t>
      </w:r>
    </w:p>
    <w:p>
      <w:pPr>
        <w:spacing w:before="0" w:after="0" w:line="312" w:lineRule="exact"/>
        <w:ind w:left="345" w:firstLine="420"/>
        <w:jc w:val="left"/>
      </w:pPr>
      <w:r>
        <w:rPr>
          <w:rFonts w:ascii="宋体" w:hAnsi="宋体" w:cs="宋体"/>
          <w:color w:val="000000"/>
          <w:spacing w:val="0"/>
          <w:w w:val="100"/>
          <w:position w:val="0"/>
          <w:sz w:val="21"/>
          <w:u w:val="none"/>
        </w:rPr>
        <w:t>b)</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负责程序升级包的更新发布，保证应用系统同步升级；</w:t>
      </w:r>
    </w:p>
    <w:p>
      <w:pPr>
        <w:spacing w:before="0" w:after="0" w:line="312" w:lineRule="exact"/>
        <w:ind w:left="345" w:firstLine="420"/>
        <w:jc w:val="left"/>
      </w:pPr>
      <w:r>
        <w:rPr>
          <w:rFonts w:ascii="宋体" w:hAnsi="宋体" w:cs="宋体"/>
          <w:color w:val="000000"/>
          <w:spacing w:val="0"/>
          <w:w w:val="100"/>
          <w:position w:val="0"/>
          <w:sz w:val="21"/>
          <w:u w:val="none"/>
        </w:rPr>
        <w:t>c)</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对网络监控和维护，保障网络的正常；</w:t>
      </w:r>
    </w:p>
    <w:p>
      <w:pPr>
        <w:spacing w:before="0" w:after="0" w:line="312" w:lineRule="exact"/>
        <w:ind w:left="345" w:firstLine="420"/>
        <w:jc w:val="left"/>
      </w:pPr>
      <w:r>
        <w:rPr>
          <w:rFonts w:ascii="宋体" w:hAnsi="宋体" w:cs="宋体"/>
          <w:color w:val="000000"/>
          <w:spacing w:val="0"/>
          <w:w w:val="100"/>
          <w:position w:val="0"/>
          <w:sz w:val="21"/>
          <w:u w:val="none"/>
        </w:rPr>
        <w:t>d)</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对服务器运行的监控和维护，保障服务器的正常运行；</w:t>
      </w:r>
    </w:p>
    <w:p>
      <w:pPr>
        <w:spacing w:before="0" w:after="0" w:line="312" w:lineRule="exact"/>
        <w:ind w:left="345" w:firstLine="420"/>
        <w:jc w:val="left"/>
      </w:pPr>
      <w:r>
        <w:rPr>
          <w:rFonts w:ascii="宋体" w:hAnsi="宋体" w:cs="宋体"/>
          <w:color w:val="000000"/>
          <w:spacing w:val="0"/>
          <w:w w:val="100"/>
          <w:position w:val="0"/>
          <w:sz w:val="21"/>
          <w:u w:val="none"/>
        </w:rPr>
        <w:t>e)</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对存储空间的监控和维护，保障存储空间的充足；</w:t>
      </w:r>
    </w:p>
    <w:p>
      <w:pPr>
        <w:spacing w:before="0" w:after="0" w:line="312" w:lineRule="exact"/>
        <w:ind w:left="345" w:firstLine="420"/>
        <w:jc w:val="left"/>
      </w:pPr>
      <w:r>
        <w:rPr>
          <w:rFonts w:ascii="宋体" w:hAnsi="宋体" w:cs="宋体"/>
          <w:color w:val="000000"/>
          <w:spacing w:val="0"/>
          <w:w w:val="100"/>
          <w:position w:val="0"/>
          <w:sz w:val="21"/>
          <w:u w:val="none"/>
        </w:rPr>
        <w:t>f)</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做好应用软件和数据库的实时备份和恢复工作，保障业务顺利开展；</w:t>
      </w:r>
    </w:p>
    <w:p>
      <w:pPr>
        <w:spacing w:before="0" w:after="0" w:line="312" w:lineRule="exact"/>
        <w:ind w:left="345" w:firstLine="420"/>
        <w:jc w:val="left"/>
      </w:pPr>
      <w:r>
        <w:rPr>
          <w:rFonts w:ascii="宋体" w:hAnsi="宋体" w:cs="宋体"/>
          <w:color w:val="000000"/>
          <w:spacing w:val="0"/>
          <w:w w:val="100"/>
          <w:position w:val="0"/>
          <w:sz w:val="21"/>
          <w:u w:val="none"/>
        </w:rPr>
        <w:t>g)</w:t>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做好信息系统安全定级、备案和定期测评等工作。</w:t>
      </w:r>
    </w:p>
    <w:p>
      <w:pPr>
        <w:widowControl/>
        <w:jc w:val="left"/>
        <w:sectPr>
          <w:type w:val="continuous"/>
          <w:pgSz w:w="11906" w:h="16838"/>
          <w:pgMar w:top="1060" w:right="714" w:bottom="820" w:left="1074" w:header="0" w:footer="0" w:gutter="0"/>
          <w:pgNumType w:start="26"/>
          <w:cols w:num="1" w:space="708" w:equalWidth="0">
            <w:col w:w="10119" w:space="0"/>
          </w:cols>
          <w:docGrid w:type="lines" w:linePitch="312" w:charSpace="0"/>
        </w:sectPr>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357" w:lineRule="exact"/>
        <w:ind w:left="345" w:firstLine="420"/>
      </w:pPr>
    </w:p>
    <w:p>
      <w:pPr>
        <w:widowControl/>
        <w:jc w:val="left"/>
        <w:sectPr>
          <w:type w:val="continuous"/>
          <w:pgSz w:w="11906" w:h="16838"/>
          <w:pgMar w:top="1060" w:right="714" w:bottom="820" w:left="1074" w:header="0" w:footer="0" w:gutter="0"/>
          <w:pgNumType w:start="27"/>
          <w:cols w:num="1" w:space="720"/>
          <w:docGrid w:type="lines" w:linePitch="312" w:charSpace="0"/>
        </w:sectPr>
      </w:pPr>
    </w:p>
    <w:p>
      <w:pPr>
        <w:spacing w:before="0" w:after="0" w:line="242" w:lineRule="exact"/>
        <w:ind w:left="345" w:firstLine="0"/>
        <w:jc w:val="left"/>
      </w:pPr>
      <w:r>
        <w:rPr>
          <w:rFonts w:ascii="Times New Roman" w:hAnsi="Times New Roman" w:cs="Times New Roman"/>
          <w:color w:val="000000"/>
          <w:spacing w:val="-1"/>
          <w:w w:val="100"/>
          <w:position w:val="0"/>
          <w:sz w:val="18"/>
          <w:u w:val="none"/>
        </w:rPr>
        <w:t>6</w:t>
      </w: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https://d.book118.com/317116136133006045</w:t>
        </w:r>
      </w:hyperlink>
    </w:p>
    <w:p>
      <w:pPr>
        <w:widowControl/>
        <w:jc w:val="left"/>
      </w:pPr>
    </w:p>
    <w:sectPr>
      <w:type w:val="continuous"/>
      <w:pgSz w:w="11906" w:h="16838"/>
      <w:pgMar w:top="1060" w:right="714" w:bottom="820" w:left="1074" w:header="0" w:footer="0" w:gutter="0"/>
      <w:pgNumType w:start="28"/>
      <w:cols w:num="1" w:space="708" w:equalWidth="0">
        <w:col w:w="10119"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01AA4635"/>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317116136133006045"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2024-03-01T01:17:19Z</dcterms:created>
  <dcterms:modified xsi:type="dcterms:W3CDTF">2024-03-01T01:17:28Z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A0CA0CAF5ADC466FA153D2A4B65F9B6F_12</vt:lpwstr>
  </property>
  <property fmtid="{D5CDD505-2E9C-101B-9397-08002B2CF9AE}" pid="3" name="KSOProductBuildVer">
    <vt:lpwstr>2052-12.1.0.16388</vt:lpwstr>
  </property>
</Properties>
</file>