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02205C">
      <w:pPr>
        <w:framePr w:w="7970" w:wrap="auto" w:hAnchor="text" w:x="5714" w:y="1758"/>
        <w:widowControl w:val="0"/>
        <w:autoSpaceDE w:val="0"/>
        <w:autoSpaceDN w:val="0"/>
        <w:spacing w:before="0" w:after="0" w:line="656" w:lineRule="exact"/>
        <w:jc w:val="left"/>
        <w:rPr>
          <w:rFonts w:ascii="Times New Roman"/>
          <w:color w:val="000000"/>
          <w:sz w:val="63"/>
        </w:rPr>
      </w:pPr>
      <w:r>
        <w:rPr>
          <w:rFonts w:ascii="微软雅黑" w:hAnsi="微软雅黑" w:cs="微软雅黑"/>
          <w:b/>
          <w:color w:val="FF0000"/>
          <w:sz w:val="63"/>
        </w:rPr>
        <w:t>九年级培优辅差工作计划</w:t>
      </w:r>
    </w:p>
    <w:p w:rsidR="0002205C">
      <w:pPr>
        <w:framePr w:w="5692" w:wrap="auto" w:hAnchor="text" w:x="3601" w:y="4001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九年级培优辅差工作计划</w:t>
      </w:r>
    </w:p>
    <w:p w:rsidR="0002205C">
      <w:pPr>
        <w:framePr w:w="6085" w:wrap="auto" w:hAnchor="text" w:x="3601" w:y="4879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九年级培优辅差工作计划</w:t>
      </w:r>
      <w:r>
        <w:rPr>
          <w:rFonts w:ascii="Times New Roman"/>
          <w:color w:val="000000"/>
          <w:spacing w:val="3"/>
          <w:sz w:val="45"/>
        </w:rPr>
        <w:t xml:space="preserve"> </w:t>
      </w:r>
      <w:r>
        <w:rPr>
          <w:rFonts w:ascii="FangSong"/>
          <w:color w:val="000000"/>
          <w:sz w:val="45"/>
        </w:rPr>
        <w:t>1</w:t>
      </w:r>
    </w:p>
    <w:p w:rsidR="0002205C">
      <w:pPr>
        <w:framePr w:w="3375" w:wrap="auto" w:hAnchor="text" w:x="3601" w:y="5754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一、指导思想</w:t>
      </w:r>
    </w:p>
    <w:p w:rsidR="0002205C">
      <w:pPr>
        <w:framePr w:w="14490" w:wrap="auto" w:hAnchor="text" w:x="2701" w:y="6629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以教师特别的爱奉献给特别的学生。</w:t>
      </w:r>
      <w:r>
        <w:rPr>
          <w:rFonts w:ascii="FangSong" w:hAnsi="FangSong" w:cs="FangSong"/>
          <w:color w:val="000000"/>
          <w:sz w:val="45"/>
        </w:rPr>
        <w:t>“</w:t>
      </w:r>
      <w:r>
        <w:rPr>
          <w:rFonts w:ascii="FangSong" w:hAnsi="FangSong" w:cs="FangSong"/>
          <w:color w:val="000000"/>
          <w:sz w:val="45"/>
        </w:rPr>
        <w:t>帮学生一把，带他们</w:t>
      </w:r>
    </w:p>
    <w:p w:rsidR="0002205C">
      <w:pPr>
        <w:framePr w:w="14490" w:wrap="auto" w:hAnchor="text" w:x="2701" w:y="6629"/>
        <w:widowControl w:val="0"/>
        <w:autoSpaceDE w:val="0"/>
        <w:autoSpaceDN w:val="0"/>
        <w:spacing w:before="426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一同上路</w:t>
      </w:r>
      <w:r>
        <w:rPr>
          <w:rFonts w:ascii="FangSong" w:hAnsi="FangSong" w:cs="FangSong"/>
          <w:color w:val="000000"/>
          <w:sz w:val="45"/>
        </w:rPr>
        <w:t>”</w:t>
      </w:r>
      <w:r>
        <w:rPr>
          <w:rFonts w:ascii="FangSong" w:hAnsi="FangSong" w:cs="FangSong"/>
          <w:color w:val="000000"/>
          <w:sz w:val="45"/>
        </w:rPr>
        <w:t>。对学困生高看一眼，厚爱三分，以最大限度的耐心</w:t>
      </w:r>
    </w:p>
    <w:p w:rsidR="0002205C">
      <w:pPr>
        <w:framePr w:w="14490" w:wrap="auto" w:hAnchor="text" w:x="2701" w:y="6629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和恒心补出成效，对优秀生给予特别的爱，让他们更有信心迎接</w:t>
      </w:r>
    </w:p>
    <w:p w:rsidR="0002205C">
      <w:pPr>
        <w:framePr w:w="14490" w:wrap="auto" w:hAnchor="text" w:x="2701" w:y="6629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人生的第一次考验</w:t>
      </w:r>
      <w:r>
        <w:rPr>
          <w:rFonts w:ascii="FangSong" w:hAnsi="FangSong" w:cs="FangSong"/>
          <w:color w:val="000000"/>
          <w:sz w:val="45"/>
        </w:rPr>
        <w:t>——</w:t>
      </w:r>
      <w:r>
        <w:rPr>
          <w:rFonts w:ascii="FangSong" w:hAnsi="FangSong" w:cs="FangSong"/>
          <w:color w:val="000000"/>
          <w:sz w:val="45"/>
        </w:rPr>
        <w:t>中考。</w:t>
      </w:r>
    </w:p>
    <w:p w:rsidR="0002205C">
      <w:pPr>
        <w:framePr w:w="4725" w:wrap="auto" w:hAnchor="text" w:x="3601" w:y="10133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二、学困生原因分析</w:t>
      </w:r>
    </w:p>
    <w:p w:rsidR="0002205C">
      <w:pPr>
        <w:framePr w:w="14490" w:wrap="auto" w:hAnchor="text" w:x="2701" w:y="11007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寻找根源，发现造成学习困难的原因有生理因素，也有心理</w:t>
      </w:r>
    </w:p>
    <w:p w:rsidR="0002205C">
      <w:pPr>
        <w:framePr w:w="14490" w:wrap="auto" w:hAnchor="text" w:x="2701" w:y="11007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因素，但更多的是学生自身原因。</w:t>
      </w:r>
    </w:p>
    <w:p w:rsidR="0002205C">
      <w:pPr>
        <w:framePr w:w="14751" w:wrap="auto" w:hAnchor="text" w:x="2701" w:y="12758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1</w:t>
      </w:r>
      <w:r>
        <w:rPr>
          <w:rFonts w:ascii="FangSong" w:hAnsi="FangSong" w:cs="FangSong"/>
          <w:color w:val="000000"/>
          <w:sz w:val="45"/>
        </w:rPr>
        <w:t>、志向性障碍：学习无目的性、无积极性和主动性，对自己</w:t>
      </w:r>
    </w:p>
    <w:p w:rsidR="0002205C">
      <w:pPr>
        <w:framePr w:w="14751" w:wrap="auto" w:hAnchor="text" w:x="2701" w:y="12758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的日常学习抱自暴自弃的态度，把接受在校教育的活动看作是套</w:t>
      </w:r>
    </w:p>
    <w:p w:rsidR="0002205C">
      <w:pPr>
        <w:framePr w:w="14751" w:wrap="auto" w:hAnchor="text" w:x="2701" w:y="12758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在自己身上的精神枷锁。</w:t>
      </w:r>
    </w:p>
    <w:p w:rsidR="0002205C">
      <w:pPr>
        <w:framePr w:w="14491" w:wrap="auto" w:hAnchor="text" w:x="2701" w:y="15382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2</w:t>
      </w:r>
      <w:r>
        <w:rPr>
          <w:rFonts w:ascii="FangSong" w:hAnsi="FangSong" w:cs="FangSong"/>
          <w:color w:val="000000"/>
          <w:sz w:val="45"/>
        </w:rPr>
        <w:t>、情感性障碍：</w:t>
      </w:r>
      <w:r>
        <w:rPr>
          <w:rFonts w:ascii="Times New Roman"/>
          <w:color w:val="000000"/>
          <w:spacing w:val="111"/>
          <w:sz w:val="45"/>
        </w:rPr>
        <w:t xml:space="preserve"> </w:t>
      </w:r>
      <w:r>
        <w:rPr>
          <w:rFonts w:ascii="FangSong" w:hAnsi="FangSong" w:cs="FangSong"/>
          <w:color w:val="000000"/>
          <w:sz w:val="45"/>
        </w:rPr>
        <w:t>缺乏积极的学习动机，成天无精打采，做</w:t>
      </w:r>
    </w:p>
    <w:p w:rsidR="0002205C">
      <w:pPr>
        <w:framePr w:w="14491" w:wrap="auto" w:hAnchor="text" w:x="2701" w:y="15382"/>
        <w:widowControl w:val="0"/>
        <w:autoSpaceDE w:val="0"/>
        <w:autoSpaceDN w:val="0"/>
        <w:spacing w:before="428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一天和尚撞一天钟。随着时间的推移，知识欠帐日益增加，成绩</w:t>
      </w:r>
    </w:p>
    <w:p w:rsidR="0002205C">
      <w:pPr>
        <w:framePr w:w="14491" w:wrap="auto" w:hAnchor="text" w:x="2701" w:y="15382"/>
        <w:widowControl w:val="0"/>
        <w:autoSpaceDE w:val="0"/>
        <w:autoSpaceDN w:val="0"/>
        <w:spacing w:before="426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每况愈下。上课有自卑心理，不敢举手发言，课上不敢正视教师</w:t>
      </w:r>
    </w:p>
    <w:p w:rsidR="0002205C">
      <w:pPr>
        <w:framePr w:w="14491" w:wrap="auto" w:hAnchor="text" w:x="2701" w:y="15382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的目光，班集体生活中存有恐慌感。久而久之成为学习困难学</w:t>
      </w:r>
    </w:p>
    <w:p w:rsidR="0002205C">
      <w:pPr>
        <w:framePr w:w="14491" w:wrap="auto" w:hAnchor="text" w:x="2701" w:y="15382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生。</w:t>
      </w:r>
    </w:p>
    <w:p w:rsidR="0002205C">
      <w:pPr>
        <w:framePr w:w="14490" w:wrap="auto" w:hAnchor="text" w:x="2701" w:y="19760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3</w:t>
      </w:r>
      <w:r>
        <w:rPr>
          <w:rFonts w:ascii="FangSong" w:hAnsi="FangSong" w:cs="FangSong"/>
          <w:color w:val="000000"/>
          <w:sz w:val="45"/>
        </w:rPr>
        <w:t>、不良的学习习惯：学习困难学生通常没有良好的学习习</w:t>
      </w:r>
    </w:p>
    <w:p w:rsidR="0002205C">
      <w:pPr>
        <w:framePr w:w="14490" w:wrap="auto" w:hAnchor="text" w:x="2701" w:y="19760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惯，对学习缺乏兴趣，把学习当作完成父母教师交给的差事。他</w:t>
      </w:r>
    </w:p>
    <w:p w:rsidR="0002205C">
      <w:pPr>
        <w:framePr w:w="3241" w:wrap="auto" w:hAnchor="text" w:x="7832" w:y="21978"/>
        <w:widowControl w:val="0"/>
        <w:autoSpaceDE w:val="0"/>
        <w:autoSpaceDN w:val="0"/>
        <w:spacing w:before="0" w:after="0" w:line="360" w:lineRule="exact"/>
        <w:jc w:val="left"/>
        <w:rPr>
          <w:rFonts w:ascii="宋体"/>
          <w:color w:val="000000"/>
          <w:sz w:val="36"/>
        </w:rPr>
      </w:pPr>
      <w:r>
        <w:rPr>
          <w:rFonts w:ascii="宋体" w:hAnsi="宋体" w:cs="宋体"/>
          <w:color w:val="0080FF"/>
          <w:sz w:val="36"/>
        </w:rPr>
        <w:t>第</w:t>
      </w:r>
      <w:r>
        <w:rPr>
          <w:rFonts w:ascii="宋体"/>
          <w:color w:val="0080FF"/>
          <w:sz w:val="36"/>
        </w:rPr>
        <w:t xml:space="preserve"> 1 </w:t>
      </w:r>
      <w:r>
        <w:rPr>
          <w:rFonts w:ascii="宋体" w:hAnsi="宋体" w:cs="宋体"/>
          <w:color w:val="0080FF"/>
          <w:sz w:val="36"/>
        </w:rPr>
        <w:t>页</w:t>
      </w:r>
      <w:r>
        <w:rPr>
          <w:rFonts w:ascii="宋体"/>
          <w:color w:val="0080FF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共</w:t>
      </w:r>
      <w:r>
        <w:rPr>
          <w:rFonts w:ascii="宋体"/>
          <w:color w:val="0080FF"/>
          <w:sz w:val="36"/>
        </w:rPr>
        <w:t xml:space="preserve"> 1</w:t>
      </w:r>
      <w:r>
        <w:rPr>
          <w:rFonts w:ascii="宋体"/>
          <w:color w:val="0080FF"/>
          <w:spacing w:val="1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页</w: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  <w:sectPr>
          <w:pgSz w:w="18360" w:h="23760"/>
          <w:pgMar w:top="0" w:right="0" w:bottom="0" w:left="0" w:header="720" w:footer="720" w:gutter="0"/>
          <w:pgNumType w:start="1"/>
          <w:cols w:space="720"/>
          <w:docGrid w:linePitch="1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0" o:spid="_x0000_s1025" type="#_x0000_t75" style="width:657pt;height:5pt;margin-top:54pt;margin-left:131pt;mso-position-horizontal-relative:page;mso-position-vertical-relative:page;position:absolute;z-index:-251658240">
            <v:imagedata r:id="rId6" o:title="image1"/>
          </v:shape>
        </w:pic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们一般贪玩，上课注意力不集中，自控能力差，较随便，上课不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听讲，练习不完成，课前不预习，课后不复习，作业不能独立完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成</w:t>
      </w:r>
      <w:r>
        <w:rPr>
          <w:rFonts w:ascii="FangSong" w:hAnsi="FangSong" w:cs="FangSong"/>
          <w:color w:val="000000"/>
          <w:sz w:val="45"/>
        </w:rPr>
        <w:t>,</w:t>
      </w:r>
      <w:r>
        <w:rPr>
          <w:rFonts w:ascii="FangSong" w:hAnsi="FangSong" w:cs="FangSong"/>
          <w:color w:val="000000"/>
          <w:sz w:val="45"/>
        </w:rPr>
        <w:t>甚至抄袭作业，拖拉作业常有发生，即使有不懂的问题也很少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请教他人。不能用正常的逻辑思维和合理的推理分析来对待学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428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习。他们对自己要求不高，甚至单纯为应付老师家长，学习并没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有变成他们内在的需要。</w:t>
      </w:r>
    </w:p>
    <w:p w:rsidR="0002205C">
      <w:pPr>
        <w:framePr w:w="14753" w:wrap="auto" w:hAnchor="text" w:x="2701" w:y="7094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4.</w:t>
      </w:r>
      <w:r>
        <w:rPr>
          <w:rFonts w:ascii="FangSong" w:hAnsi="FangSong" w:cs="FangSong"/>
          <w:color w:val="000000"/>
          <w:sz w:val="45"/>
        </w:rPr>
        <w:t>环境因素：其中家庭教育因素是造成学生学习困难的一个</w:t>
      </w:r>
    </w:p>
    <w:p w:rsidR="0002205C">
      <w:pPr>
        <w:framePr w:w="14753" w:wrap="auto" w:hAnchor="text" w:x="2701" w:y="709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突出因素。父母的文化程度较低，期望水平低，他们大多缺乏辅</w:t>
      </w:r>
    </w:p>
    <w:p w:rsidR="0002205C">
      <w:pPr>
        <w:framePr w:w="14753" w:wrap="auto" w:hAnchor="text" w:x="2701" w:y="709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导能力。有的家长对子女的教育方式简单粗暴，缺乏耐心</w:t>
      </w:r>
      <w:r>
        <w:rPr>
          <w:rFonts w:ascii="FangSong" w:hAnsi="FangSong" w:cs="FangSong"/>
          <w:color w:val="000000"/>
          <w:sz w:val="45"/>
        </w:rPr>
        <w:t>;</w:t>
      </w:r>
      <w:r>
        <w:rPr>
          <w:rFonts w:ascii="FangSong" w:hAnsi="FangSong" w:cs="FangSong"/>
          <w:color w:val="000000"/>
          <w:sz w:val="45"/>
        </w:rPr>
        <w:t>有的缺</w:t>
      </w:r>
    </w:p>
    <w:p w:rsidR="0002205C">
      <w:pPr>
        <w:framePr w:w="14753" w:wrap="auto" w:hAnchor="text" w:x="2701" w:y="709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乏教育，缺少关心，放纵孩子，甚至认为读书无所谓，有的说：</w:t>
      </w:r>
    </w:p>
    <w:p w:rsidR="0002205C">
      <w:pPr>
        <w:framePr w:w="14753" w:wrap="auto" w:hAnchor="text" w:x="2701" w:y="7094"/>
        <w:widowControl w:val="0"/>
        <w:autoSpaceDE w:val="0"/>
        <w:autoSpaceDN w:val="0"/>
        <w:spacing w:before="428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“</w:t>
      </w:r>
      <w:r>
        <w:rPr>
          <w:rFonts w:ascii="FangSong" w:hAnsi="FangSong" w:cs="FangSong"/>
          <w:color w:val="000000"/>
          <w:sz w:val="45"/>
        </w:rPr>
        <w:t>我不识字不也过得很好。</w:t>
      </w:r>
      <w:r>
        <w:rPr>
          <w:rFonts w:ascii="FangSong" w:hAnsi="FangSong" w:cs="FangSong"/>
          <w:color w:val="000000"/>
          <w:sz w:val="45"/>
        </w:rPr>
        <w:t>”</w:t>
      </w:r>
      <w:r>
        <w:rPr>
          <w:rFonts w:ascii="FangSong" w:hAnsi="FangSong" w:cs="FangSong"/>
          <w:color w:val="000000"/>
          <w:sz w:val="45"/>
        </w:rPr>
        <w:t>这大大挫伤了孩子的上进心。有的</w:t>
      </w:r>
    </w:p>
    <w:p w:rsidR="0002205C">
      <w:pPr>
        <w:framePr w:w="14753" w:wrap="auto" w:hAnchor="text" w:x="2701" w:y="709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家长长年在外打工，孩子在家无人管束</w:t>
      </w:r>
      <w:r>
        <w:rPr>
          <w:rFonts w:ascii="FangSong" w:hAnsi="FangSong" w:cs="FangSong"/>
          <w:color w:val="000000"/>
          <w:sz w:val="45"/>
        </w:rPr>
        <w:t>……</w:t>
      </w:r>
      <w:r>
        <w:rPr>
          <w:rFonts w:ascii="FangSong" w:hAnsi="FangSong" w:cs="FangSong"/>
          <w:color w:val="000000"/>
          <w:sz w:val="45"/>
        </w:rPr>
        <w:t>总之，家庭的文化氛</w:t>
      </w:r>
    </w:p>
    <w:p w:rsidR="0002205C">
      <w:pPr>
        <w:framePr w:w="14753" w:wrap="auto" w:hAnchor="text" w:x="2701" w:y="709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围差，使学生的学习受到了干扰，造成了学习上的困难。</w:t>
      </w:r>
    </w:p>
    <w:p w:rsidR="0002205C">
      <w:pPr>
        <w:framePr w:w="14753" w:wrap="auto" w:hAnchor="text" w:x="2701" w:y="7094"/>
        <w:widowControl w:val="0"/>
        <w:autoSpaceDE w:val="0"/>
        <w:autoSpaceDN w:val="0"/>
        <w:spacing w:before="425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三、优秀生心理分析：</w:t>
      </w:r>
    </w:p>
    <w:p w:rsidR="0002205C">
      <w:pPr>
        <w:framePr w:w="14751" w:wrap="auto" w:hAnchor="text" w:x="2701" w:y="14097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1</w:t>
      </w:r>
      <w:r>
        <w:rPr>
          <w:rFonts w:ascii="FangSong" w:hAnsi="FangSong" w:cs="FangSong"/>
          <w:color w:val="000000"/>
          <w:sz w:val="45"/>
        </w:rPr>
        <w:t>、骄傲心理：认为自己在班上属佼佼者，小尾巴翘上了天。</w:t>
      </w:r>
    </w:p>
    <w:p w:rsidR="0002205C">
      <w:pPr>
        <w:framePr w:w="14751" w:wrap="auto" w:hAnchor="text" w:x="2701" w:y="14097"/>
        <w:widowControl w:val="0"/>
        <w:autoSpaceDE w:val="0"/>
        <w:autoSpaceDN w:val="0"/>
        <w:spacing w:before="425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2</w:t>
      </w:r>
      <w:r>
        <w:rPr>
          <w:rFonts w:ascii="FangSong" w:hAnsi="FangSong" w:cs="FangSong"/>
          <w:color w:val="000000"/>
          <w:sz w:val="45"/>
        </w:rPr>
        <w:t>、浮躁心理：认为自己应还有潜力可挖，可怎么都没有提</w:t>
      </w:r>
    </w:p>
    <w:p w:rsidR="0002205C">
      <w:pPr>
        <w:framePr w:w="14751" w:wrap="auto" w:hAnchor="text" w:x="2701" w:y="14097"/>
        <w:widowControl w:val="0"/>
        <w:autoSpaceDE w:val="0"/>
        <w:autoSpaceDN w:val="0"/>
        <w:spacing w:before="428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高。</w:t>
      </w:r>
    </w:p>
    <w:p w:rsidR="0002205C">
      <w:pPr>
        <w:framePr w:w="3825" w:wrap="auto" w:hAnchor="text" w:x="3601" w:y="16725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三、采取的措施</w:t>
      </w:r>
    </w:p>
    <w:p w:rsidR="0002205C">
      <w:pPr>
        <w:framePr w:w="14752" w:wrap="auto" w:hAnchor="text" w:x="2701" w:y="17600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由于各种不同的原因造成了学困生的学习困难，从而使这些</w:t>
      </w:r>
    </w:p>
    <w:p w:rsidR="0002205C">
      <w:pPr>
        <w:framePr w:w="14752" w:wrap="auto" w:hAnchor="text" w:x="2701" w:y="17600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学生自卑，自暴自弃，而优秀生又停步不前，怎么办</w:t>
      </w:r>
      <w:r>
        <w:rPr>
          <w:rFonts w:ascii="FangSong" w:hAnsi="FangSong" w:cs="FangSong"/>
          <w:color w:val="000000"/>
          <w:sz w:val="45"/>
        </w:rPr>
        <w:t>?</w:t>
      </w:r>
      <w:r>
        <w:rPr>
          <w:rFonts w:ascii="FangSong" w:hAnsi="FangSong" w:cs="FangSong"/>
          <w:color w:val="000000"/>
          <w:sz w:val="45"/>
        </w:rPr>
        <w:t>针对以上情</w:t>
      </w:r>
    </w:p>
    <w:p w:rsidR="0002205C">
      <w:pPr>
        <w:framePr w:w="14752" w:wrap="auto" w:hAnchor="text" w:x="2701" w:y="17600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况，我准备采取如下措施：</w:t>
      </w:r>
    </w:p>
    <w:p w:rsidR="0002205C">
      <w:pPr>
        <w:framePr w:w="7506" w:wrap="auto" w:hAnchor="text" w:x="3601" w:y="20225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1</w:t>
      </w:r>
      <w:r>
        <w:rPr>
          <w:rFonts w:ascii="FangSong" w:hAnsi="FangSong" w:cs="FangSong"/>
          <w:color w:val="000000"/>
          <w:sz w:val="45"/>
        </w:rPr>
        <w:t>、引导学习困难生正确认识自我</w:t>
      </w:r>
    </w:p>
    <w:p w:rsidR="0002205C">
      <w:pPr>
        <w:framePr w:w="3241" w:wrap="auto" w:hAnchor="text" w:x="7832" w:y="21978"/>
        <w:widowControl w:val="0"/>
        <w:autoSpaceDE w:val="0"/>
        <w:autoSpaceDN w:val="0"/>
        <w:spacing w:before="0" w:after="0" w:line="360" w:lineRule="exact"/>
        <w:jc w:val="left"/>
        <w:rPr>
          <w:rFonts w:ascii="宋体"/>
          <w:color w:val="000000"/>
          <w:sz w:val="36"/>
        </w:rPr>
      </w:pPr>
      <w:r>
        <w:rPr>
          <w:rFonts w:ascii="宋体" w:hAnsi="宋体" w:cs="宋体"/>
          <w:color w:val="0080FF"/>
          <w:sz w:val="36"/>
        </w:rPr>
        <w:t>第</w:t>
      </w:r>
      <w:r>
        <w:rPr>
          <w:rFonts w:ascii="宋体"/>
          <w:color w:val="0080FF"/>
          <w:sz w:val="36"/>
        </w:rPr>
        <w:t xml:space="preserve"> 1 </w:t>
      </w:r>
      <w:r>
        <w:rPr>
          <w:rFonts w:ascii="宋体" w:hAnsi="宋体" w:cs="宋体"/>
          <w:color w:val="0080FF"/>
          <w:sz w:val="36"/>
        </w:rPr>
        <w:t>页</w:t>
      </w:r>
      <w:r>
        <w:rPr>
          <w:rFonts w:ascii="宋体"/>
          <w:color w:val="0080FF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共</w:t>
      </w:r>
      <w:r>
        <w:rPr>
          <w:rFonts w:ascii="宋体"/>
          <w:color w:val="0080FF"/>
          <w:sz w:val="36"/>
        </w:rPr>
        <w:t xml:space="preserve"> 1</w:t>
      </w:r>
      <w:r>
        <w:rPr>
          <w:rFonts w:ascii="宋体"/>
          <w:color w:val="0080FF"/>
          <w:spacing w:val="1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页</w: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  <w:sectPr>
          <w:type w:val="nextPage"/>
          <w:pgSz w:w="18360" w:h="23760"/>
          <w:pgMar w:top="0" w:right="0" w:bottom="0" w:left="0" w:header="720" w:footer="720" w:gutter="0"/>
          <w:pgNumType w:start="2"/>
          <w:cols w:space="720"/>
          <w:titlePg w:val="0"/>
          <w:docGrid w:linePitch="1"/>
        </w:sectPr>
      </w:pPr>
      <w:r>
        <w:rPr>
          <w:noProof/>
        </w:rPr>
        <w:pict>
          <v:shape id="_x00001" o:spid="_x0000_s1026" type="#_x0000_t75" style="width:657pt;height:5pt;margin-top:54pt;margin-left:131pt;mso-position-horizontal-relative:page;mso-position-vertical-relative:page;position:absolute;z-index:-251657216">
            <v:imagedata r:id="rId6" o:title="image2"/>
          </v:shape>
        </w:pic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学习困难学生不善于自我评价、自我判断和自我反应，因而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容易降低学习目标，放弃坚持不懈的学习努力。教师帮助他们寻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找学习困难的真正原因，以利于取长补短，摆脱学习困难的困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境。</w:t>
      </w:r>
    </w:p>
    <w:p w:rsidR="0002205C">
      <w:pPr>
        <w:framePr w:w="5692" w:wrap="auto" w:hAnchor="text" w:x="3601" w:y="5344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pacing w:val="2"/>
          <w:sz w:val="45"/>
        </w:rPr>
        <w:t>2</w:t>
      </w:r>
      <w:r>
        <w:rPr>
          <w:rFonts w:ascii="FangSong" w:hAnsi="FangSong" w:cs="FangSong"/>
          <w:color w:val="000000"/>
          <w:spacing w:val="2"/>
          <w:sz w:val="45"/>
        </w:rPr>
        <w:t>、</w:t>
      </w:r>
      <w:r>
        <w:rPr>
          <w:rFonts w:ascii="Times New Roman"/>
          <w:color w:val="000000"/>
          <w:spacing w:val="109"/>
          <w:sz w:val="45"/>
        </w:rPr>
        <w:t xml:space="preserve"> </w:t>
      </w:r>
      <w:r>
        <w:rPr>
          <w:rFonts w:ascii="FangSong" w:hAnsi="FangSong" w:cs="FangSong"/>
          <w:color w:val="000000"/>
          <w:sz w:val="45"/>
        </w:rPr>
        <w:t>培养良好的学习态度</w:t>
      </w:r>
    </w:p>
    <w:p w:rsidR="0002205C">
      <w:pPr>
        <w:framePr w:w="5692" w:wrap="auto" w:hAnchor="text" w:x="3601" w:y="6218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pacing w:val="2"/>
          <w:sz w:val="45"/>
        </w:rPr>
        <w:t>3</w:t>
      </w:r>
      <w:r>
        <w:rPr>
          <w:rFonts w:ascii="FangSong" w:hAnsi="FangSong" w:cs="FangSong"/>
          <w:color w:val="000000"/>
          <w:spacing w:val="2"/>
          <w:sz w:val="45"/>
        </w:rPr>
        <w:t>、</w:t>
      </w:r>
      <w:r>
        <w:rPr>
          <w:rFonts w:ascii="Times New Roman"/>
          <w:color w:val="000000"/>
          <w:spacing w:val="109"/>
          <w:sz w:val="45"/>
        </w:rPr>
        <w:t xml:space="preserve"> </w:t>
      </w:r>
      <w:r>
        <w:rPr>
          <w:rFonts w:ascii="FangSong" w:hAnsi="FangSong" w:cs="FangSong"/>
          <w:color w:val="000000"/>
          <w:sz w:val="45"/>
        </w:rPr>
        <w:t>优化课堂教学的手段</w:t>
      </w:r>
    </w:p>
    <w:p w:rsidR="0002205C">
      <w:pPr>
        <w:framePr w:w="14490" w:wrap="auto" w:hAnchor="text" w:x="2701" w:y="7094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教学由易到难，使学生层层有进展，处于积极学习状态。师</w:t>
      </w:r>
    </w:p>
    <w:p w:rsidR="0002205C">
      <w:pPr>
        <w:framePr w:w="14490" w:wrap="auto" w:hAnchor="text" w:x="2701" w:y="709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生活动交替进行，多为学生提供自我表现的机会，对学生进步及</w:t>
      </w:r>
    </w:p>
    <w:p w:rsidR="0002205C">
      <w:pPr>
        <w:framePr w:w="14490" w:wrap="auto" w:hAnchor="text" w:x="2701" w:y="709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时鼓励，发现问题即刻纠正。对待不同的学生采用不同的教学方</w:t>
      </w:r>
    </w:p>
    <w:p w:rsidR="0002205C">
      <w:pPr>
        <w:framePr w:w="14490" w:wrap="auto" w:hAnchor="text" w:x="2701" w:y="709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法。</w:t>
      </w:r>
    </w:p>
    <w:p w:rsidR="0002205C">
      <w:pPr>
        <w:framePr w:w="6471" w:wrap="auto" w:hAnchor="text" w:x="3601" w:y="10597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4</w:t>
      </w:r>
      <w:r>
        <w:rPr>
          <w:rFonts w:ascii="FangSong" w:hAnsi="FangSong" w:cs="FangSong"/>
          <w:color w:val="000000"/>
          <w:sz w:val="45"/>
        </w:rPr>
        <w:t>、教育他们学会如何学习。</w:t>
      </w:r>
    </w:p>
    <w:p w:rsidR="0002205C">
      <w:pPr>
        <w:framePr w:w="6988" w:wrap="auto" w:hAnchor="text" w:x="3601" w:y="11472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5</w:t>
      </w:r>
      <w:r>
        <w:rPr>
          <w:rFonts w:ascii="FangSong" w:hAnsi="FangSong" w:cs="FangSong"/>
          <w:color w:val="000000"/>
          <w:sz w:val="45"/>
        </w:rPr>
        <w:t>、激发好奇心，引发求知欲。</w:t>
      </w:r>
    </w:p>
    <w:p w:rsidR="0002205C">
      <w:pPr>
        <w:framePr w:w="9838" w:wrap="auto" w:hAnchor="text" w:x="3601" w:y="12347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6</w:t>
      </w:r>
      <w:r>
        <w:rPr>
          <w:rFonts w:ascii="FangSong" w:hAnsi="FangSong" w:cs="FangSong"/>
          <w:color w:val="000000"/>
          <w:sz w:val="45"/>
        </w:rPr>
        <w:t>、加强个别辅导，</w:t>
      </w:r>
      <w:r>
        <w:rPr>
          <w:rFonts w:ascii="Times New Roman"/>
          <w:color w:val="000000"/>
          <w:spacing w:val="115"/>
          <w:sz w:val="45"/>
        </w:rPr>
        <w:t xml:space="preserve"> </w:t>
      </w:r>
      <w:r>
        <w:rPr>
          <w:rFonts w:ascii="FangSong" w:hAnsi="FangSong" w:cs="FangSong"/>
          <w:color w:val="000000"/>
          <w:sz w:val="45"/>
        </w:rPr>
        <w:t>提高个别辅导的质量。</w:t>
      </w:r>
    </w:p>
    <w:p w:rsidR="0002205C">
      <w:pPr>
        <w:framePr w:w="9838" w:wrap="auto" w:hAnchor="text" w:x="3601" w:y="12347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pacing w:val="2"/>
          <w:sz w:val="45"/>
        </w:rPr>
        <w:t>7</w:t>
      </w:r>
      <w:r>
        <w:rPr>
          <w:rFonts w:ascii="FangSong" w:hAnsi="FangSong" w:cs="FangSong"/>
          <w:color w:val="000000"/>
          <w:spacing w:val="2"/>
          <w:sz w:val="45"/>
        </w:rPr>
        <w:t>、</w:t>
      </w:r>
      <w:r>
        <w:rPr>
          <w:rFonts w:ascii="Times New Roman"/>
          <w:color w:val="000000"/>
          <w:spacing w:val="109"/>
          <w:sz w:val="45"/>
        </w:rPr>
        <w:t xml:space="preserve"> </w:t>
      </w:r>
      <w:r>
        <w:rPr>
          <w:rFonts w:ascii="FangSong" w:hAnsi="FangSong" w:cs="FangSong"/>
          <w:color w:val="000000"/>
          <w:sz w:val="45"/>
        </w:rPr>
        <w:t>提倡积极鼓励评价。</w:t>
      </w:r>
    </w:p>
    <w:p w:rsidR="0002205C">
      <w:pPr>
        <w:framePr w:w="6210" w:wrap="auto" w:hAnchor="text" w:x="3601" w:y="14097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pacing w:val="2"/>
          <w:sz w:val="45"/>
        </w:rPr>
        <w:t>8</w:t>
      </w:r>
      <w:r>
        <w:rPr>
          <w:rFonts w:ascii="FangSong" w:hAnsi="FangSong" w:cs="FangSong"/>
          <w:color w:val="000000"/>
          <w:spacing w:val="2"/>
          <w:sz w:val="45"/>
        </w:rPr>
        <w:t>、</w:t>
      </w:r>
      <w:r>
        <w:rPr>
          <w:rFonts w:ascii="Times New Roman"/>
          <w:color w:val="000000"/>
          <w:spacing w:val="109"/>
          <w:sz w:val="45"/>
        </w:rPr>
        <w:t xml:space="preserve"> </w:t>
      </w:r>
      <w:r>
        <w:rPr>
          <w:rFonts w:ascii="FangSong" w:hAnsi="FangSong" w:cs="FangSong"/>
          <w:color w:val="000000"/>
          <w:sz w:val="45"/>
        </w:rPr>
        <w:t>给予学生成功的机会。</w:t>
      </w:r>
    </w:p>
    <w:p w:rsidR="0002205C">
      <w:pPr>
        <w:framePr w:w="5692" w:wrap="auto" w:hAnchor="text" w:x="3601" w:y="14972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pacing w:val="4"/>
          <w:sz w:val="45"/>
        </w:rPr>
        <w:t>四</w:t>
      </w:r>
      <w:r>
        <w:rPr>
          <w:rFonts w:ascii="FangSong" w:hAnsi="FangSong" w:cs="FangSong"/>
          <w:color w:val="000000"/>
          <w:spacing w:val="4"/>
          <w:sz w:val="45"/>
        </w:rPr>
        <w:t>.</w:t>
      </w:r>
      <w:r>
        <w:rPr>
          <w:rFonts w:ascii="Times New Roman"/>
          <w:color w:val="000000"/>
          <w:spacing w:val="105"/>
          <w:sz w:val="45"/>
        </w:rPr>
        <w:t xml:space="preserve"> </w:t>
      </w:r>
      <w:r>
        <w:rPr>
          <w:rFonts w:ascii="FangSong" w:hAnsi="FangSong" w:cs="FangSong"/>
          <w:color w:val="000000"/>
          <w:sz w:val="45"/>
        </w:rPr>
        <w:t>培优转差学生名单。</w:t>
      </w:r>
    </w:p>
    <w:p w:rsidR="0002205C">
      <w:pPr>
        <w:framePr w:w="3378" w:wrap="auto" w:hAnchor="text" w:x="3601" w:y="15850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优秀生：</w:t>
      </w:r>
      <w:r>
        <w:rPr>
          <w:rFonts w:ascii="FangSong" w:hAnsi="FangSong" w:cs="FangSong"/>
          <w:color w:val="000000"/>
          <w:sz w:val="45"/>
        </w:rPr>
        <w:t>(</w:t>
      </w:r>
      <w:r>
        <w:rPr>
          <w:rFonts w:ascii="FangSong" w:hAnsi="FangSong" w:cs="FangSong"/>
          <w:color w:val="000000"/>
          <w:sz w:val="45"/>
        </w:rPr>
        <w:t>略</w:t>
      </w:r>
      <w:r>
        <w:rPr>
          <w:rFonts w:ascii="FangSong" w:hAnsi="FangSong" w:cs="FangSong"/>
          <w:color w:val="000000"/>
          <w:sz w:val="45"/>
        </w:rPr>
        <w:t>)</w:t>
      </w:r>
    </w:p>
    <w:p w:rsidR="0002205C">
      <w:pPr>
        <w:framePr w:w="3378" w:wrap="auto" w:hAnchor="text" w:x="3601" w:y="16725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学困生：</w:t>
      </w:r>
      <w:r>
        <w:rPr>
          <w:rFonts w:ascii="FangSong" w:hAnsi="FangSong" w:cs="FangSong"/>
          <w:color w:val="000000"/>
          <w:sz w:val="45"/>
        </w:rPr>
        <w:t>(</w:t>
      </w:r>
      <w:r>
        <w:rPr>
          <w:rFonts w:ascii="FangSong" w:hAnsi="FangSong" w:cs="FangSong"/>
          <w:color w:val="000000"/>
          <w:sz w:val="45"/>
        </w:rPr>
        <w:t>略</w:t>
      </w:r>
      <w:r>
        <w:rPr>
          <w:rFonts w:ascii="FangSong" w:hAnsi="FangSong" w:cs="FangSong"/>
          <w:color w:val="000000"/>
          <w:sz w:val="45"/>
        </w:rPr>
        <w:t>)</w:t>
      </w:r>
    </w:p>
    <w:p w:rsidR="0002205C">
      <w:pPr>
        <w:framePr w:w="4725" w:wrap="auto" w:hAnchor="text" w:x="3601" w:y="17600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五、培优转差目标：</w:t>
      </w:r>
    </w:p>
    <w:p w:rsidR="0002205C">
      <w:pPr>
        <w:framePr w:w="12681" w:wrap="auto" w:hAnchor="text" w:x="3601" w:y="18475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1</w:t>
      </w:r>
      <w:r>
        <w:rPr>
          <w:rFonts w:ascii="FangSong" w:hAnsi="FangSong" w:cs="FangSong"/>
          <w:color w:val="000000"/>
          <w:sz w:val="45"/>
        </w:rPr>
        <w:t>、培优目标：争取优生在中考中人人上线。</w:t>
      </w:r>
    </w:p>
    <w:p w:rsidR="0002205C">
      <w:pPr>
        <w:framePr w:w="12681" w:wrap="auto" w:hAnchor="text" w:x="3601" w:y="18475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2</w:t>
      </w:r>
      <w:r>
        <w:rPr>
          <w:rFonts w:ascii="FangSong" w:hAnsi="FangSong" w:cs="FangSong"/>
          <w:color w:val="000000"/>
          <w:sz w:val="45"/>
        </w:rPr>
        <w:t>、转差目标：争取学困生在中考中达到或超过及格分。</w:t>
      </w:r>
    </w:p>
    <w:p w:rsidR="0002205C">
      <w:pPr>
        <w:framePr w:w="12681" w:wrap="auto" w:hAnchor="text" w:x="3601" w:y="18475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六、时间安排：</w:t>
      </w:r>
    </w:p>
    <w:p w:rsidR="0002205C">
      <w:pPr>
        <w:framePr w:w="3241" w:wrap="auto" w:hAnchor="text" w:x="7832" w:y="21978"/>
        <w:widowControl w:val="0"/>
        <w:autoSpaceDE w:val="0"/>
        <w:autoSpaceDN w:val="0"/>
        <w:spacing w:before="0" w:after="0" w:line="360" w:lineRule="exact"/>
        <w:jc w:val="left"/>
        <w:rPr>
          <w:rFonts w:ascii="宋体"/>
          <w:color w:val="000000"/>
          <w:sz w:val="36"/>
        </w:rPr>
      </w:pPr>
      <w:r>
        <w:rPr>
          <w:rFonts w:ascii="宋体" w:hAnsi="宋体" w:cs="宋体"/>
          <w:color w:val="0080FF"/>
          <w:sz w:val="36"/>
        </w:rPr>
        <w:t>第</w:t>
      </w:r>
      <w:r>
        <w:rPr>
          <w:rFonts w:ascii="宋体"/>
          <w:color w:val="0080FF"/>
          <w:sz w:val="36"/>
        </w:rPr>
        <w:t xml:space="preserve"> 1 </w:t>
      </w:r>
      <w:r>
        <w:rPr>
          <w:rFonts w:ascii="宋体" w:hAnsi="宋体" w:cs="宋体"/>
          <w:color w:val="0080FF"/>
          <w:sz w:val="36"/>
        </w:rPr>
        <w:t>页</w:t>
      </w:r>
      <w:r>
        <w:rPr>
          <w:rFonts w:ascii="宋体"/>
          <w:color w:val="0080FF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共</w:t>
      </w:r>
      <w:r>
        <w:rPr>
          <w:rFonts w:ascii="宋体"/>
          <w:color w:val="0080FF"/>
          <w:sz w:val="36"/>
        </w:rPr>
        <w:t xml:space="preserve"> 1</w:t>
      </w:r>
      <w:r>
        <w:rPr>
          <w:rFonts w:ascii="宋体"/>
          <w:color w:val="0080FF"/>
          <w:spacing w:val="1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页</w: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  <w:sectPr>
          <w:type w:val="nextPage"/>
          <w:pgSz w:w="18360" w:h="23760"/>
          <w:pgMar w:top="0" w:right="0" w:bottom="0" w:left="0" w:header="720" w:footer="720" w:gutter="0"/>
          <w:pgNumType w:start="3"/>
          <w:cols w:space="720"/>
          <w:titlePg w:val="0"/>
          <w:docGrid w:linePitch="1"/>
        </w:sectPr>
      </w:pPr>
      <w:r>
        <w:rPr>
          <w:noProof/>
        </w:rPr>
        <w:pict>
          <v:shape id="_x00002" o:spid="_x0000_s1027" type="#_x0000_t75" style="width:657pt;height:5pt;margin-top:54pt;margin-left:131pt;mso-position-horizontal-relative:page;mso-position-vertical-relative:page;position:absolute;z-index:-251656192">
            <v:imagedata r:id="rId6" o:title="image3"/>
          </v:shape>
        </w:pic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02205C">
      <w:pPr>
        <w:framePr w:w="12163" w:wrap="auto" w:hAnchor="text" w:x="3601" w:y="1841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1</w:t>
      </w:r>
      <w:r>
        <w:rPr>
          <w:rFonts w:ascii="FangSong" w:hAnsi="FangSong" w:cs="FangSong"/>
          <w:color w:val="000000"/>
          <w:sz w:val="45"/>
        </w:rPr>
        <w:t>、每周一三五的中午和课外活动时间为学困生补习。</w:t>
      </w:r>
    </w:p>
    <w:p w:rsidR="0002205C">
      <w:pPr>
        <w:framePr w:w="12163" w:wrap="auto" w:hAnchor="text" w:x="36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2</w:t>
      </w:r>
      <w:r>
        <w:rPr>
          <w:rFonts w:ascii="FangSong" w:hAnsi="FangSong" w:cs="FangSong"/>
          <w:color w:val="000000"/>
          <w:sz w:val="45"/>
        </w:rPr>
        <w:t>、每周二四日的中午和课外活动时间为优秀生补习</w:t>
      </w:r>
    </w:p>
    <w:p w:rsidR="0002205C">
      <w:pPr>
        <w:framePr w:w="12163" w:wrap="auto" w:hAnchor="text" w:x="36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九年级培优辅差工作计划</w:t>
      </w:r>
      <w:r>
        <w:rPr>
          <w:rFonts w:ascii="Times New Roman"/>
          <w:color w:val="000000"/>
          <w:spacing w:val="3"/>
          <w:sz w:val="45"/>
        </w:rPr>
        <w:t xml:space="preserve"> </w:t>
      </w:r>
      <w:r>
        <w:rPr>
          <w:rFonts w:ascii="FangSong"/>
          <w:color w:val="000000"/>
          <w:sz w:val="45"/>
        </w:rPr>
        <w:t>2</w:t>
      </w:r>
    </w:p>
    <w:p w:rsidR="0002205C">
      <w:pPr>
        <w:framePr w:w="3375" w:wrap="auto" w:hAnchor="text" w:x="3601" w:y="4465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一、指导思想</w:t>
      </w:r>
    </w:p>
    <w:p w:rsidR="0002205C">
      <w:pPr>
        <w:framePr w:w="14490" w:wrap="auto" w:hAnchor="text" w:x="2701" w:y="5344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为了实施素质教育、面向全体学生，就必须做好特长生的培</w:t>
      </w:r>
    </w:p>
    <w:p w:rsidR="0002205C">
      <w:pPr>
        <w:framePr w:w="14490" w:wrap="auto" w:hAnchor="text" w:x="2701" w:y="534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养和后进生的转化工作。在特长生的培养和在后进生的转化工作</w:t>
      </w:r>
    </w:p>
    <w:p w:rsidR="0002205C">
      <w:pPr>
        <w:framePr w:w="14490" w:wrap="auto" w:hAnchor="text" w:x="2701" w:y="5344"/>
        <w:widowControl w:val="0"/>
        <w:autoSpaceDE w:val="0"/>
        <w:autoSpaceDN w:val="0"/>
        <w:spacing w:before="426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中，班主任除了倾注爱心，发现闪光点，因材施教，抓好反复教</w:t>
      </w:r>
    </w:p>
    <w:p w:rsidR="0002205C">
      <w:pPr>
        <w:framePr w:w="14490" w:wrap="auto" w:hAnchor="text" w:x="2701" w:y="534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育外，还要注重后进生非智力因素与智力因素的的培养。本学</w:t>
      </w:r>
    </w:p>
    <w:p w:rsidR="0002205C">
      <w:pPr>
        <w:framePr w:w="14490" w:wrap="auto" w:hAnchor="text" w:x="2701" w:y="534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期，根据九年级学生的实际制定如下计划：</w:t>
      </w:r>
    </w:p>
    <w:p w:rsidR="0002205C">
      <w:pPr>
        <w:framePr w:w="14490" w:wrap="auto" w:hAnchor="text" w:x="2701" w:y="5344"/>
        <w:widowControl w:val="0"/>
        <w:autoSpaceDE w:val="0"/>
        <w:autoSpaceDN w:val="0"/>
        <w:spacing w:before="425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二、学生名单</w:t>
      </w:r>
    </w:p>
    <w:p w:rsidR="0002205C">
      <w:pPr>
        <w:framePr w:w="3380" w:wrap="auto" w:hAnchor="text" w:x="3601" w:y="10597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pacing w:val="1"/>
          <w:sz w:val="45"/>
        </w:rPr>
        <w:t>差生：</w:t>
      </w:r>
      <w:r>
        <w:rPr>
          <w:rFonts w:ascii="FangSong" w:hAnsi="FangSong" w:cs="FangSong"/>
          <w:color w:val="000000"/>
          <w:spacing w:val="1"/>
          <w:sz w:val="45"/>
        </w:rPr>
        <w:t>xx</w:t>
      </w:r>
      <w:r>
        <w:rPr>
          <w:rFonts w:ascii="FangSong" w:hAnsi="FangSong" w:cs="FangSong"/>
          <w:color w:val="000000"/>
          <w:spacing w:val="1"/>
          <w:sz w:val="45"/>
        </w:rPr>
        <w:t>、</w:t>
      </w:r>
      <w:r>
        <w:rPr>
          <w:rFonts w:ascii="FangSong" w:hAnsi="FangSong" w:cs="FangSong"/>
          <w:color w:val="000000"/>
          <w:spacing w:val="1"/>
          <w:sz w:val="45"/>
        </w:rPr>
        <w:t>xx</w:t>
      </w:r>
    </w:p>
    <w:p w:rsidR="0002205C">
      <w:pPr>
        <w:framePr w:w="6728" w:wrap="auto" w:hAnchor="text" w:x="3601" w:y="11472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三、学困生形成原因情况分析</w:t>
      </w:r>
    </w:p>
    <w:p w:rsidR="0002205C">
      <w:pPr>
        <w:framePr w:w="5953" w:wrap="auto" w:hAnchor="text" w:x="3601" w:y="12347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1</w:t>
      </w:r>
      <w:r>
        <w:rPr>
          <w:rFonts w:ascii="FangSong" w:hAnsi="FangSong" w:cs="FangSong"/>
          <w:color w:val="000000"/>
          <w:sz w:val="45"/>
        </w:rPr>
        <w:t>、后进生形成的家庭原因</w:t>
      </w:r>
    </w:p>
    <w:p w:rsidR="0002205C">
      <w:pPr>
        <w:framePr w:w="13972" w:wrap="auto" w:hAnchor="text" w:x="2701" w:y="13222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父母的不良言行举止直接影响着孩子的健康成长。他们认</w:t>
      </w:r>
    </w:p>
    <w:p w:rsidR="0002205C">
      <w:pPr>
        <w:framePr w:w="13972" w:wrap="auto" w:hAnchor="text" w:x="2701" w:y="13222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为，考上了大学也不包分配，念到初中毕业就行了。</w:t>
      </w:r>
    </w:p>
    <w:p w:rsidR="0002205C">
      <w:pPr>
        <w:framePr w:w="13972" w:wrap="auto" w:hAnchor="text" w:x="2701" w:y="13222"/>
        <w:widowControl w:val="0"/>
        <w:autoSpaceDE w:val="0"/>
        <w:autoSpaceDN w:val="0"/>
        <w:spacing w:before="425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2</w:t>
      </w:r>
      <w:r>
        <w:rPr>
          <w:rFonts w:ascii="FangSong" w:hAnsi="FangSong" w:cs="FangSong"/>
          <w:color w:val="000000"/>
          <w:sz w:val="45"/>
        </w:rPr>
        <w:t>、后进生形成的学校原因</w:t>
      </w:r>
    </w:p>
    <w:p w:rsidR="0002205C">
      <w:pPr>
        <w:framePr w:w="13972" w:wrap="auto" w:hAnchor="text" w:x="2701" w:y="15850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教师思想教育不力以及片面追求成绩，对后进生辅导不及</w:t>
      </w:r>
    </w:p>
    <w:p w:rsidR="0002205C">
      <w:pPr>
        <w:framePr w:w="13972" w:wrap="auto" w:hAnchor="text" w:x="2701" w:y="15850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时。</w:t>
      </w:r>
    </w:p>
    <w:p w:rsidR="0002205C">
      <w:pPr>
        <w:framePr w:w="6471" w:wrap="auto" w:hAnchor="text" w:x="3601" w:y="17600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3</w:t>
      </w:r>
      <w:r>
        <w:rPr>
          <w:rFonts w:ascii="FangSong" w:hAnsi="FangSong" w:cs="FangSong"/>
          <w:color w:val="000000"/>
          <w:sz w:val="45"/>
        </w:rPr>
        <w:t>、非智力因素（个人原因）</w:t>
      </w:r>
    </w:p>
    <w:p w:rsidR="0002205C">
      <w:pPr>
        <w:framePr w:w="14618" w:wrap="auto" w:hAnchor="text" w:x="2701" w:y="18475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/>
          <w:color w:val="000000"/>
          <w:sz w:val="45"/>
        </w:rPr>
        <w:t>xx</w:t>
      </w:r>
      <w:r>
        <w:rPr>
          <w:rFonts w:ascii="Times New Roman"/>
          <w:color w:val="000000"/>
          <w:spacing w:val="-1"/>
          <w:sz w:val="45"/>
        </w:rPr>
        <w:t xml:space="preserve"> </w:t>
      </w:r>
      <w:r>
        <w:rPr>
          <w:rFonts w:ascii="FangSong" w:hAnsi="FangSong" w:cs="FangSong"/>
          <w:color w:val="000000"/>
          <w:sz w:val="45"/>
        </w:rPr>
        <w:t>同学本身比较聪明。他之所以走进差生行列，这与他从小</w:t>
      </w:r>
    </w:p>
    <w:p w:rsidR="0002205C">
      <w:pPr>
        <w:framePr w:w="14618" w:wrap="auto" w:hAnchor="text" w:x="2701" w:y="18475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学习习惯不好有直接原因。上九年级时他就怕吃苦，怕经受挫</w:t>
      </w:r>
    </w:p>
    <w:p w:rsidR="0002205C">
      <w:pPr>
        <w:framePr w:w="14618" w:wrap="auto" w:hAnchor="text" w:x="2701" w:y="18475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折，经受磨难，一遇困难就打退堂鼓，一遇挫折就一蹶不振，丧</w:t>
      </w:r>
    </w:p>
    <w:p w:rsidR="0002205C">
      <w:pPr>
        <w:framePr w:w="3241" w:wrap="auto" w:hAnchor="text" w:x="7832" w:y="21978"/>
        <w:widowControl w:val="0"/>
        <w:autoSpaceDE w:val="0"/>
        <w:autoSpaceDN w:val="0"/>
        <w:spacing w:before="0" w:after="0" w:line="360" w:lineRule="exact"/>
        <w:jc w:val="left"/>
        <w:rPr>
          <w:rFonts w:ascii="宋体"/>
          <w:color w:val="000000"/>
          <w:sz w:val="36"/>
        </w:rPr>
      </w:pPr>
      <w:r>
        <w:rPr>
          <w:rFonts w:ascii="宋体" w:hAnsi="宋体" w:cs="宋体"/>
          <w:color w:val="0080FF"/>
          <w:sz w:val="36"/>
        </w:rPr>
        <w:t>第</w:t>
      </w:r>
      <w:r>
        <w:rPr>
          <w:rFonts w:ascii="宋体"/>
          <w:color w:val="0080FF"/>
          <w:sz w:val="36"/>
        </w:rPr>
        <w:t xml:space="preserve"> 1 </w:t>
      </w:r>
      <w:r>
        <w:rPr>
          <w:rFonts w:ascii="宋体" w:hAnsi="宋体" w:cs="宋体"/>
          <w:color w:val="0080FF"/>
          <w:sz w:val="36"/>
        </w:rPr>
        <w:t>页</w:t>
      </w:r>
      <w:r>
        <w:rPr>
          <w:rFonts w:ascii="宋体"/>
          <w:color w:val="0080FF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共</w:t>
      </w:r>
      <w:r>
        <w:rPr>
          <w:rFonts w:ascii="宋体"/>
          <w:color w:val="0080FF"/>
          <w:sz w:val="36"/>
        </w:rPr>
        <w:t xml:space="preserve"> 1</w:t>
      </w:r>
      <w:r>
        <w:rPr>
          <w:rFonts w:ascii="宋体"/>
          <w:color w:val="0080FF"/>
          <w:spacing w:val="1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页</w: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  <w:sectPr>
          <w:type w:val="nextPage"/>
          <w:pgSz w:w="18360" w:h="23760"/>
          <w:pgMar w:top="0" w:right="0" w:bottom="0" w:left="0" w:header="720" w:footer="720" w:gutter="0"/>
          <w:pgNumType w:start="4"/>
          <w:cols w:space="720"/>
          <w:titlePg w:val="0"/>
          <w:docGrid w:linePitch="1"/>
        </w:sectPr>
      </w:pPr>
      <w:r>
        <w:rPr>
          <w:noProof/>
        </w:rPr>
        <w:pict>
          <v:shape id="_x00003" o:spid="_x0000_s1028" type="#_x0000_t75" style="width:657pt;height:5pt;margin-top:54pt;margin-left:131pt;mso-position-horizontal-relative:page;mso-position-vertical-relative:page;position:absolute;z-index:-251655168">
            <v:imagedata r:id="rId6" o:title="image4"/>
          </v:shape>
        </w:pic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02205C">
      <w:pPr>
        <w:framePr w:w="14753" w:wrap="auto" w:hAnchor="text" w:x="2701" w:y="1841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失信心与勇气。又认为老师、同学看不起自己，自己万事不如</w:t>
      </w:r>
    </w:p>
    <w:p w:rsidR="0002205C">
      <w:pPr>
        <w:framePr w:w="14753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人，于是破罐子破摔，自己不学，也不想叫别人学，最后走进</w:t>
      </w:r>
      <w:r>
        <w:rPr>
          <w:rFonts w:ascii="FangSong" w:hAnsi="FangSong" w:cs="FangSong"/>
          <w:color w:val="000000"/>
          <w:sz w:val="45"/>
        </w:rPr>
        <w:t>"</w:t>
      </w:r>
      <w:r>
        <w:rPr>
          <w:rFonts w:ascii="FangSong" w:hAnsi="FangSong" w:cs="FangSong"/>
          <w:color w:val="000000"/>
          <w:sz w:val="45"/>
        </w:rPr>
        <w:t>双</w:t>
      </w:r>
    </w:p>
    <w:p w:rsidR="0002205C">
      <w:pPr>
        <w:framePr w:w="14753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差生</w:t>
      </w:r>
      <w:r>
        <w:rPr>
          <w:rFonts w:ascii="FangSong" w:hAnsi="FangSong" w:cs="FangSong"/>
          <w:color w:val="000000"/>
          <w:sz w:val="45"/>
        </w:rPr>
        <w:t>"</w:t>
      </w:r>
      <w:r>
        <w:rPr>
          <w:rFonts w:ascii="FangSong" w:hAnsi="FangSong" w:cs="FangSong"/>
          <w:color w:val="000000"/>
          <w:sz w:val="45"/>
        </w:rPr>
        <w:t>行列。</w:t>
      </w:r>
    </w:p>
    <w:p w:rsidR="0002205C">
      <w:pPr>
        <w:framePr w:w="14879" w:wrap="auto" w:hAnchor="text" w:x="2701" w:y="4465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/>
          <w:color w:val="000000"/>
          <w:sz w:val="45"/>
        </w:rPr>
        <w:t>xxx</w:t>
      </w:r>
      <w:r>
        <w:rPr>
          <w:rFonts w:ascii="Times New Roman"/>
          <w:color w:val="000000"/>
          <w:spacing w:val="1"/>
          <w:sz w:val="45"/>
        </w:rPr>
        <w:t xml:space="preserve"> </w:t>
      </w:r>
      <w:r>
        <w:rPr>
          <w:rFonts w:ascii="FangSong" w:hAnsi="FangSong" w:cs="FangSong"/>
          <w:color w:val="000000"/>
          <w:sz w:val="45"/>
        </w:rPr>
        <w:t>九年级上学期从向阳转来的。这孩子英语很差，只能认识</w:t>
      </w:r>
    </w:p>
    <w:p w:rsidR="0002205C">
      <w:pPr>
        <w:framePr w:w="14879" w:wrap="auto" w:hAnchor="text" w:x="2701" w:y="4465"/>
        <w:widowControl w:val="0"/>
        <w:autoSpaceDE w:val="0"/>
        <w:autoSpaceDN w:val="0"/>
        <w:spacing w:before="428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/>
          <w:color w:val="000000"/>
          <w:sz w:val="45"/>
        </w:rPr>
        <w:t>26</w:t>
      </w:r>
      <w:r>
        <w:rPr>
          <w:rFonts w:ascii="Times New Roman"/>
          <w:color w:val="000000"/>
          <w:spacing w:val="-1"/>
          <w:sz w:val="45"/>
        </w:rPr>
        <w:t xml:space="preserve"> </w:t>
      </w:r>
      <w:r>
        <w:rPr>
          <w:rFonts w:ascii="FangSong" w:hAnsi="FangSong" w:cs="FangSong"/>
          <w:color w:val="000000"/>
          <w:sz w:val="45"/>
        </w:rPr>
        <w:t>个母字，对于音标却一点也不通。拼读根本不会，只能靠死记</w:t>
      </w:r>
    </w:p>
    <w:p w:rsidR="0002205C">
      <w:pPr>
        <w:framePr w:w="14879" w:wrap="auto" w:hAnchor="text" w:x="2701" w:y="4465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硬背，而且今天教一个明天又忘了。这让我非常着急。家长又不</w:t>
      </w:r>
    </w:p>
    <w:p w:rsidR="0002205C">
      <w:pPr>
        <w:framePr w:w="14879" w:wrap="auto" w:hAnchor="text" w:x="2701" w:y="4465"/>
        <w:widowControl w:val="0"/>
        <w:autoSpaceDE w:val="0"/>
        <w:autoSpaceDN w:val="0"/>
        <w:spacing w:before="426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配合，找家长根本不来。要去家访又怕被家长拒之门外。（听说</w:t>
      </w:r>
    </w:p>
    <w:p w:rsidR="0002205C">
      <w:pPr>
        <w:framePr w:w="14879" w:wrap="auto" w:hAnchor="text" w:x="2701" w:y="4465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家长智力有问题）。所以一直也不能与家长沟通。</w:t>
      </w:r>
    </w:p>
    <w:p w:rsidR="0002205C">
      <w:pPr>
        <w:framePr w:w="14879" w:wrap="auto" w:hAnchor="text" w:x="2701" w:y="4465"/>
        <w:widowControl w:val="0"/>
        <w:autoSpaceDE w:val="0"/>
        <w:autoSpaceDN w:val="0"/>
        <w:spacing w:before="425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四、培养优生，转化学困生措施、方法。</w:t>
      </w:r>
    </w:p>
    <w:p w:rsidR="0002205C">
      <w:pPr>
        <w:framePr w:w="3375" w:wrap="auto" w:hAnchor="text" w:x="3601" w:y="9719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后进生转化：</w:t>
      </w:r>
    </w:p>
    <w:p w:rsidR="0002205C">
      <w:pPr>
        <w:framePr w:w="14751" w:wrap="auto" w:hAnchor="text" w:x="2701" w:y="10597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1</w:t>
      </w:r>
      <w:r>
        <w:rPr>
          <w:rFonts w:ascii="FangSong" w:hAnsi="FangSong" w:cs="FangSong"/>
          <w:color w:val="000000"/>
          <w:sz w:val="45"/>
        </w:rPr>
        <w:t>、培养后进生的自信心。只有树立起后进生的自信心，我们</w:t>
      </w:r>
    </w:p>
    <w:p w:rsidR="0002205C">
      <w:pPr>
        <w:framePr w:w="14751" w:wrap="auto" w:hAnchor="text" w:x="2701" w:y="10597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的转化工作才找到了起点。</w:t>
      </w:r>
    </w:p>
    <w:p w:rsidR="0002205C">
      <w:pPr>
        <w:framePr w:w="7506" w:wrap="auto" w:hAnchor="text" w:x="3601" w:y="12347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2</w:t>
      </w:r>
      <w:r>
        <w:rPr>
          <w:rFonts w:ascii="FangSong" w:hAnsi="FangSong" w:cs="FangSong"/>
          <w:color w:val="000000"/>
          <w:sz w:val="45"/>
        </w:rPr>
        <w:t>、要用科学的方法教育后进生。</w:t>
      </w:r>
    </w:p>
    <w:p w:rsidR="0002205C">
      <w:pPr>
        <w:framePr w:w="6988" w:wrap="auto" w:hAnchor="text" w:x="3601" w:y="13222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3</w:t>
      </w:r>
      <w:r>
        <w:rPr>
          <w:rFonts w:ascii="FangSong" w:hAnsi="FangSong" w:cs="FangSong"/>
          <w:color w:val="000000"/>
          <w:sz w:val="45"/>
        </w:rPr>
        <w:t>、对后进生多宽容，少责备。</w:t>
      </w:r>
    </w:p>
    <w:p w:rsidR="0002205C">
      <w:pPr>
        <w:framePr w:w="14751" w:wrap="auto" w:hAnchor="text" w:x="2701" w:y="14097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4</w:t>
      </w:r>
      <w:r>
        <w:rPr>
          <w:rFonts w:ascii="FangSong" w:hAnsi="FangSong" w:cs="FangSong"/>
          <w:color w:val="000000"/>
          <w:sz w:val="45"/>
        </w:rPr>
        <w:t>、班主任不仅要注意培养后进生的学习兴趣。注意培养其兴</w:t>
      </w:r>
    </w:p>
    <w:p w:rsidR="0002205C">
      <w:pPr>
        <w:framePr w:w="14751" w:wrap="auto" w:hAnchor="text" w:x="2701" w:y="14097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趣的稳定性和集中性，使后进生有恒心、有毅力，在学习中专心</w:t>
      </w:r>
    </w:p>
    <w:p w:rsidR="0002205C">
      <w:pPr>
        <w:framePr w:w="14751" w:wrap="auto" w:hAnchor="text" w:x="2701" w:y="14097"/>
        <w:widowControl w:val="0"/>
        <w:autoSpaceDE w:val="0"/>
        <w:autoSpaceDN w:val="0"/>
        <w:spacing w:before="428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致志，精益求精，从枯燥中寻乐趣，于困难中求喜悦。</w:t>
      </w:r>
    </w:p>
    <w:p w:rsidR="0002205C">
      <w:pPr>
        <w:framePr w:w="14751" w:wrap="auto" w:hAnchor="text" w:x="2701" w:y="14097"/>
        <w:widowControl w:val="0"/>
        <w:autoSpaceDE w:val="0"/>
        <w:autoSpaceDN w:val="0"/>
        <w:spacing w:before="425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5</w:t>
      </w:r>
      <w:r>
        <w:rPr>
          <w:rFonts w:ascii="FangSong" w:hAnsi="FangSong" w:cs="FangSong"/>
          <w:color w:val="000000"/>
          <w:sz w:val="45"/>
        </w:rPr>
        <w:t>、作为班主任必须想方设法培养学具有坚强的意志。</w:t>
      </w:r>
    </w:p>
    <w:p w:rsidR="0002205C">
      <w:pPr>
        <w:framePr w:w="14751" w:wrap="auto" w:hAnchor="text" w:x="2701" w:y="14097"/>
        <w:widowControl w:val="0"/>
        <w:autoSpaceDE w:val="0"/>
        <w:autoSpaceDN w:val="0"/>
        <w:spacing w:before="426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6</w:t>
      </w:r>
      <w:r>
        <w:rPr>
          <w:rFonts w:ascii="FangSong" w:hAnsi="FangSong" w:cs="FangSong"/>
          <w:color w:val="000000"/>
          <w:sz w:val="45"/>
        </w:rPr>
        <w:t>、老师的辅导要及时，以后我下决心利用课余时间给他们补</w:t>
      </w:r>
    </w:p>
    <w:p w:rsidR="0002205C">
      <w:pPr>
        <w:framePr w:w="14751" w:wrap="auto" w:hAnchor="text" w:x="2701" w:y="14097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课。争取取得成效。</w:t>
      </w:r>
    </w:p>
    <w:p w:rsidR="0002205C">
      <w:pPr>
        <w:framePr w:w="3241" w:wrap="auto" w:hAnchor="text" w:x="7832" w:y="21978"/>
        <w:widowControl w:val="0"/>
        <w:autoSpaceDE w:val="0"/>
        <w:autoSpaceDN w:val="0"/>
        <w:spacing w:before="0" w:after="0" w:line="360" w:lineRule="exact"/>
        <w:jc w:val="left"/>
        <w:rPr>
          <w:rFonts w:ascii="宋体"/>
          <w:color w:val="000000"/>
          <w:sz w:val="36"/>
        </w:rPr>
      </w:pPr>
      <w:r>
        <w:rPr>
          <w:rFonts w:ascii="宋体" w:hAnsi="宋体" w:cs="宋体"/>
          <w:color w:val="0080FF"/>
          <w:sz w:val="36"/>
        </w:rPr>
        <w:t>第</w:t>
      </w:r>
      <w:r>
        <w:rPr>
          <w:rFonts w:ascii="宋体"/>
          <w:color w:val="0080FF"/>
          <w:sz w:val="36"/>
        </w:rPr>
        <w:t xml:space="preserve"> 1 </w:t>
      </w:r>
      <w:r>
        <w:rPr>
          <w:rFonts w:ascii="宋体" w:hAnsi="宋体" w:cs="宋体"/>
          <w:color w:val="0080FF"/>
          <w:sz w:val="36"/>
        </w:rPr>
        <w:t>页</w:t>
      </w:r>
      <w:r>
        <w:rPr>
          <w:rFonts w:ascii="宋体"/>
          <w:color w:val="0080FF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共</w:t>
      </w:r>
      <w:r>
        <w:rPr>
          <w:rFonts w:ascii="宋体"/>
          <w:color w:val="0080FF"/>
          <w:sz w:val="36"/>
        </w:rPr>
        <w:t xml:space="preserve"> 1</w:t>
      </w:r>
      <w:r>
        <w:rPr>
          <w:rFonts w:ascii="宋体"/>
          <w:color w:val="0080FF"/>
          <w:spacing w:val="1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页</w: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  <w:sectPr>
          <w:type w:val="nextPage"/>
          <w:pgSz w:w="18360" w:h="23760"/>
          <w:pgMar w:top="0" w:right="0" w:bottom="0" w:left="0" w:header="720" w:footer="720" w:gutter="0"/>
          <w:pgNumType w:start="5"/>
          <w:cols w:space="720"/>
          <w:titlePg w:val="0"/>
          <w:docGrid w:linePitch="1"/>
        </w:sectPr>
      </w:pPr>
      <w:r>
        <w:rPr>
          <w:noProof/>
        </w:rPr>
        <w:pict>
          <v:shape id="_x00004" o:spid="_x0000_s1029" type="#_x0000_t75" style="width:657pt;height:5pt;margin-top:54pt;margin-left:131pt;mso-position-horizontal-relative:page;mso-position-vertical-relative:page;position:absolute;z-index:-251654144">
            <v:imagedata r:id="rId6" o:title="image5"/>
          </v:shape>
        </w:pic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7</w:t>
      </w:r>
      <w:r>
        <w:rPr>
          <w:rFonts w:ascii="FangSong" w:hAnsi="FangSong" w:cs="FangSong"/>
          <w:color w:val="000000"/>
          <w:sz w:val="45"/>
        </w:rPr>
        <w:t>、家庭的配合是转化后进生的外部条件。父母在学生成长过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程中的影响是很明显的，也是极为重要的。班主任可通过家长学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校、家长会议、家访等多种形式与家长相互交流，沟通信息。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425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优生的培养：根据这类学生的特长，善于做一些难度较大的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428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题，对于课本上的习题，她们总觉得不够做了。针对此情况，我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经常利用自习课的时间给她们出一些难度大的题，或是奥数题。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426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每天一道，培养她们思维的敏捷性，灵活性，使他们的数学思维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能力逐步培养起来。</w:t>
      </w:r>
    </w:p>
    <w:p w:rsidR="0002205C">
      <w:pPr>
        <w:framePr w:w="14490" w:wrap="auto" w:hAnchor="text" w:x="2701" w:y="8844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总之，只要我们共同努力，坚定信心，科学教育，把转化后</w:t>
      </w:r>
    </w:p>
    <w:p w:rsidR="0002205C">
      <w:pPr>
        <w:framePr w:w="14490" w:wrap="auto" w:hAnchor="text" w:x="2701" w:y="884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进生作为素质教育的一个重要方面和教师义不容辞的责任，这些</w:t>
      </w:r>
    </w:p>
    <w:p w:rsidR="0002205C">
      <w:pPr>
        <w:framePr w:w="14490" w:wrap="auto" w:hAnchor="text" w:x="2701" w:y="8844"/>
        <w:widowControl w:val="0"/>
        <w:autoSpaceDE w:val="0"/>
        <w:autoSpaceDN w:val="0"/>
        <w:spacing w:before="428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迟开的花朵将绚丽多彩。</w:t>
      </w:r>
    </w:p>
    <w:p w:rsidR="0002205C">
      <w:pPr>
        <w:framePr w:w="6085" w:wrap="auto" w:hAnchor="text" w:x="3601" w:y="11472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九年级培优辅差工作计划</w:t>
      </w:r>
      <w:r>
        <w:rPr>
          <w:rFonts w:ascii="Times New Roman"/>
          <w:color w:val="000000"/>
          <w:spacing w:val="3"/>
          <w:sz w:val="45"/>
        </w:rPr>
        <w:t xml:space="preserve"> </w:t>
      </w:r>
      <w:r>
        <w:rPr>
          <w:rFonts w:ascii="FangSong"/>
          <w:color w:val="000000"/>
          <w:sz w:val="45"/>
        </w:rPr>
        <w:t>3</w:t>
      </w:r>
    </w:p>
    <w:p w:rsidR="0002205C">
      <w:pPr>
        <w:framePr w:w="8798" w:wrap="auto" w:hAnchor="text" w:x="3601" w:y="12347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一、培养学生良好学习习惯的具体措施</w:t>
      </w:r>
    </w:p>
    <w:p w:rsidR="0002205C">
      <w:pPr>
        <w:framePr w:w="14490" w:wrap="auto" w:hAnchor="text" w:x="2701" w:y="13222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（一）关注每个细节，培养学生良好的学习习惯。</w:t>
      </w:r>
    </w:p>
    <w:p w:rsidR="0002205C">
      <w:pPr>
        <w:framePr w:w="14490" w:wrap="auto" w:hAnchor="text" w:x="2701" w:y="13222"/>
        <w:widowControl w:val="0"/>
        <w:autoSpaceDE w:val="0"/>
        <w:autoSpaceDN w:val="0"/>
        <w:spacing w:before="425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无论是课内还是课外，一贯注重培养学生的听、说、读、写</w:t>
      </w:r>
    </w:p>
    <w:p w:rsidR="0002205C">
      <w:pPr>
        <w:framePr w:w="14490" w:wrap="auto" w:hAnchor="text" w:x="2701" w:y="13222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的能力。早读、课上，经常鼓励学生大声朗读课文，以便培养他</w:t>
      </w:r>
    </w:p>
    <w:p w:rsidR="0002205C">
      <w:pPr>
        <w:framePr w:w="14490" w:wrap="auto" w:hAnchor="text" w:x="2701" w:y="13222"/>
        <w:widowControl w:val="0"/>
        <w:autoSpaceDE w:val="0"/>
        <w:autoSpaceDN w:val="0"/>
        <w:spacing w:before="428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们的语感。课堂交流时，学生凡是善于倾听，或能敏锐地发现他</w:t>
      </w:r>
    </w:p>
    <w:p w:rsidR="0002205C">
      <w:pPr>
        <w:framePr w:w="14490" w:wrap="auto" w:hAnchor="text" w:x="2701" w:y="13222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人回答时的瑕疵或及时予以指正补充，均追加他们课堂回答问题</w:t>
      </w:r>
    </w:p>
    <w:p w:rsidR="0002205C">
      <w:pPr>
        <w:framePr w:w="14490" w:wrap="auto" w:hAnchor="text" w:x="2701" w:y="13222"/>
        <w:widowControl w:val="0"/>
        <w:autoSpaceDE w:val="0"/>
        <w:autoSpaceDN w:val="0"/>
        <w:spacing w:before="426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的次数。这样做，极大地调动了他们的学习热情。平时，随时检</w:t>
      </w:r>
    </w:p>
    <w:p w:rsidR="0002205C">
      <w:pPr>
        <w:framePr w:w="14490" w:wrap="auto" w:hAnchor="text" w:x="2701" w:y="13222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查学生课堂笔记的记录和整理情况，以及习题的订正和分析情况</w:t>
      </w:r>
    </w:p>
    <w:p w:rsidR="0002205C">
      <w:pPr>
        <w:framePr w:w="14490" w:wrap="auto" w:hAnchor="text" w:x="2701" w:y="13222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等，注重培养他们及时记录和订正、反思的习惯。</w:t>
      </w:r>
    </w:p>
    <w:p w:rsidR="0002205C">
      <w:pPr>
        <w:framePr w:w="14490" w:wrap="auto" w:hAnchor="text" w:x="2701" w:y="13222"/>
        <w:widowControl w:val="0"/>
        <w:autoSpaceDE w:val="0"/>
        <w:autoSpaceDN w:val="0"/>
        <w:spacing w:before="425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（二）用生动灵活的教学方式，焕发课堂活力</w:t>
      </w:r>
    </w:p>
    <w:p w:rsidR="0002205C">
      <w:pPr>
        <w:framePr w:w="3241" w:wrap="auto" w:hAnchor="text" w:x="7832" w:y="21978"/>
        <w:widowControl w:val="0"/>
        <w:autoSpaceDE w:val="0"/>
        <w:autoSpaceDN w:val="0"/>
        <w:spacing w:before="0" w:after="0" w:line="360" w:lineRule="exact"/>
        <w:jc w:val="left"/>
        <w:rPr>
          <w:rFonts w:ascii="宋体"/>
          <w:color w:val="000000"/>
          <w:sz w:val="36"/>
        </w:rPr>
      </w:pPr>
      <w:r>
        <w:rPr>
          <w:rFonts w:ascii="宋体" w:hAnsi="宋体" w:cs="宋体"/>
          <w:color w:val="0080FF"/>
          <w:sz w:val="36"/>
        </w:rPr>
        <w:t>第</w:t>
      </w:r>
      <w:r>
        <w:rPr>
          <w:rFonts w:ascii="宋体"/>
          <w:color w:val="0080FF"/>
          <w:sz w:val="36"/>
        </w:rPr>
        <w:t xml:space="preserve"> 1 </w:t>
      </w:r>
      <w:r>
        <w:rPr>
          <w:rFonts w:ascii="宋体" w:hAnsi="宋体" w:cs="宋体"/>
          <w:color w:val="0080FF"/>
          <w:sz w:val="36"/>
        </w:rPr>
        <w:t>页</w:t>
      </w:r>
      <w:r>
        <w:rPr>
          <w:rFonts w:ascii="宋体"/>
          <w:color w:val="0080FF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共</w:t>
      </w:r>
      <w:r>
        <w:rPr>
          <w:rFonts w:ascii="宋体"/>
          <w:color w:val="0080FF"/>
          <w:sz w:val="36"/>
        </w:rPr>
        <w:t xml:space="preserve"> 1</w:t>
      </w:r>
      <w:r>
        <w:rPr>
          <w:rFonts w:ascii="宋体"/>
          <w:color w:val="0080FF"/>
          <w:spacing w:val="1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页</w: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  <w:sectPr>
          <w:type w:val="nextPage"/>
          <w:pgSz w:w="18360" w:h="23760"/>
          <w:pgMar w:top="0" w:right="0" w:bottom="0" w:left="0" w:header="720" w:footer="720" w:gutter="0"/>
          <w:pgNumType w:start="6"/>
          <w:cols w:space="720"/>
          <w:titlePg w:val="0"/>
          <w:docGrid w:linePitch="1"/>
        </w:sectPr>
      </w:pPr>
      <w:r>
        <w:rPr>
          <w:noProof/>
        </w:rPr>
        <w:pict>
          <v:shape id="_x00005" o:spid="_x0000_s1030" type="#_x0000_t75" style="width:657pt;height:5pt;margin-top:54pt;margin-left:131pt;mso-position-horizontal-relative:page;mso-position-vertical-relative:page;position:absolute;z-index:-251653120">
            <v:imagedata r:id="rId6" o:title="image6"/>
          </v:shape>
        </w:pic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新课标要求我们建立以自主、合作、探究为主的教学模式，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激活学生好奇心，探究欲，培养学生主动思考、质疑、求索以及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善于捕捉新信息的能力，并把这种能力的培养定为课堂教学的终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极目的。为此，我仔细研究九年级学生的心理特征和思维特点，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8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积极探索有利于激发兴趣、激活思维、激励探讨的课堂教学方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法。例如在处理每单元的重点篇目时，我始终采用整体感知、合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6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作探究、反思质疑、拓展延伸的教学模式，根据不同内容精心设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计问题，组织课堂教学。</w:t>
      </w:r>
    </w:p>
    <w:p w:rsidR="0002205C">
      <w:pPr>
        <w:framePr w:w="14752" w:wrap="auto" w:hAnchor="text" w:x="2701" w:y="8844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这样教学，课堂上感受到的是一种亲切、和谐、活跃的气</w:t>
      </w:r>
    </w:p>
    <w:p w:rsidR="0002205C">
      <w:pPr>
        <w:framePr w:w="14752" w:wrap="auto" w:hAnchor="text" w:x="2701" w:y="884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氛。教师已成为学生的亲密朋友，教室也转变成为学生的学堂，</w:t>
      </w:r>
    </w:p>
    <w:p w:rsidR="0002205C">
      <w:pPr>
        <w:framePr w:w="14752" w:wrap="auto" w:hAnchor="text" w:x="2701" w:y="8844"/>
        <w:widowControl w:val="0"/>
        <w:autoSpaceDE w:val="0"/>
        <w:autoSpaceDN w:val="0"/>
        <w:spacing w:before="428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学生再也不是僵化呆板、默默无闻的模范听众。他们的个性得到</w:t>
      </w:r>
    </w:p>
    <w:p w:rsidR="0002205C">
      <w:pPr>
        <w:framePr w:w="14752" w:wrap="auto" w:hAnchor="text" w:x="2701" w:y="884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充分的展现与培养：或质疑问难，或浮想联翩，或组间交流，或</w:t>
      </w:r>
    </w:p>
    <w:p w:rsidR="0002205C">
      <w:pPr>
        <w:framePr w:w="14752" w:wrap="auto" w:hAnchor="text" w:x="2701" w:y="884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挑战权威。师生互动，生生互动，组组互动，环境互动，在有限</w:t>
      </w:r>
    </w:p>
    <w:p w:rsidR="0002205C">
      <w:pPr>
        <w:framePr w:w="14752" w:wrap="auto" w:hAnchor="text" w:x="2701" w:y="884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的时间内，每一位学生都得到了较为充分的</w:t>
      </w:r>
      <w:r>
        <w:rPr>
          <w:rFonts w:ascii="FangSong" w:hAnsi="FangSong" w:cs="FangSong"/>
          <w:color w:val="000000"/>
          <w:sz w:val="45"/>
        </w:rPr>
        <w:t>`</w:t>
      </w:r>
      <w:r>
        <w:rPr>
          <w:rFonts w:ascii="FangSong" w:hAnsi="FangSong" w:cs="FangSong"/>
          <w:color w:val="000000"/>
          <w:sz w:val="45"/>
        </w:rPr>
        <w:t>锻炼和表现的机会。</w:t>
      </w:r>
    </w:p>
    <w:p w:rsidR="0002205C">
      <w:pPr>
        <w:framePr w:w="14752" w:wrap="auto" w:hAnchor="text" w:x="2701" w:y="884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教学内容既源于教材，又不唯教材。师生的情感与个性融在其</w:t>
      </w:r>
    </w:p>
    <w:p w:rsidR="0002205C">
      <w:pPr>
        <w:framePr w:w="14752" w:wrap="auto" w:hAnchor="text" w:x="2701" w:y="884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中，现实的生活进入课堂，学生在互动中求知，在活动中探索，</w:t>
      </w:r>
    </w:p>
    <w:p w:rsidR="0002205C">
      <w:pPr>
        <w:framePr w:w="14752" w:wrap="auto" w:hAnchor="text" w:x="2701" w:y="8844"/>
        <w:widowControl w:val="0"/>
        <w:autoSpaceDE w:val="0"/>
        <w:autoSpaceDN w:val="0"/>
        <w:spacing w:before="428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既轻松地掌握了知识，又潜移默化地培养了能力。学生的整体素</w:t>
      </w:r>
    </w:p>
    <w:p w:rsidR="0002205C">
      <w:pPr>
        <w:framePr w:w="14752" w:wrap="auto" w:hAnchor="text" w:x="2701" w:y="884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质有了质的提高，语文课堂真正焕发出它应有的活力。</w:t>
      </w:r>
    </w:p>
    <w:p w:rsidR="0002205C">
      <w:pPr>
        <w:framePr w:w="14752" w:wrap="auto" w:hAnchor="text" w:x="2701" w:y="8844"/>
        <w:widowControl w:val="0"/>
        <w:autoSpaceDE w:val="0"/>
        <w:autoSpaceDN w:val="0"/>
        <w:spacing w:before="426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二、培优补差的主要措施：</w:t>
      </w:r>
    </w:p>
    <w:p w:rsidR="0002205C">
      <w:pPr>
        <w:framePr w:w="9576" w:wrap="auto" w:hAnchor="text" w:x="3601" w:y="18475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1</w:t>
      </w:r>
      <w:r>
        <w:rPr>
          <w:rFonts w:ascii="FangSong" w:hAnsi="FangSong" w:cs="FangSong"/>
          <w:color w:val="000000"/>
          <w:sz w:val="45"/>
        </w:rPr>
        <w:t>、采用一优生带一后进生的一帮一方式。</w:t>
      </w:r>
    </w:p>
    <w:p w:rsidR="0002205C">
      <w:pPr>
        <w:framePr w:w="10093" w:wrap="auto" w:hAnchor="text" w:x="3601" w:y="19350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2</w:t>
      </w:r>
      <w:r>
        <w:rPr>
          <w:rFonts w:ascii="FangSong" w:hAnsi="FangSong" w:cs="FangSong"/>
          <w:color w:val="000000"/>
          <w:sz w:val="45"/>
        </w:rPr>
        <w:t>、请优生介绍学习经验，后进生加以学习。</w:t>
      </w:r>
    </w:p>
    <w:p w:rsidR="0002205C">
      <w:pPr>
        <w:framePr w:w="13716" w:wrap="auto" w:hAnchor="text" w:x="3601" w:y="20225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3</w:t>
      </w:r>
      <w:r>
        <w:rPr>
          <w:rFonts w:ascii="FangSong" w:hAnsi="FangSong" w:cs="FangSong"/>
          <w:color w:val="000000"/>
          <w:sz w:val="45"/>
        </w:rPr>
        <w:t>、课堂上创造机会，用优生学习思维、方法来影响后进生。</w:t>
      </w:r>
    </w:p>
    <w:p w:rsidR="0002205C">
      <w:pPr>
        <w:framePr w:w="3241" w:wrap="auto" w:hAnchor="text" w:x="7832" w:y="21978"/>
        <w:widowControl w:val="0"/>
        <w:autoSpaceDE w:val="0"/>
        <w:autoSpaceDN w:val="0"/>
        <w:spacing w:before="0" w:after="0" w:line="360" w:lineRule="exact"/>
        <w:jc w:val="left"/>
        <w:rPr>
          <w:rFonts w:ascii="宋体"/>
          <w:color w:val="000000"/>
          <w:sz w:val="36"/>
        </w:rPr>
      </w:pPr>
      <w:r>
        <w:rPr>
          <w:rFonts w:ascii="宋体" w:hAnsi="宋体" w:cs="宋体"/>
          <w:color w:val="0080FF"/>
          <w:sz w:val="36"/>
        </w:rPr>
        <w:t>第</w:t>
      </w:r>
      <w:r>
        <w:rPr>
          <w:rFonts w:ascii="宋体"/>
          <w:color w:val="0080FF"/>
          <w:sz w:val="36"/>
        </w:rPr>
        <w:t xml:space="preserve"> 1 </w:t>
      </w:r>
      <w:r>
        <w:rPr>
          <w:rFonts w:ascii="宋体" w:hAnsi="宋体" w:cs="宋体"/>
          <w:color w:val="0080FF"/>
          <w:sz w:val="36"/>
        </w:rPr>
        <w:t>页</w:t>
      </w:r>
      <w:r>
        <w:rPr>
          <w:rFonts w:ascii="宋体"/>
          <w:color w:val="0080FF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共</w:t>
      </w:r>
      <w:r>
        <w:rPr>
          <w:rFonts w:ascii="宋体"/>
          <w:color w:val="0080FF"/>
          <w:sz w:val="36"/>
        </w:rPr>
        <w:t xml:space="preserve"> 1</w:t>
      </w:r>
      <w:r>
        <w:rPr>
          <w:rFonts w:ascii="宋体"/>
          <w:color w:val="0080FF"/>
          <w:spacing w:val="1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页</w: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  <w:sectPr>
          <w:type w:val="nextPage"/>
          <w:pgSz w:w="18360" w:h="23760"/>
          <w:pgMar w:top="0" w:right="0" w:bottom="0" w:left="0" w:header="720" w:footer="720" w:gutter="0"/>
          <w:pgNumType w:start="7"/>
          <w:cols w:space="720"/>
          <w:titlePg w:val="0"/>
          <w:docGrid w:linePitch="1"/>
        </w:sectPr>
      </w:pPr>
      <w:r>
        <w:rPr>
          <w:noProof/>
        </w:rPr>
        <w:pict>
          <v:shape id="_x00006" o:spid="_x0000_s1031" type="#_x0000_t75" style="width:657pt;height:5pt;margin-top:54pt;margin-left:131pt;mso-position-horizontal-relative:page;mso-position-vertical-relative:page;position:absolute;z-index:-251652096">
            <v:imagedata r:id="rId6" o:title="image7"/>
          </v:shape>
        </w:pic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4</w:t>
      </w:r>
      <w:r>
        <w:rPr>
          <w:rFonts w:ascii="FangSong" w:hAnsi="FangSong" w:cs="FangSong"/>
          <w:color w:val="000000"/>
          <w:sz w:val="45"/>
        </w:rPr>
        <w:t>、对后进生实施多读多写措施；对优生适当增加读写难度，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并安排课外作品阅读，不断提高阅读和写作能力。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425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5</w:t>
      </w:r>
      <w:r>
        <w:rPr>
          <w:rFonts w:ascii="FangSong" w:hAnsi="FangSong" w:cs="FangSong"/>
          <w:color w:val="000000"/>
          <w:sz w:val="45"/>
        </w:rPr>
        <w:t>、采用激励机制，对后进生的每一点进步都给予肯定，并鼓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励其继续进取；在优生中树立榜样，给机会表现，调动他们的学</w:t>
      </w:r>
    </w:p>
    <w:p w:rsidR="0002205C">
      <w:pPr>
        <w:framePr w:w="14751" w:wrap="auto" w:hAnchor="text" w:x="2701" w:y="1841"/>
        <w:widowControl w:val="0"/>
        <w:autoSpaceDE w:val="0"/>
        <w:autoSpaceDN w:val="0"/>
        <w:spacing w:before="428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习积极性和成功感。</w:t>
      </w:r>
    </w:p>
    <w:p w:rsidR="0002205C">
      <w:pPr>
        <w:framePr w:w="14751" w:wrap="auto" w:hAnchor="text" w:x="2701" w:y="6218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6</w:t>
      </w:r>
      <w:r>
        <w:rPr>
          <w:rFonts w:ascii="FangSong" w:hAnsi="FangSong" w:cs="FangSong"/>
          <w:color w:val="000000"/>
          <w:sz w:val="45"/>
        </w:rPr>
        <w:t>、充分了解后进生现行学习方法，给予正确引导，朝正确方</w:t>
      </w:r>
    </w:p>
    <w:p w:rsidR="0002205C">
      <w:pPr>
        <w:framePr w:w="14751" w:wrap="auto" w:hAnchor="text" w:x="2701" w:y="6218"/>
        <w:widowControl w:val="0"/>
        <w:autoSpaceDE w:val="0"/>
        <w:autoSpaceDN w:val="0"/>
        <w:spacing w:before="426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向发展，保证后进生改善目前学习差的状况，提高学习成绩。</w:t>
      </w:r>
    </w:p>
    <w:p w:rsidR="0002205C">
      <w:pPr>
        <w:framePr w:w="14751" w:wrap="auto" w:hAnchor="text" w:x="2701" w:y="6218"/>
        <w:widowControl w:val="0"/>
        <w:autoSpaceDE w:val="0"/>
        <w:autoSpaceDN w:val="0"/>
        <w:spacing w:before="425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7</w:t>
      </w:r>
      <w:r>
        <w:rPr>
          <w:rFonts w:ascii="FangSong" w:hAnsi="FangSong" w:cs="FangSong"/>
          <w:color w:val="000000"/>
          <w:sz w:val="45"/>
        </w:rPr>
        <w:t>、重视中等成绩学生，保持其成绩稳定和提高。</w:t>
      </w:r>
    </w:p>
    <w:p w:rsidR="0002205C">
      <w:pPr>
        <w:framePr w:w="14751" w:wrap="auto" w:hAnchor="text" w:x="2701" w:y="6218"/>
        <w:widowControl w:val="0"/>
        <w:autoSpaceDE w:val="0"/>
        <w:autoSpaceDN w:val="0"/>
        <w:spacing w:before="425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8</w:t>
      </w:r>
      <w:r>
        <w:rPr>
          <w:rFonts w:ascii="FangSong" w:hAnsi="FangSong" w:cs="FangSong"/>
          <w:color w:val="000000"/>
          <w:sz w:val="45"/>
        </w:rPr>
        <w:t>、必要时与家长联系，协助解决后进生的学习问题。</w:t>
      </w:r>
    </w:p>
    <w:p w:rsidR="0002205C">
      <w:pPr>
        <w:framePr w:w="14751" w:wrap="auto" w:hAnchor="text" w:x="2701" w:y="6218"/>
        <w:widowControl w:val="0"/>
        <w:autoSpaceDE w:val="0"/>
        <w:autoSpaceDN w:val="0"/>
        <w:spacing w:before="425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总之，不管是优等生还是差等生，包括班级中间的部分，在</w:t>
      </w:r>
    </w:p>
    <w:p w:rsidR="0002205C">
      <w:pPr>
        <w:framePr w:w="14751" w:wrap="auto" w:hAnchor="text" w:x="2701" w:y="6218"/>
        <w:widowControl w:val="0"/>
        <w:autoSpaceDE w:val="0"/>
        <w:autoSpaceDN w:val="0"/>
        <w:spacing w:before="428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本期工作中，我都将一如既往的关注他们每一个人，设法提高他</w:t>
      </w:r>
    </w:p>
    <w:p w:rsidR="0002205C">
      <w:pPr>
        <w:framePr w:w="14751" w:wrap="auto" w:hAnchor="text" w:x="2701" w:y="6218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们对学习的兴趣，在课堂上力争以各种教学方法去激发他们的兴</w:t>
      </w:r>
    </w:p>
    <w:p w:rsidR="0002205C">
      <w:pPr>
        <w:framePr w:w="14751" w:wrap="auto" w:hAnchor="text" w:x="2701" w:y="6218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趣，吸引他们的注意力，在课堂之外，则尽自己的最大可能让他</w:t>
      </w:r>
    </w:p>
    <w:p w:rsidR="0002205C">
      <w:pPr>
        <w:framePr w:w="14751" w:wrap="auto" w:hAnchor="text" w:x="2701" w:y="6218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们保持着这种兴趣，努力使每个学生都能每天有收获，每天进步</w:t>
      </w:r>
    </w:p>
    <w:p w:rsidR="0002205C">
      <w:pPr>
        <w:framePr w:w="14751" w:wrap="auto" w:hAnchor="text" w:x="2701" w:y="6218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着。</w:t>
      </w:r>
    </w:p>
    <w:p w:rsidR="0002205C">
      <w:pPr>
        <w:framePr w:w="7763" w:wrap="auto" w:hAnchor="text" w:x="3601" w:y="14972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三、存在问题及今后采取的措施。</w:t>
      </w:r>
    </w:p>
    <w:p w:rsidR="0002205C">
      <w:pPr>
        <w:framePr w:w="14751" w:wrap="auto" w:hAnchor="text" w:x="2701" w:y="15850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1</w:t>
      </w:r>
      <w:r>
        <w:rPr>
          <w:rFonts w:ascii="FangSong" w:hAnsi="FangSong" w:cs="FangSong"/>
          <w:color w:val="000000"/>
          <w:sz w:val="45"/>
        </w:rPr>
        <w:t>、练字效果不明显，学生的写字水平有待提高。该采取什么</w:t>
      </w:r>
    </w:p>
    <w:p w:rsidR="0002205C">
      <w:pPr>
        <w:framePr w:w="14751" w:wrap="auto" w:hAnchor="text" w:x="2701" w:y="15850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有效的方法？请各位不吝赐教。</w:t>
      </w:r>
    </w:p>
    <w:p w:rsidR="0002205C">
      <w:pPr>
        <w:framePr w:w="14490" w:wrap="auto" w:hAnchor="text" w:x="2701" w:y="17600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2</w:t>
      </w:r>
      <w:r>
        <w:rPr>
          <w:rFonts w:ascii="FangSong" w:hAnsi="FangSong" w:cs="FangSong"/>
          <w:color w:val="000000"/>
          <w:sz w:val="45"/>
        </w:rPr>
        <w:t>、写作能力提高也不明显。我班很多学生写的文章平铺直</w:t>
      </w:r>
    </w:p>
    <w:p w:rsidR="0002205C">
      <w:pPr>
        <w:framePr w:w="14490" w:wrap="auto" w:hAnchor="text" w:x="2701" w:y="17600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叙，不会展开细致、生动的描写，写出来的东西平淡无味。今</w:t>
      </w:r>
    </w:p>
    <w:p w:rsidR="0002205C">
      <w:pPr>
        <w:framePr w:w="14490" w:wrap="auto" w:hAnchor="text" w:x="2701" w:y="17600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后，我想尝试片段练习，从人物的外貌、动作、心理等方面逐一</w:t>
      </w:r>
    </w:p>
    <w:p w:rsidR="0002205C">
      <w:pPr>
        <w:framePr w:w="14490" w:wrap="auto" w:hAnchor="text" w:x="2701" w:y="17600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进行片段练习，以期提高学生的细节描写能力。</w:t>
      </w:r>
    </w:p>
    <w:p w:rsidR="0002205C">
      <w:pPr>
        <w:framePr w:w="3241" w:wrap="auto" w:hAnchor="text" w:x="7832" w:y="21978"/>
        <w:widowControl w:val="0"/>
        <w:autoSpaceDE w:val="0"/>
        <w:autoSpaceDN w:val="0"/>
        <w:spacing w:before="0" w:after="0" w:line="360" w:lineRule="exact"/>
        <w:jc w:val="left"/>
        <w:rPr>
          <w:rFonts w:ascii="宋体"/>
          <w:color w:val="000000"/>
          <w:sz w:val="36"/>
        </w:rPr>
      </w:pPr>
      <w:r>
        <w:rPr>
          <w:rFonts w:ascii="宋体" w:hAnsi="宋体" w:cs="宋体"/>
          <w:color w:val="0080FF"/>
          <w:sz w:val="36"/>
        </w:rPr>
        <w:t>第</w:t>
      </w:r>
      <w:r>
        <w:rPr>
          <w:rFonts w:ascii="宋体"/>
          <w:color w:val="0080FF"/>
          <w:sz w:val="36"/>
        </w:rPr>
        <w:t xml:space="preserve"> 1 </w:t>
      </w:r>
      <w:r>
        <w:rPr>
          <w:rFonts w:ascii="宋体" w:hAnsi="宋体" w:cs="宋体"/>
          <w:color w:val="0080FF"/>
          <w:sz w:val="36"/>
        </w:rPr>
        <w:t>页</w:t>
      </w:r>
      <w:r>
        <w:rPr>
          <w:rFonts w:ascii="宋体"/>
          <w:color w:val="0080FF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共</w:t>
      </w:r>
      <w:r>
        <w:rPr>
          <w:rFonts w:ascii="宋体"/>
          <w:color w:val="0080FF"/>
          <w:sz w:val="36"/>
        </w:rPr>
        <w:t xml:space="preserve"> 1</w:t>
      </w:r>
      <w:r>
        <w:rPr>
          <w:rFonts w:ascii="宋体"/>
          <w:color w:val="0080FF"/>
          <w:spacing w:val="1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页</w: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  <w:sectPr>
          <w:type w:val="nextPage"/>
          <w:pgSz w:w="18360" w:h="23760"/>
          <w:pgMar w:top="0" w:right="0" w:bottom="0" w:left="0" w:header="720" w:footer="720" w:gutter="0"/>
          <w:pgNumType w:start="8"/>
          <w:cols w:space="720"/>
          <w:titlePg w:val="0"/>
          <w:docGrid w:linePitch="1"/>
        </w:sectPr>
      </w:pPr>
      <w:r>
        <w:rPr>
          <w:noProof/>
        </w:rPr>
        <w:pict>
          <v:shape id="_x00007" o:spid="_x0000_s1032" type="#_x0000_t75" style="width:657pt;height:5pt;margin-top:54pt;margin-left:131pt;mso-position-horizontal-relative:page;mso-position-vertical-relative:page;position:absolute;z-index:-251651072">
            <v:imagedata r:id="rId6" o:title="image8"/>
          </v:shape>
        </w:pic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以上，均是我在语文教学中的一些不成熟的做法和想法，不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当之处，请不吝赐教。</w:t>
      </w:r>
    </w:p>
    <w:p w:rsidR="0002205C">
      <w:pPr>
        <w:framePr w:w="6085" w:wrap="auto" w:hAnchor="text" w:x="3601" w:y="3590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九年级培优辅差工作计划</w:t>
      </w:r>
      <w:r>
        <w:rPr>
          <w:rFonts w:ascii="Times New Roman"/>
          <w:color w:val="000000"/>
          <w:spacing w:val="3"/>
          <w:sz w:val="45"/>
        </w:rPr>
        <w:t xml:space="preserve"> </w:t>
      </w:r>
      <w:r>
        <w:rPr>
          <w:rFonts w:ascii="FangSong"/>
          <w:color w:val="000000"/>
          <w:sz w:val="45"/>
        </w:rPr>
        <w:t>4</w:t>
      </w:r>
    </w:p>
    <w:p w:rsidR="0002205C">
      <w:pPr>
        <w:framePr w:w="6210" w:wrap="auto" w:hAnchor="text" w:x="3601" w:y="4465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一、思想方面的培优补差。</w:t>
      </w:r>
    </w:p>
    <w:p w:rsidR="0002205C">
      <w:pPr>
        <w:framePr w:w="14490" w:wrap="auto" w:hAnchor="text" w:x="2701" w:y="5344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1</w:t>
      </w:r>
      <w:r>
        <w:rPr>
          <w:rFonts w:ascii="FangSong" w:hAnsi="FangSong" w:cs="FangSong"/>
          <w:color w:val="000000"/>
          <w:sz w:val="45"/>
        </w:rPr>
        <w:t>、做好九年级学生的思想工作，经常和学生谈心，关心他</w:t>
      </w:r>
    </w:p>
    <w:p w:rsidR="0002205C">
      <w:pPr>
        <w:framePr w:w="14490" w:wrap="auto" w:hAnchor="text" w:x="2701" w:y="534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们，关爱他们，让学生觉得老师是重视他们的，激发他们学习的</w:t>
      </w:r>
    </w:p>
    <w:p w:rsidR="0002205C">
      <w:pPr>
        <w:framePr w:w="14490" w:wrap="auto" w:hAnchor="text" w:x="2701" w:y="5344"/>
        <w:widowControl w:val="0"/>
        <w:autoSpaceDE w:val="0"/>
        <w:autoSpaceDN w:val="0"/>
        <w:spacing w:before="426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积极性。了解学生们的学习态度、学习习惯、学习方法等。从而</w:t>
      </w:r>
    </w:p>
    <w:p w:rsidR="0002205C">
      <w:pPr>
        <w:framePr w:w="14490" w:wrap="auto" w:hAnchor="text" w:x="2701" w:y="534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根据学生的思想心态进行相应的辅导。</w:t>
      </w:r>
    </w:p>
    <w:p w:rsidR="0002205C">
      <w:pPr>
        <w:framePr w:w="14751" w:wrap="auto" w:hAnchor="text" w:x="2701" w:y="8844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2</w:t>
      </w:r>
      <w:r>
        <w:rPr>
          <w:rFonts w:ascii="FangSong" w:hAnsi="FangSong" w:cs="FangSong"/>
          <w:color w:val="000000"/>
          <w:sz w:val="45"/>
        </w:rPr>
        <w:t>、定期与学生家长、班主任联系，进一步了解学生的家庭、</w:t>
      </w:r>
    </w:p>
    <w:p w:rsidR="0002205C">
      <w:pPr>
        <w:framePr w:w="14751" w:wrap="auto" w:hAnchor="text" w:x="2701" w:y="8844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生活、思想、课堂等各方面的情况。</w:t>
      </w:r>
    </w:p>
    <w:p w:rsidR="0002205C">
      <w:pPr>
        <w:framePr w:w="5692" w:wrap="auto" w:hAnchor="text" w:x="3601" w:y="10597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二、有效培优补差措施。</w:t>
      </w:r>
    </w:p>
    <w:p w:rsidR="0002205C">
      <w:pPr>
        <w:framePr w:w="14490" w:wrap="auto" w:hAnchor="text" w:x="2701" w:y="11472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利用课余时间和晚自习，对各种情况的同学进行辅导、提</w:t>
      </w:r>
    </w:p>
    <w:p w:rsidR="0002205C">
      <w:pPr>
        <w:framePr w:w="14490" w:wrap="auto" w:hAnchor="text" w:x="2701" w:y="11472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高，</w:t>
      </w:r>
      <w:r>
        <w:rPr>
          <w:rFonts w:ascii="FangSong" w:hAnsi="FangSong" w:cs="FangSong"/>
          <w:color w:val="000000"/>
          <w:sz w:val="45"/>
        </w:rPr>
        <w:t>“</w:t>
      </w:r>
      <w:r>
        <w:rPr>
          <w:rFonts w:ascii="FangSong" w:hAnsi="FangSong" w:cs="FangSong"/>
          <w:color w:val="000000"/>
          <w:sz w:val="45"/>
        </w:rPr>
        <w:t>因材施教、对症下药</w:t>
      </w:r>
      <w:r>
        <w:rPr>
          <w:rFonts w:ascii="FangSong" w:hAnsi="FangSong" w:cs="FangSong"/>
          <w:color w:val="000000"/>
          <w:sz w:val="45"/>
        </w:rPr>
        <w:t>”</w:t>
      </w:r>
      <w:r>
        <w:rPr>
          <w:rFonts w:ascii="FangSong" w:hAnsi="FangSong" w:cs="FangSong"/>
          <w:color w:val="000000"/>
          <w:sz w:val="45"/>
        </w:rPr>
        <w:t>，根据学生的素质采取相应的方法</w:t>
      </w:r>
    </w:p>
    <w:p w:rsidR="0002205C">
      <w:pPr>
        <w:framePr w:w="14490" w:wrap="auto" w:hAnchor="text" w:x="2701" w:y="11472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辅导。具体方法如下：</w:t>
      </w:r>
    </w:p>
    <w:p w:rsidR="0002205C">
      <w:pPr>
        <w:framePr w:w="14233" w:wrap="auto" w:hAnchor="text" w:x="2701" w:y="14097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1</w:t>
      </w:r>
      <w:r>
        <w:rPr>
          <w:rFonts w:ascii="FangSong" w:hAnsi="FangSong" w:cs="FangSong"/>
          <w:color w:val="000000"/>
          <w:sz w:val="45"/>
        </w:rPr>
        <w:t>、课上差生板演，中等生订正，优等生解决难题。</w:t>
      </w:r>
    </w:p>
    <w:p w:rsidR="0002205C">
      <w:pPr>
        <w:framePr w:w="14233" w:wrap="auto" w:hAnchor="text" w:x="2701" w:y="14097"/>
        <w:widowControl w:val="0"/>
        <w:autoSpaceDE w:val="0"/>
        <w:autoSpaceDN w:val="0"/>
        <w:spacing w:before="425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2</w:t>
      </w:r>
      <w:r>
        <w:rPr>
          <w:rFonts w:ascii="FangSong" w:hAnsi="FangSong" w:cs="FangSong"/>
          <w:color w:val="000000"/>
          <w:sz w:val="45"/>
        </w:rPr>
        <w:t>、安排座位时坚持</w:t>
      </w:r>
      <w:r>
        <w:rPr>
          <w:rFonts w:ascii="FangSong" w:hAnsi="FangSong" w:cs="FangSong"/>
          <w:color w:val="000000"/>
          <w:sz w:val="45"/>
        </w:rPr>
        <w:t>“</w:t>
      </w:r>
      <w:r>
        <w:rPr>
          <w:rFonts w:ascii="FangSong" w:hAnsi="FangSong" w:cs="FangSong"/>
          <w:color w:val="000000"/>
          <w:sz w:val="45"/>
        </w:rPr>
        <w:t>好差同桌</w:t>
      </w:r>
      <w:r>
        <w:rPr>
          <w:rFonts w:ascii="FangSong" w:hAnsi="FangSong" w:cs="FangSong"/>
          <w:color w:val="000000"/>
          <w:sz w:val="45"/>
        </w:rPr>
        <w:t>”</w:t>
      </w:r>
      <w:r>
        <w:rPr>
          <w:rFonts w:ascii="FangSong" w:hAnsi="FangSong" w:cs="FangSong"/>
          <w:color w:val="000000"/>
          <w:sz w:val="45"/>
        </w:rPr>
        <w:t>结为学习对子。即</w:t>
      </w:r>
      <w:r>
        <w:rPr>
          <w:rFonts w:ascii="FangSong" w:hAnsi="FangSong" w:cs="FangSong"/>
          <w:color w:val="000000"/>
          <w:sz w:val="45"/>
        </w:rPr>
        <w:t>“</w:t>
      </w:r>
      <w:r>
        <w:rPr>
          <w:rFonts w:ascii="FangSong" w:hAnsi="FangSong" w:cs="FangSong"/>
          <w:color w:val="000000"/>
          <w:sz w:val="45"/>
        </w:rPr>
        <w:t>兵教</w:t>
      </w:r>
    </w:p>
    <w:p w:rsidR="0002205C">
      <w:pPr>
        <w:framePr w:w="14233" w:wrap="auto" w:hAnchor="text" w:x="2701" w:y="14097"/>
        <w:widowControl w:val="0"/>
        <w:autoSpaceDE w:val="0"/>
        <w:autoSpaceDN w:val="0"/>
        <w:spacing w:before="428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兵</w:t>
      </w:r>
      <w:r>
        <w:rPr>
          <w:rFonts w:ascii="FangSong" w:hAnsi="FangSong" w:cs="FangSong"/>
          <w:color w:val="000000"/>
          <w:sz w:val="45"/>
        </w:rPr>
        <w:t>”</w:t>
      </w:r>
      <w:r>
        <w:rPr>
          <w:rFonts w:ascii="FangSong" w:hAnsi="FangSong" w:cs="FangSong"/>
          <w:color w:val="000000"/>
          <w:sz w:val="45"/>
        </w:rPr>
        <w:t>。</w:t>
      </w:r>
    </w:p>
    <w:p w:rsidR="0002205C">
      <w:pPr>
        <w:framePr w:w="14751" w:wrap="auto" w:hAnchor="text" w:x="2701" w:y="16725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3</w:t>
      </w:r>
      <w:r>
        <w:rPr>
          <w:rFonts w:ascii="FangSong" w:hAnsi="FangSong" w:cs="FangSong"/>
          <w:color w:val="000000"/>
          <w:sz w:val="45"/>
        </w:rPr>
        <w:t>、课堂练习分成三个层次：第一层</w:t>
      </w:r>
      <w:r>
        <w:rPr>
          <w:rFonts w:ascii="FangSong" w:hAnsi="FangSong" w:cs="FangSong"/>
          <w:color w:val="000000"/>
          <w:sz w:val="45"/>
        </w:rPr>
        <w:t>“</w:t>
      </w:r>
      <w:r>
        <w:rPr>
          <w:rFonts w:ascii="FangSong" w:hAnsi="FangSong" w:cs="FangSong"/>
          <w:color w:val="000000"/>
          <w:sz w:val="45"/>
        </w:rPr>
        <w:t>必做题</w:t>
      </w:r>
      <w:r>
        <w:rPr>
          <w:rFonts w:ascii="FangSong" w:hAnsi="FangSong" w:cs="FangSong"/>
          <w:color w:val="000000"/>
          <w:sz w:val="45"/>
        </w:rPr>
        <w:t>”—</w:t>
      </w:r>
      <w:r>
        <w:rPr>
          <w:rFonts w:ascii="FangSong" w:hAnsi="FangSong" w:cs="FangSong"/>
          <w:color w:val="000000"/>
          <w:sz w:val="45"/>
        </w:rPr>
        <w:t>基础题，第</w:t>
      </w:r>
    </w:p>
    <w:p w:rsidR="0002205C">
      <w:pPr>
        <w:framePr w:w="14751" w:wrap="auto" w:hAnchor="text" w:x="2701" w:y="16725"/>
        <w:widowControl w:val="0"/>
        <w:autoSpaceDE w:val="0"/>
        <w:autoSpaceDN w:val="0"/>
        <w:spacing w:before="426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二层：</w:t>
      </w:r>
      <w:r>
        <w:rPr>
          <w:rFonts w:ascii="FangSong" w:hAnsi="FangSong" w:cs="FangSong"/>
          <w:color w:val="000000"/>
          <w:sz w:val="45"/>
        </w:rPr>
        <w:t>“</w:t>
      </w:r>
      <w:r>
        <w:rPr>
          <w:rFonts w:ascii="FangSong" w:hAnsi="FangSong" w:cs="FangSong"/>
          <w:color w:val="000000"/>
          <w:sz w:val="45"/>
        </w:rPr>
        <w:t>选做题</w:t>
      </w:r>
      <w:r>
        <w:rPr>
          <w:rFonts w:ascii="FangSong" w:hAnsi="FangSong" w:cs="FangSong"/>
          <w:color w:val="000000"/>
          <w:sz w:val="45"/>
        </w:rPr>
        <w:t>”—</w:t>
      </w:r>
      <w:r>
        <w:rPr>
          <w:rFonts w:ascii="FangSong" w:hAnsi="FangSong" w:cs="FangSong"/>
          <w:color w:val="000000"/>
          <w:sz w:val="45"/>
        </w:rPr>
        <w:t>中等题，第三层</w:t>
      </w:r>
      <w:r>
        <w:rPr>
          <w:rFonts w:ascii="FangSong" w:hAnsi="FangSong" w:cs="FangSong"/>
          <w:color w:val="000000"/>
          <w:sz w:val="45"/>
        </w:rPr>
        <w:t>“</w:t>
      </w:r>
      <w:r>
        <w:rPr>
          <w:rFonts w:ascii="FangSong" w:hAnsi="FangSong" w:cs="FangSong"/>
          <w:color w:val="000000"/>
          <w:sz w:val="45"/>
        </w:rPr>
        <w:t>思考题</w:t>
      </w:r>
      <w:r>
        <w:rPr>
          <w:rFonts w:ascii="FangSong" w:hAnsi="FangSong" w:cs="FangSong"/>
          <w:color w:val="000000"/>
          <w:sz w:val="45"/>
        </w:rPr>
        <w:t>”——</w:t>
      </w:r>
      <w:r>
        <w:rPr>
          <w:rFonts w:ascii="FangSong" w:hAnsi="FangSong" w:cs="FangSong"/>
          <w:color w:val="000000"/>
          <w:sz w:val="45"/>
        </w:rPr>
        <w:t>拓广题。满</w:t>
      </w:r>
    </w:p>
    <w:p w:rsidR="0002205C">
      <w:pPr>
        <w:framePr w:w="14751" w:wrap="auto" w:hAnchor="text" w:x="2701" w:y="16725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足不同层次学生的需要。</w:t>
      </w:r>
    </w:p>
    <w:p w:rsidR="0002205C">
      <w:pPr>
        <w:framePr w:w="14751" w:wrap="auto" w:hAnchor="text" w:x="2701" w:y="19350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4</w:t>
      </w:r>
      <w:r>
        <w:rPr>
          <w:rFonts w:ascii="FangSong" w:hAnsi="FangSong" w:cs="FangSong"/>
          <w:color w:val="000000"/>
          <w:sz w:val="45"/>
        </w:rPr>
        <w:t>、培优补差过程必须优化备课，功在课前，效在课上，成果</w:t>
      </w:r>
    </w:p>
    <w:p w:rsidR="0002205C">
      <w:pPr>
        <w:framePr w:w="14751" w:wrap="auto" w:hAnchor="text" w:x="2701" w:y="19350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巩固在课后培优。</w:t>
      </w:r>
    </w:p>
    <w:p w:rsidR="0002205C">
      <w:pPr>
        <w:framePr w:w="3241" w:wrap="auto" w:hAnchor="text" w:x="7832" w:y="21978"/>
        <w:widowControl w:val="0"/>
        <w:autoSpaceDE w:val="0"/>
        <w:autoSpaceDN w:val="0"/>
        <w:spacing w:before="0" w:after="0" w:line="360" w:lineRule="exact"/>
        <w:jc w:val="left"/>
        <w:rPr>
          <w:rFonts w:ascii="宋体"/>
          <w:color w:val="000000"/>
          <w:sz w:val="36"/>
        </w:rPr>
      </w:pPr>
      <w:r>
        <w:rPr>
          <w:rFonts w:ascii="宋体" w:hAnsi="宋体" w:cs="宋体"/>
          <w:color w:val="0080FF"/>
          <w:sz w:val="36"/>
        </w:rPr>
        <w:t>第</w:t>
      </w:r>
      <w:r>
        <w:rPr>
          <w:rFonts w:ascii="宋体"/>
          <w:color w:val="0080FF"/>
          <w:sz w:val="36"/>
        </w:rPr>
        <w:t xml:space="preserve"> 1 </w:t>
      </w:r>
      <w:r>
        <w:rPr>
          <w:rFonts w:ascii="宋体" w:hAnsi="宋体" w:cs="宋体"/>
          <w:color w:val="0080FF"/>
          <w:sz w:val="36"/>
        </w:rPr>
        <w:t>页</w:t>
      </w:r>
      <w:r>
        <w:rPr>
          <w:rFonts w:ascii="宋体"/>
          <w:color w:val="0080FF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共</w:t>
      </w:r>
      <w:r>
        <w:rPr>
          <w:rFonts w:ascii="宋体"/>
          <w:color w:val="0080FF"/>
          <w:sz w:val="36"/>
        </w:rPr>
        <w:t xml:space="preserve"> 1</w:t>
      </w:r>
      <w:r>
        <w:rPr>
          <w:rFonts w:ascii="宋体"/>
          <w:color w:val="0080FF"/>
          <w:spacing w:val="1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页</w: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  <w:sectPr>
          <w:type w:val="nextPage"/>
          <w:pgSz w:w="18360" w:h="23760"/>
          <w:pgMar w:top="0" w:right="0" w:bottom="0" w:left="0" w:header="720" w:footer="720" w:gutter="0"/>
          <w:pgNumType w:start="9"/>
          <w:cols w:space="720"/>
          <w:titlePg w:val="0"/>
          <w:docGrid w:linePitch="1"/>
        </w:sectPr>
      </w:pPr>
      <w:r>
        <w:rPr>
          <w:noProof/>
        </w:rPr>
        <w:pict>
          <v:shape id="_x00008" o:spid="_x0000_s1033" type="#_x0000_t75" style="width:657pt;height:5pt;margin-top:54pt;margin-left:131pt;mso-position-horizontal-relative:page;mso-position-vertical-relative:page;position:absolute;z-index:-251650048">
            <v:imagedata r:id="rId6" o:title="image9"/>
          </v:shape>
        </w:pic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培优补差尽可能</w:t>
      </w:r>
      <w:r>
        <w:rPr>
          <w:rFonts w:ascii="FangSong" w:hAnsi="FangSong" w:cs="FangSong"/>
          <w:color w:val="000000"/>
          <w:sz w:val="45"/>
        </w:rPr>
        <w:t>“</w:t>
      </w:r>
      <w:r>
        <w:rPr>
          <w:rFonts w:ascii="FangSong" w:hAnsi="FangSong" w:cs="FangSong"/>
          <w:color w:val="000000"/>
          <w:sz w:val="45"/>
        </w:rPr>
        <w:t>耗费最少的必要时间和必要精力</w:t>
      </w:r>
      <w:r>
        <w:rPr>
          <w:rFonts w:ascii="FangSong" w:hAnsi="FangSong" w:cs="FangSong"/>
          <w:color w:val="000000"/>
          <w:sz w:val="45"/>
        </w:rPr>
        <w:t>”</w:t>
      </w:r>
      <w:r>
        <w:rPr>
          <w:rFonts w:ascii="FangSong" w:hAnsi="FangSong" w:cs="FangSong"/>
          <w:color w:val="000000"/>
          <w:sz w:val="45"/>
        </w:rPr>
        <w:t>。备好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学生、备好教材、备好练习，才能上好课，才能保证培优补差的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效果。要精编习题、习题教学要有四度。习题设计（或选编习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题）要有梯度，紧扣重点、难点、疑点和热点，面向大多数学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8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生，符合学生的认知规律，有利于巩固</w:t>
      </w:r>
      <w:r>
        <w:rPr>
          <w:rFonts w:ascii="FangSong" w:hAnsi="FangSong" w:cs="FangSong"/>
          <w:color w:val="000000"/>
          <w:sz w:val="45"/>
        </w:rPr>
        <w:t>“</w:t>
      </w:r>
      <w:r>
        <w:rPr>
          <w:rFonts w:ascii="FangSong" w:hAnsi="FangSong" w:cs="FangSong"/>
          <w:color w:val="000000"/>
          <w:sz w:val="45"/>
        </w:rPr>
        <w:t>双基</w:t>
      </w:r>
      <w:r>
        <w:rPr>
          <w:rFonts w:ascii="FangSong" w:hAnsi="FangSong" w:cs="FangSong"/>
          <w:color w:val="000000"/>
          <w:sz w:val="45"/>
        </w:rPr>
        <w:t>”</w:t>
      </w:r>
      <w:r>
        <w:rPr>
          <w:rFonts w:ascii="FangSong" w:hAnsi="FangSong" w:cs="FangSong"/>
          <w:color w:val="000000"/>
          <w:sz w:val="45"/>
        </w:rPr>
        <w:t>，有利于启发学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生思维；习题讲评要增加信息程度，围绕重点，增加强度，引到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6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学生高度注意，有利于学生学会解答；解答习题要有多角度，一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题多解，一题多变，多题一解，扩展思路，培养学生思维的灵活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性，培养学生思维的广阔性和变通性；解题训练要讲精度，精选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构思巧妙，新颖灵活的典型题，有代表性和针对性的题，练不在</w:t>
      </w:r>
    </w:p>
    <w:p w:rsidR="0002205C">
      <w:pPr>
        <w:framePr w:w="14490" w:wrap="auto" w:hAnchor="text" w:x="2701" w:y="1841"/>
        <w:widowControl w:val="0"/>
        <w:autoSpaceDE w:val="0"/>
        <w:autoSpaceDN w:val="0"/>
        <w:spacing w:before="428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数量而在质量，训练要有多样化。</w:t>
      </w:r>
    </w:p>
    <w:p w:rsidR="0002205C">
      <w:pPr>
        <w:framePr w:w="14751" w:wrap="auto" w:hAnchor="text" w:x="2701" w:y="11472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5</w:t>
      </w:r>
      <w:r>
        <w:rPr>
          <w:rFonts w:ascii="FangSong" w:hAnsi="FangSong" w:cs="FangSong"/>
          <w:color w:val="000000"/>
          <w:sz w:val="45"/>
        </w:rPr>
        <w:t>、每周进行一次测试</w:t>
      </w:r>
      <w:r>
        <w:rPr>
          <w:rFonts w:ascii="FangSong" w:hAnsi="FangSong" w:cs="FangSong"/>
          <w:color w:val="000000"/>
          <w:sz w:val="45"/>
        </w:rPr>
        <w:t>—“</w:t>
      </w:r>
      <w:r>
        <w:rPr>
          <w:rFonts w:ascii="FangSong" w:hAnsi="FangSong" w:cs="FangSong"/>
          <w:color w:val="000000"/>
          <w:sz w:val="45"/>
        </w:rPr>
        <w:t>周考</w:t>
      </w:r>
      <w:r>
        <w:rPr>
          <w:rFonts w:ascii="FangSong" w:hAnsi="FangSong" w:cs="FangSong"/>
          <w:color w:val="000000"/>
          <w:sz w:val="45"/>
        </w:rPr>
        <w:t>”</w:t>
      </w:r>
      <w:r>
        <w:rPr>
          <w:rFonts w:ascii="FangSong" w:hAnsi="FangSong" w:cs="FangSong"/>
          <w:color w:val="000000"/>
          <w:sz w:val="45"/>
        </w:rPr>
        <w:t>，每月进行一次</w:t>
      </w:r>
      <w:r>
        <w:rPr>
          <w:rFonts w:ascii="FangSong" w:hAnsi="FangSong" w:cs="FangSong"/>
          <w:color w:val="000000"/>
          <w:sz w:val="45"/>
        </w:rPr>
        <w:t>“</w:t>
      </w:r>
      <w:r>
        <w:rPr>
          <w:rFonts w:ascii="FangSong" w:hAnsi="FangSong" w:cs="FangSong"/>
          <w:color w:val="000000"/>
          <w:sz w:val="45"/>
        </w:rPr>
        <w:t>月考</w:t>
      </w:r>
      <w:r>
        <w:rPr>
          <w:rFonts w:ascii="FangSong" w:hAnsi="FangSong" w:cs="FangSong"/>
          <w:color w:val="000000"/>
          <w:sz w:val="45"/>
        </w:rPr>
        <w:t>”</w:t>
      </w:r>
      <w:r>
        <w:rPr>
          <w:rFonts w:ascii="FangSong" w:hAnsi="FangSong" w:cs="FangSong"/>
          <w:color w:val="000000"/>
          <w:sz w:val="45"/>
        </w:rPr>
        <w:t>，</w:t>
      </w:r>
    </w:p>
    <w:p w:rsidR="0002205C">
      <w:pPr>
        <w:framePr w:w="14751" w:wrap="auto" w:hAnchor="text" w:x="2701" w:y="11472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建立学生学习档案。</w:t>
      </w:r>
    </w:p>
    <w:p w:rsidR="0002205C">
      <w:pPr>
        <w:framePr w:w="6728" w:wrap="auto" w:hAnchor="text" w:x="3601" w:y="13222"/>
        <w:widowControl w:val="0"/>
        <w:autoSpaceDE w:val="0"/>
        <w:autoSpaceDN w:val="0"/>
        <w:spacing w:before="0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三、在培优补差中注意几点：</w:t>
      </w:r>
    </w:p>
    <w:p w:rsidR="0002205C">
      <w:pPr>
        <w:framePr w:w="14233" w:wrap="auto" w:hAnchor="text" w:x="2701" w:y="14097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1</w:t>
      </w:r>
      <w:r>
        <w:rPr>
          <w:rFonts w:ascii="FangSong" w:hAnsi="FangSong" w:cs="FangSong"/>
          <w:color w:val="000000"/>
          <w:sz w:val="45"/>
        </w:rPr>
        <w:t>、不歧视学习有困难的学生，不纵容优秀的学生，一视同</w:t>
      </w:r>
    </w:p>
    <w:p w:rsidR="0002205C">
      <w:pPr>
        <w:framePr w:w="14233" w:wrap="auto" w:hAnchor="text" w:x="2701" w:y="14097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仁。</w:t>
      </w:r>
    </w:p>
    <w:p w:rsidR="0002205C">
      <w:pPr>
        <w:framePr w:w="14751" w:wrap="auto" w:hAnchor="text" w:x="2701" w:y="15850"/>
        <w:widowControl w:val="0"/>
        <w:autoSpaceDE w:val="0"/>
        <w:autoSpaceDN w:val="0"/>
        <w:spacing w:before="0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2</w:t>
      </w:r>
      <w:r>
        <w:rPr>
          <w:rFonts w:ascii="FangSong" w:hAnsi="FangSong" w:cs="FangSong"/>
          <w:color w:val="000000"/>
          <w:sz w:val="45"/>
        </w:rPr>
        <w:t>、根据优差生的实际情况制定学习方案，比如优秀生可以给</w:t>
      </w:r>
    </w:p>
    <w:p w:rsidR="0002205C">
      <w:pPr>
        <w:framePr w:w="14751" w:wrap="auto" w:hAnchor="text" w:x="2701" w:y="15850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他们一定难度的题目让他们进行练习，学困生则根据他们的程度</w:t>
      </w:r>
    </w:p>
    <w:p w:rsidR="0002205C">
      <w:pPr>
        <w:framePr w:w="14751" w:wrap="auto" w:hAnchor="text" w:x="2701" w:y="15850"/>
        <w:widowControl w:val="0"/>
        <w:autoSpaceDE w:val="0"/>
        <w:autoSpaceDN w:val="0"/>
        <w:spacing w:before="426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给与相应的题目进行练习和讲解，已达到循序渐进的目的。</w:t>
      </w:r>
    </w:p>
    <w:p w:rsidR="0002205C">
      <w:pPr>
        <w:framePr w:w="14751" w:wrap="auto" w:hAnchor="text" w:x="2701" w:y="15850"/>
        <w:widowControl w:val="0"/>
        <w:autoSpaceDE w:val="0"/>
        <w:autoSpaceDN w:val="0"/>
        <w:spacing w:before="425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3</w:t>
      </w:r>
      <w:r>
        <w:rPr>
          <w:rFonts w:ascii="FangSong" w:hAnsi="FangSong" w:cs="FangSong"/>
          <w:color w:val="000000"/>
          <w:sz w:val="45"/>
        </w:rPr>
        <w:t>、经常与家长联系，相互了解学生在家与在校的一些情况，</w:t>
      </w:r>
    </w:p>
    <w:p w:rsidR="0002205C">
      <w:pPr>
        <w:framePr w:w="14751" w:wrap="auto" w:hAnchor="text" w:x="2701" w:y="15850"/>
        <w:widowControl w:val="0"/>
        <w:autoSpaceDE w:val="0"/>
        <w:autoSpaceDN w:val="0"/>
        <w:spacing w:before="425" w:after="0" w:line="450" w:lineRule="exact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共同促进学生的作业情况，培养学习兴趣，树立对学习的信心。</w:t>
      </w:r>
    </w:p>
    <w:p w:rsidR="0002205C">
      <w:pPr>
        <w:framePr w:w="14751" w:wrap="auto" w:hAnchor="text" w:x="2701" w:y="15850"/>
        <w:widowControl w:val="0"/>
        <w:autoSpaceDE w:val="0"/>
        <w:autoSpaceDN w:val="0"/>
        <w:spacing w:before="425" w:after="0" w:line="450" w:lineRule="exact"/>
        <w:ind w:left="900"/>
        <w:jc w:val="left"/>
        <w:rPr>
          <w:rFonts w:ascii="Times New Roman"/>
          <w:color w:val="000000"/>
          <w:sz w:val="45"/>
        </w:rPr>
      </w:pPr>
      <w:r>
        <w:rPr>
          <w:rFonts w:ascii="FangSong" w:hAnsi="FangSong" w:cs="FangSong"/>
          <w:color w:val="000000"/>
          <w:sz w:val="45"/>
        </w:rPr>
        <w:t>4</w:t>
      </w:r>
      <w:r>
        <w:rPr>
          <w:rFonts w:ascii="FangSong" w:hAnsi="FangSong" w:cs="FangSong"/>
          <w:color w:val="000000"/>
          <w:sz w:val="45"/>
        </w:rPr>
        <w:t>、对于学生的作业完成情况要及时地检查，并做出评价。</w:t>
      </w:r>
    </w:p>
    <w:p w:rsidR="0002205C">
      <w:pPr>
        <w:framePr w:w="3241" w:wrap="auto" w:hAnchor="text" w:x="7832" w:y="21978"/>
        <w:widowControl w:val="0"/>
        <w:autoSpaceDE w:val="0"/>
        <w:autoSpaceDN w:val="0"/>
        <w:spacing w:before="0" w:after="0" w:line="360" w:lineRule="exact"/>
        <w:jc w:val="left"/>
        <w:rPr>
          <w:rFonts w:ascii="宋体"/>
          <w:color w:val="000000"/>
          <w:sz w:val="36"/>
        </w:rPr>
      </w:pPr>
      <w:r>
        <w:rPr>
          <w:rFonts w:ascii="宋体" w:hAnsi="宋体" w:cs="宋体"/>
          <w:color w:val="0080FF"/>
          <w:sz w:val="36"/>
        </w:rPr>
        <w:t>第</w:t>
      </w:r>
      <w:r>
        <w:rPr>
          <w:rFonts w:ascii="宋体"/>
          <w:color w:val="0080FF"/>
          <w:sz w:val="36"/>
        </w:rPr>
        <w:t xml:space="preserve"> 1 </w:t>
      </w:r>
      <w:r>
        <w:rPr>
          <w:rFonts w:ascii="宋体" w:hAnsi="宋体" w:cs="宋体"/>
          <w:color w:val="0080FF"/>
          <w:sz w:val="36"/>
        </w:rPr>
        <w:t>页</w:t>
      </w:r>
      <w:r>
        <w:rPr>
          <w:rFonts w:ascii="宋体"/>
          <w:color w:val="0080FF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共</w:t>
      </w:r>
      <w:r>
        <w:rPr>
          <w:rFonts w:ascii="宋体"/>
          <w:color w:val="0080FF"/>
          <w:sz w:val="36"/>
        </w:rPr>
        <w:t xml:space="preserve"> 1</w:t>
      </w:r>
      <w:r>
        <w:rPr>
          <w:rFonts w:ascii="宋体"/>
          <w:color w:val="0080FF"/>
          <w:spacing w:val="1"/>
          <w:sz w:val="36"/>
        </w:rPr>
        <w:t xml:space="preserve"> </w:t>
      </w:r>
      <w:r>
        <w:rPr>
          <w:rFonts w:ascii="宋体" w:hAnsi="宋体" w:cs="宋体"/>
          <w:color w:val="0080FF"/>
          <w:sz w:val="36"/>
        </w:rPr>
        <w:t>页</w:t>
      </w:r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</w:rPr>
        <w:pict>
          <v:shape id="_x00009" o:spid="_x0000_s1034" type="#_x0000_t75" style="width:657pt;height:5pt;margin-top:54pt;margin-left:131pt;mso-position-horizontal-relative:page;mso-position-vertical-relative:page;position:absolute;z-index:-251649024">
            <v:imagedata r:id="rId6" o:title="image10"/>
          </v:shape>
        </w:pict>
      </w:r>
      <w:r>
        <w:rPr>
          <w:rFonts w:ascii="Arial"/>
          <w:color w:val="FF0000"/>
          <w:sz w:val="2"/>
        </w:rPr>
        <w:br/>
      </w:r>
      <w:r>
        <w:rPr>
          <w:rFonts w:ascii="Arial"/>
          <w:color w:val="FF0000"/>
          <w:sz w:val="2"/>
        </w:rPr>
        <w:br/>
      </w:r>
    </w:p>
    <w:p>
      <w:pPr>
        <w:spacing w:before="0" w:after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https://d.book118.com/317131140013006025</w:t>
        </w:r>
      </w:hyperlink>
    </w:p>
    <w:p w:rsidR="0002205C">
      <w:pPr>
        <w:spacing w:before="0" w:after="0" w:line="0" w:lineRule="atLeast"/>
        <w:jc w:val="left"/>
        <w:rPr>
          <w:rFonts w:ascii="Arial"/>
          <w:color w:val="FF0000"/>
          <w:sz w:val="2"/>
        </w:rPr>
      </w:pPr>
    </w:p>
    <w:sectPr>
      <w:type w:val="nextPage"/>
      <w:pgSz w:w="18360" w:h="23760"/>
      <w:pgMar w:top="0" w:right="0" w:bottom="0" w:left="0" w:header="720" w:footer="720" w:gutter="0"/>
      <w:pgNumType w:start="10"/>
      <w:cols w:space="720"/>
      <w:titlePg w:val="0"/>
      <w:docGrid w:linePitch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endnote w:type="separator" w:id="0">
    <w:p w:rsidR="00B45433" w:rsidP="00B45433">
      <w:pPr>
        <w:spacing w:before="0" w:after="0"/>
      </w:pPr>
      <w:r>
        <w:separator/>
      </w:r>
    </w:p>
  </w:endnote>
  <w:endnote w:type="continuationSeparator" w:id="1">
    <w:p w:rsidR="00B45433" w:rsidP="00B4543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  <w:embedRegular r:id="rId1" w:fontKey="{7A263B3B-93D8-4C03-8000-939461FD5CD6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2" w:fontKey="{64EF7BCC-4E2C-48B5-A2E7-68598E49A787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3" w:fontKey="{CEA62D0D-FF83-4B93-BABD-5A30F4505955}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FangSong">
    <w:altName w:val="Arial Unicode MS"/>
    <w:panose1 w:val="00000000000000000000"/>
    <w:charset w:val="01"/>
    <w:family w:val="auto"/>
    <w:notTrueType/>
    <w:pitch w:val="default"/>
    <w:sig w:usb0="01010101" w:usb1="01010101" w:usb2="01010101" w:usb3="01010101" w:csb0="01010101" w:csb1="01010101"/>
    <w:embedRegular r:id="rId4" w:subsetted="1" w:fontKey="{0813BE39-45C9-4824-97A8-AE3C099A7FF2}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  <w:embedRegular r:id="rId5" w:subsetted="1" w:fontKey="{6767DD7E-866E-4CA3-A4B0-0FC1CDB1FEF0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charset w:val="00"/>
    <w:family w:val="auto"/>
    <w:pitch w:val="default"/>
    <w:embedRegular r:id="rId6" w:subsetted="1" w:fontKey="{51EF4DF0-9A18-4EEE-85D7-BFF62B45317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B45433" w:rsidP="00B45433">
      <w:pPr>
        <w:spacing w:before="0" w:after="0"/>
      </w:pPr>
      <w:r>
        <w:separator/>
      </w:r>
    </w:p>
  </w:footnote>
  <w:footnote w:type="continuationSeparator" w:id="1">
    <w:p w:rsidR="00B45433" w:rsidP="00B45433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bordersDoNotSurroundHeader/>
  <w:bordersDoNotSurroundFooter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2D"/>
    <w:rsid w:val="0002205C"/>
    <w:rsid w:val="00B06B85"/>
    <w:rsid w:val="00B45433"/>
    <w:rsid w:val="00BA5B2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94B0F52F-C123-4351-9E89-6B8A7335E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before="120" w:after="240"/>
      <w:jc w:val="both"/>
    </w:pPr>
    <w:rPr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 Normal_0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无列表1"/>
    <w:semiHidden/>
  </w:style>
  <w:style w:type="paragraph" w:styleId="Header">
    <w:name w:val="header"/>
    <w:basedOn w:val="Normal"/>
    <w:link w:val="a"/>
    <w:unhideWhenUsed/>
    <w:rsid w:val="00B454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rsid w:val="00B45433"/>
    <w:rPr>
      <w:sz w:val="18"/>
      <w:szCs w:val="18"/>
      <w:lang w:eastAsia="en-US"/>
    </w:rPr>
  </w:style>
  <w:style w:type="paragraph" w:styleId="Footer">
    <w:name w:val="footer"/>
    <w:basedOn w:val="Normal"/>
    <w:link w:val="a0"/>
    <w:unhideWhenUsed/>
    <w:rsid w:val="00B454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rsid w:val="00B45433"/>
    <w:rPr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2" Type="http://schemas.openxmlformats.org/officeDocument/2006/relationships/endnotes" Target="endnotes.xml" /><Relationship Id="rId3" Type="http://schemas.openxmlformats.org/officeDocument/2006/relationships/settings" Target="settings.xml" /><Relationship Id="rId4" Type="http://schemas.openxmlformats.org/officeDocument/2006/relationships/webSettings" Target="webSettings.xml" /><Relationship Id="rId5" Type="http://schemas.openxmlformats.org/officeDocument/2006/relationships/fontTable" Target="fontTable.xml" /><Relationship Id="rId6" Type="http://schemas.openxmlformats.org/officeDocument/2006/relationships/image" Target="media/image1.jpeg" /><Relationship Id="rId7" Type="http://schemas.openxmlformats.org/officeDocument/2006/relationships/hyperlink" Target="https://d.book118.com/317131140013006025" TargetMode="Externa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Relationship Id="rId6" Type="http://schemas.openxmlformats.org/officeDocument/2006/relationships/font" Target="fonts/font6.odttf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1793</Words>
  <Characters>10223</Characters>
  <Application>Microsoft Office Word</Application>
  <DocSecurity>0</DocSecurity>
  <Lines>85</Lines>
  <Paragraphs>23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11993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2022-02-23T12:21:00Z</dcterms:created>
  <dcterms:modified xsi:type="dcterms:W3CDTF">2022-02-23T12:21:00Z</dcterms:modified>
</cp:coreProperties>
</file>