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机组自动化屏项目建设总纲及方案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73" w:history="1">
        <w:r>
          <w:rPr>
            <w:rFonts w:ascii="仿宋" w:eastAsia="仿宋" w:hAnsi="仿宋" w:cs="仿宋" w:hint="eastAsia"/>
            <w:lang w:eastAsia="zh-CN"/>
          </w:rPr>
          <w:t>序言</w:t>
        </w:r>
        <w:r>
          <w:tab/>
        </w:r>
        <w:r>
          <w:fldChar w:fldCharType="begin"/>
        </w:r>
        <w:r>
          <w:instrText xml:space="preserve"> PAGEREF _Toc32073 \h </w:instrText>
        </w:r>
        <w:r>
          <w:fldChar w:fldCharType="separate"/>
        </w:r>
        <w:r>
          <w:t>3</w:t>
        </w:r>
        <w:r>
          <w:fldChar w:fldCharType="end"/>
        </w:r>
      </w:hyperlink>
    </w:p>
    <w:p>
      <w:pPr>
        <w:pStyle w:val="TOC1"/>
        <w:tabs>
          <w:tab w:val="right" w:leader="dot" w:pos="8306"/>
        </w:tabs>
      </w:pPr>
      <w:hyperlink w:anchor="_Toc27738" w:history="1">
        <w:r>
          <w:rPr>
            <w:rFonts w:ascii="仿宋" w:eastAsia="仿宋" w:hAnsi="仿宋" w:cs="仿宋" w:hint="eastAsia"/>
            <w:lang w:eastAsia="zh-CN"/>
          </w:rPr>
          <w:t>一、机组自动化屏项目概论</w:t>
        </w:r>
        <w:r>
          <w:tab/>
        </w:r>
        <w:r>
          <w:fldChar w:fldCharType="begin"/>
        </w:r>
        <w:r>
          <w:instrText xml:space="preserve"> PAGEREF _Toc27738 \h </w:instrText>
        </w:r>
        <w:r>
          <w:fldChar w:fldCharType="separate"/>
        </w:r>
        <w:r>
          <w:t>3</w:t>
        </w:r>
        <w:r>
          <w:fldChar w:fldCharType="end"/>
        </w:r>
      </w:hyperlink>
    </w:p>
    <w:p>
      <w:pPr>
        <w:pStyle w:val="TOC2"/>
        <w:tabs>
          <w:tab w:val="right" w:leader="dot" w:pos="8306"/>
        </w:tabs>
      </w:pPr>
      <w:hyperlink w:anchor="_Toc9932" w:history="1">
        <w:r>
          <w:rPr>
            <w:rFonts w:ascii="仿宋" w:eastAsia="仿宋" w:hAnsi="仿宋" w:cs="仿宋" w:hint="eastAsia"/>
            <w:lang w:eastAsia="zh-CN"/>
          </w:rPr>
          <w:t>(一)、项目申报单位概况</w:t>
        </w:r>
        <w:r>
          <w:tab/>
        </w:r>
        <w:r>
          <w:fldChar w:fldCharType="begin"/>
        </w:r>
        <w:r>
          <w:instrText xml:space="preserve"> PAGEREF _Toc9932 \h </w:instrText>
        </w:r>
        <w:r>
          <w:fldChar w:fldCharType="separate"/>
        </w:r>
        <w:r>
          <w:t>3</w:t>
        </w:r>
        <w:r>
          <w:fldChar w:fldCharType="end"/>
        </w:r>
      </w:hyperlink>
    </w:p>
    <w:p>
      <w:pPr>
        <w:pStyle w:val="TOC2"/>
        <w:tabs>
          <w:tab w:val="right" w:leader="dot" w:pos="8306"/>
        </w:tabs>
      </w:pPr>
      <w:hyperlink w:anchor="_Toc9460" w:history="1">
        <w:r>
          <w:rPr>
            <w:rFonts w:ascii="仿宋" w:eastAsia="仿宋" w:hAnsi="仿宋" w:cs="仿宋" w:hint="eastAsia"/>
            <w:lang w:eastAsia="zh-CN"/>
          </w:rPr>
          <w:t>(二)、项目概况</w:t>
        </w:r>
        <w:r>
          <w:tab/>
        </w:r>
        <w:r>
          <w:fldChar w:fldCharType="begin"/>
        </w:r>
        <w:r>
          <w:instrText xml:space="preserve"> PAGEREF _Toc9460 \h </w:instrText>
        </w:r>
        <w:r>
          <w:fldChar w:fldCharType="separate"/>
        </w:r>
        <w:r>
          <w:t>4</w:t>
        </w:r>
        <w:r>
          <w:fldChar w:fldCharType="end"/>
        </w:r>
      </w:hyperlink>
    </w:p>
    <w:p>
      <w:pPr>
        <w:pStyle w:val="TOC1"/>
        <w:tabs>
          <w:tab w:val="right" w:leader="dot" w:pos="8306"/>
        </w:tabs>
      </w:pPr>
      <w:hyperlink w:anchor="_Toc5300" w:history="1">
        <w:r>
          <w:rPr>
            <w:rFonts w:ascii="仿宋" w:eastAsia="仿宋" w:hAnsi="仿宋" w:cs="仿宋" w:hint="eastAsia"/>
            <w:lang w:eastAsia="zh-CN"/>
          </w:rPr>
          <w:t>二、环境和生态影响分析</w:t>
        </w:r>
        <w:r>
          <w:tab/>
        </w:r>
        <w:r>
          <w:fldChar w:fldCharType="begin"/>
        </w:r>
        <w:r>
          <w:instrText xml:space="preserve"> PAGEREF _Toc5300 \h </w:instrText>
        </w:r>
        <w:r>
          <w:fldChar w:fldCharType="separate"/>
        </w:r>
        <w:r>
          <w:t>7</w:t>
        </w:r>
        <w:r>
          <w:fldChar w:fldCharType="end"/>
        </w:r>
      </w:hyperlink>
    </w:p>
    <w:p>
      <w:pPr>
        <w:pStyle w:val="TOC2"/>
        <w:tabs>
          <w:tab w:val="right" w:leader="dot" w:pos="8306"/>
        </w:tabs>
      </w:pPr>
      <w:hyperlink w:anchor="_Toc28344" w:history="1">
        <w:r>
          <w:rPr>
            <w:rFonts w:ascii="仿宋" w:eastAsia="仿宋" w:hAnsi="仿宋" w:cs="仿宋" w:hint="eastAsia"/>
            <w:lang w:eastAsia="zh-CN"/>
          </w:rPr>
          <w:t>(一)、环境和生态现状</w:t>
        </w:r>
        <w:r>
          <w:tab/>
        </w:r>
        <w:r>
          <w:fldChar w:fldCharType="begin"/>
        </w:r>
        <w:r>
          <w:instrText xml:space="preserve"> PAGEREF _Toc28344 \h </w:instrText>
        </w:r>
        <w:r>
          <w:fldChar w:fldCharType="separate"/>
        </w:r>
        <w:r>
          <w:t>7</w:t>
        </w:r>
        <w:r>
          <w:fldChar w:fldCharType="end"/>
        </w:r>
      </w:hyperlink>
    </w:p>
    <w:p>
      <w:pPr>
        <w:pStyle w:val="TOC2"/>
        <w:tabs>
          <w:tab w:val="right" w:leader="dot" w:pos="8306"/>
        </w:tabs>
      </w:pPr>
      <w:hyperlink w:anchor="_Toc27919" w:history="1">
        <w:r>
          <w:rPr>
            <w:rFonts w:ascii="仿宋" w:eastAsia="仿宋" w:hAnsi="仿宋" w:cs="仿宋" w:hint="eastAsia"/>
            <w:lang w:eastAsia="zh-CN"/>
          </w:rPr>
          <w:t>(二)、生态环境影响分析</w:t>
        </w:r>
        <w:r>
          <w:tab/>
        </w:r>
        <w:r>
          <w:fldChar w:fldCharType="begin"/>
        </w:r>
        <w:r>
          <w:instrText xml:space="preserve"> PAGEREF _Toc27919 \h </w:instrText>
        </w:r>
        <w:r>
          <w:fldChar w:fldCharType="separate"/>
        </w:r>
        <w:r>
          <w:t>9</w:t>
        </w:r>
        <w:r>
          <w:fldChar w:fldCharType="end"/>
        </w:r>
      </w:hyperlink>
    </w:p>
    <w:p>
      <w:pPr>
        <w:pStyle w:val="TOC2"/>
        <w:tabs>
          <w:tab w:val="right" w:leader="dot" w:pos="8306"/>
        </w:tabs>
      </w:pPr>
      <w:hyperlink w:anchor="_Toc29778" w:history="1">
        <w:r>
          <w:rPr>
            <w:rFonts w:ascii="仿宋" w:eastAsia="仿宋" w:hAnsi="仿宋" w:cs="仿宋" w:hint="eastAsia"/>
            <w:lang w:eastAsia="zh-CN"/>
          </w:rPr>
          <w:t>(三)、生态环境保护措施</w:t>
        </w:r>
        <w:r>
          <w:tab/>
        </w:r>
        <w:r>
          <w:fldChar w:fldCharType="begin"/>
        </w:r>
        <w:r>
          <w:instrText xml:space="preserve"> PAGEREF _Toc29778 \h </w:instrText>
        </w:r>
        <w:r>
          <w:fldChar w:fldCharType="separate"/>
        </w:r>
        <w:r>
          <w:t>10</w:t>
        </w:r>
        <w:r>
          <w:fldChar w:fldCharType="end"/>
        </w:r>
      </w:hyperlink>
    </w:p>
    <w:p>
      <w:pPr>
        <w:pStyle w:val="TOC2"/>
        <w:tabs>
          <w:tab w:val="right" w:leader="dot" w:pos="8306"/>
        </w:tabs>
      </w:pPr>
      <w:hyperlink w:anchor="_Toc8550" w:history="1">
        <w:r>
          <w:rPr>
            <w:rFonts w:ascii="仿宋" w:eastAsia="仿宋" w:hAnsi="仿宋" w:cs="仿宋" w:hint="eastAsia"/>
            <w:lang w:eastAsia="zh-CN"/>
          </w:rPr>
          <w:t>(四)、地质灾害影响分析</w:t>
        </w:r>
        <w:r>
          <w:tab/>
        </w:r>
        <w:r>
          <w:fldChar w:fldCharType="begin"/>
        </w:r>
        <w:r>
          <w:instrText xml:space="preserve"> PAGEREF _Toc8550 \h </w:instrText>
        </w:r>
        <w:r>
          <w:fldChar w:fldCharType="separate"/>
        </w:r>
        <w:r>
          <w:t>12</w:t>
        </w:r>
        <w:r>
          <w:fldChar w:fldCharType="end"/>
        </w:r>
      </w:hyperlink>
    </w:p>
    <w:p>
      <w:pPr>
        <w:pStyle w:val="TOC2"/>
        <w:tabs>
          <w:tab w:val="right" w:leader="dot" w:pos="8306"/>
        </w:tabs>
      </w:pPr>
      <w:hyperlink w:anchor="_Toc13446" w:history="1">
        <w:r>
          <w:rPr>
            <w:rFonts w:ascii="仿宋" w:eastAsia="仿宋" w:hAnsi="仿宋" w:cs="仿宋" w:hint="eastAsia"/>
            <w:lang w:eastAsia="zh-CN"/>
          </w:rPr>
          <w:t>(五)、特殊环境影响</w:t>
        </w:r>
        <w:r>
          <w:tab/>
        </w:r>
        <w:r>
          <w:fldChar w:fldCharType="begin"/>
        </w:r>
        <w:r>
          <w:instrText xml:space="preserve"> PAGEREF _Toc13446 \h </w:instrText>
        </w:r>
        <w:r>
          <w:fldChar w:fldCharType="separate"/>
        </w:r>
        <w:r>
          <w:t>13</w:t>
        </w:r>
        <w:r>
          <w:fldChar w:fldCharType="end"/>
        </w:r>
      </w:hyperlink>
    </w:p>
    <w:p>
      <w:pPr>
        <w:pStyle w:val="TOC1"/>
        <w:tabs>
          <w:tab w:val="right" w:leader="dot" w:pos="8306"/>
        </w:tabs>
      </w:pPr>
      <w:hyperlink w:anchor="_Toc17217" w:history="1">
        <w:r>
          <w:rPr>
            <w:rFonts w:ascii="仿宋" w:eastAsia="仿宋" w:hAnsi="仿宋" w:cs="仿宋" w:hint="eastAsia"/>
            <w:lang w:eastAsia="zh-CN"/>
          </w:rPr>
          <w:t>三、发展规划、产业政策和行业准入分析</w:t>
        </w:r>
        <w:r>
          <w:tab/>
        </w:r>
        <w:r>
          <w:fldChar w:fldCharType="begin"/>
        </w:r>
        <w:r>
          <w:instrText xml:space="preserve"> PAGEREF _Toc17217 \h </w:instrText>
        </w:r>
        <w:r>
          <w:fldChar w:fldCharType="separate"/>
        </w:r>
        <w:r>
          <w:t>14</w:t>
        </w:r>
        <w:r>
          <w:fldChar w:fldCharType="end"/>
        </w:r>
      </w:hyperlink>
    </w:p>
    <w:p>
      <w:pPr>
        <w:pStyle w:val="TOC2"/>
        <w:tabs>
          <w:tab w:val="right" w:leader="dot" w:pos="8306"/>
        </w:tabs>
      </w:pPr>
      <w:hyperlink w:anchor="_Toc14636" w:history="1">
        <w:r>
          <w:rPr>
            <w:rFonts w:ascii="仿宋" w:eastAsia="仿宋" w:hAnsi="仿宋" w:cs="仿宋" w:hint="eastAsia"/>
            <w:lang w:eastAsia="zh-CN"/>
          </w:rPr>
          <w:t>(一)、发展规划分析</w:t>
        </w:r>
        <w:r>
          <w:tab/>
        </w:r>
        <w:r>
          <w:fldChar w:fldCharType="begin"/>
        </w:r>
        <w:r>
          <w:instrText xml:space="preserve"> PAGEREF _Toc14636 \h </w:instrText>
        </w:r>
        <w:r>
          <w:fldChar w:fldCharType="separate"/>
        </w:r>
        <w:r>
          <w:t>14</w:t>
        </w:r>
        <w:r>
          <w:fldChar w:fldCharType="end"/>
        </w:r>
      </w:hyperlink>
    </w:p>
    <w:p>
      <w:pPr>
        <w:pStyle w:val="TOC2"/>
        <w:tabs>
          <w:tab w:val="right" w:leader="dot" w:pos="8306"/>
        </w:tabs>
      </w:pPr>
      <w:hyperlink w:anchor="_Toc16838" w:history="1">
        <w:r>
          <w:rPr>
            <w:rFonts w:ascii="仿宋" w:eastAsia="仿宋" w:hAnsi="仿宋" w:cs="仿宋" w:hint="eastAsia"/>
            <w:lang w:eastAsia="zh-CN"/>
          </w:rPr>
          <w:t>(二)、产业政策分析</w:t>
        </w:r>
        <w:r>
          <w:tab/>
        </w:r>
        <w:r>
          <w:fldChar w:fldCharType="begin"/>
        </w:r>
        <w:r>
          <w:instrText xml:space="preserve"> PAGEREF _Toc16838 \h </w:instrText>
        </w:r>
        <w:r>
          <w:fldChar w:fldCharType="separate"/>
        </w:r>
        <w:r>
          <w:t>16</w:t>
        </w:r>
        <w:r>
          <w:fldChar w:fldCharType="end"/>
        </w:r>
      </w:hyperlink>
    </w:p>
    <w:p>
      <w:pPr>
        <w:pStyle w:val="TOC2"/>
        <w:tabs>
          <w:tab w:val="right" w:leader="dot" w:pos="8306"/>
        </w:tabs>
      </w:pPr>
      <w:hyperlink w:anchor="_Toc14040" w:history="1">
        <w:r>
          <w:rPr>
            <w:rFonts w:ascii="仿宋" w:eastAsia="仿宋" w:hAnsi="仿宋" w:cs="仿宋" w:hint="eastAsia"/>
            <w:lang w:eastAsia="zh-CN"/>
          </w:rPr>
          <w:t>(三)、行业准入分析</w:t>
        </w:r>
        <w:r>
          <w:tab/>
        </w:r>
        <w:r>
          <w:fldChar w:fldCharType="begin"/>
        </w:r>
        <w:r>
          <w:instrText xml:space="preserve"> PAGEREF _Toc14040 \h </w:instrText>
        </w:r>
        <w:r>
          <w:fldChar w:fldCharType="separate"/>
        </w:r>
        <w:r>
          <w:t>17</w:t>
        </w:r>
        <w:r>
          <w:fldChar w:fldCharType="end"/>
        </w:r>
      </w:hyperlink>
    </w:p>
    <w:p>
      <w:pPr>
        <w:pStyle w:val="TOC1"/>
        <w:tabs>
          <w:tab w:val="right" w:leader="dot" w:pos="8306"/>
        </w:tabs>
      </w:pPr>
      <w:hyperlink w:anchor="_Toc305" w:history="1">
        <w:r>
          <w:rPr>
            <w:rFonts w:ascii="仿宋" w:eastAsia="仿宋" w:hAnsi="仿宋" w:cs="仿宋" w:hint="eastAsia"/>
            <w:lang w:eastAsia="zh-CN"/>
          </w:rPr>
          <w:t>四、背景、必要性分析</w:t>
        </w:r>
        <w:r>
          <w:tab/>
        </w:r>
        <w:r>
          <w:fldChar w:fldCharType="begin"/>
        </w:r>
        <w:r>
          <w:instrText xml:space="preserve"> PAGEREF _Toc305 \h </w:instrText>
        </w:r>
        <w:r>
          <w:fldChar w:fldCharType="separate"/>
        </w:r>
        <w:r>
          <w:t>19</w:t>
        </w:r>
        <w:r>
          <w:fldChar w:fldCharType="end"/>
        </w:r>
      </w:hyperlink>
    </w:p>
    <w:p>
      <w:pPr>
        <w:pStyle w:val="TOC2"/>
        <w:tabs>
          <w:tab w:val="right" w:leader="dot" w:pos="8306"/>
        </w:tabs>
      </w:pPr>
      <w:hyperlink w:anchor="_Toc25317" w:history="1">
        <w:r>
          <w:rPr>
            <w:rFonts w:ascii="仿宋" w:eastAsia="仿宋" w:hAnsi="仿宋" w:cs="仿宋" w:hint="eastAsia"/>
            <w:lang w:eastAsia="zh-CN"/>
          </w:rPr>
          <w:t>(一)、项目建设背景</w:t>
        </w:r>
        <w:r>
          <w:tab/>
        </w:r>
        <w:r>
          <w:fldChar w:fldCharType="begin"/>
        </w:r>
        <w:r>
          <w:instrText xml:space="preserve"> PAGEREF _Toc25317 \h </w:instrText>
        </w:r>
        <w:r>
          <w:fldChar w:fldCharType="separate"/>
        </w:r>
        <w:r>
          <w:t>19</w:t>
        </w:r>
        <w:r>
          <w:fldChar w:fldCharType="end"/>
        </w:r>
      </w:hyperlink>
    </w:p>
    <w:p>
      <w:pPr>
        <w:pStyle w:val="TOC2"/>
        <w:tabs>
          <w:tab w:val="right" w:leader="dot" w:pos="8306"/>
        </w:tabs>
      </w:pPr>
      <w:hyperlink w:anchor="_Toc832" w:history="1">
        <w:r>
          <w:rPr>
            <w:rFonts w:ascii="仿宋" w:eastAsia="仿宋" w:hAnsi="仿宋" w:cs="仿宋" w:hint="eastAsia"/>
            <w:lang w:eastAsia="zh-CN"/>
          </w:rPr>
          <w:t>(二)、必要性分析</w:t>
        </w:r>
        <w:r>
          <w:tab/>
        </w:r>
        <w:r>
          <w:fldChar w:fldCharType="begin"/>
        </w:r>
        <w:r>
          <w:instrText xml:space="preserve"> PAGEREF _Toc832 \h </w:instrText>
        </w:r>
        <w:r>
          <w:fldChar w:fldCharType="separate"/>
        </w:r>
        <w:r>
          <w:t>20</w:t>
        </w:r>
        <w:r>
          <w:fldChar w:fldCharType="end"/>
        </w:r>
      </w:hyperlink>
    </w:p>
    <w:p>
      <w:pPr>
        <w:pStyle w:val="TOC2"/>
        <w:tabs>
          <w:tab w:val="right" w:leader="dot" w:pos="8306"/>
        </w:tabs>
      </w:pPr>
      <w:hyperlink w:anchor="_Toc31423" w:history="1">
        <w:r>
          <w:rPr>
            <w:rFonts w:ascii="仿宋" w:eastAsia="仿宋" w:hAnsi="仿宋" w:cs="仿宋" w:hint="eastAsia"/>
            <w:lang w:eastAsia="zh-CN"/>
          </w:rPr>
          <w:t>(三)、项目建设有利条件</w:t>
        </w:r>
        <w:r>
          <w:tab/>
        </w:r>
        <w:r>
          <w:fldChar w:fldCharType="begin"/>
        </w:r>
        <w:r>
          <w:instrText xml:space="preserve"> PAGEREF _Toc31423 \h </w:instrText>
        </w:r>
        <w:r>
          <w:fldChar w:fldCharType="separate"/>
        </w:r>
        <w:r>
          <w:t>21</w:t>
        </w:r>
        <w:r>
          <w:fldChar w:fldCharType="end"/>
        </w:r>
      </w:hyperlink>
    </w:p>
    <w:p>
      <w:pPr>
        <w:pStyle w:val="TOC1"/>
        <w:tabs>
          <w:tab w:val="right" w:leader="dot" w:pos="8306"/>
        </w:tabs>
      </w:pPr>
      <w:hyperlink w:anchor="_Toc20419" w:history="1">
        <w:r>
          <w:rPr>
            <w:rFonts w:ascii="仿宋" w:eastAsia="仿宋" w:hAnsi="仿宋" w:cs="仿宋" w:hint="eastAsia"/>
            <w:lang w:eastAsia="zh-CN"/>
          </w:rPr>
          <w:t>五、项目选址研究</w:t>
        </w:r>
        <w:r>
          <w:tab/>
        </w:r>
        <w:r>
          <w:fldChar w:fldCharType="begin"/>
        </w:r>
        <w:r>
          <w:instrText xml:space="preserve"> PAGEREF _Toc20419 \h </w:instrText>
        </w:r>
        <w:r>
          <w:fldChar w:fldCharType="separate"/>
        </w:r>
        <w:r>
          <w:t>23</w:t>
        </w:r>
        <w:r>
          <w:fldChar w:fldCharType="end"/>
        </w:r>
      </w:hyperlink>
    </w:p>
    <w:p>
      <w:pPr>
        <w:pStyle w:val="TOC2"/>
        <w:tabs>
          <w:tab w:val="right" w:leader="dot" w:pos="8306"/>
        </w:tabs>
      </w:pPr>
      <w:hyperlink w:anchor="_Toc3745" w:history="1">
        <w:r>
          <w:rPr>
            <w:rFonts w:ascii="仿宋" w:eastAsia="仿宋" w:hAnsi="仿宋" w:cs="仿宋" w:hint="eastAsia"/>
            <w:lang w:eastAsia="zh-CN"/>
          </w:rPr>
          <w:t>(一)、项目选址原则</w:t>
        </w:r>
        <w:r>
          <w:tab/>
        </w:r>
        <w:r>
          <w:fldChar w:fldCharType="begin"/>
        </w:r>
        <w:r>
          <w:instrText xml:space="preserve"> PAGEREF _Toc3745 \h </w:instrText>
        </w:r>
        <w:r>
          <w:fldChar w:fldCharType="separate"/>
        </w:r>
        <w:r>
          <w:t>23</w:t>
        </w:r>
        <w:r>
          <w:fldChar w:fldCharType="end"/>
        </w:r>
      </w:hyperlink>
    </w:p>
    <w:p>
      <w:pPr>
        <w:pStyle w:val="TOC2"/>
        <w:tabs>
          <w:tab w:val="right" w:leader="dot" w:pos="8306"/>
        </w:tabs>
      </w:pPr>
      <w:hyperlink w:anchor="_Toc1781" w:history="1">
        <w:r>
          <w:rPr>
            <w:rFonts w:ascii="仿宋" w:eastAsia="仿宋" w:hAnsi="仿宋" w:cs="仿宋" w:hint="eastAsia"/>
            <w:lang w:eastAsia="zh-CN"/>
          </w:rPr>
          <w:t>(二)、项目选址</w:t>
        </w:r>
        <w:r>
          <w:tab/>
        </w:r>
        <w:r>
          <w:fldChar w:fldCharType="begin"/>
        </w:r>
        <w:r>
          <w:instrText xml:space="preserve"> PAGEREF _Toc1781 \h </w:instrText>
        </w:r>
        <w:r>
          <w:fldChar w:fldCharType="separate"/>
        </w:r>
        <w:r>
          <w:t>26</w:t>
        </w:r>
        <w:r>
          <w:fldChar w:fldCharType="end"/>
        </w:r>
      </w:hyperlink>
    </w:p>
    <w:p>
      <w:pPr>
        <w:pStyle w:val="TOC2"/>
        <w:tabs>
          <w:tab w:val="right" w:leader="dot" w:pos="8306"/>
        </w:tabs>
      </w:pPr>
      <w:hyperlink w:anchor="_Toc29476" w:history="1">
        <w:r>
          <w:rPr>
            <w:rFonts w:ascii="仿宋" w:eastAsia="仿宋" w:hAnsi="仿宋" w:cs="仿宋" w:hint="eastAsia"/>
            <w:lang w:eastAsia="zh-CN"/>
          </w:rPr>
          <w:t>(三)、建设条件分析</w:t>
        </w:r>
        <w:r>
          <w:tab/>
        </w:r>
        <w:r>
          <w:fldChar w:fldCharType="begin"/>
        </w:r>
        <w:r>
          <w:instrText xml:space="preserve"> PAGEREF _Toc29476 \h </w:instrText>
        </w:r>
        <w:r>
          <w:fldChar w:fldCharType="separate"/>
        </w:r>
        <w:r>
          <w:t>28</w:t>
        </w:r>
        <w:r>
          <w:fldChar w:fldCharType="end"/>
        </w:r>
      </w:hyperlink>
    </w:p>
    <w:p>
      <w:pPr>
        <w:pStyle w:val="TOC2"/>
        <w:tabs>
          <w:tab w:val="right" w:leader="dot" w:pos="8306"/>
        </w:tabs>
      </w:pPr>
      <w:hyperlink w:anchor="_Toc4931" w:history="1">
        <w:r>
          <w:rPr>
            <w:rFonts w:ascii="仿宋" w:eastAsia="仿宋" w:hAnsi="仿宋" w:cs="仿宋" w:hint="eastAsia"/>
            <w:lang w:eastAsia="zh-CN"/>
          </w:rPr>
          <w:t>(四)、用地控制指标</w:t>
        </w:r>
        <w:r>
          <w:tab/>
        </w:r>
        <w:r>
          <w:fldChar w:fldCharType="begin"/>
        </w:r>
        <w:r>
          <w:instrText xml:space="preserve"> PAGEREF _Toc4931 \h </w:instrText>
        </w:r>
        <w:r>
          <w:fldChar w:fldCharType="separate"/>
        </w:r>
        <w:r>
          <w:t>29</w:t>
        </w:r>
        <w:r>
          <w:fldChar w:fldCharType="end"/>
        </w:r>
      </w:hyperlink>
    </w:p>
    <w:p>
      <w:pPr>
        <w:pStyle w:val="TOC2"/>
        <w:tabs>
          <w:tab w:val="right" w:leader="dot" w:pos="8306"/>
        </w:tabs>
      </w:pPr>
      <w:hyperlink w:anchor="_Toc6220" w:history="1">
        <w:r>
          <w:rPr>
            <w:rFonts w:ascii="仿宋" w:eastAsia="仿宋" w:hAnsi="仿宋" w:cs="仿宋" w:hint="eastAsia"/>
            <w:lang w:eastAsia="zh-CN"/>
          </w:rPr>
          <w:t>(五)、地总体要求</w:t>
        </w:r>
        <w:r>
          <w:tab/>
        </w:r>
        <w:r>
          <w:fldChar w:fldCharType="begin"/>
        </w:r>
        <w:r>
          <w:instrText xml:space="preserve"> PAGEREF _Toc6220 \h </w:instrText>
        </w:r>
        <w:r>
          <w:fldChar w:fldCharType="separate"/>
        </w:r>
        <w:r>
          <w:t>31</w:t>
        </w:r>
        <w:r>
          <w:fldChar w:fldCharType="end"/>
        </w:r>
      </w:hyperlink>
    </w:p>
    <w:p>
      <w:pPr>
        <w:pStyle w:val="TOC2"/>
        <w:tabs>
          <w:tab w:val="right" w:leader="dot" w:pos="8306"/>
        </w:tabs>
      </w:pPr>
      <w:hyperlink w:anchor="_Toc24240" w:history="1">
        <w:r>
          <w:rPr>
            <w:rFonts w:ascii="仿宋" w:eastAsia="仿宋" w:hAnsi="仿宋" w:cs="仿宋" w:hint="eastAsia"/>
            <w:lang w:eastAsia="zh-CN"/>
          </w:rPr>
          <w:t>(六)、节约用地措施</w:t>
        </w:r>
        <w:r>
          <w:tab/>
        </w:r>
        <w:r>
          <w:fldChar w:fldCharType="begin"/>
        </w:r>
        <w:r>
          <w:instrText xml:space="preserve"> PAGEREF _Toc24240 \h </w:instrText>
        </w:r>
        <w:r>
          <w:fldChar w:fldCharType="separate"/>
        </w:r>
        <w:r>
          <w:t>32</w:t>
        </w:r>
        <w:r>
          <w:fldChar w:fldCharType="end"/>
        </w:r>
      </w:hyperlink>
    </w:p>
    <w:p>
      <w:pPr>
        <w:pStyle w:val="TOC2"/>
        <w:tabs>
          <w:tab w:val="right" w:leader="dot" w:pos="8306"/>
        </w:tabs>
      </w:pPr>
      <w:hyperlink w:anchor="_Toc14839" w:history="1">
        <w:r>
          <w:rPr>
            <w:rFonts w:ascii="仿宋" w:eastAsia="仿宋" w:hAnsi="仿宋" w:cs="仿宋" w:hint="eastAsia"/>
            <w:lang w:eastAsia="zh-CN"/>
          </w:rPr>
          <w:t>(七)、选址综合评价</w:t>
        </w:r>
        <w:r>
          <w:tab/>
        </w:r>
        <w:r>
          <w:fldChar w:fldCharType="begin"/>
        </w:r>
        <w:r>
          <w:instrText xml:space="preserve"> PAGEREF _Toc14839 \h </w:instrText>
        </w:r>
        <w:r>
          <w:fldChar w:fldCharType="separate"/>
        </w:r>
        <w:r>
          <w:t>33</w:t>
        </w:r>
        <w:r>
          <w:fldChar w:fldCharType="end"/>
        </w:r>
      </w:hyperlink>
    </w:p>
    <w:p>
      <w:pPr>
        <w:pStyle w:val="TOC1"/>
        <w:tabs>
          <w:tab w:val="right" w:leader="dot" w:pos="8306"/>
        </w:tabs>
      </w:pPr>
      <w:hyperlink w:anchor="_Toc20473" w:history="1">
        <w:r>
          <w:rPr>
            <w:rFonts w:ascii="仿宋" w:eastAsia="仿宋" w:hAnsi="仿宋" w:cs="仿宋" w:hint="eastAsia"/>
            <w:lang w:eastAsia="zh-CN"/>
          </w:rPr>
          <w:t>六、财务管理与成本控制</w:t>
        </w:r>
        <w:r>
          <w:tab/>
        </w:r>
        <w:r>
          <w:fldChar w:fldCharType="begin"/>
        </w:r>
        <w:r>
          <w:instrText xml:space="preserve"> PAGEREF _Toc20473 \h </w:instrText>
        </w:r>
        <w:r>
          <w:fldChar w:fldCharType="separate"/>
        </w:r>
        <w:r>
          <w:t>34</w:t>
        </w:r>
        <w:r>
          <w:fldChar w:fldCharType="end"/>
        </w:r>
      </w:hyperlink>
    </w:p>
    <w:p>
      <w:pPr>
        <w:pStyle w:val="TOC2"/>
        <w:tabs>
          <w:tab w:val="right" w:leader="dot" w:pos="8306"/>
        </w:tabs>
      </w:pPr>
      <w:hyperlink w:anchor="_Toc15583" w:history="1">
        <w:r>
          <w:rPr>
            <w:rFonts w:ascii="仿宋" w:eastAsia="仿宋" w:hAnsi="仿宋" w:cs="仿宋" w:hint="eastAsia"/>
            <w:lang w:eastAsia="zh-CN"/>
          </w:rPr>
          <w:t>(一)、财务管理体系建设</w:t>
        </w:r>
        <w:r>
          <w:tab/>
        </w:r>
        <w:r>
          <w:fldChar w:fldCharType="begin"/>
        </w:r>
        <w:r>
          <w:instrText xml:space="preserve"> PAGEREF _Toc15583 \h </w:instrText>
        </w:r>
        <w:r>
          <w:fldChar w:fldCharType="separate"/>
        </w:r>
        <w:r>
          <w:t>34</w:t>
        </w:r>
        <w:r>
          <w:fldChar w:fldCharType="end"/>
        </w:r>
      </w:hyperlink>
    </w:p>
    <w:p>
      <w:pPr>
        <w:pStyle w:val="TOC2"/>
        <w:tabs>
          <w:tab w:val="right" w:leader="dot" w:pos="8306"/>
        </w:tabs>
      </w:pPr>
      <w:hyperlink w:anchor="_Toc13852" w:history="1">
        <w:r>
          <w:rPr>
            <w:rFonts w:ascii="仿宋" w:eastAsia="仿宋" w:hAnsi="仿宋" w:cs="仿宋" w:hint="eastAsia"/>
            <w:lang w:eastAsia="zh-CN"/>
          </w:rPr>
          <w:t>(二)、成本控制措施</w:t>
        </w:r>
        <w:r>
          <w:tab/>
        </w:r>
        <w:r>
          <w:fldChar w:fldCharType="begin"/>
        </w:r>
        <w:r>
          <w:instrText xml:space="preserve"> PAGEREF _Toc13852 \h </w:instrText>
        </w:r>
        <w:r>
          <w:fldChar w:fldCharType="separate"/>
        </w:r>
        <w:r>
          <w:t>36</w:t>
        </w:r>
        <w:r>
          <w:fldChar w:fldCharType="end"/>
        </w:r>
      </w:hyperlink>
    </w:p>
    <w:p>
      <w:pPr>
        <w:pStyle w:val="TOC1"/>
        <w:tabs>
          <w:tab w:val="right" w:leader="dot" w:pos="8306"/>
        </w:tabs>
      </w:pPr>
      <w:hyperlink w:anchor="_Toc25738" w:history="1">
        <w:r>
          <w:rPr>
            <w:rFonts w:ascii="仿宋" w:eastAsia="仿宋" w:hAnsi="仿宋" w:cs="仿宋" w:hint="eastAsia"/>
            <w:lang w:eastAsia="zh-CN"/>
          </w:rPr>
          <w:t>七、客户关系管理与市场拓展</w:t>
        </w:r>
        <w:r>
          <w:tab/>
        </w:r>
        <w:r>
          <w:fldChar w:fldCharType="begin"/>
        </w:r>
        <w:r>
          <w:instrText xml:space="preserve"> PAGEREF _Toc25738 \h </w:instrText>
        </w:r>
        <w:r>
          <w:fldChar w:fldCharType="separate"/>
        </w:r>
        <w:r>
          <w:t>37</w:t>
        </w:r>
        <w:r>
          <w:fldChar w:fldCharType="end"/>
        </w:r>
      </w:hyperlink>
    </w:p>
    <w:p>
      <w:pPr>
        <w:pStyle w:val="TOC2"/>
        <w:tabs>
          <w:tab w:val="right" w:leader="dot" w:pos="8306"/>
        </w:tabs>
      </w:pPr>
      <w:hyperlink w:anchor="_Toc15614" w:history="1">
        <w:r>
          <w:rPr>
            <w:rFonts w:ascii="仿宋" w:eastAsia="仿宋" w:hAnsi="仿宋" w:cs="仿宋" w:hint="eastAsia"/>
            <w:lang w:eastAsia="zh-CN"/>
          </w:rPr>
          <w:t>(一)、客户关系管理策略</w:t>
        </w:r>
        <w:r>
          <w:tab/>
        </w:r>
        <w:r>
          <w:fldChar w:fldCharType="begin"/>
        </w:r>
        <w:r>
          <w:instrText xml:space="preserve"> PAGEREF _Toc15614 \h </w:instrText>
        </w:r>
        <w:r>
          <w:fldChar w:fldCharType="separate"/>
        </w:r>
        <w:r>
          <w:t>37</w:t>
        </w:r>
        <w:r>
          <w:fldChar w:fldCharType="end"/>
        </w:r>
      </w:hyperlink>
    </w:p>
    <w:p>
      <w:pPr>
        <w:pStyle w:val="TOC2"/>
        <w:tabs>
          <w:tab w:val="right" w:leader="dot" w:pos="8306"/>
        </w:tabs>
      </w:pPr>
      <w:hyperlink w:anchor="_Toc12766" w:history="1">
        <w:r>
          <w:rPr>
            <w:rFonts w:ascii="仿宋" w:eastAsia="仿宋" w:hAnsi="仿宋" w:cs="仿宋" w:hint="eastAsia"/>
            <w:lang w:eastAsia="zh-CN"/>
          </w:rPr>
          <w:t>(二)、市场拓展方案</w:t>
        </w:r>
        <w:r>
          <w:tab/>
        </w:r>
        <w:r>
          <w:fldChar w:fldCharType="begin"/>
        </w:r>
        <w:r>
          <w:instrText xml:space="preserve"> PAGEREF _Toc12766 \h </w:instrText>
        </w:r>
        <w:r>
          <w:fldChar w:fldCharType="separate"/>
        </w:r>
        <w:r>
          <w:t>38</w:t>
        </w:r>
        <w:r>
          <w:fldChar w:fldCharType="end"/>
        </w:r>
      </w:hyperlink>
    </w:p>
    <w:p>
      <w:pPr>
        <w:pStyle w:val="TOC1"/>
        <w:tabs>
          <w:tab w:val="right" w:leader="dot" w:pos="8306"/>
        </w:tabs>
      </w:pPr>
      <w:hyperlink w:anchor="_Toc7221" w:history="1">
        <w:r>
          <w:rPr>
            <w:rFonts w:ascii="仿宋" w:eastAsia="仿宋" w:hAnsi="仿宋" w:cs="仿宋" w:hint="eastAsia"/>
            <w:lang w:eastAsia="zh-CN"/>
          </w:rPr>
          <w:t>八、环境保护与绿色发展</w:t>
        </w:r>
        <w:r>
          <w:tab/>
        </w:r>
        <w:r>
          <w:fldChar w:fldCharType="begin"/>
        </w:r>
        <w:r>
          <w:instrText xml:space="preserve"> PAGEREF _Toc7221 \h </w:instrText>
        </w:r>
        <w:r>
          <w:fldChar w:fldCharType="separate"/>
        </w:r>
        <w:r>
          <w:t>39</w:t>
        </w:r>
        <w:r>
          <w:fldChar w:fldCharType="end"/>
        </w:r>
      </w:hyperlink>
    </w:p>
    <w:p>
      <w:pPr>
        <w:pStyle w:val="TOC2"/>
        <w:tabs>
          <w:tab w:val="right" w:leader="dot" w:pos="8306"/>
        </w:tabs>
      </w:pPr>
      <w:hyperlink w:anchor="_Toc30519" w:history="1">
        <w:r>
          <w:rPr>
            <w:rFonts w:ascii="仿宋" w:eastAsia="仿宋" w:hAnsi="仿宋" w:cs="仿宋" w:hint="eastAsia"/>
            <w:lang w:eastAsia="zh-CN"/>
          </w:rPr>
          <w:t>(一)、环境保护措施</w:t>
        </w:r>
        <w:r>
          <w:tab/>
        </w:r>
        <w:r>
          <w:fldChar w:fldCharType="begin"/>
        </w:r>
        <w:r>
          <w:instrText xml:space="preserve"> PAGEREF _Toc30519 \h </w:instrText>
        </w:r>
        <w:r>
          <w:fldChar w:fldCharType="separate"/>
        </w:r>
        <w:r>
          <w:t>39</w:t>
        </w:r>
        <w:r>
          <w:fldChar w:fldCharType="end"/>
        </w:r>
      </w:hyperlink>
    </w:p>
    <w:p>
      <w:pPr>
        <w:pStyle w:val="TOC2"/>
        <w:tabs>
          <w:tab w:val="right" w:leader="dot" w:pos="8306"/>
        </w:tabs>
      </w:pPr>
      <w:hyperlink w:anchor="_Toc31054" w:history="1">
        <w:r>
          <w:rPr>
            <w:rFonts w:ascii="仿宋" w:eastAsia="仿宋" w:hAnsi="仿宋" w:cs="仿宋" w:hint="eastAsia"/>
            <w:lang w:eastAsia="zh-CN"/>
          </w:rPr>
          <w:t>(二)、绿色发展与可持续发展策略</w:t>
        </w:r>
        <w:r>
          <w:tab/>
        </w:r>
        <w:r>
          <w:fldChar w:fldCharType="begin"/>
        </w:r>
        <w:r>
          <w:instrText xml:space="preserve"> PAGEREF _Toc31054 \h </w:instrText>
        </w:r>
        <w:r>
          <w:fldChar w:fldCharType="separate"/>
        </w:r>
        <w:r>
          <w:t>41</w:t>
        </w:r>
        <w:r>
          <w:fldChar w:fldCharType="end"/>
        </w:r>
      </w:hyperlink>
    </w:p>
    <w:p>
      <w:pPr>
        <w:pStyle w:val="TOC1"/>
        <w:tabs>
          <w:tab w:val="right" w:leader="dot" w:pos="8306"/>
        </w:tabs>
      </w:pPr>
      <w:hyperlink w:anchor="_Toc22053" w:history="1">
        <w:r>
          <w:rPr>
            <w:rFonts w:ascii="仿宋" w:eastAsia="仿宋" w:hAnsi="仿宋" w:cs="仿宋" w:hint="eastAsia"/>
            <w:lang w:eastAsia="zh-CN"/>
          </w:rPr>
          <w:t>九、项目实施与管理方案</w:t>
        </w:r>
        <w:r>
          <w:tab/>
        </w:r>
        <w:r>
          <w:fldChar w:fldCharType="begin"/>
        </w:r>
        <w:r>
          <w:instrText xml:space="preserve"> PAGEREF _Toc22053 \h </w:instrText>
        </w:r>
        <w:r>
          <w:fldChar w:fldCharType="separate"/>
        </w:r>
        <w:r>
          <w:t>42</w:t>
        </w:r>
        <w:r>
          <w:fldChar w:fldCharType="end"/>
        </w:r>
      </w:hyperlink>
    </w:p>
    <w:p>
      <w:pPr>
        <w:pStyle w:val="TOC2"/>
        <w:tabs>
          <w:tab w:val="right" w:leader="dot" w:pos="8306"/>
        </w:tabs>
      </w:pPr>
      <w:hyperlink w:anchor="_Toc253" w:history="1">
        <w:r>
          <w:rPr>
            <w:rFonts w:ascii="仿宋" w:eastAsia="仿宋" w:hAnsi="仿宋" w:cs="仿宋" w:hint="eastAsia"/>
            <w:lang w:eastAsia="zh-CN"/>
          </w:rPr>
          <w:t>(一)、项目实施计划</w:t>
        </w:r>
        <w:r>
          <w:tab/>
        </w:r>
        <w:r>
          <w:fldChar w:fldCharType="begin"/>
        </w:r>
        <w:r>
          <w:instrText xml:space="preserve"> PAGEREF _Toc253 \h </w:instrText>
        </w:r>
        <w:r>
          <w:fldChar w:fldCharType="separate"/>
        </w:r>
        <w:r>
          <w:t>42</w:t>
        </w:r>
        <w:r>
          <w:fldChar w:fldCharType="end"/>
        </w:r>
      </w:hyperlink>
    </w:p>
    <w:p>
      <w:pPr>
        <w:pStyle w:val="TOC2"/>
        <w:tabs>
          <w:tab w:val="right" w:leader="dot" w:pos="8306"/>
        </w:tabs>
      </w:pPr>
      <w:hyperlink w:anchor="_Toc15433" w:history="1">
        <w:r>
          <w:rPr>
            <w:rFonts w:ascii="仿宋" w:eastAsia="仿宋" w:hAnsi="仿宋" w:cs="仿宋" w:hint="eastAsia"/>
            <w:lang w:eastAsia="zh-CN"/>
          </w:rPr>
          <w:t>(二)、项目组织机构与职责</w:t>
        </w:r>
        <w:r>
          <w:tab/>
        </w:r>
        <w:r>
          <w:fldChar w:fldCharType="begin"/>
        </w:r>
        <w:r>
          <w:instrText xml:space="preserve"> PAGEREF _Toc15433 \h </w:instrText>
        </w:r>
        <w:r>
          <w:fldChar w:fldCharType="separate"/>
        </w:r>
        <w:r>
          <w:t>44</w:t>
        </w:r>
        <w:r>
          <w:fldChar w:fldCharType="end"/>
        </w:r>
      </w:hyperlink>
    </w:p>
    <w:p>
      <w:pPr>
        <w:pStyle w:val="TOC2"/>
        <w:tabs>
          <w:tab w:val="right" w:leader="dot" w:pos="8306"/>
        </w:tabs>
      </w:pPr>
      <w:hyperlink w:anchor="_Toc5917" w:history="1">
        <w:r>
          <w:rPr>
            <w:rFonts w:ascii="仿宋" w:eastAsia="仿宋" w:hAnsi="仿宋" w:cs="仿宋" w:hint="eastAsia"/>
            <w:lang w:eastAsia="zh-CN"/>
          </w:rPr>
          <w:t>(三)、项目管理与监控体系</w:t>
        </w:r>
        <w:r>
          <w:tab/>
        </w:r>
        <w:r>
          <w:fldChar w:fldCharType="begin"/>
        </w:r>
        <w:r>
          <w:instrText xml:space="preserve"> PAGEREF _Toc5917 \h </w:instrText>
        </w:r>
        <w:r>
          <w:fldChar w:fldCharType="separate"/>
        </w:r>
        <w:r>
          <w:t>46</w:t>
        </w:r>
        <w:r>
          <w:fldChar w:fldCharType="end"/>
        </w:r>
      </w:hyperlink>
    </w:p>
    <w:p>
      <w:pPr>
        <w:pStyle w:val="TOC1"/>
        <w:tabs>
          <w:tab w:val="right" w:leader="dot" w:pos="8306"/>
        </w:tabs>
      </w:pPr>
      <w:hyperlink w:anchor="_Toc24549" w:history="1">
        <w:r>
          <w:rPr>
            <w:rFonts w:ascii="仿宋" w:eastAsia="仿宋" w:hAnsi="仿宋" w:cs="仿宋" w:hint="eastAsia"/>
            <w:lang w:eastAsia="zh-CN"/>
          </w:rPr>
          <w:t>十、项目变更管理</w:t>
        </w:r>
        <w:r>
          <w:tab/>
        </w:r>
        <w:r>
          <w:fldChar w:fldCharType="begin"/>
        </w:r>
        <w:r>
          <w:instrText xml:space="preserve"> PAGEREF _Toc24549 \h </w:instrText>
        </w:r>
        <w:r>
          <w:fldChar w:fldCharType="separate"/>
        </w:r>
        <w:r>
          <w:t>48</w:t>
        </w:r>
        <w:r>
          <w:fldChar w:fldCharType="end"/>
        </w:r>
      </w:hyperlink>
    </w:p>
    <w:p>
      <w:pPr>
        <w:pStyle w:val="TOC2"/>
        <w:tabs>
          <w:tab w:val="right" w:leader="dot" w:pos="8306"/>
        </w:tabs>
      </w:pPr>
      <w:hyperlink w:anchor="_Toc15216" w:history="1">
        <w:r>
          <w:rPr>
            <w:rFonts w:ascii="仿宋" w:eastAsia="仿宋" w:hAnsi="仿宋" w:cs="仿宋" w:hint="eastAsia"/>
            <w:lang w:eastAsia="zh-CN"/>
          </w:rPr>
          <w:t>(一)、变更控制流程</w:t>
        </w:r>
        <w:r>
          <w:tab/>
        </w:r>
        <w:r>
          <w:fldChar w:fldCharType="begin"/>
        </w:r>
        <w:r>
          <w:instrText xml:space="preserve"> PAGEREF _Toc15216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8" w:history="1">
        <w:r>
          <w:rPr>
            <w:rFonts w:ascii="仿宋" w:eastAsia="仿宋" w:hAnsi="仿宋" w:cs="仿宋" w:hint="eastAsia"/>
            <w:lang w:eastAsia="zh-CN"/>
          </w:rPr>
          <w:t>(二)、影响评估与处理</w:t>
        </w:r>
        <w:r>
          <w:tab/>
        </w:r>
        <w:r>
          <w:fldChar w:fldCharType="begin"/>
        </w:r>
        <w:r>
          <w:instrText xml:space="preserve"> PAGEREF _Toc538 \h </w:instrText>
        </w:r>
        <w:r>
          <w:fldChar w:fldCharType="separate"/>
        </w:r>
        <w:r>
          <w:t>49</w:t>
        </w:r>
        <w:r>
          <w:fldChar w:fldCharType="end"/>
        </w:r>
      </w:hyperlink>
    </w:p>
    <w:p>
      <w:pPr>
        <w:pStyle w:val="TOC2"/>
        <w:tabs>
          <w:tab w:val="right" w:leader="dot" w:pos="8306"/>
        </w:tabs>
      </w:pPr>
      <w:hyperlink w:anchor="_Toc29039" w:history="1">
        <w:r>
          <w:rPr>
            <w:rFonts w:ascii="仿宋" w:eastAsia="仿宋" w:hAnsi="仿宋" w:cs="仿宋" w:hint="eastAsia"/>
            <w:lang w:eastAsia="zh-CN"/>
          </w:rPr>
          <w:t>(三)、变更记录与追踪</w:t>
        </w:r>
        <w:r>
          <w:tab/>
        </w:r>
        <w:r>
          <w:fldChar w:fldCharType="begin"/>
        </w:r>
        <w:r>
          <w:instrText xml:space="preserve"> PAGEREF _Toc29039 \h </w:instrText>
        </w:r>
        <w:r>
          <w:fldChar w:fldCharType="separate"/>
        </w:r>
        <w:r>
          <w:t>50</w:t>
        </w:r>
        <w:r>
          <w:fldChar w:fldCharType="end"/>
        </w:r>
      </w:hyperlink>
    </w:p>
    <w:p>
      <w:pPr>
        <w:pStyle w:val="TOC2"/>
        <w:tabs>
          <w:tab w:val="right" w:leader="dot" w:pos="8306"/>
        </w:tabs>
      </w:pPr>
      <w:hyperlink w:anchor="_Toc11242" w:history="1">
        <w:r>
          <w:rPr>
            <w:rFonts w:ascii="仿宋" w:eastAsia="仿宋" w:hAnsi="仿宋" w:cs="仿宋" w:hint="eastAsia"/>
            <w:lang w:eastAsia="zh-CN"/>
          </w:rPr>
          <w:t>(四)、变更管理策略</w:t>
        </w:r>
        <w:r>
          <w:tab/>
        </w:r>
        <w:r>
          <w:fldChar w:fldCharType="begin"/>
        </w:r>
        <w:r>
          <w:instrText xml:space="preserve"> PAGEREF _Toc11242 \h </w:instrText>
        </w:r>
        <w:r>
          <w:fldChar w:fldCharType="separate"/>
        </w:r>
        <w:r>
          <w:t>52</w:t>
        </w:r>
        <w:r>
          <w:fldChar w:fldCharType="end"/>
        </w:r>
      </w:hyperlink>
    </w:p>
    <w:p>
      <w:pPr>
        <w:pStyle w:val="TOC1"/>
        <w:tabs>
          <w:tab w:val="right" w:leader="dot" w:pos="8306"/>
        </w:tabs>
      </w:pPr>
      <w:hyperlink w:anchor="_Toc11193" w:history="1">
        <w:r>
          <w:rPr>
            <w:rFonts w:ascii="仿宋" w:eastAsia="仿宋" w:hAnsi="仿宋" w:cs="仿宋" w:hint="eastAsia"/>
            <w:lang w:eastAsia="zh-CN"/>
          </w:rPr>
          <w:t>十一、项目进度计划</w:t>
        </w:r>
        <w:r>
          <w:tab/>
        </w:r>
        <w:r>
          <w:fldChar w:fldCharType="begin"/>
        </w:r>
        <w:r>
          <w:instrText xml:space="preserve"> PAGEREF _Toc11193 \h </w:instrText>
        </w:r>
        <w:r>
          <w:fldChar w:fldCharType="separate"/>
        </w:r>
        <w:r>
          <w:t>54</w:t>
        </w:r>
        <w:r>
          <w:fldChar w:fldCharType="end"/>
        </w:r>
      </w:hyperlink>
    </w:p>
    <w:p>
      <w:pPr>
        <w:pStyle w:val="TOC2"/>
        <w:tabs>
          <w:tab w:val="right" w:leader="dot" w:pos="8306"/>
        </w:tabs>
      </w:pPr>
      <w:hyperlink w:anchor="_Toc1144" w:history="1">
        <w:r>
          <w:rPr>
            <w:rFonts w:ascii="仿宋" w:eastAsia="仿宋" w:hAnsi="仿宋" w:cs="仿宋" w:hint="eastAsia"/>
            <w:lang w:eastAsia="zh-CN"/>
          </w:rPr>
          <w:t>(一)、建设周期</w:t>
        </w:r>
        <w:r>
          <w:tab/>
        </w:r>
        <w:r>
          <w:fldChar w:fldCharType="begin"/>
        </w:r>
        <w:r>
          <w:instrText xml:space="preserve"> PAGEREF _Toc1144 \h </w:instrText>
        </w:r>
        <w:r>
          <w:fldChar w:fldCharType="separate"/>
        </w:r>
        <w:r>
          <w:t>54</w:t>
        </w:r>
        <w:r>
          <w:fldChar w:fldCharType="end"/>
        </w:r>
      </w:hyperlink>
    </w:p>
    <w:p>
      <w:pPr>
        <w:pStyle w:val="TOC2"/>
        <w:tabs>
          <w:tab w:val="right" w:leader="dot" w:pos="8306"/>
        </w:tabs>
      </w:pPr>
      <w:hyperlink w:anchor="_Toc32739" w:history="1">
        <w:r>
          <w:rPr>
            <w:rFonts w:ascii="仿宋" w:eastAsia="仿宋" w:hAnsi="仿宋" w:cs="仿宋" w:hint="eastAsia"/>
            <w:lang w:eastAsia="zh-CN"/>
          </w:rPr>
          <w:t>(二)、建设进度</w:t>
        </w:r>
        <w:r>
          <w:tab/>
        </w:r>
        <w:r>
          <w:fldChar w:fldCharType="begin"/>
        </w:r>
        <w:r>
          <w:instrText xml:space="preserve"> PAGEREF _Toc32739 \h </w:instrText>
        </w:r>
        <w:r>
          <w:fldChar w:fldCharType="separate"/>
        </w:r>
        <w:r>
          <w:t>54</w:t>
        </w:r>
        <w:r>
          <w:fldChar w:fldCharType="end"/>
        </w:r>
      </w:hyperlink>
    </w:p>
    <w:p>
      <w:pPr>
        <w:pStyle w:val="TOC2"/>
        <w:tabs>
          <w:tab w:val="right" w:leader="dot" w:pos="8306"/>
        </w:tabs>
      </w:pPr>
      <w:hyperlink w:anchor="_Toc4639" w:history="1">
        <w:r>
          <w:rPr>
            <w:rFonts w:ascii="仿宋" w:eastAsia="仿宋" w:hAnsi="仿宋" w:cs="仿宋" w:hint="eastAsia"/>
            <w:lang w:eastAsia="zh-CN"/>
          </w:rPr>
          <w:t>(三)、进度安排注意事项</w:t>
        </w:r>
        <w:r>
          <w:tab/>
        </w:r>
        <w:r>
          <w:fldChar w:fldCharType="begin"/>
        </w:r>
        <w:r>
          <w:instrText xml:space="preserve"> PAGEREF _Toc4639 \h </w:instrText>
        </w:r>
        <w:r>
          <w:fldChar w:fldCharType="separate"/>
        </w:r>
        <w:r>
          <w:t>55</w:t>
        </w:r>
        <w:r>
          <w:fldChar w:fldCharType="end"/>
        </w:r>
      </w:hyperlink>
    </w:p>
    <w:p>
      <w:pPr>
        <w:pStyle w:val="TOC2"/>
        <w:tabs>
          <w:tab w:val="right" w:leader="dot" w:pos="8306"/>
        </w:tabs>
      </w:pPr>
      <w:hyperlink w:anchor="_Toc19878" w:history="1">
        <w:r>
          <w:rPr>
            <w:rFonts w:ascii="仿宋" w:eastAsia="仿宋" w:hAnsi="仿宋" w:cs="仿宋" w:hint="eastAsia"/>
            <w:lang w:eastAsia="zh-CN"/>
          </w:rPr>
          <w:t>(四)、人力资源配置</w:t>
        </w:r>
        <w:r>
          <w:tab/>
        </w:r>
        <w:r>
          <w:fldChar w:fldCharType="begin"/>
        </w:r>
        <w:r>
          <w:instrText xml:space="preserve"> PAGEREF _Toc19878 \h </w:instrText>
        </w:r>
        <w:r>
          <w:fldChar w:fldCharType="separate"/>
        </w:r>
        <w:r>
          <w:t>56</w:t>
        </w:r>
        <w:r>
          <w:fldChar w:fldCharType="end"/>
        </w:r>
      </w:hyperlink>
    </w:p>
    <w:p>
      <w:pPr>
        <w:pStyle w:val="TOC2"/>
        <w:tabs>
          <w:tab w:val="right" w:leader="dot" w:pos="8306"/>
        </w:tabs>
      </w:pPr>
      <w:hyperlink w:anchor="_Toc1357" w:history="1">
        <w:r>
          <w:rPr>
            <w:rFonts w:ascii="仿宋" w:eastAsia="仿宋" w:hAnsi="仿宋" w:cs="仿宋" w:hint="eastAsia"/>
            <w:lang w:eastAsia="zh-CN"/>
          </w:rPr>
          <w:t>(五)、员工培训</w:t>
        </w:r>
        <w:r>
          <w:tab/>
        </w:r>
        <w:r>
          <w:fldChar w:fldCharType="begin"/>
        </w:r>
        <w:r>
          <w:instrText xml:space="preserve"> PAGEREF _Toc1357 \h </w:instrText>
        </w:r>
        <w:r>
          <w:fldChar w:fldCharType="separate"/>
        </w:r>
        <w:r>
          <w:t>58</w:t>
        </w:r>
        <w:r>
          <w:fldChar w:fldCharType="end"/>
        </w:r>
      </w:hyperlink>
    </w:p>
    <w:p>
      <w:pPr>
        <w:pStyle w:val="TOC2"/>
        <w:tabs>
          <w:tab w:val="right" w:leader="dot" w:pos="8306"/>
        </w:tabs>
      </w:pPr>
      <w:hyperlink w:anchor="_Toc7375" w:history="1">
        <w:r>
          <w:rPr>
            <w:rFonts w:ascii="仿宋" w:eastAsia="仿宋" w:hAnsi="仿宋" w:cs="仿宋" w:hint="eastAsia"/>
            <w:lang w:eastAsia="zh-CN"/>
          </w:rPr>
          <w:t>(六)、项目实施保障</w:t>
        </w:r>
        <w:r>
          <w:tab/>
        </w:r>
        <w:r>
          <w:fldChar w:fldCharType="begin"/>
        </w:r>
        <w:r>
          <w:instrText xml:space="preserve"> PAGEREF _Toc7375 \h </w:instrText>
        </w:r>
        <w:r>
          <w:fldChar w:fldCharType="separate"/>
        </w:r>
        <w:r>
          <w:t>59</w:t>
        </w:r>
        <w:r>
          <w:fldChar w:fldCharType="end"/>
        </w:r>
      </w:hyperlink>
    </w:p>
    <w:p>
      <w:pPr>
        <w:pStyle w:val="TOC2"/>
        <w:tabs>
          <w:tab w:val="right" w:leader="dot" w:pos="8306"/>
        </w:tabs>
      </w:pPr>
      <w:hyperlink w:anchor="_Toc25427" w:history="1">
        <w:r>
          <w:rPr>
            <w:rFonts w:ascii="仿宋" w:eastAsia="仿宋" w:hAnsi="仿宋" w:cs="仿宋" w:hint="eastAsia"/>
            <w:lang w:eastAsia="zh-CN"/>
          </w:rPr>
          <w:t>(七)、安全规范管理</w:t>
        </w:r>
        <w:r>
          <w:tab/>
        </w:r>
        <w:r>
          <w:fldChar w:fldCharType="begin"/>
        </w:r>
        <w:r>
          <w:instrText xml:space="preserve"> PAGEREF _Toc25427 \h </w:instrText>
        </w:r>
        <w:r>
          <w:fldChar w:fldCharType="separate"/>
        </w:r>
        <w:r>
          <w:t>60</w:t>
        </w:r>
        <w:r>
          <w:fldChar w:fldCharType="end"/>
        </w:r>
      </w:hyperlink>
    </w:p>
    <w:p>
      <w:pPr>
        <w:pStyle w:val="TOC1"/>
        <w:tabs>
          <w:tab w:val="right" w:leader="dot" w:pos="8306"/>
        </w:tabs>
      </w:pPr>
      <w:hyperlink w:anchor="_Toc20314" w:history="1">
        <w:r>
          <w:rPr>
            <w:rFonts w:ascii="仿宋" w:eastAsia="仿宋" w:hAnsi="仿宋" w:cs="仿宋" w:hint="eastAsia"/>
            <w:lang w:eastAsia="zh-CN"/>
          </w:rPr>
          <w:t>十二、技术创新与产业升级</w:t>
        </w:r>
        <w:r>
          <w:tab/>
        </w:r>
        <w:r>
          <w:fldChar w:fldCharType="begin"/>
        </w:r>
        <w:r>
          <w:instrText xml:space="preserve"> PAGEREF _Toc20314 \h </w:instrText>
        </w:r>
        <w:r>
          <w:fldChar w:fldCharType="separate"/>
        </w:r>
        <w:r>
          <w:t>61</w:t>
        </w:r>
        <w:r>
          <w:fldChar w:fldCharType="end"/>
        </w:r>
      </w:hyperlink>
    </w:p>
    <w:p>
      <w:pPr>
        <w:pStyle w:val="TOC2"/>
        <w:tabs>
          <w:tab w:val="right" w:leader="dot" w:pos="8306"/>
        </w:tabs>
      </w:pPr>
      <w:hyperlink w:anchor="_Toc22655" w:history="1">
        <w:r>
          <w:rPr>
            <w:rFonts w:ascii="仿宋" w:eastAsia="仿宋" w:hAnsi="仿宋" w:cs="仿宋" w:hint="eastAsia"/>
            <w:lang w:eastAsia="zh-CN"/>
          </w:rPr>
          <w:t>(一)、技术创新方向与目标</w:t>
        </w:r>
        <w:r>
          <w:tab/>
        </w:r>
        <w:r>
          <w:fldChar w:fldCharType="begin"/>
        </w:r>
        <w:r>
          <w:instrText xml:space="preserve"> PAGEREF _Toc22655 \h </w:instrText>
        </w:r>
        <w:r>
          <w:fldChar w:fldCharType="separate"/>
        </w:r>
        <w:r>
          <w:t>61</w:t>
        </w:r>
        <w:r>
          <w:fldChar w:fldCharType="end"/>
        </w:r>
      </w:hyperlink>
    </w:p>
    <w:p>
      <w:pPr>
        <w:pStyle w:val="TOC2"/>
        <w:tabs>
          <w:tab w:val="right" w:leader="dot" w:pos="8306"/>
        </w:tabs>
      </w:pPr>
      <w:hyperlink w:anchor="_Toc29074" w:history="1">
        <w:r>
          <w:rPr>
            <w:rFonts w:ascii="仿宋" w:eastAsia="仿宋" w:hAnsi="仿宋" w:cs="仿宋" w:hint="eastAsia"/>
            <w:lang w:eastAsia="zh-CN"/>
          </w:rPr>
          <w:t>(二)、产业升级路径与措施</w:t>
        </w:r>
        <w:r>
          <w:tab/>
        </w:r>
        <w:r>
          <w:fldChar w:fldCharType="begin"/>
        </w:r>
        <w:r>
          <w:instrText xml:space="preserve"> PAGEREF _Toc29074 \h </w:instrText>
        </w:r>
        <w:r>
          <w:fldChar w:fldCharType="separate"/>
        </w:r>
        <w:r>
          <w:t>62</w:t>
        </w:r>
        <w:r>
          <w:fldChar w:fldCharType="end"/>
        </w:r>
      </w:hyperlink>
    </w:p>
    <w:p>
      <w:pPr>
        <w:pStyle w:val="TOC1"/>
        <w:tabs>
          <w:tab w:val="right" w:leader="dot" w:pos="8306"/>
        </w:tabs>
      </w:pPr>
      <w:hyperlink w:anchor="_Toc29757" w:history="1">
        <w:r>
          <w:rPr>
            <w:rFonts w:ascii="仿宋" w:eastAsia="仿宋" w:hAnsi="仿宋" w:cs="仿宋" w:hint="eastAsia"/>
            <w:lang w:eastAsia="zh-CN"/>
          </w:rPr>
          <w:t>十三、企业合规与伦理</w:t>
        </w:r>
        <w:r>
          <w:tab/>
        </w:r>
        <w:r>
          <w:fldChar w:fldCharType="begin"/>
        </w:r>
        <w:r>
          <w:instrText xml:space="preserve"> PAGEREF _Toc29757 \h </w:instrText>
        </w:r>
        <w:r>
          <w:fldChar w:fldCharType="separate"/>
        </w:r>
        <w:r>
          <w:t>64</w:t>
        </w:r>
        <w:r>
          <w:fldChar w:fldCharType="end"/>
        </w:r>
      </w:hyperlink>
    </w:p>
    <w:p>
      <w:pPr>
        <w:pStyle w:val="TOC2"/>
        <w:tabs>
          <w:tab w:val="right" w:leader="dot" w:pos="8306"/>
        </w:tabs>
      </w:pPr>
      <w:hyperlink w:anchor="_Toc66" w:history="1">
        <w:r>
          <w:rPr>
            <w:rFonts w:ascii="仿宋" w:eastAsia="仿宋" w:hAnsi="仿宋" w:cs="仿宋" w:hint="eastAsia"/>
            <w:lang w:eastAsia="zh-CN"/>
          </w:rPr>
          <w:t>(一)、合规政策与程序</w:t>
        </w:r>
        <w:r>
          <w:tab/>
        </w:r>
        <w:r>
          <w:fldChar w:fldCharType="begin"/>
        </w:r>
        <w:r>
          <w:instrText xml:space="preserve"> PAGEREF _Toc66 \h </w:instrText>
        </w:r>
        <w:r>
          <w:fldChar w:fldCharType="separate"/>
        </w:r>
        <w:r>
          <w:t>64</w:t>
        </w:r>
        <w:r>
          <w:fldChar w:fldCharType="end"/>
        </w:r>
      </w:hyperlink>
    </w:p>
    <w:p>
      <w:pPr>
        <w:pStyle w:val="TOC2"/>
        <w:tabs>
          <w:tab w:val="right" w:leader="dot" w:pos="8306"/>
        </w:tabs>
      </w:pPr>
      <w:hyperlink w:anchor="_Toc26390" w:history="1">
        <w:r>
          <w:rPr>
            <w:rFonts w:ascii="仿宋" w:eastAsia="仿宋" w:hAnsi="仿宋" w:cs="仿宋" w:hint="eastAsia"/>
            <w:lang w:eastAsia="zh-CN"/>
          </w:rPr>
          <w:t>(二)、伦理规范与培训</w:t>
        </w:r>
        <w:r>
          <w:tab/>
        </w:r>
        <w:r>
          <w:fldChar w:fldCharType="begin"/>
        </w:r>
        <w:r>
          <w:instrText xml:space="preserve"> PAGEREF _Toc26390 \h </w:instrText>
        </w:r>
        <w:r>
          <w:fldChar w:fldCharType="separate"/>
        </w:r>
        <w:r>
          <w:t>65</w:t>
        </w:r>
        <w:r>
          <w:fldChar w:fldCharType="end"/>
        </w:r>
      </w:hyperlink>
    </w:p>
    <w:p>
      <w:pPr>
        <w:pStyle w:val="TOC2"/>
        <w:tabs>
          <w:tab w:val="right" w:leader="dot" w:pos="8306"/>
        </w:tabs>
      </w:pPr>
      <w:hyperlink w:anchor="_Toc32038" w:history="1">
        <w:r>
          <w:rPr>
            <w:rFonts w:ascii="仿宋" w:eastAsia="仿宋" w:hAnsi="仿宋" w:cs="仿宋" w:hint="eastAsia"/>
            <w:lang w:eastAsia="zh-CN"/>
          </w:rPr>
          <w:t>(三)、合规风险评估</w:t>
        </w:r>
        <w:r>
          <w:tab/>
        </w:r>
        <w:r>
          <w:fldChar w:fldCharType="begin"/>
        </w:r>
        <w:r>
          <w:instrText xml:space="preserve"> PAGEREF _Toc32038 \h </w:instrText>
        </w:r>
        <w:r>
          <w:fldChar w:fldCharType="separate"/>
        </w:r>
        <w:r>
          <w:t>66</w:t>
        </w:r>
        <w:r>
          <w:fldChar w:fldCharType="end"/>
        </w:r>
      </w:hyperlink>
    </w:p>
    <w:p>
      <w:pPr>
        <w:pStyle w:val="TOC2"/>
        <w:tabs>
          <w:tab w:val="right" w:leader="dot" w:pos="8306"/>
        </w:tabs>
      </w:pPr>
      <w:hyperlink w:anchor="_Toc22974" w:history="1">
        <w:r>
          <w:rPr>
            <w:rFonts w:ascii="仿宋" w:eastAsia="仿宋" w:hAnsi="仿宋" w:cs="仿宋" w:hint="eastAsia"/>
            <w:lang w:eastAsia="zh-CN"/>
          </w:rPr>
          <w:t>(四)、合规监督与执行</w:t>
        </w:r>
        <w:r>
          <w:tab/>
        </w:r>
        <w:r>
          <w:fldChar w:fldCharType="begin"/>
        </w:r>
        <w:r>
          <w:instrText xml:space="preserve"> PAGEREF _Toc22974 \h </w:instrText>
        </w:r>
        <w:r>
          <w:fldChar w:fldCharType="separate"/>
        </w:r>
        <w:r>
          <w:t>67</w:t>
        </w:r>
        <w:r>
          <w:fldChar w:fldCharType="end"/>
        </w:r>
      </w:hyperlink>
    </w:p>
    <w:p>
      <w:pPr>
        <w:pStyle w:val="TOC1"/>
        <w:tabs>
          <w:tab w:val="right" w:leader="dot" w:pos="8306"/>
        </w:tabs>
      </w:pPr>
      <w:hyperlink w:anchor="_Toc11338" w:history="1">
        <w:r>
          <w:rPr>
            <w:rFonts w:ascii="仿宋" w:eastAsia="仿宋" w:hAnsi="仿宋" w:cs="仿宋" w:hint="eastAsia"/>
            <w:lang w:eastAsia="zh-CN"/>
          </w:rPr>
          <w:t>十四、人力资源管理与开发</w:t>
        </w:r>
        <w:r>
          <w:tab/>
        </w:r>
        <w:r>
          <w:fldChar w:fldCharType="begin"/>
        </w:r>
        <w:r>
          <w:instrText xml:space="preserve"> PAGEREF _Toc11338 \h </w:instrText>
        </w:r>
        <w:r>
          <w:fldChar w:fldCharType="separate"/>
        </w:r>
        <w:r>
          <w:t>68</w:t>
        </w:r>
        <w:r>
          <w:fldChar w:fldCharType="end"/>
        </w:r>
      </w:hyperlink>
    </w:p>
    <w:p>
      <w:pPr>
        <w:pStyle w:val="TOC2"/>
        <w:tabs>
          <w:tab w:val="right" w:leader="dot" w:pos="8306"/>
        </w:tabs>
      </w:pPr>
      <w:hyperlink w:anchor="_Toc28061" w:history="1">
        <w:r>
          <w:rPr>
            <w:rFonts w:ascii="仿宋" w:eastAsia="仿宋" w:hAnsi="仿宋" w:cs="仿宋" w:hint="eastAsia"/>
            <w:lang w:eastAsia="zh-CN"/>
          </w:rPr>
          <w:t>(一)、人力资源规划</w:t>
        </w:r>
        <w:r>
          <w:tab/>
        </w:r>
        <w:r>
          <w:fldChar w:fldCharType="begin"/>
        </w:r>
        <w:r>
          <w:instrText xml:space="preserve"> PAGEREF _Toc28061 \h </w:instrText>
        </w:r>
        <w:r>
          <w:fldChar w:fldCharType="separate"/>
        </w:r>
        <w:r>
          <w:t>68</w:t>
        </w:r>
        <w:r>
          <w:fldChar w:fldCharType="end"/>
        </w:r>
      </w:hyperlink>
    </w:p>
    <w:p>
      <w:pPr>
        <w:pStyle w:val="TOC2"/>
        <w:tabs>
          <w:tab w:val="right" w:leader="dot" w:pos="8306"/>
        </w:tabs>
      </w:pPr>
      <w:hyperlink w:anchor="_Toc26869" w:history="1">
        <w:r>
          <w:rPr>
            <w:rFonts w:ascii="仿宋" w:eastAsia="仿宋" w:hAnsi="仿宋" w:cs="仿宋" w:hint="eastAsia"/>
            <w:lang w:eastAsia="zh-CN"/>
          </w:rPr>
          <w:t>(二)、人力资源开发与培训</w:t>
        </w:r>
        <w:r>
          <w:tab/>
        </w:r>
        <w:r>
          <w:fldChar w:fldCharType="begin"/>
        </w:r>
        <w:r>
          <w:instrText xml:space="preserve"> PAGEREF _Toc26869 \h </w:instrText>
        </w:r>
        <w:r>
          <w:fldChar w:fldCharType="separate"/>
        </w:r>
        <w:r>
          <w:t>70</w:t>
        </w:r>
        <w:r>
          <w:fldChar w:fldCharType="end"/>
        </w:r>
      </w:hyperlink>
    </w:p>
    <w:p>
      <w:pPr>
        <w:pStyle w:val="TOC1"/>
        <w:tabs>
          <w:tab w:val="right" w:leader="dot" w:pos="8306"/>
        </w:tabs>
      </w:pPr>
      <w:hyperlink w:anchor="_Toc14951" w:history="1">
        <w:r>
          <w:rPr>
            <w:rFonts w:ascii="仿宋" w:eastAsia="仿宋" w:hAnsi="仿宋" w:cs="仿宋" w:hint="eastAsia"/>
            <w:lang w:eastAsia="zh-CN"/>
          </w:rPr>
          <w:t>十五、项目施工方案</w:t>
        </w:r>
        <w:r>
          <w:tab/>
        </w:r>
        <w:r>
          <w:fldChar w:fldCharType="begin"/>
        </w:r>
        <w:r>
          <w:instrText xml:space="preserve"> PAGEREF _Toc14951 \h </w:instrText>
        </w:r>
        <w:r>
          <w:fldChar w:fldCharType="separate"/>
        </w:r>
        <w:r>
          <w:t>72</w:t>
        </w:r>
        <w:r>
          <w:fldChar w:fldCharType="end"/>
        </w:r>
      </w:hyperlink>
    </w:p>
    <w:p>
      <w:pPr>
        <w:pStyle w:val="TOC2"/>
        <w:tabs>
          <w:tab w:val="right" w:leader="dot" w:pos="8306"/>
        </w:tabs>
      </w:pPr>
      <w:hyperlink w:anchor="_Toc14160" w:history="1">
        <w:r>
          <w:rPr>
            <w:rFonts w:ascii="仿宋" w:eastAsia="仿宋" w:hAnsi="仿宋" w:cs="仿宋" w:hint="eastAsia"/>
            <w:lang w:eastAsia="zh-CN"/>
          </w:rPr>
          <w:t>(一)、施工组织设计</w:t>
        </w:r>
        <w:r>
          <w:tab/>
        </w:r>
        <w:r>
          <w:fldChar w:fldCharType="begin"/>
        </w:r>
        <w:r>
          <w:instrText xml:space="preserve"> PAGEREF _Toc14160 \h </w:instrText>
        </w:r>
        <w:r>
          <w:fldChar w:fldCharType="separate"/>
        </w:r>
        <w:r>
          <w:t>72</w:t>
        </w:r>
        <w:r>
          <w:fldChar w:fldCharType="end"/>
        </w:r>
      </w:hyperlink>
    </w:p>
    <w:p>
      <w:pPr>
        <w:pStyle w:val="TOC2"/>
        <w:tabs>
          <w:tab w:val="right" w:leader="dot" w:pos="8306"/>
        </w:tabs>
      </w:pPr>
      <w:hyperlink w:anchor="_Toc31178" w:history="1">
        <w:r>
          <w:rPr>
            <w:rFonts w:ascii="仿宋" w:eastAsia="仿宋" w:hAnsi="仿宋" w:cs="仿宋" w:hint="eastAsia"/>
            <w:lang w:eastAsia="zh-CN"/>
          </w:rPr>
          <w:t>(二)、施工工艺与技术路线</w:t>
        </w:r>
        <w:r>
          <w:tab/>
        </w:r>
        <w:r>
          <w:fldChar w:fldCharType="begin"/>
        </w:r>
        <w:r>
          <w:instrText xml:space="preserve"> PAGEREF _Toc31178 \h </w:instrText>
        </w:r>
        <w:r>
          <w:fldChar w:fldCharType="separate"/>
        </w:r>
        <w:r>
          <w:t>74</w:t>
        </w:r>
        <w:r>
          <w:fldChar w:fldCharType="end"/>
        </w:r>
      </w:hyperlink>
    </w:p>
    <w:p>
      <w:pPr>
        <w:pStyle w:val="TOC2"/>
        <w:tabs>
          <w:tab w:val="right" w:leader="dot" w:pos="8306"/>
        </w:tabs>
      </w:pPr>
      <w:hyperlink w:anchor="_Toc8174" w:history="1">
        <w:r>
          <w:rPr>
            <w:rFonts w:ascii="仿宋" w:eastAsia="仿宋" w:hAnsi="仿宋" w:cs="仿宋" w:hint="eastAsia"/>
            <w:lang w:eastAsia="zh-CN"/>
          </w:rPr>
          <w:t>(三)、关键节点施工计划</w:t>
        </w:r>
        <w:r>
          <w:tab/>
        </w:r>
        <w:r>
          <w:fldChar w:fldCharType="begin"/>
        </w:r>
        <w:r>
          <w:instrText xml:space="preserve"> PAGEREF _Toc8174 \h </w:instrText>
        </w:r>
        <w:r>
          <w:fldChar w:fldCharType="separate"/>
        </w:r>
        <w:r>
          <w:t>75</w:t>
        </w:r>
        <w:r>
          <w:fldChar w:fldCharType="end"/>
        </w:r>
      </w:hyperlink>
    </w:p>
    <w:p>
      <w:pPr>
        <w:pStyle w:val="TOC2"/>
        <w:tabs>
          <w:tab w:val="right" w:leader="dot" w:pos="8306"/>
        </w:tabs>
      </w:pPr>
      <w:hyperlink w:anchor="_Toc22843" w:history="1">
        <w:r>
          <w:rPr>
            <w:rFonts w:ascii="仿宋" w:eastAsia="仿宋" w:hAnsi="仿宋" w:cs="仿宋" w:hint="eastAsia"/>
            <w:lang w:eastAsia="zh-CN"/>
          </w:rPr>
          <w:t>(四)、施工现场管理</w:t>
        </w:r>
        <w:r>
          <w:tab/>
        </w:r>
        <w:r>
          <w:fldChar w:fldCharType="begin"/>
        </w:r>
        <w:r>
          <w:instrText xml:space="preserve"> PAGEREF _Toc22843 \h </w:instrText>
        </w:r>
        <w:r>
          <w:fldChar w:fldCharType="separate"/>
        </w:r>
        <w:r>
          <w:t>76</w:t>
        </w:r>
        <w:r>
          <w:fldChar w:fldCharType="end"/>
        </w:r>
      </w:hyperlink>
    </w:p>
    <w:p>
      <w:pPr>
        <w:pStyle w:val="TOC1"/>
        <w:tabs>
          <w:tab w:val="right" w:leader="dot" w:pos="8306"/>
        </w:tabs>
      </w:pPr>
      <w:hyperlink w:anchor="_Toc3288" w:history="1">
        <w:r>
          <w:rPr>
            <w:rFonts w:ascii="仿宋" w:eastAsia="仿宋" w:hAnsi="仿宋" w:cs="仿宋" w:hint="eastAsia"/>
            <w:lang w:eastAsia="zh-CN"/>
          </w:rPr>
          <w:t>十六、质量管理与控制</w:t>
        </w:r>
        <w:r>
          <w:tab/>
        </w:r>
        <w:r>
          <w:fldChar w:fldCharType="begin"/>
        </w:r>
        <w:r>
          <w:instrText xml:space="preserve"> PAGEREF _Toc3288 \h </w:instrText>
        </w:r>
        <w:r>
          <w:fldChar w:fldCharType="separate"/>
        </w:r>
        <w:r>
          <w:t>79</w:t>
        </w:r>
        <w:r>
          <w:fldChar w:fldCharType="end"/>
        </w:r>
      </w:hyperlink>
    </w:p>
    <w:p>
      <w:pPr>
        <w:pStyle w:val="TOC2"/>
        <w:tabs>
          <w:tab w:val="right" w:leader="dot" w:pos="8306"/>
        </w:tabs>
      </w:pPr>
      <w:hyperlink w:anchor="_Toc27489" w:history="1">
        <w:r>
          <w:rPr>
            <w:rFonts w:ascii="仿宋" w:eastAsia="仿宋" w:hAnsi="仿宋" w:cs="仿宋" w:hint="eastAsia"/>
            <w:lang w:eastAsia="zh-CN"/>
          </w:rPr>
          <w:t>(一)、质量管理体系建设</w:t>
        </w:r>
        <w:r>
          <w:tab/>
        </w:r>
        <w:r>
          <w:fldChar w:fldCharType="begin"/>
        </w:r>
        <w:r>
          <w:instrText xml:space="preserve"> PAGEREF _Toc27489 \h </w:instrText>
        </w:r>
        <w:r>
          <w:fldChar w:fldCharType="separate"/>
        </w:r>
        <w:r>
          <w:t>79</w:t>
        </w:r>
        <w:r>
          <w:fldChar w:fldCharType="end"/>
        </w:r>
      </w:hyperlink>
    </w:p>
    <w:p>
      <w:pPr>
        <w:pStyle w:val="TOC2"/>
        <w:tabs>
          <w:tab w:val="right" w:leader="dot" w:pos="8306"/>
        </w:tabs>
      </w:pPr>
      <w:hyperlink w:anchor="_Toc23511" w:history="1">
        <w:r>
          <w:rPr>
            <w:rFonts w:ascii="仿宋" w:eastAsia="仿宋" w:hAnsi="仿宋" w:cs="仿宋" w:hint="eastAsia"/>
            <w:lang w:eastAsia="zh-CN"/>
          </w:rPr>
          <w:t>(二)、质量控制措施</w:t>
        </w:r>
        <w:r>
          <w:tab/>
        </w:r>
        <w:r>
          <w:fldChar w:fldCharType="begin"/>
        </w:r>
        <w:r>
          <w:instrText xml:space="preserve"> PAGEREF _Toc23511 \h </w:instrText>
        </w:r>
        <w:r>
          <w:fldChar w:fldCharType="separate"/>
        </w:r>
        <w:r>
          <w:t>80</w:t>
        </w:r>
        <w:r>
          <w:fldChar w:fldCharType="end"/>
        </w:r>
      </w:hyperlink>
    </w:p>
    <w:p>
      <w:pPr>
        <w:pStyle w:val="TOC1"/>
        <w:tabs>
          <w:tab w:val="right" w:leader="dot" w:pos="8306"/>
        </w:tabs>
      </w:pPr>
      <w:hyperlink w:anchor="_Toc15798" w:history="1">
        <w:r>
          <w:rPr>
            <w:rFonts w:ascii="仿宋" w:eastAsia="仿宋" w:hAnsi="仿宋" w:cs="仿宋" w:hint="eastAsia"/>
            <w:lang w:eastAsia="zh-CN"/>
          </w:rPr>
          <w:t>十七、法律法规与政策遵循</w:t>
        </w:r>
        <w:r>
          <w:tab/>
        </w:r>
        <w:r>
          <w:fldChar w:fldCharType="begin"/>
        </w:r>
        <w:r>
          <w:instrText xml:space="preserve"> PAGEREF _Toc15798 \h </w:instrText>
        </w:r>
        <w:r>
          <w:fldChar w:fldCharType="separate"/>
        </w:r>
        <w:r>
          <w:t>81</w:t>
        </w:r>
        <w:r>
          <w:fldChar w:fldCharType="end"/>
        </w:r>
      </w:hyperlink>
    </w:p>
    <w:p>
      <w:pPr>
        <w:pStyle w:val="TOC2"/>
        <w:tabs>
          <w:tab w:val="right" w:leader="dot" w:pos="8306"/>
        </w:tabs>
      </w:pPr>
      <w:hyperlink w:anchor="_Toc14338" w:history="1">
        <w:r>
          <w:rPr>
            <w:rFonts w:ascii="仿宋" w:eastAsia="仿宋" w:hAnsi="仿宋" w:cs="仿宋" w:hint="eastAsia"/>
            <w:lang w:eastAsia="zh-CN"/>
          </w:rPr>
          <w:t>(一)、法律法规遵守</w:t>
        </w:r>
        <w:r>
          <w:tab/>
        </w:r>
        <w:r>
          <w:fldChar w:fldCharType="begin"/>
        </w:r>
        <w:r>
          <w:instrText xml:space="preserve"> PAGEREF _Toc14338 \h </w:instrText>
        </w:r>
        <w:r>
          <w:fldChar w:fldCharType="separate"/>
        </w:r>
        <w:r>
          <w:t>81</w:t>
        </w:r>
        <w:r>
          <w:fldChar w:fldCharType="end"/>
        </w:r>
      </w:hyperlink>
    </w:p>
    <w:p>
      <w:pPr>
        <w:pStyle w:val="TOC2"/>
        <w:tabs>
          <w:tab w:val="right" w:leader="dot" w:pos="8306"/>
        </w:tabs>
      </w:pPr>
      <w:hyperlink w:anchor="_Toc31829" w:history="1">
        <w:r>
          <w:rPr>
            <w:rFonts w:ascii="仿宋" w:eastAsia="仿宋" w:hAnsi="仿宋" w:cs="仿宋" w:hint="eastAsia"/>
            <w:lang w:eastAsia="zh-CN"/>
          </w:rPr>
          <w:t>(二)、政策导向与利用</w:t>
        </w:r>
        <w:r>
          <w:tab/>
        </w:r>
        <w:r>
          <w:fldChar w:fldCharType="begin"/>
        </w:r>
        <w:r>
          <w:instrText xml:space="preserve"> PAGEREF _Toc31829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38"/>
      <w:r>
        <w:rPr>
          <w:rFonts w:ascii="仿宋" w:eastAsia="仿宋" w:hAnsi="仿宋" w:cs="仿宋" w:hint="eastAsia"/>
          <w:sz w:val="28"/>
          <w:lang w:eastAsia="zh-CN"/>
        </w:rPr>
        <w:t>一、机组自动化屏项目概论</w:t>
      </w:r>
      <w:bookmarkEnd w:id="2"/>
    </w:p>
    <w:p>
      <w:pPr>
        <w:pStyle w:val="Heading2"/>
        <w:rPr>
          <w:rFonts w:ascii="仿宋" w:eastAsia="仿宋" w:hAnsi="仿宋" w:cs="仿宋" w:hint="eastAsia"/>
          <w:lang w:eastAsia="zh-CN"/>
        </w:rPr>
      </w:pPr>
      <w:bookmarkStart w:id="3" w:name="_Toc993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机组自动化屏项目的申报单位是“XXX实业发展公司”，这是一家在其所处行业内备受尊敬的企业。公司自成立以来，通过其在机组自动化屏项目中表现出的创新精神和卓越执行力，在市场上赢得了显著的地位。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该公司的法定代表人秦XX，在机组自动化屏项目及其他多个行业领域中都有着显著的贡献。秦XX以其出色的领导才能和敏锐的商业洞察力，带领公司在机组自动化屏项目等多个领域实现了持续的成长和成功。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机组自动化屏项目的重要合作伙伴。公司专注于[行业名称]领域，以创新作为驱动力，不断推动技术进步和市场扩张。在机组自动化屏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机组自动化屏项目中展现了强劲的增长和稳定的财务表现。公司通过有效的策略，在机组自动化屏项目中扩大了其市场份额并增强了盈利能力。同时，公司积极承担社会责任，参与各类社会公益项目，增强了其在机组自动化屏项目中的品牌形象和社会影响力。</w:t>
      </w:r>
    </w:p>
    <w:p>
      <w:pPr>
        <w:pStyle w:val="Heading2"/>
        <w:ind w:firstLine="560" w:firstLineChars="200"/>
        <w:rPr>
          <w:rFonts w:ascii="仿宋" w:eastAsia="仿宋" w:hAnsi="仿宋" w:cs="仿宋" w:hint="eastAsia"/>
          <w:sz w:val="28"/>
          <w:lang w:eastAsia="zh-CN"/>
        </w:rPr>
      </w:pPr>
      <w:bookmarkStart w:id="4" w:name="_Toc946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组自动化屏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机组自动化屏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30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8344"/>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组自动化屏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机组自动化屏项目还将参与当地的环保活动和计划，如资助当地的环境保护项目或与社区合作进行环保宣传活动。通过这些活动，项目不仅能够提高自身的环境表现，还能在当地社区中树立积极的环保形象。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7919"/>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机组自动化屏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机组自动化屏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机组自动化屏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9778"/>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https://d.book118.com/317141041130006036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0663C"/>
    <w:rsid w:val="156066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141041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2024-01-24T21:35:00Z</dcterms:created>
  <dcterms:modified xsi:type="dcterms:W3CDTF">2024-01-24T21:35:39Z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94E33A307F2748098DBC1251144DB23D_11</vt:lpwstr>
  </property>
  <property fmtid="{D5CDD505-2E9C-101B-9397-08002B2CF9AE}" pid="3" name="KSOProductBuildVer">
    <vt:lpwstr>2052-12.1.0.16250</vt:lpwstr>
  </property>
</Properties>
</file>