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碾米机械相关行业公司成立报告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1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10" w:history="1">
        <w:r>
          <w:rPr>
            <w:rFonts w:ascii="仿宋" w:eastAsia="仿宋" w:hAnsi="仿宋" w:cs="仿宋" w:hint="eastAsia"/>
            <w:lang w:eastAsia="zh-CN"/>
          </w:rPr>
          <w:t>一、碾米机械项目概况</w:t>
        </w:r>
        <w:r>
          <w:tab/>
        </w:r>
        <w:r>
          <w:fldChar w:fldCharType="begin"/>
        </w:r>
        <w:r>
          <w:instrText xml:space="preserve"> PAGEREF _Toc9410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_Toc12839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70" w:history="1">
        <w:r>
          <w:rPr>
            <w:rFonts w:ascii="仿宋" w:eastAsia="仿宋" w:hAnsi="仿宋" w:cs="仿宋" w:hint="eastAsia"/>
            <w:lang w:eastAsia="zh-CN"/>
          </w:rPr>
          <w:t>(二)、碾米机械项目提出的理由</w:t>
        </w:r>
        <w:r>
          <w:tab/>
        </w:r>
        <w:r>
          <w:fldChar w:fldCharType="begin"/>
        </w:r>
        <w:r>
          <w:instrText xml:space="preserve"> PAGEREF _Toc21570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" w:history="1">
        <w:r>
          <w:rPr>
            <w:rFonts w:ascii="仿宋" w:eastAsia="仿宋" w:hAnsi="仿宋" w:cs="仿宋" w:hint="eastAsia"/>
            <w:lang w:eastAsia="zh-CN"/>
          </w:rPr>
          <w:t>(三)、碾米机械项目选址</w:t>
        </w:r>
        <w:r>
          <w:tab/>
        </w:r>
        <w:r>
          <w:fldChar w:fldCharType="begin"/>
        </w:r>
        <w:r>
          <w:instrText xml:space="preserve"> PAGEREF _Toc1406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2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_Toc26828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2" w:history="1">
        <w:r>
          <w:rPr>
            <w:rFonts w:ascii="仿宋" w:eastAsia="仿宋" w:hAnsi="仿宋" w:cs="仿宋" w:hint="eastAsia"/>
            <w:lang w:eastAsia="zh-CN"/>
          </w:rPr>
          <w:t>(六)、碾米机械项目投资</w:t>
        </w:r>
        <w:r>
          <w:tab/>
        </w:r>
        <w:r>
          <w:fldChar w:fldCharType="begin"/>
        </w:r>
        <w:r>
          <w:instrText xml:space="preserve"> PAGEREF _Toc20542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5" w:history="1">
        <w:r>
          <w:rPr>
            <w:rFonts w:ascii="仿宋" w:eastAsia="仿宋" w:hAnsi="仿宋" w:cs="仿宋" w:hint="eastAsia"/>
            <w:lang w:eastAsia="zh-CN"/>
          </w:rPr>
          <w:t>(七)、碾米机械项目进度规划</w:t>
        </w:r>
        <w:r>
          <w:tab/>
        </w:r>
        <w:r>
          <w:fldChar w:fldCharType="begin"/>
        </w:r>
        <w:r>
          <w:instrText xml:space="preserve"> PAGEREF _Toc29705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_Toc19955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2" w:history="1">
        <w:r>
          <w:rPr>
            <w:rFonts w:ascii="仿宋" w:eastAsia="仿宋" w:hAnsi="仿宋" w:cs="仿宋" w:hint="eastAsia"/>
            <w:lang w:eastAsia="zh-CN"/>
          </w:rPr>
          <w:t>(九)、碾米机械项目综合评价</w:t>
        </w:r>
        <w:r>
          <w:tab/>
        </w:r>
        <w:r>
          <w:fldChar w:fldCharType="begin"/>
        </w:r>
        <w:r>
          <w:instrText xml:space="preserve"> PAGEREF _Toc13632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二、碾米机械筹建公司基本信息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_Toc13102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_Toc9683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_Toc11944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_Toc30150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(一)、碾米机械项目选址原则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_Toc29841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_Toc7300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6" w:history="1">
        <w:r>
          <w:rPr>
            <w:rFonts w:ascii="仿宋" w:eastAsia="仿宋" w:hAnsi="仿宋" w:cs="仿宋" w:hint="eastAsia"/>
            <w:lang w:eastAsia="zh-CN"/>
          </w:rPr>
          <w:t>(五)、碾米机械项目选址综合评价</w:t>
        </w:r>
        <w:r>
          <w:tab/>
        </w:r>
        <w:r>
          <w:fldChar w:fldCharType="begin"/>
        </w:r>
        <w:r>
          <w:instrText xml:space="preserve"> PAGEREF _Toc31366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3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_Toc13793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_Toc4959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_Toc23847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_Toc26169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_Toc12338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_Toc25655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_Toc7315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9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_Toc25798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_Toc17928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_Toc31179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8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_Toc16586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_Toc3125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39" w:history="1">
        <w:r>
          <w:rPr>
            <w:rFonts w:ascii="仿宋" w:eastAsia="仿宋" w:hAnsi="仿宋" w:cs="仿宋" w:hint="eastAsia"/>
            <w:lang w:eastAsia="zh-CN"/>
          </w:rPr>
          <w:t>(七)、碾米机械项目建设必要性分析</w:t>
        </w:r>
        <w:r>
          <w:tab/>
        </w:r>
        <w:r>
          <w:fldChar w:fldCharType="begin"/>
        </w:r>
        <w:r>
          <w:instrText xml:space="preserve"> PAGEREF _Toc26439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7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_Toc6876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(一)、碾米机械项目进度安排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4" w:history="1">
        <w:r>
          <w:rPr>
            <w:rFonts w:ascii="仿宋" w:eastAsia="仿宋" w:hAnsi="仿宋" w:cs="仿宋" w:hint="eastAsia"/>
            <w:lang w:eastAsia="zh-CN"/>
          </w:rPr>
          <w:t>(二)、碾米机械项目实施保障措施</w:t>
        </w:r>
        <w:r>
          <w:tab/>
        </w:r>
        <w:r>
          <w:fldChar w:fldCharType="begin"/>
        </w:r>
        <w:r>
          <w:instrText xml:space="preserve"> PAGEREF _Toc32624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45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_Toc20145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_Toc10700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_Toc12438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_Toc17229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_Toc22687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_Toc24421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_Toc22992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_Toc21898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_Toc7130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_Toc23172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_Toc11261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_Toc3040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7" w:history="1">
        <w:r>
          <w:rPr>
            <w:rFonts w:ascii="仿宋" w:eastAsia="仿宋" w:hAnsi="仿宋" w:cs="仿宋" w:hint="eastAsia"/>
            <w:lang w:eastAsia="zh-CN"/>
          </w:rPr>
          <w:t>(一)、碾米机械项目背景分析</w:t>
        </w:r>
        <w:r>
          <w:tab/>
        </w:r>
        <w:r>
          <w:fldChar w:fldCharType="begin"/>
        </w:r>
        <w:r>
          <w:instrText xml:space="preserve"> PAGEREF _Toc21797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" w:history="1">
        <w:r>
          <w:rPr>
            <w:rFonts w:ascii="仿宋" w:eastAsia="仿宋" w:hAnsi="仿宋" w:cs="仿宋" w:hint="eastAsia"/>
            <w:lang w:eastAsia="zh-CN"/>
          </w:rPr>
          <w:t>(二)、碾米机械项目建设必要性分析</w:t>
        </w:r>
        <w:r>
          <w:tab/>
        </w:r>
        <w:r>
          <w:fldChar w:fldCharType="begin"/>
        </w:r>
        <w:r>
          <w:instrText xml:space="preserve"> PAGEREF _Toc951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_Toc18765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_Toc29529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12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_Toc30912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_Toc16920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_Toc27862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_Toc24058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5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_Toc25954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3" w:history="1">
        <w:r>
          <w:rPr>
            <w:rFonts w:ascii="仿宋" w:eastAsia="仿宋" w:hAnsi="仿宋" w:cs="仿宋" w:hint="eastAsia"/>
            <w:lang w:eastAsia="zh-CN"/>
          </w:rPr>
          <w:t>(五)、碾米机械项目总投资</w:t>
        </w:r>
        <w:r>
          <w:tab/>
        </w:r>
        <w:r>
          <w:fldChar w:fldCharType="begin"/>
        </w:r>
        <w:r>
          <w:instrText xml:space="preserve"> PAGEREF _Toc29153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06" w:history="1">
        <w:r>
          <w:rPr>
            <w:rFonts w:ascii="仿宋" w:eastAsia="仿宋" w:hAnsi="仿宋" w:cs="仿宋" w:hint="eastAsia"/>
            <w:lang w:eastAsia="zh-CN"/>
          </w:rPr>
          <w:t>十、碾米机械项目经济效益</w:t>
        </w:r>
        <w:r>
          <w:tab/>
        </w:r>
        <w:r>
          <w:fldChar w:fldCharType="begin"/>
        </w:r>
        <w:r>
          <w:instrText xml:space="preserve"> PAGEREF _Toc21006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_Toc8318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_Toc31178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9" w:history="1">
        <w:r>
          <w:rPr>
            <w:rFonts w:ascii="仿宋" w:eastAsia="仿宋" w:hAnsi="仿宋" w:cs="仿宋" w:hint="eastAsia"/>
            <w:lang w:eastAsia="zh-CN"/>
          </w:rPr>
          <w:t>(三)、碾米机械项目盈利能力分析</w:t>
        </w:r>
        <w:r>
          <w:tab/>
        </w:r>
        <w:r>
          <w:fldChar w:fldCharType="begin"/>
        </w:r>
        <w:r>
          <w:instrText xml:space="preserve"> PAGEREF _Toc18819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_Toc2864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_Toc10382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_Toc2672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18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_Toc21318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_Toc6147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5" w:history="1">
        <w:r>
          <w:rPr>
            <w:rFonts w:ascii="仿宋" w:eastAsia="仿宋" w:hAnsi="仿宋" w:cs="仿宋" w:hint="eastAsia"/>
            <w:lang w:eastAsia="zh-CN"/>
          </w:rPr>
          <w:t>(二)、合作碾米机械项目</w:t>
        </w:r>
        <w:r>
          <w:tab/>
        </w:r>
        <w:r>
          <w:fldChar w:fldCharType="begin"/>
        </w:r>
        <w:r>
          <w:instrText xml:space="preserve"> PAGEREF _Toc27645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_Toc18857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36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_Toc9036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_Toc10053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_Toc18452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0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_Toc30080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29" w:history="1">
        <w:r>
          <w:rPr>
            <w:rFonts w:ascii="仿宋" w:eastAsia="仿宋" w:hAnsi="仿宋" w:cs="仿宋" w:hint="eastAsia"/>
            <w:lang w:eastAsia="zh-CN"/>
          </w:rPr>
          <w:t>十三、碾米机械项目总结分析</w:t>
        </w:r>
        <w:r>
          <w:tab/>
        </w:r>
        <w:r>
          <w:fldChar w:fldCharType="begin"/>
        </w:r>
        <w:r>
          <w:instrText xml:space="preserve"> PAGEREF _Toc1629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_Toc28245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_Toc15088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1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9410"/>
      <w:r>
        <w:rPr>
          <w:rFonts w:ascii="仿宋" w:eastAsia="仿宋" w:hAnsi="仿宋" w:cs="仿宋" w:hint="eastAsia"/>
          <w:sz w:val="28"/>
          <w:lang w:eastAsia="zh-CN"/>
        </w:rPr>
        <w:t>一、碾米机械项目概况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83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1570"/>
      <w:r>
        <w:rPr>
          <w:rFonts w:ascii="仿宋" w:eastAsia="仿宋" w:hAnsi="仿宋" w:cs="仿宋" w:hint="eastAsia"/>
          <w:sz w:val="28"/>
          <w:lang w:eastAsia="zh-CN"/>
        </w:rPr>
        <w:t>(二)、碾米机械项目提出的理由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碾米机械项目提出的理由可能包括以下几个方面：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市场需求：随着人们对生活品质的追求，对碾米机械的需求也在不断增加。市场上对于高品质、符合个性化需求的碾米机械需求量大，因此碾米机械项目可以满足这一市场需求。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利润空间：碾米机械行业的利润空间较大，通过生产和销售高品质的碾米机械，可以获得可观的利润。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https://d.book118.com/317141124114006042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碾米机械相关行业公司成立报告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碾米机械相关行业公司成立报告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碾米机械相关行业公司成立报告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碾米机械相关行业公司成立报告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碾米机械相关行业公司成立报告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714112411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2024-02-03T23:30:00Z</dcterms:created>
  <dcterms:modified xsi:type="dcterms:W3CDTF">2024-02-03T23:30:37Z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C4DDCA64D2D9459AA1E6E3C8CB18860C_11</vt:lpwstr>
  </property>
  <property fmtid="{D5CDD505-2E9C-101B-9397-08002B2CF9AE}" pid="3" name="KSOProductBuildVer">
    <vt:lpwstr>2052-12.1.0.16250</vt:lpwstr>
  </property>
</Properties>
</file>