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艺术表演场馆服务项目可行性建设方案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98" w:history="1">
        <w:r>
          <w:rPr>
            <w:rFonts w:ascii="仿宋" w:eastAsia="仿宋" w:hAnsi="仿宋" w:cs="仿宋" w:hint="eastAsia"/>
            <w:lang w:eastAsia="zh-CN"/>
          </w:rPr>
          <w:t>概论</w:t>
        </w:r>
        <w:r>
          <w:tab/>
        </w:r>
        <w:r>
          <w:fldChar w:fldCharType="begin"/>
        </w:r>
        <w:r>
          <w:instrText xml:space="preserve"> PAGEREF _Toc20398 \h </w:instrText>
        </w:r>
        <w:r>
          <w:fldChar w:fldCharType="separate"/>
        </w:r>
        <w:r>
          <w:t>3</w:t>
        </w:r>
        <w:r>
          <w:fldChar w:fldCharType="end"/>
        </w:r>
      </w:hyperlink>
    </w:p>
    <w:p>
      <w:pPr>
        <w:pStyle w:val="TOC1"/>
        <w:tabs>
          <w:tab w:val="right" w:leader="dot" w:pos="8306"/>
        </w:tabs>
      </w:pPr>
      <w:hyperlink w:anchor="_Toc21699" w:history="1">
        <w:r>
          <w:rPr>
            <w:rFonts w:ascii="仿宋" w:eastAsia="仿宋" w:hAnsi="仿宋" w:cs="仿宋" w:hint="eastAsia"/>
            <w:lang w:eastAsia="zh-CN"/>
          </w:rPr>
          <w:t>一、社会影响分析</w:t>
        </w:r>
        <w:r>
          <w:tab/>
        </w:r>
        <w:r>
          <w:fldChar w:fldCharType="begin"/>
        </w:r>
        <w:r>
          <w:instrText xml:space="preserve"> PAGEREF _Toc21699 \h </w:instrText>
        </w:r>
        <w:r>
          <w:fldChar w:fldCharType="separate"/>
        </w:r>
        <w:r>
          <w:t>3</w:t>
        </w:r>
        <w:r>
          <w:fldChar w:fldCharType="end"/>
        </w:r>
      </w:hyperlink>
    </w:p>
    <w:p>
      <w:pPr>
        <w:pStyle w:val="TOC2"/>
        <w:tabs>
          <w:tab w:val="right" w:leader="dot" w:pos="8306"/>
        </w:tabs>
      </w:pPr>
      <w:hyperlink w:anchor="_Toc18692" w:history="1">
        <w:r>
          <w:rPr>
            <w:rFonts w:ascii="仿宋" w:eastAsia="仿宋" w:hAnsi="仿宋" w:cs="仿宋" w:hint="eastAsia"/>
            <w:lang w:eastAsia="zh-CN"/>
          </w:rPr>
          <w:t>(一)、社会影响效果分析</w:t>
        </w:r>
        <w:r>
          <w:tab/>
        </w:r>
        <w:r>
          <w:fldChar w:fldCharType="begin"/>
        </w:r>
        <w:r>
          <w:instrText xml:space="preserve"> PAGEREF _Toc18692 \h </w:instrText>
        </w:r>
        <w:r>
          <w:fldChar w:fldCharType="separate"/>
        </w:r>
        <w:r>
          <w:t>3</w:t>
        </w:r>
        <w:r>
          <w:fldChar w:fldCharType="end"/>
        </w:r>
      </w:hyperlink>
    </w:p>
    <w:p>
      <w:pPr>
        <w:pStyle w:val="TOC2"/>
        <w:tabs>
          <w:tab w:val="right" w:leader="dot" w:pos="8306"/>
        </w:tabs>
      </w:pPr>
      <w:hyperlink w:anchor="_Toc15667" w:history="1">
        <w:r>
          <w:rPr>
            <w:rFonts w:ascii="仿宋" w:eastAsia="仿宋" w:hAnsi="仿宋" w:cs="仿宋" w:hint="eastAsia"/>
            <w:lang w:eastAsia="zh-CN"/>
          </w:rPr>
          <w:t>(二)、社会适应性分析</w:t>
        </w:r>
        <w:r>
          <w:tab/>
        </w:r>
        <w:r>
          <w:fldChar w:fldCharType="begin"/>
        </w:r>
        <w:r>
          <w:instrText xml:space="preserve"> PAGEREF _Toc15667 \h </w:instrText>
        </w:r>
        <w:r>
          <w:fldChar w:fldCharType="separate"/>
        </w:r>
        <w:r>
          <w:t>5</w:t>
        </w:r>
        <w:r>
          <w:fldChar w:fldCharType="end"/>
        </w:r>
      </w:hyperlink>
    </w:p>
    <w:p>
      <w:pPr>
        <w:pStyle w:val="TOC2"/>
        <w:tabs>
          <w:tab w:val="right" w:leader="dot" w:pos="8306"/>
        </w:tabs>
      </w:pPr>
      <w:hyperlink w:anchor="_Toc7047" w:history="1">
        <w:r>
          <w:rPr>
            <w:rFonts w:ascii="仿宋" w:eastAsia="仿宋" w:hAnsi="仿宋" w:cs="仿宋" w:hint="eastAsia"/>
            <w:lang w:eastAsia="zh-CN"/>
          </w:rPr>
          <w:t>(三)、社会风险及对策分析</w:t>
        </w:r>
        <w:r>
          <w:tab/>
        </w:r>
        <w:r>
          <w:fldChar w:fldCharType="begin"/>
        </w:r>
        <w:r>
          <w:instrText xml:space="preserve"> PAGEREF _Toc7047 \h </w:instrText>
        </w:r>
        <w:r>
          <w:fldChar w:fldCharType="separate"/>
        </w:r>
        <w:r>
          <w:t>7</w:t>
        </w:r>
        <w:r>
          <w:fldChar w:fldCharType="end"/>
        </w:r>
      </w:hyperlink>
    </w:p>
    <w:p>
      <w:pPr>
        <w:pStyle w:val="TOC1"/>
        <w:tabs>
          <w:tab w:val="right" w:leader="dot" w:pos="8306"/>
        </w:tabs>
      </w:pPr>
      <w:hyperlink w:anchor="_Toc1751" w:history="1">
        <w:r>
          <w:rPr>
            <w:rFonts w:ascii="仿宋" w:eastAsia="仿宋" w:hAnsi="仿宋" w:cs="仿宋" w:hint="eastAsia"/>
            <w:lang w:eastAsia="zh-CN"/>
          </w:rPr>
          <w:t>二、财务管理与成本控制</w:t>
        </w:r>
        <w:r>
          <w:tab/>
        </w:r>
        <w:r>
          <w:fldChar w:fldCharType="begin"/>
        </w:r>
        <w:r>
          <w:instrText xml:space="preserve"> PAGEREF _Toc1751 \h </w:instrText>
        </w:r>
        <w:r>
          <w:fldChar w:fldCharType="separate"/>
        </w:r>
        <w:r>
          <w:t>10</w:t>
        </w:r>
        <w:r>
          <w:fldChar w:fldCharType="end"/>
        </w:r>
      </w:hyperlink>
    </w:p>
    <w:p>
      <w:pPr>
        <w:pStyle w:val="TOC2"/>
        <w:tabs>
          <w:tab w:val="right" w:leader="dot" w:pos="8306"/>
        </w:tabs>
      </w:pPr>
      <w:hyperlink w:anchor="_Toc19759" w:history="1">
        <w:r>
          <w:rPr>
            <w:rFonts w:ascii="仿宋" w:eastAsia="仿宋" w:hAnsi="仿宋" w:cs="仿宋" w:hint="eastAsia"/>
            <w:lang w:eastAsia="zh-CN"/>
          </w:rPr>
          <w:t>(一)、财务管理体系建设</w:t>
        </w:r>
        <w:r>
          <w:tab/>
        </w:r>
        <w:r>
          <w:fldChar w:fldCharType="begin"/>
        </w:r>
        <w:r>
          <w:instrText xml:space="preserve"> PAGEREF _Toc19759 \h </w:instrText>
        </w:r>
        <w:r>
          <w:fldChar w:fldCharType="separate"/>
        </w:r>
        <w:r>
          <w:t>10</w:t>
        </w:r>
        <w:r>
          <w:fldChar w:fldCharType="end"/>
        </w:r>
      </w:hyperlink>
    </w:p>
    <w:p>
      <w:pPr>
        <w:pStyle w:val="TOC2"/>
        <w:tabs>
          <w:tab w:val="right" w:leader="dot" w:pos="8306"/>
        </w:tabs>
      </w:pPr>
      <w:hyperlink w:anchor="_Toc20413" w:history="1">
        <w:r>
          <w:rPr>
            <w:rFonts w:ascii="仿宋" w:eastAsia="仿宋" w:hAnsi="仿宋" w:cs="仿宋" w:hint="eastAsia"/>
            <w:lang w:eastAsia="zh-CN"/>
          </w:rPr>
          <w:t>(二)、成本控制措施</w:t>
        </w:r>
        <w:r>
          <w:tab/>
        </w:r>
        <w:r>
          <w:fldChar w:fldCharType="begin"/>
        </w:r>
        <w:r>
          <w:instrText xml:space="preserve"> PAGEREF _Toc20413 \h </w:instrText>
        </w:r>
        <w:r>
          <w:fldChar w:fldCharType="separate"/>
        </w:r>
        <w:r>
          <w:t>12</w:t>
        </w:r>
        <w:r>
          <w:fldChar w:fldCharType="end"/>
        </w:r>
      </w:hyperlink>
    </w:p>
    <w:p>
      <w:pPr>
        <w:pStyle w:val="TOC1"/>
        <w:tabs>
          <w:tab w:val="right" w:leader="dot" w:pos="8306"/>
        </w:tabs>
      </w:pPr>
      <w:hyperlink w:anchor="_Toc15362" w:history="1">
        <w:r>
          <w:rPr>
            <w:rFonts w:ascii="仿宋" w:eastAsia="仿宋" w:hAnsi="仿宋" w:cs="仿宋" w:hint="eastAsia"/>
            <w:lang w:eastAsia="zh-CN"/>
          </w:rPr>
          <w:t>三、资源开发及综合利用分析</w:t>
        </w:r>
        <w:r>
          <w:tab/>
        </w:r>
        <w:r>
          <w:fldChar w:fldCharType="begin"/>
        </w:r>
        <w:r>
          <w:instrText xml:space="preserve"> PAGEREF _Toc15362 \h </w:instrText>
        </w:r>
        <w:r>
          <w:fldChar w:fldCharType="separate"/>
        </w:r>
        <w:r>
          <w:t>13</w:t>
        </w:r>
        <w:r>
          <w:fldChar w:fldCharType="end"/>
        </w:r>
      </w:hyperlink>
    </w:p>
    <w:p>
      <w:pPr>
        <w:pStyle w:val="TOC2"/>
        <w:tabs>
          <w:tab w:val="right" w:leader="dot" w:pos="8306"/>
        </w:tabs>
      </w:pPr>
      <w:hyperlink w:anchor="_Toc32085" w:history="1">
        <w:r>
          <w:rPr>
            <w:rFonts w:ascii="仿宋" w:eastAsia="仿宋" w:hAnsi="仿宋" w:cs="仿宋" w:hint="eastAsia"/>
            <w:lang w:eastAsia="zh-CN"/>
          </w:rPr>
          <w:t>(一)、资源开发方案</w:t>
        </w:r>
        <w:r>
          <w:tab/>
        </w:r>
        <w:r>
          <w:fldChar w:fldCharType="begin"/>
        </w:r>
        <w:r>
          <w:instrText xml:space="preserve"> PAGEREF _Toc32085 \h </w:instrText>
        </w:r>
        <w:r>
          <w:fldChar w:fldCharType="separate"/>
        </w:r>
        <w:r>
          <w:t>13</w:t>
        </w:r>
        <w:r>
          <w:fldChar w:fldCharType="end"/>
        </w:r>
      </w:hyperlink>
    </w:p>
    <w:p>
      <w:pPr>
        <w:pStyle w:val="TOC2"/>
        <w:tabs>
          <w:tab w:val="right" w:leader="dot" w:pos="8306"/>
        </w:tabs>
      </w:pPr>
      <w:hyperlink w:anchor="_Toc16681" w:history="1">
        <w:r>
          <w:rPr>
            <w:rFonts w:ascii="仿宋" w:eastAsia="仿宋" w:hAnsi="仿宋" w:cs="仿宋" w:hint="eastAsia"/>
            <w:lang w:eastAsia="zh-CN"/>
          </w:rPr>
          <w:t>(二)、资源利用方案</w:t>
        </w:r>
        <w:r>
          <w:tab/>
        </w:r>
        <w:r>
          <w:fldChar w:fldCharType="begin"/>
        </w:r>
        <w:r>
          <w:instrText xml:space="preserve"> PAGEREF _Toc16681 \h </w:instrText>
        </w:r>
        <w:r>
          <w:fldChar w:fldCharType="separate"/>
        </w:r>
        <w:r>
          <w:t>14</w:t>
        </w:r>
        <w:r>
          <w:fldChar w:fldCharType="end"/>
        </w:r>
      </w:hyperlink>
    </w:p>
    <w:p>
      <w:pPr>
        <w:pStyle w:val="TOC2"/>
        <w:tabs>
          <w:tab w:val="right" w:leader="dot" w:pos="8306"/>
        </w:tabs>
      </w:pPr>
      <w:hyperlink w:anchor="_Toc20403" w:history="1">
        <w:r>
          <w:rPr>
            <w:rFonts w:ascii="仿宋" w:eastAsia="仿宋" w:hAnsi="仿宋" w:cs="仿宋" w:hint="eastAsia"/>
            <w:lang w:eastAsia="zh-CN"/>
          </w:rPr>
          <w:t>(三)、资源节约措施</w:t>
        </w:r>
        <w:r>
          <w:tab/>
        </w:r>
        <w:r>
          <w:fldChar w:fldCharType="begin"/>
        </w:r>
        <w:r>
          <w:instrText xml:space="preserve"> PAGEREF _Toc20403 \h </w:instrText>
        </w:r>
        <w:r>
          <w:fldChar w:fldCharType="separate"/>
        </w:r>
        <w:r>
          <w:t>15</w:t>
        </w:r>
        <w:r>
          <w:fldChar w:fldCharType="end"/>
        </w:r>
      </w:hyperlink>
    </w:p>
    <w:p>
      <w:pPr>
        <w:pStyle w:val="TOC1"/>
        <w:tabs>
          <w:tab w:val="right" w:leader="dot" w:pos="8306"/>
        </w:tabs>
      </w:pPr>
      <w:hyperlink w:anchor="_Toc433" w:history="1">
        <w:r>
          <w:rPr>
            <w:rFonts w:ascii="仿宋" w:eastAsia="仿宋" w:hAnsi="仿宋" w:cs="仿宋" w:hint="eastAsia"/>
            <w:lang w:eastAsia="zh-CN"/>
          </w:rPr>
          <w:t>四、经济影响分析</w:t>
        </w:r>
        <w:r>
          <w:tab/>
        </w:r>
        <w:r>
          <w:fldChar w:fldCharType="begin"/>
        </w:r>
        <w:r>
          <w:instrText xml:space="preserve"> PAGEREF _Toc433 \h </w:instrText>
        </w:r>
        <w:r>
          <w:fldChar w:fldCharType="separate"/>
        </w:r>
        <w:r>
          <w:t>16</w:t>
        </w:r>
        <w:r>
          <w:fldChar w:fldCharType="end"/>
        </w:r>
      </w:hyperlink>
    </w:p>
    <w:p>
      <w:pPr>
        <w:pStyle w:val="TOC2"/>
        <w:tabs>
          <w:tab w:val="right" w:leader="dot" w:pos="8306"/>
        </w:tabs>
      </w:pPr>
      <w:hyperlink w:anchor="_Toc20438" w:history="1">
        <w:r>
          <w:rPr>
            <w:rFonts w:ascii="仿宋" w:eastAsia="仿宋" w:hAnsi="仿宋" w:cs="仿宋" w:hint="eastAsia"/>
            <w:lang w:eastAsia="zh-CN"/>
          </w:rPr>
          <w:t>(一)、经济费用效益或费用效果分析</w:t>
        </w:r>
        <w:r>
          <w:tab/>
        </w:r>
        <w:r>
          <w:fldChar w:fldCharType="begin"/>
        </w:r>
        <w:r>
          <w:instrText xml:space="preserve"> PAGEREF _Toc20438 \h </w:instrText>
        </w:r>
        <w:r>
          <w:fldChar w:fldCharType="separate"/>
        </w:r>
        <w:r>
          <w:t>16</w:t>
        </w:r>
        <w:r>
          <w:fldChar w:fldCharType="end"/>
        </w:r>
      </w:hyperlink>
    </w:p>
    <w:p>
      <w:pPr>
        <w:pStyle w:val="TOC2"/>
        <w:tabs>
          <w:tab w:val="right" w:leader="dot" w:pos="8306"/>
        </w:tabs>
      </w:pPr>
      <w:hyperlink w:anchor="_Toc566" w:history="1">
        <w:r>
          <w:rPr>
            <w:rFonts w:ascii="仿宋" w:eastAsia="仿宋" w:hAnsi="仿宋" w:cs="仿宋" w:hint="eastAsia"/>
            <w:lang w:eastAsia="zh-CN"/>
          </w:rPr>
          <w:t>(二)、行业影响分析</w:t>
        </w:r>
        <w:r>
          <w:tab/>
        </w:r>
        <w:r>
          <w:fldChar w:fldCharType="begin"/>
        </w:r>
        <w:r>
          <w:instrText xml:space="preserve"> PAGEREF _Toc566 \h </w:instrText>
        </w:r>
        <w:r>
          <w:fldChar w:fldCharType="separate"/>
        </w:r>
        <w:r>
          <w:t>19</w:t>
        </w:r>
        <w:r>
          <w:fldChar w:fldCharType="end"/>
        </w:r>
      </w:hyperlink>
    </w:p>
    <w:p>
      <w:pPr>
        <w:pStyle w:val="TOC2"/>
        <w:tabs>
          <w:tab w:val="right" w:leader="dot" w:pos="8306"/>
        </w:tabs>
      </w:pPr>
      <w:hyperlink w:anchor="_Toc31003" w:history="1">
        <w:r>
          <w:rPr>
            <w:rFonts w:ascii="仿宋" w:eastAsia="仿宋" w:hAnsi="仿宋" w:cs="仿宋" w:hint="eastAsia"/>
            <w:lang w:eastAsia="zh-CN"/>
          </w:rPr>
          <w:t>(三)、区域经济影响分析</w:t>
        </w:r>
        <w:r>
          <w:tab/>
        </w:r>
        <w:r>
          <w:fldChar w:fldCharType="begin"/>
        </w:r>
        <w:r>
          <w:instrText xml:space="preserve"> PAGEREF _Toc31003 \h </w:instrText>
        </w:r>
        <w:r>
          <w:fldChar w:fldCharType="separate"/>
        </w:r>
        <w:r>
          <w:t>20</w:t>
        </w:r>
        <w:r>
          <w:fldChar w:fldCharType="end"/>
        </w:r>
      </w:hyperlink>
    </w:p>
    <w:p>
      <w:pPr>
        <w:pStyle w:val="TOC2"/>
        <w:tabs>
          <w:tab w:val="right" w:leader="dot" w:pos="8306"/>
        </w:tabs>
      </w:pPr>
      <w:hyperlink w:anchor="_Toc32014" w:history="1">
        <w:r>
          <w:rPr>
            <w:rFonts w:ascii="仿宋" w:eastAsia="仿宋" w:hAnsi="仿宋" w:cs="仿宋" w:hint="eastAsia"/>
            <w:lang w:eastAsia="zh-CN"/>
          </w:rPr>
          <w:t>(四)、宏观经济影响分析</w:t>
        </w:r>
        <w:r>
          <w:tab/>
        </w:r>
        <w:r>
          <w:fldChar w:fldCharType="begin"/>
        </w:r>
        <w:r>
          <w:instrText xml:space="preserve"> PAGEREF _Toc32014 \h </w:instrText>
        </w:r>
        <w:r>
          <w:fldChar w:fldCharType="separate"/>
        </w:r>
        <w:r>
          <w:t>21</w:t>
        </w:r>
        <w:r>
          <w:fldChar w:fldCharType="end"/>
        </w:r>
      </w:hyperlink>
    </w:p>
    <w:p>
      <w:pPr>
        <w:pStyle w:val="TOC1"/>
        <w:tabs>
          <w:tab w:val="right" w:leader="dot" w:pos="8306"/>
        </w:tabs>
      </w:pPr>
      <w:hyperlink w:anchor="_Toc16194" w:history="1">
        <w:r>
          <w:rPr>
            <w:rFonts w:ascii="仿宋" w:eastAsia="仿宋" w:hAnsi="仿宋" w:cs="仿宋" w:hint="eastAsia"/>
            <w:lang w:eastAsia="zh-CN"/>
          </w:rPr>
          <w:t>五、项目选址研究</w:t>
        </w:r>
        <w:r>
          <w:tab/>
        </w:r>
        <w:r>
          <w:fldChar w:fldCharType="begin"/>
        </w:r>
        <w:r>
          <w:instrText xml:space="preserve"> PAGEREF _Toc16194 \h </w:instrText>
        </w:r>
        <w:r>
          <w:fldChar w:fldCharType="separate"/>
        </w:r>
        <w:r>
          <w:t>23</w:t>
        </w:r>
        <w:r>
          <w:fldChar w:fldCharType="end"/>
        </w:r>
      </w:hyperlink>
    </w:p>
    <w:p>
      <w:pPr>
        <w:pStyle w:val="TOC2"/>
        <w:tabs>
          <w:tab w:val="right" w:leader="dot" w:pos="8306"/>
        </w:tabs>
      </w:pPr>
      <w:hyperlink w:anchor="_Toc14000" w:history="1">
        <w:r>
          <w:rPr>
            <w:rFonts w:ascii="仿宋" w:eastAsia="仿宋" w:hAnsi="仿宋" w:cs="仿宋" w:hint="eastAsia"/>
            <w:lang w:eastAsia="zh-CN"/>
          </w:rPr>
          <w:t>(一)、项目选址原则</w:t>
        </w:r>
        <w:r>
          <w:tab/>
        </w:r>
        <w:r>
          <w:fldChar w:fldCharType="begin"/>
        </w:r>
        <w:r>
          <w:instrText xml:space="preserve"> PAGEREF _Toc14000 \h </w:instrText>
        </w:r>
        <w:r>
          <w:fldChar w:fldCharType="separate"/>
        </w:r>
        <w:r>
          <w:t>23</w:t>
        </w:r>
        <w:r>
          <w:fldChar w:fldCharType="end"/>
        </w:r>
      </w:hyperlink>
    </w:p>
    <w:p>
      <w:pPr>
        <w:pStyle w:val="TOC2"/>
        <w:tabs>
          <w:tab w:val="right" w:leader="dot" w:pos="8306"/>
        </w:tabs>
      </w:pPr>
      <w:hyperlink w:anchor="_Toc23989" w:history="1">
        <w:r>
          <w:rPr>
            <w:rFonts w:ascii="仿宋" w:eastAsia="仿宋" w:hAnsi="仿宋" w:cs="仿宋" w:hint="eastAsia"/>
            <w:lang w:eastAsia="zh-CN"/>
          </w:rPr>
          <w:t>(二)、项目选址</w:t>
        </w:r>
        <w:r>
          <w:tab/>
        </w:r>
        <w:r>
          <w:fldChar w:fldCharType="begin"/>
        </w:r>
        <w:r>
          <w:instrText xml:space="preserve"> PAGEREF _Toc23989 \h </w:instrText>
        </w:r>
        <w:r>
          <w:fldChar w:fldCharType="separate"/>
        </w:r>
        <w:r>
          <w:t>26</w:t>
        </w:r>
        <w:r>
          <w:fldChar w:fldCharType="end"/>
        </w:r>
      </w:hyperlink>
    </w:p>
    <w:p>
      <w:pPr>
        <w:pStyle w:val="TOC2"/>
        <w:tabs>
          <w:tab w:val="right" w:leader="dot" w:pos="8306"/>
        </w:tabs>
      </w:pPr>
      <w:hyperlink w:anchor="_Toc10857" w:history="1">
        <w:r>
          <w:rPr>
            <w:rFonts w:ascii="仿宋" w:eastAsia="仿宋" w:hAnsi="仿宋" w:cs="仿宋" w:hint="eastAsia"/>
            <w:lang w:eastAsia="zh-CN"/>
          </w:rPr>
          <w:t>(三)、建设条件分析</w:t>
        </w:r>
        <w:r>
          <w:tab/>
        </w:r>
        <w:r>
          <w:fldChar w:fldCharType="begin"/>
        </w:r>
        <w:r>
          <w:instrText xml:space="preserve"> PAGEREF _Toc10857 \h </w:instrText>
        </w:r>
        <w:r>
          <w:fldChar w:fldCharType="separate"/>
        </w:r>
        <w:r>
          <w:t>28</w:t>
        </w:r>
        <w:r>
          <w:fldChar w:fldCharType="end"/>
        </w:r>
      </w:hyperlink>
    </w:p>
    <w:p>
      <w:pPr>
        <w:pStyle w:val="TOC2"/>
        <w:tabs>
          <w:tab w:val="right" w:leader="dot" w:pos="8306"/>
        </w:tabs>
      </w:pPr>
      <w:hyperlink w:anchor="_Toc497" w:history="1">
        <w:r>
          <w:rPr>
            <w:rFonts w:ascii="仿宋" w:eastAsia="仿宋" w:hAnsi="仿宋" w:cs="仿宋" w:hint="eastAsia"/>
            <w:lang w:eastAsia="zh-CN"/>
          </w:rPr>
          <w:t>(四)、用地控制指标</w:t>
        </w:r>
        <w:r>
          <w:tab/>
        </w:r>
        <w:r>
          <w:fldChar w:fldCharType="begin"/>
        </w:r>
        <w:r>
          <w:instrText xml:space="preserve"> PAGEREF _Toc497 \h </w:instrText>
        </w:r>
        <w:r>
          <w:fldChar w:fldCharType="separate"/>
        </w:r>
        <w:r>
          <w:t>29</w:t>
        </w:r>
        <w:r>
          <w:fldChar w:fldCharType="end"/>
        </w:r>
      </w:hyperlink>
    </w:p>
    <w:p>
      <w:pPr>
        <w:pStyle w:val="TOC2"/>
        <w:tabs>
          <w:tab w:val="right" w:leader="dot" w:pos="8306"/>
        </w:tabs>
      </w:pPr>
      <w:hyperlink w:anchor="_Toc31134" w:history="1">
        <w:r>
          <w:rPr>
            <w:rFonts w:ascii="仿宋" w:eastAsia="仿宋" w:hAnsi="仿宋" w:cs="仿宋" w:hint="eastAsia"/>
            <w:lang w:eastAsia="zh-CN"/>
          </w:rPr>
          <w:t>(五)、地总体要求</w:t>
        </w:r>
        <w:r>
          <w:tab/>
        </w:r>
        <w:r>
          <w:fldChar w:fldCharType="begin"/>
        </w:r>
        <w:r>
          <w:instrText xml:space="preserve"> PAGEREF _Toc31134 \h </w:instrText>
        </w:r>
        <w:r>
          <w:fldChar w:fldCharType="separate"/>
        </w:r>
        <w:r>
          <w:t>31</w:t>
        </w:r>
        <w:r>
          <w:fldChar w:fldCharType="end"/>
        </w:r>
      </w:hyperlink>
    </w:p>
    <w:p>
      <w:pPr>
        <w:pStyle w:val="TOC2"/>
        <w:tabs>
          <w:tab w:val="right" w:leader="dot" w:pos="8306"/>
        </w:tabs>
      </w:pPr>
      <w:hyperlink w:anchor="_Toc12860" w:history="1">
        <w:r>
          <w:rPr>
            <w:rFonts w:ascii="仿宋" w:eastAsia="仿宋" w:hAnsi="仿宋" w:cs="仿宋" w:hint="eastAsia"/>
            <w:lang w:eastAsia="zh-CN"/>
          </w:rPr>
          <w:t>(六)、节约用地措施</w:t>
        </w:r>
        <w:r>
          <w:tab/>
        </w:r>
        <w:r>
          <w:fldChar w:fldCharType="begin"/>
        </w:r>
        <w:r>
          <w:instrText xml:space="preserve"> PAGEREF _Toc12860 \h </w:instrText>
        </w:r>
        <w:r>
          <w:fldChar w:fldCharType="separate"/>
        </w:r>
        <w:r>
          <w:t>32</w:t>
        </w:r>
        <w:r>
          <w:fldChar w:fldCharType="end"/>
        </w:r>
      </w:hyperlink>
    </w:p>
    <w:p>
      <w:pPr>
        <w:pStyle w:val="TOC2"/>
        <w:tabs>
          <w:tab w:val="right" w:leader="dot" w:pos="8306"/>
        </w:tabs>
      </w:pPr>
      <w:hyperlink w:anchor="_Toc6693" w:history="1">
        <w:r>
          <w:rPr>
            <w:rFonts w:ascii="仿宋" w:eastAsia="仿宋" w:hAnsi="仿宋" w:cs="仿宋" w:hint="eastAsia"/>
            <w:lang w:eastAsia="zh-CN"/>
          </w:rPr>
          <w:t>(七)、选址综合评价</w:t>
        </w:r>
        <w:r>
          <w:tab/>
        </w:r>
        <w:r>
          <w:fldChar w:fldCharType="begin"/>
        </w:r>
        <w:r>
          <w:instrText xml:space="preserve"> PAGEREF _Toc6693 \h </w:instrText>
        </w:r>
        <w:r>
          <w:fldChar w:fldCharType="separate"/>
        </w:r>
        <w:r>
          <w:t>34</w:t>
        </w:r>
        <w:r>
          <w:fldChar w:fldCharType="end"/>
        </w:r>
      </w:hyperlink>
    </w:p>
    <w:p>
      <w:pPr>
        <w:pStyle w:val="TOC1"/>
        <w:tabs>
          <w:tab w:val="right" w:leader="dot" w:pos="8306"/>
        </w:tabs>
      </w:pPr>
      <w:hyperlink w:anchor="_Toc6928" w:history="1">
        <w:r>
          <w:rPr>
            <w:rFonts w:ascii="仿宋" w:eastAsia="仿宋" w:hAnsi="仿宋" w:cs="仿宋" w:hint="eastAsia"/>
            <w:lang w:eastAsia="zh-CN"/>
          </w:rPr>
          <w:t>六、艺术表演场馆服务项目概论</w:t>
        </w:r>
        <w:r>
          <w:tab/>
        </w:r>
        <w:r>
          <w:fldChar w:fldCharType="begin"/>
        </w:r>
        <w:r>
          <w:instrText xml:space="preserve"> PAGEREF _Toc6928 \h </w:instrText>
        </w:r>
        <w:r>
          <w:fldChar w:fldCharType="separate"/>
        </w:r>
        <w:r>
          <w:t>35</w:t>
        </w:r>
        <w:r>
          <w:fldChar w:fldCharType="end"/>
        </w:r>
      </w:hyperlink>
    </w:p>
    <w:p>
      <w:pPr>
        <w:pStyle w:val="TOC2"/>
        <w:tabs>
          <w:tab w:val="right" w:leader="dot" w:pos="8306"/>
        </w:tabs>
      </w:pPr>
      <w:hyperlink w:anchor="_Toc25736" w:history="1">
        <w:r>
          <w:rPr>
            <w:rFonts w:ascii="仿宋" w:eastAsia="仿宋" w:hAnsi="仿宋" w:cs="仿宋" w:hint="eastAsia"/>
            <w:lang w:eastAsia="zh-CN"/>
          </w:rPr>
          <w:t>(一)、项目申报单位概况</w:t>
        </w:r>
        <w:r>
          <w:tab/>
        </w:r>
        <w:r>
          <w:fldChar w:fldCharType="begin"/>
        </w:r>
        <w:r>
          <w:instrText xml:space="preserve"> PAGEREF _Toc25736 \h </w:instrText>
        </w:r>
        <w:r>
          <w:fldChar w:fldCharType="separate"/>
        </w:r>
        <w:r>
          <w:t>35</w:t>
        </w:r>
        <w:r>
          <w:fldChar w:fldCharType="end"/>
        </w:r>
      </w:hyperlink>
    </w:p>
    <w:p>
      <w:pPr>
        <w:pStyle w:val="TOC2"/>
        <w:tabs>
          <w:tab w:val="right" w:leader="dot" w:pos="8306"/>
        </w:tabs>
      </w:pPr>
      <w:hyperlink w:anchor="_Toc232" w:history="1">
        <w:r>
          <w:rPr>
            <w:rFonts w:ascii="仿宋" w:eastAsia="仿宋" w:hAnsi="仿宋" w:cs="仿宋" w:hint="eastAsia"/>
            <w:lang w:eastAsia="zh-CN"/>
          </w:rPr>
          <w:t>(二)、项目概况</w:t>
        </w:r>
        <w:r>
          <w:tab/>
        </w:r>
        <w:r>
          <w:fldChar w:fldCharType="begin"/>
        </w:r>
        <w:r>
          <w:instrText xml:space="preserve"> PAGEREF _Toc232 \h </w:instrText>
        </w:r>
        <w:r>
          <w:fldChar w:fldCharType="separate"/>
        </w:r>
        <w:r>
          <w:t>36</w:t>
        </w:r>
        <w:r>
          <w:fldChar w:fldCharType="end"/>
        </w:r>
      </w:hyperlink>
    </w:p>
    <w:p>
      <w:pPr>
        <w:pStyle w:val="TOC1"/>
        <w:tabs>
          <w:tab w:val="right" w:leader="dot" w:pos="8306"/>
        </w:tabs>
      </w:pPr>
      <w:hyperlink w:anchor="_Toc26916" w:history="1">
        <w:r>
          <w:rPr>
            <w:rFonts w:ascii="仿宋" w:eastAsia="仿宋" w:hAnsi="仿宋" w:cs="仿宋" w:hint="eastAsia"/>
            <w:lang w:eastAsia="zh-CN"/>
          </w:rPr>
          <w:t>七、土地利用与规划方案</w:t>
        </w:r>
        <w:r>
          <w:tab/>
        </w:r>
        <w:r>
          <w:fldChar w:fldCharType="begin"/>
        </w:r>
        <w:r>
          <w:instrText xml:space="preserve"> PAGEREF _Toc26916 \h </w:instrText>
        </w:r>
        <w:r>
          <w:fldChar w:fldCharType="separate"/>
        </w:r>
        <w:r>
          <w:t>39</w:t>
        </w:r>
        <w:r>
          <w:fldChar w:fldCharType="end"/>
        </w:r>
      </w:hyperlink>
    </w:p>
    <w:p>
      <w:pPr>
        <w:pStyle w:val="TOC2"/>
        <w:tabs>
          <w:tab w:val="right" w:leader="dot" w:pos="8306"/>
        </w:tabs>
      </w:pPr>
      <w:hyperlink w:anchor="_Toc16711" w:history="1">
        <w:r>
          <w:rPr>
            <w:rFonts w:ascii="仿宋" w:eastAsia="仿宋" w:hAnsi="仿宋" w:cs="仿宋" w:hint="eastAsia"/>
            <w:lang w:eastAsia="zh-CN"/>
          </w:rPr>
          <w:t>(一)、项目用地情况分析</w:t>
        </w:r>
        <w:r>
          <w:tab/>
        </w:r>
        <w:r>
          <w:fldChar w:fldCharType="begin"/>
        </w:r>
        <w:r>
          <w:instrText xml:space="preserve"> PAGEREF _Toc16711 \h </w:instrText>
        </w:r>
        <w:r>
          <w:fldChar w:fldCharType="separate"/>
        </w:r>
        <w:r>
          <w:t>39</w:t>
        </w:r>
        <w:r>
          <w:fldChar w:fldCharType="end"/>
        </w:r>
      </w:hyperlink>
    </w:p>
    <w:p>
      <w:pPr>
        <w:pStyle w:val="TOC2"/>
        <w:tabs>
          <w:tab w:val="right" w:leader="dot" w:pos="8306"/>
        </w:tabs>
      </w:pPr>
      <w:hyperlink w:anchor="_Toc27529" w:history="1">
        <w:r>
          <w:rPr>
            <w:rFonts w:ascii="仿宋" w:eastAsia="仿宋" w:hAnsi="仿宋" w:cs="仿宋" w:hint="eastAsia"/>
            <w:lang w:eastAsia="zh-CN"/>
          </w:rPr>
          <w:t>(二)、土地利用规划方案</w:t>
        </w:r>
        <w:r>
          <w:tab/>
        </w:r>
        <w:r>
          <w:fldChar w:fldCharType="begin"/>
        </w:r>
        <w:r>
          <w:instrText xml:space="preserve"> PAGEREF _Toc27529 \h </w:instrText>
        </w:r>
        <w:r>
          <w:fldChar w:fldCharType="separate"/>
        </w:r>
        <w:r>
          <w:t>40</w:t>
        </w:r>
        <w:r>
          <w:fldChar w:fldCharType="end"/>
        </w:r>
      </w:hyperlink>
    </w:p>
    <w:p>
      <w:pPr>
        <w:pStyle w:val="TOC1"/>
        <w:tabs>
          <w:tab w:val="right" w:leader="dot" w:pos="8306"/>
        </w:tabs>
      </w:pPr>
      <w:hyperlink w:anchor="_Toc25911" w:history="1">
        <w:r>
          <w:rPr>
            <w:rFonts w:ascii="仿宋" w:eastAsia="仿宋" w:hAnsi="仿宋" w:cs="仿宋" w:hint="eastAsia"/>
            <w:lang w:eastAsia="zh-CN"/>
          </w:rPr>
          <w:t>八、技术创新与产业升级</w:t>
        </w:r>
        <w:r>
          <w:tab/>
        </w:r>
        <w:r>
          <w:fldChar w:fldCharType="begin"/>
        </w:r>
        <w:r>
          <w:instrText xml:space="preserve"> PAGEREF _Toc25911 \h </w:instrText>
        </w:r>
        <w:r>
          <w:fldChar w:fldCharType="separate"/>
        </w:r>
        <w:r>
          <w:t>41</w:t>
        </w:r>
        <w:r>
          <w:fldChar w:fldCharType="end"/>
        </w:r>
      </w:hyperlink>
    </w:p>
    <w:p>
      <w:pPr>
        <w:pStyle w:val="TOC2"/>
        <w:tabs>
          <w:tab w:val="right" w:leader="dot" w:pos="8306"/>
        </w:tabs>
      </w:pPr>
      <w:hyperlink w:anchor="_Toc7552" w:history="1">
        <w:r>
          <w:rPr>
            <w:rFonts w:ascii="仿宋" w:eastAsia="仿宋" w:hAnsi="仿宋" w:cs="仿宋" w:hint="eastAsia"/>
            <w:lang w:eastAsia="zh-CN"/>
          </w:rPr>
          <w:t>(一)、技术创新方向与目标</w:t>
        </w:r>
        <w:r>
          <w:tab/>
        </w:r>
        <w:r>
          <w:fldChar w:fldCharType="begin"/>
        </w:r>
        <w:r>
          <w:instrText xml:space="preserve"> PAGEREF _Toc7552 \h </w:instrText>
        </w:r>
        <w:r>
          <w:fldChar w:fldCharType="separate"/>
        </w:r>
        <w:r>
          <w:t>41</w:t>
        </w:r>
        <w:r>
          <w:fldChar w:fldCharType="end"/>
        </w:r>
      </w:hyperlink>
    </w:p>
    <w:p>
      <w:pPr>
        <w:pStyle w:val="TOC2"/>
        <w:tabs>
          <w:tab w:val="right" w:leader="dot" w:pos="8306"/>
        </w:tabs>
      </w:pPr>
      <w:hyperlink w:anchor="_Toc6296" w:history="1">
        <w:r>
          <w:rPr>
            <w:rFonts w:ascii="仿宋" w:eastAsia="仿宋" w:hAnsi="仿宋" w:cs="仿宋" w:hint="eastAsia"/>
            <w:lang w:eastAsia="zh-CN"/>
          </w:rPr>
          <w:t>(二)、产业升级路径与措施</w:t>
        </w:r>
        <w:r>
          <w:tab/>
        </w:r>
        <w:r>
          <w:fldChar w:fldCharType="begin"/>
        </w:r>
        <w:r>
          <w:instrText xml:space="preserve"> PAGEREF _Toc6296 \h </w:instrText>
        </w:r>
        <w:r>
          <w:fldChar w:fldCharType="separate"/>
        </w:r>
        <w:r>
          <w:t>42</w:t>
        </w:r>
        <w:r>
          <w:fldChar w:fldCharType="end"/>
        </w:r>
      </w:hyperlink>
    </w:p>
    <w:p>
      <w:pPr>
        <w:pStyle w:val="TOC1"/>
        <w:tabs>
          <w:tab w:val="right" w:leader="dot" w:pos="8306"/>
        </w:tabs>
      </w:pPr>
      <w:hyperlink w:anchor="_Toc16293" w:history="1">
        <w:r>
          <w:rPr>
            <w:rFonts w:ascii="仿宋" w:eastAsia="仿宋" w:hAnsi="仿宋" w:cs="仿宋" w:hint="eastAsia"/>
            <w:lang w:eastAsia="zh-CN"/>
          </w:rPr>
          <w:t>九、项目实施与管理方案</w:t>
        </w:r>
        <w:r>
          <w:tab/>
        </w:r>
        <w:r>
          <w:fldChar w:fldCharType="begin"/>
        </w:r>
        <w:r>
          <w:instrText xml:space="preserve"> PAGEREF _Toc16293 \h </w:instrText>
        </w:r>
        <w:r>
          <w:fldChar w:fldCharType="separate"/>
        </w:r>
        <w:r>
          <w:t>43</w:t>
        </w:r>
        <w:r>
          <w:fldChar w:fldCharType="end"/>
        </w:r>
      </w:hyperlink>
    </w:p>
    <w:p>
      <w:pPr>
        <w:pStyle w:val="TOC2"/>
        <w:tabs>
          <w:tab w:val="right" w:leader="dot" w:pos="8306"/>
        </w:tabs>
      </w:pPr>
      <w:hyperlink w:anchor="_Toc13549" w:history="1">
        <w:r>
          <w:rPr>
            <w:rFonts w:ascii="仿宋" w:eastAsia="仿宋" w:hAnsi="仿宋" w:cs="仿宋" w:hint="eastAsia"/>
            <w:lang w:eastAsia="zh-CN"/>
          </w:rPr>
          <w:t>(一)、项目实施计划</w:t>
        </w:r>
        <w:r>
          <w:tab/>
        </w:r>
        <w:r>
          <w:fldChar w:fldCharType="begin"/>
        </w:r>
        <w:r>
          <w:instrText xml:space="preserve"> PAGEREF _Toc13549 \h </w:instrText>
        </w:r>
        <w:r>
          <w:fldChar w:fldCharType="separate"/>
        </w:r>
        <w:r>
          <w:t>43</w:t>
        </w:r>
        <w:r>
          <w:fldChar w:fldCharType="end"/>
        </w:r>
      </w:hyperlink>
    </w:p>
    <w:p>
      <w:pPr>
        <w:pStyle w:val="TOC2"/>
        <w:tabs>
          <w:tab w:val="right" w:leader="dot" w:pos="8306"/>
        </w:tabs>
      </w:pPr>
      <w:hyperlink w:anchor="_Toc15228" w:history="1">
        <w:r>
          <w:rPr>
            <w:rFonts w:ascii="仿宋" w:eastAsia="仿宋" w:hAnsi="仿宋" w:cs="仿宋" w:hint="eastAsia"/>
            <w:lang w:eastAsia="zh-CN"/>
          </w:rPr>
          <w:t>(二)、项目组织机构与职责</w:t>
        </w:r>
        <w:r>
          <w:tab/>
        </w:r>
        <w:r>
          <w:fldChar w:fldCharType="begin"/>
        </w:r>
        <w:r>
          <w:instrText xml:space="preserve"> PAGEREF _Toc15228 \h </w:instrText>
        </w:r>
        <w:r>
          <w:fldChar w:fldCharType="separate"/>
        </w:r>
        <w:r>
          <w:t>45</w:t>
        </w:r>
        <w:r>
          <w:fldChar w:fldCharType="end"/>
        </w:r>
      </w:hyperlink>
    </w:p>
    <w:p>
      <w:pPr>
        <w:pStyle w:val="TOC2"/>
        <w:tabs>
          <w:tab w:val="right" w:leader="dot" w:pos="8306"/>
        </w:tabs>
      </w:pPr>
      <w:hyperlink w:anchor="_Toc17291" w:history="1">
        <w:r>
          <w:rPr>
            <w:rFonts w:ascii="仿宋" w:eastAsia="仿宋" w:hAnsi="仿宋" w:cs="仿宋" w:hint="eastAsia"/>
            <w:lang w:eastAsia="zh-CN"/>
          </w:rPr>
          <w:t>(三)、项目管理与监控体系</w:t>
        </w:r>
        <w:r>
          <w:tab/>
        </w:r>
        <w:r>
          <w:fldChar w:fldCharType="begin"/>
        </w:r>
        <w:r>
          <w:instrText xml:space="preserve"> PAGEREF _Toc17291 \h </w:instrText>
        </w:r>
        <w:r>
          <w:fldChar w:fldCharType="separate"/>
        </w:r>
        <w:r>
          <w:t>47</w:t>
        </w:r>
        <w:r>
          <w:fldChar w:fldCharType="end"/>
        </w:r>
      </w:hyperlink>
    </w:p>
    <w:p>
      <w:pPr>
        <w:pStyle w:val="TOC1"/>
        <w:tabs>
          <w:tab w:val="right" w:leader="dot" w:pos="8306"/>
        </w:tabs>
      </w:pPr>
      <w:hyperlink w:anchor="_Toc11101" w:history="1">
        <w:r>
          <w:rPr>
            <w:rFonts w:ascii="仿宋" w:eastAsia="仿宋" w:hAnsi="仿宋" w:cs="仿宋" w:hint="eastAsia"/>
            <w:lang w:eastAsia="zh-CN"/>
          </w:rPr>
          <w:t>十、项目变更管理</w:t>
        </w:r>
        <w:r>
          <w:tab/>
        </w:r>
        <w:r>
          <w:fldChar w:fldCharType="begin"/>
        </w:r>
        <w:r>
          <w:instrText xml:space="preserve"> PAGEREF _Toc11101 \h </w:instrText>
        </w:r>
        <w:r>
          <w:fldChar w:fldCharType="separate"/>
        </w:r>
        <w:r>
          <w:t>49</w:t>
        </w:r>
        <w:r>
          <w:fldChar w:fldCharType="end"/>
        </w:r>
      </w:hyperlink>
    </w:p>
    <w:p>
      <w:pPr>
        <w:pStyle w:val="TOC2"/>
        <w:tabs>
          <w:tab w:val="right" w:leader="dot" w:pos="8306"/>
        </w:tabs>
      </w:pPr>
      <w:hyperlink w:anchor="_Toc14937" w:history="1">
        <w:r>
          <w:rPr>
            <w:rFonts w:ascii="仿宋" w:eastAsia="仿宋" w:hAnsi="仿宋" w:cs="仿宋" w:hint="eastAsia"/>
            <w:lang w:eastAsia="zh-CN"/>
          </w:rPr>
          <w:t>(一)、变更控制流程</w:t>
        </w:r>
        <w:r>
          <w:tab/>
        </w:r>
        <w:r>
          <w:fldChar w:fldCharType="begin"/>
        </w:r>
        <w:r>
          <w:instrText xml:space="preserve"> PAGEREF _Toc14937 \h </w:instrText>
        </w:r>
        <w:r>
          <w:fldChar w:fldCharType="separate"/>
        </w:r>
        <w:r>
          <w:t>49</w:t>
        </w:r>
        <w:r>
          <w:fldChar w:fldCharType="end"/>
        </w:r>
      </w:hyperlink>
    </w:p>
    <w:p>
      <w:pPr>
        <w:pStyle w:val="TOC2"/>
        <w:tabs>
          <w:tab w:val="right" w:leader="dot" w:pos="8306"/>
        </w:tabs>
      </w:pPr>
      <w:hyperlink w:anchor="_Toc9914" w:history="1">
        <w:r>
          <w:rPr>
            <w:rFonts w:ascii="仿宋" w:eastAsia="仿宋" w:hAnsi="仿宋" w:cs="仿宋" w:hint="eastAsia"/>
            <w:lang w:eastAsia="zh-CN"/>
          </w:rPr>
          <w:t>(二)、影响评估与处理</w:t>
        </w:r>
        <w:r>
          <w:tab/>
        </w:r>
        <w:r>
          <w:fldChar w:fldCharType="begin"/>
        </w:r>
        <w:r>
          <w:instrText xml:space="preserve"> PAGEREF _Toc9914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76" w:history="1">
        <w:r>
          <w:rPr>
            <w:rFonts w:ascii="仿宋" w:eastAsia="仿宋" w:hAnsi="仿宋" w:cs="仿宋" w:hint="eastAsia"/>
            <w:lang w:eastAsia="zh-CN"/>
          </w:rPr>
          <w:t>(三)、变更记录与追踪</w:t>
        </w:r>
        <w:r>
          <w:tab/>
        </w:r>
        <w:r>
          <w:fldChar w:fldCharType="begin"/>
        </w:r>
        <w:r>
          <w:instrText xml:space="preserve"> PAGEREF _Toc3976 \h </w:instrText>
        </w:r>
        <w:r>
          <w:fldChar w:fldCharType="separate"/>
        </w:r>
        <w:r>
          <w:t>51</w:t>
        </w:r>
        <w:r>
          <w:fldChar w:fldCharType="end"/>
        </w:r>
      </w:hyperlink>
    </w:p>
    <w:p>
      <w:pPr>
        <w:pStyle w:val="TOC2"/>
        <w:tabs>
          <w:tab w:val="right" w:leader="dot" w:pos="8306"/>
        </w:tabs>
      </w:pPr>
      <w:hyperlink w:anchor="_Toc7553" w:history="1">
        <w:r>
          <w:rPr>
            <w:rFonts w:ascii="仿宋" w:eastAsia="仿宋" w:hAnsi="仿宋" w:cs="仿宋" w:hint="eastAsia"/>
            <w:lang w:eastAsia="zh-CN"/>
          </w:rPr>
          <w:t>(四)、变更管理策略</w:t>
        </w:r>
        <w:r>
          <w:tab/>
        </w:r>
        <w:r>
          <w:fldChar w:fldCharType="begin"/>
        </w:r>
        <w:r>
          <w:instrText xml:space="preserve"> PAGEREF _Toc7553 \h </w:instrText>
        </w:r>
        <w:r>
          <w:fldChar w:fldCharType="separate"/>
        </w:r>
        <w:r>
          <w:t>53</w:t>
        </w:r>
        <w:r>
          <w:fldChar w:fldCharType="end"/>
        </w:r>
      </w:hyperlink>
    </w:p>
    <w:p>
      <w:pPr>
        <w:pStyle w:val="TOC1"/>
        <w:tabs>
          <w:tab w:val="right" w:leader="dot" w:pos="8306"/>
        </w:tabs>
      </w:pPr>
      <w:hyperlink w:anchor="_Toc25563" w:history="1">
        <w:r>
          <w:rPr>
            <w:rFonts w:ascii="仿宋" w:eastAsia="仿宋" w:hAnsi="仿宋" w:cs="仿宋" w:hint="eastAsia"/>
            <w:lang w:eastAsia="zh-CN"/>
          </w:rPr>
          <w:t>十一、环境保护与治理方案</w:t>
        </w:r>
        <w:r>
          <w:tab/>
        </w:r>
        <w:r>
          <w:fldChar w:fldCharType="begin"/>
        </w:r>
        <w:r>
          <w:instrText xml:space="preserve"> PAGEREF _Toc25563 \h </w:instrText>
        </w:r>
        <w:r>
          <w:fldChar w:fldCharType="separate"/>
        </w:r>
        <w:r>
          <w:t>55</w:t>
        </w:r>
        <w:r>
          <w:fldChar w:fldCharType="end"/>
        </w:r>
      </w:hyperlink>
    </w:p>
    <w:p>
      <w:pPr>
        <w:pStyle w:val="TOC2"/>
        <w:tabs>
          <w:tab w:val="right" w:leader="dot" w:pos="8306"/>
        </w:tabs>
      </w:pPr>
      <w:hyperlink w:anchor="_Toc9134" w:history="1">
        <w:r>
          <w:rPr>
            <w:rFonts w:ascii="仿宋" w:eastAsia="仿宋" w:hAnsi="仿宋" w:cs="仿宋" w:hint="eastAsia"/>
            <w:lang w:eastAsia="zh-CN"/>
          </w:rPr>
          <w:t>(一)、项目环境影响评估</w:t>
        </w:r>
        <w:r>
          <w:tab/>
        </w:r>
        <w:r>
          <w:fldChar w:fldCharType="begin"/>
        </w:r>
        <w:r>
          <w:instrText xml:space="preserve"> PAGEREF _Toc9134 \h </w:instrText>
        </w:r>
        <w:r>
          <w:fldChar w:fldCharType="separate"/>
        </w:r>
        <w:r>
          <w:t>55</w:t>
        </w:r>
        <w:r>
          <w:fldChar w:fldCharType="end"/>
        </w:r>
      </w:hyperlink>
    </w:p>
    <w:p>
      <w:pPr>
        <w:pStyle w:val="TOC2"/>
        <w:tabs>
          <w:tab w:val="right" w:leader="dot" w:pos="8306"/>
        </w:tabs>
      </w:pPr>
      <w:hyperlink w:anchor="_Toc16516" w:history="1">
        <w:r>
          <w:rPr>
            <w:rFonts w:ascii="仿宋" w:eastAsia="仿宋" w:hAnsi="仿宋" w:cs="仿宋" w:hint="eastAsia"/>
            <w:lang w:eastAsia="zh-CN"/>
          </w:rPr>
          <w:t>(二)、环境保护措施与治理方案</w:t>
        </w:r>
        <w:r>
          <w:tab/>
        </w:r>
        <w:r>
          <w:fldChar w:fldCharType="begin"/>
        </w:r>
        <w:r>
          <w:instrText xml:space="preserve"> PAGEREF _Toc16516 \h </w:instrText>
        </w:r>
        <w:r>
          <w:fldChar w:fldCharType="separate"/>
        </w:r>
        <w:r>
          <w:t>55</w:t>
        </w:r>
        <w:r>
          <w:fldChar w:fldCharType="end"/>
        </w:r>
      </w:hyperlink>
    </w:p>
    <w:p>
      <w:pPr>
        <w:pStyle w:val="TOC1"/>
        <w:tabs>
          <w:tab w:val="right" w:leader="dot" w:pos="8306"/>
        </w:tabs>
      </w:pPr>
      <w:hyperlink w:anchor="_Toc22086" w:history="1">
        <w:r>
          <w:rPr>
            <w:rFonts w:ascii="仿宋" w:eastAsia="仿宋" w:hAnsi="仿宋" w:cs="仿宋" w:hint="eastAsia"/>
            <w:lang w:eastAsia="zh-CN"/>
          </w:rPr>
          <w:t>十二、安全与应急管理</w:t>
        </w:r>
        <w:r>
          <w:tab/>
        </w:r>
        <w:r>
          <w:fldChar w:fldCharType="begin"/>
        </w:r>
        <w:r>
          <w:instrText xml:space="preserve"> PAGEREF _Toc22086 \h </w:instrText>
        </w:r>
        <w:r>
          <w:fldChar w:fldCharType="separate"/>
        </w:r>
        <w:r>
          <w:t>56</w:t>
        </w:r>
        <w:r>
          <w:fldChar w:fldCharType="end"/>
        </w:r>
      </w:hyperlink>
    </w:p>
    <w:p>
      <w:pPr>
        <w:pStyle w:val="TOC2"/>
        <w:tabs>
          <w:tab w:val="right" w:leader="dot" w:pos="8306"/>
        </w:tabs>
      </w:pPr>
      <w:hyperlink w:anchor="_Toc3235" w:history="1">
        <w:r>
          <w:rPr>
            <w:rFonts w:ascii="仿宋" w:eastAsia="仿宋" w:hAnsi="仿宋" w:cs="仿宋" w:hint="eastAsia"/>
            <w:lang w:eastAsia="zh-CN"/>
          </w:rPr>
          <w:t>(一)、安全生产管理</w:t>
        </w:r>
        <w:r>
          <w:tab/>
        </w:r>
        <w:r>
          <w:fldChar w:fldCharType="begin"/>
        </w:r>
        <w:r>
          <w:instrText xml:space="preserve"> PAGEREF _Toc3235 \h </w:instrText>
        </w:r>
        <w:r>
          <w:fldChar w:fldCharType="separate"/>
        </w:r>
        <w:r>
          <w:t>56</w:t>
        </w:r>
        <w:r>
          <w:fldChar w:fldCharType="end"/>
        </w:r>
      </w:hyperlink>
    </w:p>
    <w:p>
      <w:pPr>
        <w:pStyle w:val="TOC2"/>
        <w:tabs>
          <w:tab w:val="right" w:leader="dot" w:pos="8306"/>
        </w:tabs>
      </w:pPr>
      <w:hyperlink w:anchor="_Toc3410" w:history="1">
        <w:r>
          <w:rPr>
            <w:rFonts w:ascii="仿宋" w:eastAsia="仿宋" w:hAnsi="仿宋" w:cs="仿宋" w:hint="eastAsia"/>
            <w:lang w:eastAsia="zh-CN"/>
          </w:rPr>
          <w:t>(二)、应急预案与响应</w:t>
        </w:r>
        <w:r>
          <w:tab/>
        </w:r>
        <w:r>
          <w:fldChar w:fldCharType="begin"/>
        </w:r>
        <w:r>
          <w:instrText xml:space="preserve"> PAGEREF _Toc3410 \h </w:instrText>
        </w:r>
        <w:r>
          <w:fldChar w:fldCharType="separate"/>
        </w:r>
        <w:r>
          <w:t>57</w:t>
        </w:r>
        <w:r>
          <w:fldChar w:fldCharType="end"/>
        </w:r>
      </w:hyperlink>
    </w:p>
    <w:p>
      <w:pPr>
        <w:pStyle w:val="TOC1"/>
        <w:tabs>
          <w:tab w:val="right" w:leader="dot" w:pos="8306"/>
        </w:tabs>
      </w:pPr>
      <w:hyperlink w:anchor="_Toc16352" w:history="1">
        <w:r>
          <w:rPr>
            <w:rFonts w:ascii="仿宋" w:eastAsia="仿宋" w:hAnsi="仿宋" w:cs="仿宋" w:hint="eastAsia"/>
            <w:lang w:eastAsia="zh-CN"/>
          </w:rPr>
          <w:t>十三、知识产权管理与保护</w:t>
        </w:r>
        <w:r>
          <w:tab/>
        </w:r>
        <w:r>
          <w:fldChar w:fldCharType="begin"/>
        </w:r>
        <w:r>
          <w:instrText xml:space="preserve"> PAGEREF _Toc16352 \h </w:instrText>
        </w:r>
        <w:r>
          <w:fldChar w:fldCharType="separate"/>
        </w:r>
        <w:r>
          <w:t>59</w:t>
        </w:r>
        <w:r>
          <w:fldChar w:fldCharType="end"/>
        </w:r>
      </w:hyperlink>
    </w:p>
    <w:p>
      <w:pPr>
        <w:pStyle w:val="TOC2"/>
        <w:tabs>
          <w:tab w:val="right" w:leader="dot" w:pos="8306"/>
        </w:tabs>
      </w:pPr>
      <w:hyperlink w:anchor="_Toc27288" w:history="1">
        <w:r>
          <w:rPr>
            <w:rFonts w:ascii="仿宋" w:eastAsia="仿宋" w:hAnsi="仿宋" w:cs="仿宋" w:hint="eastAsia"/>
            <w:lang w:eastAsia="zh-CN"/>
          </w:rPr>
          <w:t>(一)、知识产权管理体系建设</w:t>
        </w:r>
        <w:r>
          <w:tab/>
        </w:r>
        <w:r>
          <w:fldChar w:fldCharType="begin"/>
        </w:r>
        <w:r>
          <w:instrText xml:space="preserve"> PAGEREF _Toc27288 \h </w:instrText>
        </w:r>
        <w:r>
          <w:fldChar w:fldCharType="separate"/>
        </w:r>
        <w:r>
          <w:t>59</w:t>
        </w:r>
        <w:r>
          <w:fldChar w:fldCharType="end"/>
        </w:r>
      </w:hyperlink>
    </w:p>
    <w:p>
      <w:pPr>
        <w:pStyle w:val="TOC2"/>
        <w:tabs>
          <w:tab w:val="right" w:leader="dot" w:pos="8306"/>
        </w:tabs>
      </w:pPr>
      <w:hyperlink w:anchor="_Toc17083" w:history="1">
        <w:r>
          <w:rPr>
            <w:rFonts w:ascii="仿宋" w:eastAsia="仿宋" w:hAnsi="仿宋" w:cs="仿宋" w:hint="eastAsia"/>
            <w:lang w:eastAsia="zh-CN"/>
          </w:rPr>
          <w:t>(二)、知识产权保护措施</w:t>
        </w:r>
        <w:r>
          <w:tab/>
        </w:r>
        <w:r>
          <w:fldChar w:fldCharType="begin"/>
        </w:r>
        <w:r>
          <w:instrText xml:space="preserve"> PAGEREF _Toc17083 \h </w:instrText>
        </w:r>
        <w:r>
          <w:fldChar w:fldCharType="separate"/>
        </w:r>
        <w:r>
          <w:t>60</w:t>
        </w:r>
        <w:r>
          <w:fldChar w:fldCharType="end"/>
        </w:r>
      </w:hyperlink>
    </w:p>
    <w:p>
      <w:pPr>
        <w:pStyle w:val="TOC1"/>
        <w:tabs>
          <w:tab w:val="right" w:leader="dot" w:pos="8306"/>
        </w:tabs>
      </w:pPr>
      <w:hyperlink w:anchor="_Toc4891" w:history="1">
        <w:r>
          <w:rPr>
            <w:rFonts w:ascii="仿宋" w:eastAsia="仿宋" w:hAnsi="仿宋" w:cs="仿宋" w:hint="eastAsia"/>
            <w:lang w:eastAsia="zh-CN"/>
          </w:rPr>
          <w:t>十四、创新驱动与持续发展</w:t>
        </w:r>
        <w:r>
          <w:tab/>
        </w:r>
        <w:r>
          <w:fldChar w:fldCharType="begin"/>
        </w:r>
        <w:r>
          <w:instrText xml:space="preserve"> PAGEREF _Toc4891 \h </w:instrText>
        </w:r>
        <w:r>
          <w:fldChar w:fldCharType="separate"/>
        </w:r>
        <w:r>
          <w:t>62</w:t>
        </w:r>
        <w:r>
          <w:fldChar w:fldCharType="end"/>
        </w:r>
      </w:hyperlink>
    </w:p>
    <w:p>
      <w:pPr>
        <w:pStyle w:val="TOC2"/>
        <w:tabs>
          <w:tab w:val="right" w:leader="dot" w:pos="8306"/>
        </w:tabs>
      </w:pPr>
      <w:hyperlink w:anchor="_Toc12941" w:history="1">
        <w:r>
          <w:rPr>
            <w:rFonts w:ascii="仿宋" w:eastAsia="仿宋" w:hAnsi="仿宋" w:cs="仿宋" w:hint="eastAsia"/>
            <w:lang w:eastAsia="zh-CN"/>
          </w:rPr>
          <w:t>(一)、创新驱动战略实施</w:t>
        </w:r>
        <w:r>
          <w:tab/>
        </w:r>
        <w:r>
          <w:fldChar w:fldCharType="begin"/>
        </w:r>
        <w:r>
          <w:instrText xml:space="preserve"> PAGEREF _Toc12941 \h </w:instrText>
        </w:r>
        <w:r>
          <w:fldChar w:fldCharType="separate"/>
        </w:r>
        <w:r>
          <w:t>62</w:t>
        </w:r>
        <w:r>
          <w:fldChar w:fldCharType="end"/>
        </w:r>
      </w:hyperlink>
    </w:p>
    <w:p>
      <w:pPr>
        <w:pStyle w:val="TOC2"/>
        <w:tabs>
          <w:tab w:val="right" w:leader="dot" w:pos="8306"/>
        </w:tabs>
      </w:pPr>
      <w:hyperlink w:anchor="_Toc4529" w:history="1">
        <w:r>
          <w:rPr>
            <w:rFonts w:ascii="仿宋" w:eastAsia="仿宋" w:hAnsi="仿宋" w:cs="仿宋" w:hint="eastAsia"/>
            <w:lang w:eastAsia="zh-CN"/>
          </w:rPr>
          <w:t>(二)、持续发展路径探索</w:t>
        </w:r>
        <w:r>
          <w:tab/>
        </w:r>
        <w:r>
          <w:fldChar w:fldCharType="begin"/>
        </w:r>
        <w:r>
          <w:instrText xml:space="preserve"> PAGEREF _Toc4529 \h </w:instrText>
        </w:r>
        <w:r>
          <w:fldChar w:fldCharType="separate"/>
        </w:r>
        <w:r>
          <w:t>63</w:t>
        </w:r>
        <w:r>
          <w:fldChar w:fldCharType="end"/>
        </w:r>
      </w:hyperlink>
    </w:p>
    <w:p>
      <w:pPr>
        <w:pStyle w:val="TOC1"/>
        <w:tabs>
          <w:tab w:val="right" w:leader="dot" w:pos="8306"/>
        </w:tabs>
      </w:pPr>
      <w:hyperlink w:anchor="_Toc11848" w:history="1">
        <w:r>
          <w:rPr>
            <w:rFonts w:ascii="仿宋" w:eastAsia="仿宋" w:hAnsi="仿宋" w:cs="仿宋" w:hint="eastAsia"/>
            <w:lang w:eastAsia="zh-CN"/>
          </w:rPr>
          <w:t>十五、法律法规与政策遵循</w:t>
        </w:r>
        <w:r>
          <w:tab/>
        </w:r>
        <w:r>
          <w:fldChar w:fldCharType="begin"/>
        </w:r>
        <w:r>
          <w:instrText xml:space="preserve"> PAGEREF _Toc11848 \h </w:instrText>
        </w:r>
        <w:r>
          <w:fldChar w:fldCharType="separate"/>
        </w:r>
        <w:r>
          <w:t>67</w:t>
        </w:r>
        <w:r>
          <w:fldChar w:fldCharType="end"/>
        </w:r>
      </w:hyperlink>
    </w:p>
    <w:p>
      <w:pPr>
        <w:pStyle w:val="TOC2"/>
        <w:tabs>
          <w:tab w:val="right" w:leader="dot" w:pos="8306"/>
        </w:tabs>
      </w:pPr>
      <w:hyperlink w:anchor="_Toc4908" w:history="1">
        <w:r>
          <w:rPr>
            <w:rFonts w:ascii="仿宋" w:eastAsia="仿宋" w:hAnsi="仿宋" w:cs="仿宋" w:hint="eastAsia"/>
            <w:lang w:eastAsia="zh-CN"/>
          </w:rPr>
          <w:t>(一)、法律法规遵守</w:t>
        </w:r>
        <w:r>
          <w:tab/>
        </w:r>
        <w:r>
          <w:fldChar w:fldCharType="begin"/>
        </w:r>
        <w:r>
          <w:instrText xml:space="preserve"> PAGEREF _Toc4908 \h </w:instrText>
        </w:r>
        <w:r>
          <w:fldChar w:fldCharType="separate"/>
        </w:r>
        <w:r>
          <w:t>67</w:t>
        </w:r>
        <w:r>
          <w:fldChar w:fldCharType="end"/>
        </w:r>
      </w:hyperlink>
    </w:p>
    <w:p>
      <w:pPr>
        <w:pStyle w:val="TOC2"/>
        <w:tabs>
          <w:tab w:val="right" w:leader="dot" w:pos="8306"/>
        </w:tabs>
      </w:pPr>
      <w:hyperlink w:anchor="_Toc14965" w:history="1">
        <w:r>
          <w:rPr>
            <w:rFonts w:ascii="仿宋" w:eastAsia="仿宋" w:hAnsi="仿宋" w:cs="仿宋" w:hint="eastAsia"/>
            <w:lang w:eastAsia="zh-CN"/>
          </w:rPr>
          <w:t>(二)、政策导向与利用</w:t>
        </w:r>
        <w:r>
          <w:tab/>
        </w:r>
        <w:r>
          <w:fldChar w:fldCharType="begin"/>
        </w:r>
        <w:r>
          <w:instrText xml:space="preserve"> PAGEREF _Toc14965 \h </w:instrText>
        </w:r>
        <w:r>
          <w:fldChar w:fldCharType="separate"/>
        </w:r>
        <w:r>
          <w:t>68</w:t>
        </w:r>
        <w:r>
          <w:fldChar w:fldCharType="end"/>
        </w:r>
      </w:hyperlink>
    </w:p>
    <w:p>
      <w:pPr>
        <w:pStyle w:val="TOC1"/>
        <w:tabs>
          <w:tab w:val="right" w:leader="dot" w:pos="8306"/>
        </w:tabs>
      </w:pPr>
      <w:hyperlink w:anchor="_Toc28907" w:history="1">
        <w:r>
          <w:rPr>
            <w:rFonts w:ascii="仿宋" w:eastAsia="仿宋" w:hAnsi="仿宋" w:cs="仿宋" w:hint="eastAsia"/>
            <w:lang w:eastAsia="zh-CN"/>
          </w:rPr>
          <w:t>十六、质量管理与控制</w:t>
        </w:r>
        <w:r>
          <w:tab/>
        </w:r>
        <w:r>
          <w:fldChar w:fldCharType="begin"/>
        </w:r>
        <w:r>
          <w:instrText xml:space="preserve"> PAGEREF _Toc28907 \h </w:instrText>
        </w:r>
        <w:r>
          <w:fldChar w:fldCharType="separate"/>
        </w:r>
        <w:r>
          <w:t>69</w:t>
        </w:r>
        <w:r>
          <w:fldChar w:fldCharType="end"/>
        </w:r>
      </w:hyperlink>
    </w:p>
    <w:p>
      <w:pPr>
        <w:pStyle w:val="TOC2"/>
        <w:tabs>
          <w:tab w:val="right" w:leader="dot" w:pos="8306"/>
        </w:tabs>
      </w:pPr>
      <w:hyperlink w:anchor="_Toc32269" w:history="1">
        <w:r>
          <w:rPr>
            <w:rFonts w:ascii="仿宋" w:eastAsia="仿宋" w:hAnsi="仿宋" w:cs="仿宋" w:hint="eastAsia"/>
            <w:lang w:eastAsia="zh-CN"/>
          </w:rPr>
          <w:t>(一)、质量管理体系建设</w:t>
        </w:r>
        <w:r>
          <w:tab/>
        </w:r>
        <w:r>
          <w:fldChar w:fldCharType="begin"/>
        </w:r>
        <w:r>
          <w:instrText xml:space="preserve"> PAGEREF _Toc32269 \h </w:instrText>
        </w:r>
        <w:r>
          <w:fldChar w:fldCharType="separate"/>
        </w:r>
        <w:r>
          <w:t>69</w:t>
        </w:r>
        <w:r>
          <w:fldChar w:fldCharType="end"/>
        </w:r>
      </w:hyperlink>
    </w:p>
    <w:p>
      <w:pPr>
        <w:pStyle w:val="TOC2"/>
        <w:tabs>
          <w:tab w:val="right" w:leader="dot" w:pos="8306"/>
        </w:tabs>
      </w:pPr>
      <w:hyperlink w:anchor="_Toc25803" w:history="1">
        <w:r>
          <w:rPr>
            <w:rFonts w:ascii="仿宋" w:eastAsia="仿宋" w:hAnsi="仿宋" w:cs="仿宋" w:hint="eastAsia"/>
            <w:lang w:eastAsia="zh-CN"/>
          </w:rPr>
          <w:t>(二)、质量控制措施</w:t>
        </w:r>
        <w:r>
          <w:tab/>
        </w:r>
        <w:r>
          <w:fldChar w:fldCharType="begin"/>
        </w:r>
        <w:r>
          <w:instrText xml:space="preserve"> PAGEREF _Toc25803 \h </w:instrText>
        </w:r>
        <w:r>
          <w:fldChar w:fldCharType="separate"/>
        </w:r>
        <w:r>
          <w:t>71</w:t>
        </w:r>
        <w:r>
          <w:fldChar w:fldCharType="end"/>
        </w:r>
      </w:hyperlink>
    </w:p>
    <w:p>
      <w:pPr>
        <w:pStyle w:val="TOC1"/>
        <w:tabs>
          <w:tab w:val="right" w:leader="dot" w:pos="8306"/>
        </w:tabs>
      </w:pPr>
      <w:hyperlink w:anchor="_Toc26390" w:history="1">
        <w:r>
          <w:rPr>
            <w:rFonts w:ascii="仿宋" w:eastAsia="仿宋" w:hAnsi="仿宋" w:cs="仿宋" w:hint="eastAsia"/>
            <w:lang w:eastAsia="zh-CN"/>
          </w:rPr>
          <w:t>十七、合作与交流机制建立</w:t>
        </w:r>
        <w:r>
          <w:tab/>
        </w:r>
        <w:r>
          <w:fldChar w:fldCharType="begin"/>
        </w:r>
        <w:r>
          <w:instrText xml:space="preserve"> PAGEREF _Toc26390 \h </w:instrText>
        </w:r>
        <w:r>
          <w:fldChar w:fldCharType="separate"/>
        </w:r>
        <w:r>
          <w:t>72</w:t>
        </w:r>
        <w:r>
          <w:fldChar w:fldCharType="end"/>
        </w:r>
      </w:hyperlink>
    </w:p>
    <w:p>
      <w:pPr>
        <w:pStyle w:val="TOC2"/>
        <w:tabs>
          <w:tab w:val="right" w:leader="dot" w:pos="8306"/>
        </w:tabs>
      </w:pPr>
      <w:hyperlink w:anchor="_Toc22994" w:history="1">
        <w:r>
          <w:rPr>
            <w:rFonts w:ascii="仿宋" w:eastAsia="仿宋" w:hAnsi="仿宋" w:cs="仿宋" w:hint="eastAsia"/>
            <w:lang w:eastAsia="zh-CN"/>
          </w:rPr>
          <w:t>(一)、合作伙伴选择与合作方式</w:t>
        </w:r>
        <w:r>
          <w:tab/>
        </w:r>
        <w:r>
          <w:fldChar w:fldCharType="begin"/>
        </w:r>
        <w:r>
          <w:instrText xml:space="preserve"> PAGEREF _Toc22994 \h </w:instrText>
        </w:r>
        <w:r>
          <w:fldChar w:fldCharType="separate"/>
        </w:r>
        <w:r>
          <w:t>72</w:t>
        </w:r>
        <w:r>
          <w:fldChar w:fldCharType="end"/>
        </w:r>
      </w:hyperlink>
    </w:p>
    <w:p>
      <w:pPr>
        <w:pStyle w:val="TOC2"/>
        <w:tabs>
          <w:tab w:val="right" w:leader="dot" w:pos="8306"/>
        </w:tabs>
      </w:pPr>
      <w:hyperlink w:anchor="_Toc32048" w:history="1">
        <w:r>
          <w:rPr>
            <w:rFonts w:ascii="仿宋" w:eastAsia="仿宋" w:hAnsi="仿宋" w:cs="仿宋" w:hint="eastAsia"/>
            <w:lang w:eastAsia="zh-CN"/>
          </w:rPr>
          <w:t>(二)、交流与合作平台搭建</w:t>
        </w:r>
        <w:r>
          <w:tab/>
        </w:r>
        <w:r>
          <w:fldChar w:fldCharType="begin"/>
        </w:r>
        <w:r>
          <w:instrText xml:space="preserve"> PAGEREF _Toc32048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69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869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艺术表演场馆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艺术表演场馆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艺术表演场馆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艺术表演场馆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艺术表演场馆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艺术表演场馆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66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为了融入当地社区，艺术表演场馆服务项目需深入理解当地的文化特色和社会习俗。例如，项目在设计广告和市场推广活动时，应考虑使用当地语言和符合地方文化的表达方式。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704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为了确保艺术表演场馆服务项目的成功并最大限度地减轻潜在的社会风险，详细的风险分析和具体的应对策略至关重要。以下是针对项目可能面临的具体社会风险及相应对策的分析：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风险描述：艺术表演场馆服务项目可能遭遇社区抵制，尤其如果社区成员认为项目会破坏他们的生活环境或忽略他们的意见。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风险描述：艺术表演场馆服务项目的商业实践可能与当地的文化和价值观存在冲突，导致社会紧张和文化冲突。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风险描述：艺术表演场馆服务项目可能会增加对公共资源和基础设施的需求，给当地带来额外压力，例如在水资源、能源供应和交通系统方面。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风险描述：艺术表演场馆服务项目可能会引起当地社会结构和动态的变化，例如改变社区的人口组成和社交模式。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风险描述：在艺术表演场馆服务项目运营过程中，可能涉及大量个人和商业敏感信息，存在信息安全和隐私保护的风险。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51"/>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975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艺术表演场馆服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https://d.book118.com/317143126130006042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8871E6"/>
    <w:rsid w:val="5D8871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7143126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2024-02-03T20:18:00Z</dcterms:created>
  <dcterms:modified xsi:type="dcterms:W3CDTF">2024-02-03T20:18:18Z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3C40118BA03647A38A171B500D1CFDDE_11</vt:lpwstr>
  </property>
  <property fmtid="{D5CDD505-2E9C-101B-9397-08002B2CF9AE}" pid="3" name="KSOProductBuildVer">
    <vt:lpwstr>2052-12.1.0.16250</vt:lpwstr>
  </property>
</Properties>
</file>