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螺纹球阀项目计划设计方案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61" w:history="1">
        <w:r>
          <w:rPr>
            <w:rFonts w:ascii="仿宋" w:eastAsia="仿宋" w:hAnsi="仿宋" w:cs="仿宋" w:hint="eastAsia"/>
            <w:lang w:eastAsia="zh-CN"/>
          </w:rPr>
          <w:t>概论</w:t>
        </w:r>
        <w:r>
          <w:tab/>
        </w:r>
        <w:r>
          <w:fldChar w:fldCharType="begin"/>
        </w:r>
        <w:r>
          <w:instrText xml:space="preserve"> PAGEREF _Toc29561 \h </w:instrText>
        </w:r>
        <w:r>
          <w:fldChar w:fldCharType="separate"/>
        </w:r>
        <w:r>
          <w:t>3</w:t>
        </w:r>
        <w:r>
          <w:fldChar w:fldCharType="end"/>
        </w:r>
      </w:hyperlink>
    </w:p>
    <w:p>
      <w:pPr>
        <w:pStyle w:val="TOC1"/>
        <w:tabs>
          <w:tab w:val="right" w:leader="dot" w:pos="8306"/>
        </w:tabs>
      </w:pPr>
      <w:hyperlink w:anchor="_Toc32290" w:history="1">
        <w:r>
          <w:rPr>
            <w:rFonts w:ascii="仿宋" w:eastAsia="仿宋" w:hAnsi="仿宋" w:cs="仿宋" w:hint="eastAsia"/>
            <w:lang w:eastAsia="zh-CN"/>
          </w:rPr>
          <w:t>一、螺纹球阀项目可持续发展</w:t>
        </w:r>
        <w:r>
          <w:tab/>
        </w:r>
        <w:r>
          <w:fldChar w:fldCharType="begin"/>
        </w:r>
        <w:r>
          <w:instrText xml:space="preserve"> PAGEREF _Toc32290 \h </w:instrText>
        </w:r>
        <w:r>
          <w:fldChar w:fldCharType="separate"/>
        </w:r>
        <w:r>
          <w:t>3</w:t>
        </w:r>
        <w:r>
          <w:fldChar w:fldCharType="end"/>
        </w:r>
      </w:hyperlink>
    </w:p>
    <w:p>
      <w:pPr>
        <w:pStyle w:val="TOC2"/>
        <w:tabs>
          <w:tab w:val="right" w:leader="dot" w:pos="8306"/>
        </w:tabs>
      </w:pPr>
      <w:hyperlink w:anchor="_Toc21144" w:history="1">
        <w:r>
          <w:rPr>
            <w:rFonts w:ascii="仿宋" w:eastAsia="仿宋" w:hAnsi="仿宋" w:cs="仿宋" w:hint="eastAsia"/>
            <w:lang w:eastAsia="zh-CN"/>
          </w:rPr>
          <w:t>(一)、可持续战略与实践</w:t>
        </w:r>
        <w:r>
          <w:tab/>
        </w:r>
        <w:r>
          <w:fldChar w:fldCharType="begin"/>
        </w:r>
        <w:r>
          <w:instrText xml:space="preserve"> PAGEREF _Toc21144 \h </w:instrText>
        </w:r>
        <w:r>
          <w:fldChar w:fldCharType="separate"/>
        </w:r>
        <w:r>
          <w:t>3</w:t>
        </w:r>
        <w:r>
          <w:fldChar w:fldCharType="end"/>
        </w:r>
      </w:hyperlink>
    </w:p>
    <w:p>
      <w:pPr>
        <w:pStyle w:val="TOC2"/>
        <w:tabs>
          <w:tab w:val="right" w:leader="dot" w:pos="8306"/>
        </w:tabs>
      </w:pPr>
      <w:hyperlink w:anchor="_Toc918" w:history="1">
        <w:r>
          <w:rPr>
            <w:rFonts w:ascii="仿宋" w:eastAsia="仿宋" w:hAnsi="仿宋" w:cs="仿宋" w:hint="eastAsia"/>
            <w:lang w:eastAsia="zh-CN"/>
          </w:rPr>
          <w:t>(二)、环保与社会责任</w:t>
        </w:r>
        <w:r>
          <w:tab/>
        </w:r>
        <w:r>
          <w:fldChar w:fldCharType="begin"/>
        </w:r>
        <w:r>
          <w:instrText xml:space="preserve"> PAGEREF _Toc918 \h </w:instrText>
        </w:r>
        <w:r>
          <w:fldChar w:fldCharType="separate"/>
        </w:r>
        <w:r>
          <w:t>4</w:t>
        </w:r>
        <w:r>
          <w:fldChar w:fldCharType="end"/>
        </w:r>
      </w:hyperlink>
    </w:p>
    <w:p>
      <w:pPr>
        <w:pStyle w:val="TOC1"/>
        <w:tabs>
          <w:tab w:val="right" w:leader="dot" w:pos="8306"/>
        </w:tabs>
      </w:pPr>
      <w:hyperlink w:anchor="_Toc613" w:history="1">
        <w:r>
          <w:rPr>
            <w:rFonts w:ascii="仿宋" w:eastAsia="仿宋" w:hAnsi="仿宋" w:cs="仿宋" w:hint="eastAsia"/>
            <w:lang w:eastAsia="zh-CN"/>
          </w:rPr>
          <w:t>二、螺纹球阀项目建设单位说明</w:t>
        </w:r>
        <w:r>
          <w:tab/>
        </w:r>
        <w:r>
          <w:fldChar w:fldCharType="begin"/>
        </w:r>
        <w:r>
          <w:instrText xml:space="preserve"> PAGEREF _Toc613 \h </w:instrText>
        </w:r>
        <w:r>
          <w:fldChar w:fldCharType="separate"/>
        </w:r>
        <w:r>
          <w:t>5</w:t>
        </w:r>
        <w:r>
          <w:fldChar w:fldCharType="end"/>
        </w:r>
      </w:hyperlink>
    </w:p>
    <w:p>
      <w:pPr>
        <w:pStyle w:val="TOC2"/>
        <w:tabs>
          <w:tab w:val="right" w:leader="dot" w:pos="8306"/>
        </w:tabs>
      </w:pPr>
      <w:hyperlink w:anchor="_Toc14799" w:history="1">
        <w:r>
          <w:rPr>
            <w:rFonts w:ascii="仿宋" w:eastAsia="仿宋" w:hAnsi="仿宋" w:cs="仿宋" w:hint="eastAsia"/>
            <w:lang w:eastAsia="zh-CN"/>
          </w:rPr>
          <w:t>(一)、螺纹球阀项目承办单位基本情况</w:t>
        </w:r>
        <w:r>
          <w:tab/>
        </w:r>
        <w:r>
          <w:fldChar w:fldCharType="begin"/>
        </w:r>
        <w:r>
          <w:instrText xml:space="preserve"> PAGEREF _Toc14799 \h </w:instrText>
        </w:r>
        <w:r>
          <w:fldChar w:fldCharType="separate"/>
        </w:r>
        <w:r>
          <w:t>5</w:t>
        </w:r>
        <w:r>
          <w:fldChar w:fldCharType="end"/>
        </w:r>
      </w:hyperlink>
    </w:p>
    <w:p>
      <w:pPr>
        <w:pStyle w:val="TOC2"/>
        <w:tabs>
          <w:tab w:val="right" w:leader="dot" w:pos="8306"/>
        </w:tabs>
      </w:pPr>
      <w:hyperlink w:anchor="_Toc31871" w:history="1">
        <w:r>
          <w:rPr>
            <w:rFonts w:ascii="仿宋" w:eastAsia="仿宋" w:hAnsi="仿宋" w:cs="仿宋" w:hint="eastAsia"/>
            <w:lang w:eastAsia="zh-CN"/>
          </w:rPr>
          <w:t>(二)、公司经济效益分析</w:t>
        </w:r>
        <w:r>
          <w:tab/>
        </w:r>
        <w:r>
          <w:fldChar w:fldCharType="begin"/>
        </w:r>
        <w:r>
          <w:instrText xml:space="preserve"> PAGEREF _Toc31871 \h </w:instrText>
        </w:r>
        <w:r>
          <w:fldChar w:fldCharType="separate"/>
        </w:r>
        <w:r>
          <w:t>5</w:t>
        </w:r>
        <w:r>
          <w:fldChar w:fldCharType="end"/>
        </w:r>
      </w:hyperlink>
    </w:p>
    <w:p>
      <w:pPr>
        <w:pStyle w:val="TOC1"/>
        <w:tabs>
          <w:tab w:val="right" w:leader="dot" w:pos="8306"/>
        </w:tabs>
      </w:pPr>
      <w:hyperlink w:anchor="_Toc11352" w:history="1">
        <w:r>
          <w:rPr>
            <w:rFonts w:ascii="仿宋" w:eastAsia="仿宋" w:hAnsi="仿宋" w:cs="仿宋" w:hint="eastAsia"/>
            <w:lang w:eastAsia="zh-CN"/>
          </w:rPr>
          <w:t>三、产品规划分析</w:t>
        </w:r>
        <w:r>
          <w:tab/>
        </w:r>
        <w:r>
          <w:fldChar w:fldCharType="begin"/>
        </w:r>
        <w:r>
          <w:instrText xml:space="preserve"> PAGEREF _Toc11352 \h </w:instrText>
        </w:r>
        <w:r>
          <w:fldChar w:fldCharType="separate"/>
        </w:r>
        <w:r>
          <w:t>6</w:t>
        </w:r>
        <w:r>
          <w:fldChar w:fldCharType="end"/>
        </w:r>
      </w:hyperlink>
    </w:p>
    <w:p>
      <w:pPr>
        <w:pStyle w:val="TOC2"/>
        <w:tabs>
          <w:tab w:val="right" w:leader="dot" w:pos="8306"/>
        </w:tabs>
      </w:pPr>
      <w:hyperlink w:anchor="_Toc23809" w:history="1">
        <w:r>
          <w:rPr>
            <w:rFonts w:ascii="仿宋" w:eastAsia="仿宋" w:hAnsi="仿宋" w:cs="仿宋" w:hint="eastAsia"/>
            <w:lang w:eastAsia="zh-CN"/>
          </w:rPr>
          <w:t>(一)、产品规划</w:t>
        </w:r>
        <w:r>
          <w:tab/>
        </w:r>
        <w:r>
          <w:fldChar w:fldCharType="begin"/>
        </w:r>
        <w:r>
          <w:instrText xml:space="preserve"> PAGEREF _Toc23809 \h </w:instrText>
        </w:r>
        <w:r>
          <w:fldChar w:fldCharType="separate"/>
        </w:r>
        <w:r>
          <w:t>6</w:t>
        </w:r>
        <w:r>
          <w:fldChar w:fldCharType="end"/>
        </w:r>
      </w:hyperlink>
    </w:p>
    <w:p>
      <w:pPr>
        <w:pStyle w:val="TOC2"/>
        <w:tabs>
          <w:tab w:val="right" w:leader="dot" w:pos="8306"/>
        </w:tabs>
      </w:pPr>
      <w:hyperlink w:anchor="_Toc21145" w:history="1">
        <w:r>
          <w:rPr>
            <w:rFonts w:ascii="仿宋" w:eastAsia="仿宋" w:hAnsi="仿宋" w:cs="仿宋" w:hint="eastAsia"/>
            <w:lang w:eastAsia="zh-CN"/>
          </w:rPr>
          <w:t>(二)、建设规模</w:t>
        </w:r>
        <w:r>
          <w:tab/>
        </w:r>
        <w:r>
          <w:fldChar w:fldCharType="begin"/>
        </w:r>
        <w:r>
          <w:instrText xml:space="preserve"> PAGEREF _Toc21145 \h </w:instrText>
        </w:r>
        <w:r>
          <w:fldChar w:fldCharType="separate"/>
        </w:r>
        <w:r>
          <w:t>7</w:t>
        </w:r>
        <w:r>
          <w:fldChar w:fldCharType="end"/>
        </w:r>
      </w:hyperlink>
    </w:p>
    <w:p>
      <w:pPr>
        <w:pStyle w:val="TOC1"/>
        <w:tabs>
          <w:tab w:val="right" w:leader="dot" w:pos="8306"/>
        </w:tabs>
      </w:pPr>
      <w:hyperlink w:anchor="_Toc17033" w:history="1">
        <w:r>
          <w:rPr>
            <w:rFonts w:ascii="仿宋" w:eastAsia="仿宋" w:hAnsi="仿宋" w:cs="仿宋" w:hint="eastAsia"/>
            <w:lang w:eastAsia="zh-CN"/>
          </w:rPr>
          <w:t>四、螺纹球阀项目建设背景及必要性分析</w:t>
        </w:r>
        <w:r>
          <w:tab/>
        </w:r>
        <w:r>
          <w:fldChar w:fldCharType="begin"/>
        </w:r>
        <w:r>
          <w:instrText xml:space="preserve"> PAGEREF _Toc17033 \h </w:instrText>
        </w:r>
        <w:r>
          <w:fldChar w:fldCharType="separate"/>
        </w:r>
        <w:r>
          <w:t>8</w:t>
        </w:r>
        <w:r>
          <w:fldChar w:fldCharType="end"/>
        </w:r>
      </w:hyperlink>
    </w:p>
    <w:p>
      <w:pPr>
        <w:pStyle w:val="TOC2"/>
        <w:tabs>
          <w:tab w:val="right" w:leader="dot" w:pos="8306"/>
        </w:tabs>
      </w:pPr>
      <w:hyperlink w:anchor="_Toc2628" w:history="1">
        <w:r>
          <w:rPr>
            <w:rFonts w:ascii="仿宋" w:eastAsia="仿宋" w:hAnsi="仿宋" w:cs="仿宋" w:hint="eastAsia"/>
            <w:lang w:eastAsia="zh-CN"/>
          </w:rPr>
          <w:t>(一)、螺纹球阀项目背景分析</w:t>
        </w:r>
        <w:r>
          <w:tab/>
        </w:r>
        <w:r>
          <w:fldChar w:fldCharType="begin"/>
        </w:r>
        <w:r>
          <w:instrText xml:space="preserve"> PAGEREF _Toc2628 \h </w:instrText>
        </w:r>
        <w:r>
          <w:fldChar w:fldCharType="separate"/>
        </w:r>
        <w:r>
          <w:t>8</w:t>
        </w:r>
        <w:r>
          <w:fldChar w:fldCharType="end"/>
        </w:r>
      </w:hyperlink>
    </w:p>
    <w:p>
      <w:pPr>
        <w:pStyle w:val="TOC2"/>
        <w:tabs>
          <w:tab w:val="right" w:leader="dot" w:pos="8306"/>
        </w:tabs>
      </w:pPr>
      <w:hyperlink w:anchor="_Toc3933" w:history="1">
        <w:r>
          <w:rPr>
            <w:rFonts w:ascii="仿宋" w:eastAsia="仿宋" w:hAnsi="仿宋" w:cs="仿宋" w:hint="eastAsia"/>
            <w:lang w:eastAsia="zh-CN"/>
          </w:rPr>
          <w:t>(二)、螺纹球阀项目建设必要性分析</w:t>
        </w:r>
        <w:r>
          <w:tab/>
        </w:r>
        <w:r>
          <w:fldChar w:fldCharType="begin"/>
        </w:r>
        <w:r>
          <w:instrText xml:space="preserve"> PAGEREF _Toc3933 \h </w:instrText>
        </w:r>
        <w:r>
          <w:fldChar w:fldCharType="separate"/>
        </w:r>
        <w:r>
          <w:t>10</w:t>
        </w:r>
        <w:r>
          <w:fldChar w:fldCharType="end"/>
        </w:r>
      </w:hyperlink>
    </w:p>
    <w:p>
      <w:pPr>
        <w:pStyle w:val="TOC1"/>
        <w:tabs>
          <w:tab w:val="right" w:leader="dot" w:pos="8306"/>
        </w:tabs>
      </w:pPr>
      <w:hyperlink w:anchor="_Toc16990" w:history="1">
        <w:r>
          <w:rPr>
            <w:rFonts w:ascii="仿宋" w:eastAsia="仿宋" w:hAnsi="仿宋" w:cs="仿宋" w:hint="eastAsia"/>
            <w:lang w:eastAsia="zh-CN"/>
          </w:rPr>
          <w:t>五、螺纹球阀项目危机管理</w:t>
        </w:r>
        <w:r>
          <w:tab/>
        </w:r>
        <w:r>
          <w:fldChar w:fldCharType="begin"/>
        </w:r>
        <w:r>
          <w:instrText xml:space="preserve"> PAGEREF _Toc16990 \h </w:instrText>
        </w:r>
        <w:r>
          <w:fldChar w:fldCharType="separate"/>
        </w:r>
        <w:r>
          <w:t>11</w:t>
        </w:r>
        <w:r>
          <w:fldChar w:fldCharType="end"/>
        </w:r>
      </w:hyperlink>
    </w:p>
    <w:p>
      <w:pPr>
        <w:pStyle w:val="TOC2"/>
        <w:tabs>
          <w:tab w:val="right" w:leader="dot" w:pos="8306"/>
        </w:tabs>
      </w:pPr>
      <w:hyperlink w:anchor="_Toc7400" w:history="1">
        <w:r>
          <w:rPr>
            <w:rFonts w:ascii="仿宋" w:eastAsia="仿宋" w:hAnsi="仿宋" w:cs="仿宋" w:hint="eastAsia"/>
            <w:lang w:eastAsia="zh-CN"/>
          </w:rPr>
          <w:t>(一)、危机预警与识别</w:t>
        </w:r>
        <w:r>
          <w:tab/>
        </w:r>
        <w:r>
          <w:fldChar w:fldCharType="begin"/>
        </w:r>
        <w:r>
          <w:instrText xml:space="preserve"> PAGEREF _Toc7400 \h </w:instrText>
        </w:r>
        <w:r>
          <w:fldChar w:fldCharType="separate"/>
        </w:r>
        <w:r>
          <w:t>11</w:t>
        </w:r>
        <w:r>
          <w:fldChar w:fldCharType="end"/>
        </w:r>
      </w:hyperlink>
    </w:p>
    <w:p>
      <w:pPr>
        <w:pStyle w:val="TOC2"/>
        <w:tabs>
          <w:tab w:val="right" w:leader="dot" w:pos="8306"/>
        </w:tabs>
      </w:pPr>
      <w:hyperlink w:anchor="_Toc17237" w:history="1">
        <w:r>
          <w:rPr>
            <w:rFonts w:ascii="仿宋" w:eastAsia="仿宋" w:hAnsi="仿宋" w:cs="仿宋" w:hint="eastAsia"/>
            <w:lang w:eastAsia="zh-CN"/>
          </w:rPr>
          <w:t>(二)、危机应对与恢复</w:t>
        </w:r>
        <w:r>
          <w:tab/>
        </w:r>
        <w:r>
          <w:fldChar w:fldCharType="begin"/>
        </w:r>
        <w:r>
          <w:instrText xml:space="preserve"> PAGEREF _Toc17237 \h </w:instrText>
        </w:r>
        <w:r>
          <w:fldChar w:fldCharType="separate"/>
        </w:r>
        <w:r>
          <w:t>12</w:t>
        </w:r>
        <w:r>
          <w:fldChar w:fldCharType="end"/>
        </w:r>
      </w:hyperlink>
    </w:p>
    <w:p>
      <w:pPr>
        <w:pStyle w:val="TOC1"/>
        <w:tabs>
          <w:tab w:val="right" w:leader="dot" w:pos="8306"/>
        </w:tabs>
      </w:pPr>
      <w:hyperlink w:anchor="_Toc15328" w:history="1">
        <w:r>
          <w:rPr>
            <w:rFonts w:ascii="仿宋" w:eastAsia="仿宋" w:hAnsi="仿宋" w:cs="仿宋" w:hint="eastAsia"/>
            <w:lang w:eastAsia="zh-CN"/>
          </w:rPr>
          <w:t>六、螺纹球阀项目概论</w:t>
        </w:r>
        <w:r>
          <w:tab/>
        </w:r>
        <w:r>
          <w:fldChar w:fldCharType="begin"/>
        </w:r>
        <w:r>
          <w:instrText xml:space="preserve"> PAGEREF _Toc15328 \h </w:instrText>
        </w:r>
        <w:r>
          <w:fldChar w:fldCharType="separate"/>
        </w:r>
        <w:r>
          <w:t>14</w:t>
        </w:r>
        <w:r>
          <w:fldChar w:fldCharType="end"/>
        </w:r>
      </w:hyperlink>
    </w:p>
    <w:p>
      <w:pPr>
        <w:pStyle w:val="TOC2"/>
        <w:tabs>
          <w:tab w:val="right" w:leader="dot" w:pos="8306"/>
        </w:tabs>
      </w:pPr>
      <w:hyperlink w:anchor="_Toc9471" w:history="1">
        <w:r>
          <w:rPr>
            <w:rFonts w:ascii="仿宋" w:eastAsia="仿宋" w:hAnsi="仿宋" w:cs="仿宋" w:hint="eastAsia"/>
            <w:lang w:eastAsia="zh-CN"/>
          </w:rPr>
          <w:t>(一)、螺纹球阀项目概况</w:t>
        </w:r>
        <w:r>
          <w:tab/>
        </w:r>
        <w:r>
          <w:fldChar w:fldCharType="begin"/>
        </w:r>
        <w:r>
          <w:instrText xml:space="preserve"> PAGEREF _Toc9471 \h </w:instrText>
        </w:r>
        <w:r>
          <w:fldChar w:fldCharType="separate"/>
        </w:r>
        <w:r>
          <w:t>14</w:t>
        </w:r>
        <w:r>
          <w:fldChar w:fldCharType="end"/>
        </w:r>
      </w:hyperlink>
    </w:p>
    <w:p>
      <w:pPr>
        <w:pStyle w:val="TOC2"/>
        <w:tabs>
          <w:tab w:val="right" w:leader="dot" w:pos="8306"/>
        </w:tabs>
      </w:pPr>
      <w:hyperlink w:anchor="_Toc28367" w:history="1">
        <w:r>
          <w:rPr>
            <w:rFonts w:ascii="仿宋" w:eastAsia="仿宋" w:hAnsi="仿宋" w:cs="仿宋" w:hint="eastAsia"/>
            <w:lang w:eastAsia="zh-CN"/>
          </w:rPr>
          <w:t>(二)、螺纹球阀项目目标</w:t>
        </w:r>
        <w:r>
          <w:tab/>
        </w:r>
        <w:r>
          <w:fldChar w:fldCharType="begin"/>
        </w:r>
        <w:r>
          <w:instrText xml:space="preserve"> PAGEREF _Toc28367 \h </w:instrText>
        </w:r>
        <w:r>
          <w:fldChar w:fldCharType="separate"/>
        </w:r>
        <w:r>
          <w:t>16</w:t>
        </w:r>
        <w:r>
          <w:fldChar w:fldCharType="end"/>
        </w:r>
      </w:hyperlink>
    </w:p>
    <w:p>
      <w:pPr>
        <w:pStyle w:val="TOC2"/>
        <w:tabs>
          <w:tab w:val="right" w:leader="dot" w:pos="8306"/>
        </w:tabs>
      </w:pPr>
      <w:hyperlink w:anchor="_Toc18820" w:history="1">
        <w:r>
          <w:rPr>
            <w:rFonts w:ascii="仿宋" w:eastAsia="仿宋" w:hAnsi="仿宋" w:cs="仿宋" w:hint="eastAsia"/>
            <w:lang w:eastAsia="zh-CN"/>
          </w:rPr>
          <w:t>(三)、螺纹球阀项目提出的理由</w:t>
        </w:r>
        <w:r>
          <w:tab/>
        </w:r>
        <w:r>
          <w:fldChar w:fldCharType="begin"/>
        </w:r>
        <w:r>
          <w:instrText xml:space="preserve"> PAGEREF _Toc18820 \h </w:instrText>
        </w:r>
        <w:r>
          <w:fldChar w:fldCharType="separate"/>
        </w:r>
        <w:r>
          <w:t>17</w:t>
        </w:r>
        <w:r>
          <w:fldChar w:fldCharType="end"/>
        </w:r>
      </w:hyperlink>
    </w:p>
    <w:p>
      <w:pPr>
        <w:pStyle w:val="TOC2"/>
        <w:tabs>
          <w:tab w:val="right" w:leader="dot" w:pos="8306"/>
        </w:tabs>
      </w:pPr>
      <w:hyperlink w:anchor="_Toc31207" w:history="1">
        <w:r>
          <w:rPr>
            <w:rFonts w:ascii="仿宋" w:eastAsia="仿宋" w:hAnsi="仿宋" w:cs="仿宋" w:hint="eastAsia"/>
            <w:lang w:eastAsia="zh-CN"/>
          </w:rPr>
          <w:t>(四)、螺纹球阀项目意义</w:t>
        </w:r>
        <w:r>
          <w:tab/>
        </w:r>
        <w:r>
          <w:fldChar w:fldCharType="begin"/>
        </w:r>
        <w:r>
          <w:instrText xml:space="preserve"> PAGEREF _Toc31207 \h </w:instrText>
        </w:r>
        <w:r>
          <w:fldChar w:fldCharType="separate"/>
        </w:r>
        <w:r>
          <w:t>18</w:t>
        </w:r>
        <w:r>
          <w:fldChar w:fldCharType="end"/>
        </w:r>
      </w:hyperlink>
    </w:p>
    <w:p>
      <w:pPr>
        <w:pStyle w:val="TOC2"/>
        <w:tabs>
          <w:tab w:val="right" w:leader="dot" w:pos="8306"/>
        </w:tabs>
      </w:pPr>
      <w:hyperlink w:anchor="_Toc11375" w:history="1">
        <w:r>
          <w:rPr>
            <w:rFonts w:ascii="仿宋" w:eastAsia="仿宋" w:hAnsi="仿宋" w:cs="仿宋" w:hint="eastAsia"/>
            <w:lang w:eastAsia="zh-CN"/>
          </w:rPr>
          <w:t>(五)、螺纹球阀项目背景</w:t>
        </w:r>
        <w:r>
          <w:tab/>
        </w:r>
        <w:r>
          <w:fldChar w:fldCharType="begin"/>
        </w:r>
        <w:r>
          <w:instrText xml:space="preserve"> PAGEREF _Toc11375 \h </w:instrText>
        </w:r>
        <w:r>
          <w:fldChar w:fldCharType="separate"/>
        </w:r>
        <w:r>
          <w:t>19</w:t>
        </w:r>
        <w:r>
          <w:fldChar w:fldCharType="end"/>
        </w:r>
      </w:hyperlink>
    </w:p>
    <w:p>
      <w:pPr>
        <w:pStyle w:val="TOC1"/>
        <w:tabs>
          <w:tab w:val="right" w:leader="dot" w:pos="8306"/>
        </w:tabs>
      </w:pPr>
      <w:hyperlink w:anchor="_Toc31283" w:history="1">
        <w:r>
          <w:rPr>
            <w:rFonts w:ascii="仿宋" w:eastAsia="仿宋" w:hAnsi="仿宋" w:cs="仿宋" w:hint="eastAsia"/>
            <w:lang w:eastAsia="zh-CN"/>
          </w:rPr>
          <w:t>七、螺纹球阀项目人力资源管理</w:t>
        </w:r>
        <w:r>
          <w:tab/>
        </w:r>
        <w:r>
          <w:fldChar w:fldCharType="begin"/>
        </w:r>
        <w:r>
          <w:instrText xml:space="preserve"> PAGEREF _Toc31283 \h </w:instrText>
        </w:r>
        <w:r>
          <w:fldChar w:fldCharType="separate"/>
        </w:r>
        <w:r>
          <w:t>20</w:t>
        </w:r>
        <w:r>
          <w:fldChar w:fldCharType="end"/>
        </w:r>
      </w:hyperlink>
    </w:p>
    <w:p>
      <w:pPr>
        <w:pStyle w:val="TOC2"/>
        <w:tabs>
          <w:tab w:val="right" w:leader="dot" w:pos="8306"/>
        </w:tabs>
      </w:pPr>
      <w:hyperlink w:anchor="_Toc3971" w:history="1">
        <w:r>
          <w:rPr>
            <w:rFonts w:ascii="仿宋" w:eastAsia="仿宋" w:hAnsi="仿宋" w:cs="仿宋" w:hint="eastAsia"/>
            <w:lang w:eastAsia="zh-CN"/>
          </w:rPr>
          <w:t>(一)、建立健全的预算管理制度</w:t>
        </w:r>
        <w:r>
          <w:tab/>
        </w:r>
        <w:r>
          <w:fldChar w:fldCharType="begin"/>
        </w:r>
        <w:r>
          <w:instrText xml:space="preserve"> PAGEREF _Toc3971 \h </w:instrText>
        </w:r>
        <w:r>
          <w:fldChar w:fldCharType="separate"/>
        </w:r>
        <w:r>
          <w:t>20</w:t>
        </w:r>
        <w:r>
          <w:fldChar w:fldCharType="end"/>
        </w:r>
      </w:hyperlink>
    </w:p>
    <w:p>
      <w:pPr>
        <w:pStyle w:val="TOC2"/>
        <w:tabs>
          <w:tab w:val="right" w:leader="dot" w:pos="8306"/>
        </w:tabs>
      </w:pPr>
      <w:hyperlink w:anchor="_Toc1966" w:history="1">
        <w:r>
          <w:rPr>
            <w:rFonts w:ascii="仿宋" w:eastAsia="仿宋" w:hAnsi="仿宋" w:cs="仿宋" w:hint="eastAsia"/>
            <w:lang w:eastAsia="zh-CN"/>
          </w:rPr>
          <w:t>(二)、加强资金流动监控</w:t>
        </w:r>
        <w:r>
          <w:tab/>
        </w:r>
        <w:r>
          <w:fldChar w:fldCharType="begin"/>
        </w:r>
        <w:r>
          <w:instrText xml:space="preserve"> PAGEREF _Toc1966 \h </w:instrText>
        </w:r>
        <w:r>
          <w:fldChar w:fldCharType="separate"/>
        </w:r>
        <w:r>
          <w:t>22</w:t>
        </w:r>
        <w:r>
          <w:fldChar w:fldCharType="end"/>
        </w:r>
      </w:hyperlink>
    </w:p>
    <w:p>
      <w:pPr>
        <w:pStyle w:val="TOC2"/>
        <w:tabs>
          <w:tab w:val="right" w:leader="dot" w:pos="8306"/>
        </w:tabs>
      </w:pPr>
      <w:hyperlink w:anchor="_Toc6921" w:history="1">
        <w:r>
          <w:rPr>
            <w:rFonts w:ascii="仿宋" w:eastAsia="仿宋" w:hAnsi="仿宋" w:cs="仿宋" w:hint="eastAsia"/>
            <w:lang w:eastAsia="zh-CN"/>
          </w:rPr>
          <w:t>(三)、制定完善的风险控制机制</w:t>
        </w:r>
        <w:r>
          <w:tab/>
        </w:r>
        <w:r>
          <w:fldChar w:fldCharType="begin"/>
        </w:r>
        <w:r>
          <w:instrText xml:space="preserve"> PAGEREF _Toc6921 \h </w:instrText>
        </w:r>
        <w:r>
          <w:fldChar w:fldCharType="separate"/>
        </w:r>
        <w:r>
          <w:t>23</w:t>
        </w:r>
        <w:r>
          <w:fldChar w:fldCharType="end"/>
        </w:r>
      </w:hyperlink>
    </w:p>
    <w:p>
      <w:pPr>
        <w:pStyle w:val="TOC2"/>
        <w:tabs>
          <w:tab w:val="right" w:leader="dot" w:pos="8306"/>
        </w:tabs>
      </w:pPr>
      <w:hyperlink w:anchor="_Toc16591" w:history="1">
        <w:r>
          <w:rPr>
            <w:rFonts w:ascii="仿宋" w:eastAsia="仿宋" w:hAnsi="仿宋" w:cs="仿宋" w:hint="eastAsia"/>
            <w:lang w:eastAsia="zh-CN"/>
          </w:rPr>
          <w:t>(四)、优化成本管理</w:t>
        </w:r>
        <w:r>
          <w:tab/>
        </w:r>
        <w:r>
          <w:fldChar w:fldCharType="begin"/>
        </w:r>
        <w:r>
          <w:instrText xml:space="preserve"> PAGEREF _Toc16591 \h </w:instrText>
        </w:r>
        <w:r>
          <w:fldChar w:fldCharType="separate"/>
        </w:r>
        <w:r>
          <w:t>24</w:t>
        </w:r>
        <w:r>
          <w:fldChar w:fldCharType="end"/>
        </w:r>
      </w:hyperlink>
    </w:p>
    <w:p>
      <w:pPr>
        <w:pStyle w:val="TOC1"/>
        <w:tabs>
          <w:tab w:val="right" w:leader="dot" w:pos="8306"/>
        </w:tabs>
      </w:pPr>
      <w:hyperlink w:anchor="_Toc30125" w:history="1">
        <w:r>
          <w:rPr>
            <w:rFonts w:ascii="仿宋" w:eastAsia="仿宋" w:hAnsi="仿宋" w:cs="仿宋" w:hint="eastAsia"/>
            <w:lang w:eastAsia="zh-CN"/>
          </w:rPr>
          <w:t>八、螺纹球阀项目经营效益</w:t>
        </w:r>
        <w:r>
          <w:tab/>
        </w:r>
        <w:r>
          <w:fldChar w:fldCharType="begin"/>
        </w:r>
        <w:r>
          <w:instrText xml:space="preserve"> PAGEREF _Toc30125 \h </w:instrText>
        </w:r>
        <w:r>
          <w:fldChar w:fldCharType="separate"/>
        </w:r>
        <w:r>
          <w:t>25</w:t>
        </w:r>
        <w:r>
          <w:fldChar w:fldCharType="end"/>
        </w:r>
      </w:hyperlink>
    </w:p>
    <w:p>
      <w:pPr>
        <w:pStyle w:val="TOC2"/>
        <w:tabs>
          <w:tab w:val="right" w:leader="dot" w:pos="8306"/>
        </w:tabs>
      </w:pPr>
      <w:hyperlink w:anchor="_Toc21364" w:history="1">
        <w:r>
          <w:rPr>
            <w:rFonts w:ascii="仿宋" w:eastAsia="仿宋" w:hAnsi="仿宋" w:cs="仿宋" w:hint="eastAsia"/>
            <w:lang w:eastAsia="zh-CN"/>
          </w:rPr>
          <w:t>(一)、经济评价财务测算</w:t>
        </w:r>
        <w:r>
          <w:tab/>
        </w:r>
        <w:r>
          <w:fldChar w:fldCharType="begin"/>
        </w:r>
        <w:r>
          <w:instrText xml:space="preserve"> PAGEREF _Toc21364 \h </w:instrText>
        </w:r>
        <w:r>
          <w:fldChar w:fldCharType="separate"/>
        </w:r>
        <w:r>
          <w:t>25</w:t>
        </w:r>
        <w:r>
          <w:fldChar w:fldCharType="end"/>
        </w:r>
      </w:hyperlink>
    </w:p>
    <w:p>
      <w:pPr>
        <w:pStyle w:val="TOC2"/>
        <w:tabs>
          <w:tab w:val="right" w:leader="dot" w:pos="8306"/>
        </w:tabs>
      </w:pPr>
      <w:hyperlink w:anchor="_Toc14375" w:history="1">
        <w:r>
          <w:rPr>
            <w:rFonts w:ascii="仿宋" w:eastAsia="仿宋" w:hAnsi="仿宋" w:cs="仿宋" w:hint="eastAsia"/>
            <w:lang w:eastAsia="zh-CN"/>
          </w:rPr>
          <w:t>(二)、螺纹球阀项目盈利能力分析</w:t>
        </w:r>
        <w:r>
          <w:tab/>
        </w:r>
        <w:r>
          <w:fldChar w:fldCharType="begin"/>
        </w:r>
        <w:r>
          <w:instrText xml:space="preserve"> PAGEREF _Toc14375 \h </w:instrText>
        </w:r>
        <w:r>
          <w:fldChar w:fldCharType="separate"/>
        </w:r>
        <w:r>
          <w:t>27</w:t>
        </w:r>
        <w:r>
          <w:fldChar w:fldCharType="end"/>
        </w:r>
      </w:hyperlink>
    </w:p>
    <w:p>
      <w:pPr>
        <w:pStyle w:val="TOC1"/>
        <w:tabs>
          <w:tab w:val="right" w:leader="dot" w:pos="8306"/>
        </w:tabs>
      </w:pPr>
      <w:hyperlink w:anchor="_Toc30314" w:history="1">
        <w:r>
          <w:rPr>
            <w:rFonts w:ascii="仿宋" w:eastAsia="仿宋" w:hAnsi="仿宋" w:cs="仿宋" w:hint="eastAsia"/>
            <w:lang w:eastAsia="zh-CN"/>
          </w:rPr>
          <w:t>九、螺纹球阀项目技术管理</w:t>
        </w:r>
        <w:r>
          <w:tab/>
        </w:r>
        <w:r>
          <w:fldChar w:fldCharType="begin"/>
        </w:r>
        <w:r>
          <w:instrText xml:space="preserve"> PAGEREF _Toc30314 \h </w:instrText>
        </w:r>
        <w:r>
          <w:fldChar w:fldCharType="separate"/>
        </w:r>
        <w:r>
          <w:t>27</w:t>
        </w:r>
        <w:r>
          <w:fldChar w:fldCharType="end"/>
        </w:r>
      </w:hyperlink>
    </w:p>
    <w:p>
      <w:pPr>
        <w:pStyle w:val="TOC2"/>
        <w:tabs>
          <w:tab w:val="right" w:leader="dot" w:pos="8306"/>
        </w:tabs>
      </w:pPr>
      <w:hyperlink w:anchor="_Toc830" w:history="1">
        <w:r>
          <w:rPr>
            <w:rFonts w:ascii="仿宋" w:eastAsia="仿宋" w:hAnsi="仿宋" w:cs="仿宋" w:hint="eastAsia"/>
            <w:lang w:eastAsia="zh-CN"/>
          </w:rPr>
          <w:t>(一)、技术方案选用方向</w:t>
        </w:r>
        <w:r>
          <w:tab/>
        </w:r>
        <w:r>
          <w:fldChar w:fldCharType="begin"/>
        </w:r>
        <w:r>
          <w:instrText xml:space="preserve"> PAGEREF _Toc830 \h </w:instrText>
        </w:r>
        <w:r>
          <w:fldChar w:fldCharType="separate"/>
        </w:r>
        <w:r>
          <w:t>27</w:t>
        </w:r>
        <w:r>
          <w:fldChar w:fldCharType="end"/>
        </w:r>
      </w:hyperlink>
    </w:p>
    <w:p>
      <w:pPr>
        <w:pStyle w:val="TOC2"/>
        <w:tabs>
          <w:tab w:val="right" w:leader="dot" w:pos="8306"/>
        </w:tabs>
      </w:pPr>
      <w:hyperlink w:anchor="_Toc8154" w:history="1">
        <w:r>
          <w:rPr>
            <w:rFonts w:ascii="仿宋" w:eastAsia="仿宋" w:hAnsi="仿宋" w:cs="仿宋" w:hint="eastAsia"/>
            <w:lang w:eastAsia="zh-CN"/>
          </w:rPr>
          <w:t>(二)、工艺技术方案选用原则</w:t>
        </w:r>
        <w:r>
          <w:tab/>
        </w:r>
        <w:r>
          <w:fldChar w:fldCharType="begin"/>
        </w:r>
        <w:r>
          <w:instrText xml:space="preserve"> PAGEREF _Toc8154 \h </w:instrText>
        </w:r>
        <w:r>
          <w:fldChar w:fldCharType="separate"/>
        </w:r>
        <w:r>
          <w:t>29</w:t>
        </w:r>
        <w:r>
          <w:fldChar w:fldCharType="end"/>
        </w:r>
      </w:hyperlink>
    </w:p>
    <w:p>
      <w:pPr>
        <w:pStyle w:val="TOC2"/>
        <w:tabs>
          <w:tab w:val="right" w:leader="dot" w:pos="8306"/>
        </w:tabs>
      </w:pPr>
      <w:hyperlink w:anchor="_Toc29424" w:history="1">
        <w:r>
          <w:rPr>
            <w:rFonts w:ascii="仿宋" w:eastAsia="仿宋" w:hAnsi="仿宋" w:cs="仿宋" w:hint="eastAsia"/>
            <w:lang w:eastAsia="zh-CN"/>
          </w:rPr>
          <w:t>(三)、工艺技术方案要求</w:t>
        </w:r>
        <w:r>
          <w:tab/>
        </w:r>
        <w:r>
          <w:fldChar w:fldCharType="begin"/>
        </w:r>
        <w:r>
          <w:instrText xml:space="preserve"> PAGEREF _Toc29424 \h </w:instrText>
        </w:r>
        <w:r>
          <w:fldChar w:fldCharType="separate"/>
        </w:r>
        <w:r>
          <w:t>31</w:t>
        </w:r>
        <w:r>
          <w:fldChar w:fldCharType="end"/>
        </w:r>
      </w:hyperlink>
    </w:p>
    <w:p>
      <w:pPr>
        <w:pStyle w:val="TOC1"/>
        <w:tabs>
          <w:tab w:val="right" w:leader="dot" w:pos="8306"/>
        </w:tabs>
      </w:pPr>
      <w:hyperlink w:anchor="_Toc26716" w:history="1">
        <w:r>
          <w:rPr>
            <w:rFonts w:ascii="仿宋" w:eastAsia="仿宋" w:hAnsi="仿宋" w:cs="仿宋" w:hint="eastAsia"/>
            <w:lang w:eastAsia="zh-CN"/>
          </w:rPr>
          <w:t>十、螺纹球阀项目计划安排</w:t>
        </w:r>
        <w:r>
          <w:tab/>
        </w:r>
        <w:r>
          <w:fldChar w:fldCharType="begin"/>
        </w:r>
        <w:r>
          <w:instrText xml:space="preserve"> PAGEREF _Toc26716 \h </w:instrText>
        </w:r>
        <w:r>
          <w:fldChar w:fldCharType="separate"/>
        </w:r>
        <w:r>
          <w:t>34</w:t>
        </w:r>
        <w:r>
          <w:fldChar w:fldCharType="end"/>
        </w:r>
      </w:hyperlink>
    </w:p>
    <w:p>
      <w:pPr>
        <w:pStyle w:val="TOC2"/>
        <w:tabs>
          <w:tab w:val="right" w:leader="dot" w:pos="8306"/>
        </w:tabs>
      </w:pPr>
      <w:hyperlink w:anchor="_Toc16319" w:history="1">
        <w:r>
          <w:rPr>
            <w:rFonts w:ascii="仿宋" w:eastAsia="仿宋" w:hAnsi="仿宋" w:cs="仿宋" w:hint="eastAsia"/>
            <w:lang w:eastAsia="zh-CN"/>
          </w:rPr>
          <w:t>(一)、建设周期</w:t>
        </w:r>
        <w:r>
          <w:tab/>
        </w:r>
        <w:r>
          <w:fldChar w:fldCharType="begin"/>
        </w:r>
        <w:r>
          <w:instrText xml:space="preserve"> PAGEREF _Toc16319 \h </w:instrText>
        </w:r>
        <w:r>
          <w:fldChar w:fldCharType="separate"/>
        </w:r>
        <w:r>
          <w:t>34</w:t>
        </w:r>
        <w:r>
          <w:fldChar w:fldCharType="end"/>
        </w:r>
      </w:hyperlink>
    </w:p>
    <w:p>
      <w:pPr>
        <w:pStyle w:val="TOC2"/>
        <w:tabs>
          <w:tab w:val="right" w:leader="dot" w:pos="8306"/>
        </w:tabs>
      </w:pPr>
      <w:hyperlink w:anchor="_Toc18317" w:history="1">
        <w:r>
          <w:rPr>
            <w:rFonts w:ascii="仿宋" w:eastAsia="仿宋" w:hAnsi="仿宋" w:cs="仿宋" w:hint="eastAsia"/>
            <w:lang w:eastAsia="zh-CN"/>
          </w:rPr>
          <w:t>(二)、建设进度</w:t>
        </w:r>
        <w:r>
          <w:tab/>
        </w:r>
        <w:r>
          <w:fldChar w:fldCharType="begin"/>
        </w:r>
        <w:r>
          <w:instrText xml:space="preserve"> PAGEREF _Toc18317 \h </w:instrText>
        </w:r>
        <w:r>
          <w:fldChar w:fldCharType="separate"/>
        </w:r>
        <w:r>
          <w:t>34</w:t>
        </w:r>
        <w:r>
          <w:fldChar w:fldCharType="end"/>
        </w:r>
      </w:hyperlink>
    </w:p>
    <w:p>
      <w:pPr>
        <w:pStyle w:val="TOC2"/>
        <w:tabs>
          <w:tab w:val="right" w:leader="dot" w:pos="8306"/>
        </w:tabs>
      </w:pPr>
      <w:hyperlink w:anchor="_Toc10097" w:history="1">
        <w:r>
          <w:rPr>
            <w:rFonts w:ascii="仿宋" w:eastAsia="仿宋" w:hAnsi="仿宋" w:cs="仿宋" w:hint="eastAsia"/>
            <w:lang w:eastAsia="zh-CN"/>
          </w:rPr>
          <w:t>(三)、进度安排注意事项</w:t>
        </w:r>
        <w:r>
          <w:tab/>
        </w:r>
        <w:r>
          <w:fldChar w:fldCharType="begin"/>
        </w:r>
        <w:r>
          <w:instrText xml:space="preserve"> PAGEREF _Toc10097 \h </w:instrText>
        </w:r>
        <w:r>
          <w:fldChar w:fldCharType="separate"/>
        </w:r>
        <w:r>
          <w:t>35</w:t>
        </w:r>
        <w:r>
          <w:fldChar w:fldCharType="end"/>
        </w:r>
      </w:hyperlink>
    </w:p>
    <w:p>
      <w:pPr>
        <w:pStyle w:val="TOC2"/>
        <w:tabs>
          <w:tab w:val="right" w:leader="dot" w:pos="8306"/>
        </w:tabs>
      </w:pPr>
      <w:hyperlink w:anchor="_Toc32335" w:history="1">
        <w:r>
          <w:rPr>
            <w:rFonts w:ascii="仿宋" w:eastAsia="仿宋" w:hAnsi="仿宋" w:cs="仿宋" w:hint="eastAsia"/>
            <w:lang w:eastAsia="zh-CN"/>
          </w:rPr>
          <w:t>(四)、人力资源配置</w:t>
        </w:r>
        <w:r>
          <w:tab/>
        </w:r>
        <w:r>
          <w:fldChar w:fldCharType="begin"/>
        </w:r>
        <w:r>
          <w:instrText xml:space="preserve"> PAGEREF _Toc32335 \h </w:instrText>
        </w:r>
        <w:r>
          <w:fldChar w:fldCharType="separate"/>
        </w:r>
        <w:r>
          <w:t>37</w:t>
        </w:r>
        <w:r>
          <w:fldChar w:fldCharType="end"/>
        </w:r>
      </w:hyperlink>
    </w:p>
    <w:p>
      <w:pPr>
        <w:pStyle w:val="TOC1"/>
        <w:tabs>
          <w:tab w:val="right" w:leader="dot" w:pos="8306"/>
        </w:tabs>
      </w:pPr>
      <w:hyperlink w:anchor="_Toc16581" w:history="1">
        <w:r>
          <w:rPr>
            <w:rFonts w:ascii="仿宋" w:eastAsia="仿宋" w:hAnsi="仿宋" w:cs="仿宋" w:hint="eastAsia"/>
            <w:lang w:eastAsia="zh-CN"/>
          </w:rPr>
          <w:t>十一、螺纹球阀项目财务管理</w:t>
        </w:r>
        <w:r>
          <w:tab/>
        </w:r>
        <w:r>
          <w:fldChar w:fldCharType="begin"/>
        </w:r>
        <w:r>
          <w:instrText xml:space="preserve"> PAGEREF _Toc16581 \h </w:instrText>
        </w:r>
        <w:r>
          <w:fldChar w:fldCharType="separate"/>
        </w:r>
        <w:r>
          <w:t>38</w:t>
        </w:r>
        <w:r>
          <w:fldChar w:fldCharType="end"/>
        </w:r>
      </w:hyperlink>
    </w:p>
    <w:p>
      <w:pPr>
        <w:pStyle w:val="TOC2"/>
        <w:tabs>
          <w:tab w:val="right" w:leader="dot" w:pos="8306"/>
        </w:tabs>
      </w:pPr>
      <w:hyperlink w:anchor="_Toc25636" w:history="1">
        <w:r>
          <w:rPr>
            <w:rFonts w:ascii="仿宋" w:eastAsia="仿宋" w:hAnsi="仿宋" w:cs="仿宋" w:hint="eastAsia"/>
            <w:lang w:eastAsia="zh-CN"/>
          </w:rPr>
          <w:t>(一)、资金需求大</w:t>
        </w:r>
        <w:r>
          <w:tab/>
        </w:r>
        <w:r>
          <w:fldChar w:fldCharType="begin"/>
        </w:r>
        <w:r>
          <w:instrText xml:space="preserve"> PAGEREF _Toc25636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32" w:history="1">
        <w:r>
          <w:rPr>
            <w:rFonts w:ascii="仿宋" w:eastAsia="仿宋" w:hAnsi="仿宋" w:cs="仿宋" w:hint="eastAsia"/>
            <w:lang w:eastAsia="zh-CN"/>
          </w:rPr>
          <w:t>(二)、研发周期长</w:t>
        </w:r>
        <w:r>
          <w:tab/>
        </w:r>
        <w:r>
          <w:fldChar w:fldCharType="begin"/>
        </w:r>
        <w:r>
          <w:instrText xml:space="preserve"> PAGEREF _Toc14832 \h </w:instrText>
        </w:r>
        <w:r>
          <w:fldChar w:fldCharType="separate"/>
        </w:r>
        <w:r>
          <w:t>39</w:t>
        </w:r>
        <w:r>
          <w:fldChar w:fldCharType="end"/>
        </w:r>
      </w:hyperlink>
    </w:p>
    <w:p>
      <w:pPr>
        <w:pStyle w:val="TOC2"/>
        <w:tabs>
          <w:tab w:val="right" w:leader="dot" w:pos="8306"/>
        </w:tabs>
      </w:pPr>
      <w:hyperlink w:anchor="_Toc14403" w:history="1">
        <w:r>
          <w:rPr>
            <w:rFonts w:ascii="仿宋" w:eastAsia="仿宋" w:hAnsi="仿宋" w:cs="仿宋" w:hint="eastAsia"/>
            <w:lang w:eastAsia="zh-CN"/>
          </w:rPr>
          <w:t>(三)、市场风险大</w:t>
        </w:r>
        <w:r>
          <w:tab/>
        </w:r>
        <w:r>
          <w:fldChar w:fldCharType="begin"/>
        </w:r>
        <w:r>
          <w:instrText xml:space="preserve"> PAGEREF _Toc14403 \h </w:instrText>
        </w:r>
        <w:r>
          <w:fldChar w:fldCharType="separate"/>
        </w:r>
        <w:r>
          <w:t>40</w:t>
        </w:r>
        <w:r>
          <w:fldChar w:fldCharType="end"/>
        </w:r>
      </w:hyperlink>
    </w:p>
    <w:p>
      <w:pPr>
        <w:pStyle w:val="TOC2"/>
        <w:tabs>
          <w:tab w:val="right" w:leader="dot" w:pos="8306"/>
        </w:tabs>
      </w:pPr>
      <w:hyperlink w:anchor="_Toc16347" w:history="1">
        <w:r>
          <w:rPr>
            <w:rFonts w:ascii="仿宋" w:eastAsia="仿宋" w:hAnsi="仿宋" w:cs="仿宋" w:hint="eastAsia"/>
            <w:lang w:eastAsia="zh-CN"/>
          </w:rPr>
          <w:t>(四)、利润率高</w:t>
        </w:r>
        <w:r>
          <w:tab/>
        </w:r>
        <w:r>
          <w:fldChar w:fldCharType="begin"/>
        </w:r>
        <w:r>
          <w:instrText xml:space="preserve"> PAGEREF _Toc16347 \h </w:instrText>
        </w:r>
        <w:r>
          <w:fldChar w:fldCharType="separate"/>
        </w:r>
        <w:r>
          <w:t>43</w:t>
        </w:r>
        <w:r>
          <w:fldChar w:fldCharType="end"/>
        </w:r>
      </w:hyperlink>
    </w:p>
    <w:p>
      <w:pPr>
        <w:pStyle w:val="TOC1"/>
        <w:tabs>
          <w:tab w:val="right" w:leader="dot" w:pos="8306"/>
        </w:tabs>
      </w:pPr>
      <w:hyperlink w:anchor="_Toc23628" w:history="1">
        <w:r>
          <w:rPr>
            <w:rFonts w:ascii="仿宋" w:eastAsia="仿宋" w:hAnsi="仿宋" w:cs="仿宋" w:hint="eastAsia"/>
            <w:lang w:eastAsia="zh-CN"/>
          </w:rPr>
          <w:t>十二、螺纹球阀项目投资规划</w:t>
        </w:r>
        <w:r>
          <w:tab/>
        </w:r>
        <w:r>
          <w:fldChar w:fldCharType="begin"/>
        </w:r>
        <w:r>
          <w:instrText xml:space="preserve"> PAGEREF _Toc23628 \h </w:instrText>
        </w:r>
        <w:r>
          <w:fldChar w:fldCharType="separate"/>
        </w:r>
        <w:r>
          <w:t>45</w:t>
        </w:r>
        <w:r>
          <w:fldChar w:fldCharType="end"/>
        </w:r>
      </w:hyperlink>
    </w:p>
    <w:p>
      <w:pPr>
        <w:pStyle w:val="TOC2"/>
        <w:tabs>
          <w:tab w:val="right" w:leader="dot" w:pos="8306"/>
        </w:tabs>
      </w:pPr>
      <w:hyperlink w:anchor="_Toc31868" w:history="1">
        <w:r>
          <w:rPr>
            <w:rFonts w:ascii="仿宋" w:eastAsia="仿宋" w:hAnsi="仿宋" w:cs="仿宋" w:hint="eastAsia"/>
            <w:lang w:eastAsia="zh-CN"/>
          </w:rPr>
          <w:t>(一)、螺纹球阀项目总投资估算</w:t>
        </w:r>
        <w:r>
          <w:tab/>
        </w:r>
        <w:r>
          <w:fldChar w:fldCharType="begin"/>
        </w:r>
        <w:r>
          <w:instrText xml:space="preserve"> PAGEREF _Toc31868 \h </w:instrText>
        </w:r>
        <w:r>
          <w:fldChar w:fldCharType="separate"/>
        </w:r>
        <w:r>
          <w:t>45</w:t>
        </w:r>
        <w:r>
          <w:fldChar w:fldCharType="end"/>
        </w:r>
      </w:hyperlink>
    </w:p>
    <w:p>
      <w:pPr>
        <w:pStyle w:val="TOC2"/>
        <w:tabs>
          <w:tab w:val="right" w:leader="dot" w:pos="8306"/>
        </w:tabs>
      </w:pPr>
      <w:hyperlink w:anchor="_Toc19925" w:history="1">
        <w:r>
          <w:rPr>
            <w:rFonts w:ascii="仿宋" w:eastAsia="仿宋" w:hAnsi="仿宋" w:cs="仿宋" w:hint="eastAsia"/>
            <w:lang w:eastAsia="zh-CN"/>
          </w:rPr>
          <w:t>(二)、资金筹措</w:t>
        </w:r>
        <w:r>
          <w:tab/>
        </w:r>
        <w:r>
          <w:fldChar w:fldCharType="begin"/>
        </w:r>
        <w:r>
          <w:instrText xml:space="preserve"> PAGEREF _Toc19925 \h </w:instrText>
        </w:r>
        <w:r>
          <w:fldChar w:fldCharType="separate"/>
        </w:r>
        <w:r>
          <w:t>46</w:t>
        </w:r>
        <w:r>
          <w:fldChar w:fldCharType="end"/>
        </w:r>
      </w:hyperlink>
    </w:p>
    <w:p>
      <w:pPr>
        <w:pStyle w:val="TOC1"/>
        <w:tabs>
          <w:tab w:val="right" w:leader="dot" w:pos="8306"/>
        </w:tabs>
      </w:pPr>
      <w:hyperlink w:anchor="_Toc19645" w:history="1">
        <w:r>
          <w:rPr>
            <w:rFonts w:ascii="仿宋" w:eastAsia="仿宋" w:hAnsi="仿宋" w:cs="仿宋" w:hint="eastAsia"/>
            <w:lang w:eastAsia="zh-CN"/>
          </w:rPr>
          <w:t>十三、风险识别与分类</w:t>
        </w:r>
        <w:r>
          <w:tab/>
        </w:r>
        <w:r>
          <w:fldChar w:fldCharType="begin"/>
        </w:r>
        <w:r>
          <w:instrText xml:space="preserve"> PAGEREF _Toc19645 \h </w:instrText>
        </w:r>
        <w:r>
          <w:fldChar w:fldCharType="separate"/>
        </w:r>
        <w:r>
          <w:t>47</w:t>
        </w:r>
        <w:r>
          <w:fldChar w:fldCharType="end"/>
        </w:r>
      </w:hyperlink>
    </w:p>
    <w:p>
      <w:pPr>
        <w:pStyle w:val="TOC2"/>
        <w:tabs>
          <w:tab w:val="right" w:leader="dot" w:pos="8306"/>
        </w:tabs>
      </w:pPr>
      <w:hyperlink w:anchor="_Toc7458" w:history="1">
        <w:r>
          <w:rPr>
            <w:rFonts w:ascii="仿宋" w:eastAsia="仿宋" w:hAnsi="仿宋" w:cs="仿宋" w:hint="eastAsia"/>
            <w:lang w:eastAsia="zh-CN"/>
          </w:rPr>
          <w:t>(一)、风险识别</w:t>
        </w:r>
        <w:r>
          <w:tab/>
        </w:r>
        <w:r>
          <w:fldChar w:fldCharType="begin"/>
        </w:r>
        <w:r>
          <w:instrText xml:space="preserve"> PAGEREF _Toc7458 \h </w:instrText>
        </w:r>
        <w:r>
          <w:fldChar w:fldCharType="separate"/>
        </w:r>
        <w:r>
          <w:t>47</w:t>
        </w:r>
        <w:r>
          <w:fldChar w:fldCharType="end"/>
        </w:r>
      </w:hyperlink>
    </w:p>
    <w:p>
      <w:pPr>
        <w:pStyle w:val="TOC2"/>
        <w:tabs>
          <w:tab w:val="right" w:leader="dot" w:pos="8306"/>
        </w:tabs>
      </w:pPr>
      <w:hyperlink w:anchor="_Toc4809" w:history="1">
        <w:r>
          <w:rPr>
            <w:rFonts w:ascii="仿宋" w:eastAsia="仿宋" w:hAnsi="仿宋" w:cs="仿宋" w:hint="eastAsia"/>
            <w:lang w:eastAsia="zh-CN"/>
          </w:rPr>
          <w:t>(二)、风险分类</w:t>
        </w:r>
        <w:r>
          <w:tab/>
        </w:r>
        <w:r>
          <w:fldChar w:fldCharType="begin"/>
        </w:r>
        <w:r>
          <w:instrText xml:space="preserve"> PAGEREF _Toc4809 \h </w:instrText>
        </w:r>
        <w:r>
          <w:fldChar w:fldCharType="separate"/>
        </w:r>
        <w:r>
          <w:t>48</w:t>
        </w:r>
        <w:r>
          <w:fldChar w:fldCharType="end"/>
        </w:r>
      </w:hyperlink>
    </w:p>
    <w:p>
      <w:pPr>
        <w:pStyle w:val="TOC1"/>
        <w:tabs>
          <w:tab w:val="right" w:leader="dot" w:pos="8306"/>
        </w:tabs>
      </w:pPr>
      <w:hyperlink w:anchor="_Toc21184" w:history="1">
        <w:r>
          <w:rPr>
            <w:rFonts w:ascii="仿宋" w:eastAsia="仿宋" w:hAnsi="仿宋" w:cs="仿宋" w:hint="eastAsia"/>
            <w:lang w:eastAsia="zh-CN"/>
          </w:rPr>
          <w:t>十四、利益相关者分析与沟通计划</w:t>
        </w:r>
        <w:r>
          <w:tab/>
        </w:r>
        <w:r>
          <w:fldChar w:fldCharType="begin"/>
        </w:r>
        <w:r>
          <w:instrText xml:space="preserve"> PAGEREF _Toc21184 \h </w:instrText>
        </w:r>
        <w:r>
          <w:fldChar w:fldCharType="separate"/>
        </w:r>
        <w:r>
          <w:t>50</w:t>
        </w:r>
        <w:r>
          <w:fldChar w:fldCharType="end"/>
        </w:r>
      </w:hyperlink>
    </w:p>
    <w:p>
      <w:pPr>
        <w:pStyle w:val="TOC2"/>
        <w:tabs>
          <w:tab w:val="right" w:leader="dot" w:pos="8306"/>
        </w:tabs>
      </w:pPr>
      <w:hyperlink w:anchor="_Toc28615" w:history="1">
        <w:r>
          <w:rPr>
            <w:rFonts w:ascii="仿宋" w:eastAsia="仿宋" w:hAnsi="仿宋" w:cs="仿宋" w:hint="eastAsia"/>
            <w:lang w:eastAsia="zh-CN"/>
          </w:rPr>
          <w:t>(一)、利益相关者分析</w:t>
        </w:r>
        <w:r>
          <w:tab/>
        </w:r>
        <w:r>
          <w:fldChar w:fldCharType="begin"/>
        </w:r>
        <w:r>
          <w:instrText xml:space="preserve"> PAGEREF _Toc28615 \h </w:instrText>
        </w:r>
        <w:r>
          <w:fldChar w:fldCharType="separate"/>
        </w:r>
        <w:r>
          <w:t>50</w:t>
        </w:r>
        <w:r>
          <w:fldChar w:fldCharType="end"/>
        </w:r>
      </w:hyperlink>
    </w:p>
    <w:p>
      <w:pPr>
        <w:pStyle w:val="TOC2"/>
        <w:tabs>
          <w:tab w:val="right" w:leader="dot" w:pos="8306"/>
        </w:tabs>
      </w:pPr>
      <w:hyperlink w:anchor="_Toc736" w:history="1">
        <w:r>
          <w:rPr>
            <w:rFonts w:ascii="仿宋" w:eastAsia="仿宋" w:hAnsi="仿宋" w:cs="仿宋" w:hint="eastAsia"/>
            <w:lang w:eastAsia="zh-CN"/>
          </w:rPr>
          <w:t>(二)、沟通计划</w:t>
        </w:r>
        <w:r>
          <w:tab/>
        </w:r>
        <w:r>
          <w:fldChar w:fldCharType="begin"/>
        </w:r>
        <w:r>
          <w:instrText xml:space="preserve"> PAGEREF _Toc736 \h </w:instrText>
        </w:r>
        <w:r>
          <w:fldChar w:fldCharType="separate"/>
        </w:r>
        <w:r>
          <w:t>51</w:t>
        </w:r>
        <w:r>
          <w:fldChar w:fldCharType="end"/>
        </w:r>
      </w:hyperlink>
    </w:p>
    <w:p>
      <w:pPr>
        <w:pStyle w:val="TOC1"/>
        <w:tabs>
          <w:tab w:val="right" w:leader="dot" w:pos="8306"/>
        </w:tabs>
      </w:pPr>
      <w:hyperlink w:anchor="_Toc18491" w:history="1">
        <w:r>
          <w:rPr>
            <w:rFonts w:ascii="仿宋" w:eastAsia="仿宋" w:hAnsi="仿宋" w:cs="仿宋" w:hint="eastAsia"/>
            <w:lang w:eastAsia="zh-CN"/>
          </w:rPr>
          <w:t>十五、螺纹球阀项目变更管理</w:t>
        </w:r>
        <w:r>
          <w:tab/>
        </w:r>
        <w:r>
          <w:fldChar w:fldCharType="begin"/>
        </w:r>
        <w:r>
          <w:instrText xml:space="preserve"> PAGEREF _Toc18491 \h </w:instrText>
        </w:r>
        <w:r>
          <w:fldChar w:fldCharType="separate"/>
        </w:r>
        <w:r>
          <w:t>52</w:t>
        </w:r>
        <w:r>
          <w:fldChar w:fldCharType="end"/>
        </w:r>
      </w:hyperlink>
    </w:p>
    <w:p>
      <w:pPr>
        <w:pStyle w:val="TOC2"/>
        <w:tabs>
          <w:tab w:val="right" w:leader="dot" w:pos="8306"/>
        </w:tabs>
      </w:pPr>
      <w:hyperlink w:anchor="_Toc1188" w:history="1">
        <w:r>
          <w:rPr>
            <w:rFonts w:ascii="仿宋" w:eastAsia="仿宋" w:hAnsi="仿宋" w:cs="仿宋" w:hint="eastAsia"/>
            <w:lang w:eastAsia="zh-CN"/>
          </w:rPr>
          <w:t>(一)、变更申请与评估</w:t>
        </w:r>
        <w:r>
          <w:tab/>
        </w:r>
        <w:r>
          <w:fldChar w:fldCharType="begin"/>
        </w:r>
        <w:r>
          <w:instrText xml:space="preserve"> PAGEREF _Toc1188 \h </w:instrText>
        </w:r>
        <w:r>
          <w:fldChar w:fldCharType="separate"/>
        </w:r>
        <w:r>
          <w:t>52</w:t>
        </w:r>
        <w:r>
          <w:fldChar w:fldCharType="end"/>
        </w:r>
      </w:hyperlink>
    </w:p>
    <w:p>
      <w:pPr>
        <w:pStyle w:val="TOC2"/>
        <w:tabs>
          <w:tab w:val="right" w:leader="dot" w:pos="8306"/>
        </w:tabs>
      </w:pPr>
      <w:hyperlink w:anchor="_Toc20652" w:history="1">
        <w:r>
          <w:rPr>
            <w:rFonts w:ascii="仿宋" w:eastAsia="仿宋" w:hAnsi="仿宋" w:cs="仿宋" w:hint="eastAsia"/>
            <w:lang w:eastAsia="zh-CN"/>
          </w:rPr>
          <w:t>(二)、变更实施与控制</w:t>
        </w:r>
        <w:r>
          <w:tab/>
        </w:r>
        <w:r>
          <w:fldChar w:fldCharType="begin"/>
        </w:r>
        <w:r>
          <w:instrText xml:space="preserve"> PAGEREF _Toc20652 \h </w:instrText>
        </w:r>
        <w:r>
          <w:fldChar w:fldCharType="separate"/>
        </w:r>
        <w:r>
          <w:t>53</w:t>
        </w:r>
        <w:r>
          <w:fldChar w:fldCharType="end"/>
        </w:r>
      </w:hyperlink>
    </w:p>
    <w:p>
      <w:pPr>
        <w:pStyle w:val="TOC1"/>
        <w:tabs>
          <w:tab w:val="right" w:leader="dot" w:pos="8306"/>
        </w:tabs>
      </w:pPr>
      <w:hyperlink w:anchor="_Toc13500" w:history="1">
        <w:r>
          <w:rPr>
            <w:rFonts w:ascii="仿宋" w:eastAsia="仿宋" w:hAnsi="仿宋" w:cs="仿宋" w:hint="eastAsia"/>
            <w:lang w:eastAsia="zh-CN"/>
          </w:rPr>
          <w:t>十六、螺纹球阀项目实施时间节点</w:t>
        </w:r>
        <w:r>
          <w:tab/>
        </w:r>
        <w:r>
          <w:fldChar w:fldCharType="begin"/>
        </w:r>
        <w:r>
          <w:instrText xml:space="preserve"> PAGEREF _Toc13500 \h </w:instrText>
        </w:r>
        <w:r>
          <w:fldChar w:fldCharType="separate"/>
        </w:r>
        <w:r>
          <w:t>53</w:t>
        </w:r>
        <w:r>
          <w:fldChar w:fldCharType="end"/>
        </w:r>
      </w:hyperlink>
    </w:p>
    <w:p>
      <w:pPr>
        <w:pStyle w:val="TOC2"/>
        <w:tabs>
          <w:tab w:val="right" w:leader="dot" w:pos="8306"/>
        </w:tabs>
      </w:pPr>
      <w:hyperlink w:anchor="_Toc3137" w:history="1">
        <w:r>
          <w:rPr>
            <w:rFonts w:ascii="仿宋" w:eastAsia="仿宋" w:hAnsi="仿宋" w:cs="仿宋" w:hint="eastAsia"/>
            <w:lang w:eastAsia="zh-CN"/>
          </w:rPr>
          <w:t>(一)、螺纹球阀项目启动阶段时间节点</w:t>
        </w:r>
        <w:r>
          <w:tab/>
        </w:r>
        <w:r>
          <w:fldChar w:fldCharType="begin"/>
        </w:r>
        <w:r>
          <w:instrText xml:space="preserve"> PAGEREF _Toc3137 \h </w:instrText>
        </w:r>
        <w:r>
          <w:fldChar w:fldCharType="separate"/>
        </w:r>
        <w:r>
          <w:t>53</w:t>
        </w:r>
        <w:r>
          <w:fldChar w:fldCharType="end"/>
        </w:r>
      </w:hyperlink>
    </w:p>
    <w:p>
      <w:pPr>
        <w:pStyle w:val="TOC2"/>
        <w:tabs>
          <w:tab w:val="right" w:leader="dot" w:pos="8306"/>
        </w:tabs>
      </w:pPr>
      <w:hyperlink w:anchor="_Toc9734" w:history="1">
        <w:r>
          <w:rPr>
            <w:rFonts w:ascii="仿宋" w:eastAsia="仿宋" w:hAnsi="仿宋" w:cs="仿宋" w:hint="eastAsia"/>
            <w:lang w:eastAsia="zh-CN"/>
          </w:rPr>
          <w:t>(二)、螺纹球阀项目执行阶段时间节点</w:t>
        </w:r>
        <w:r>
          <w:tab/>
        </w:r>
        <w:r>
          <w:fldChar w:fldCharType="begin"/>
        </w:r>
        <w:r>
          <w:instrText xml:space="preserve"> PAGEREF _Toc9734 \h </w:instrText>
        </w:r>
        <w:r>
          <w:fldChar w:fldCharType="separate"/>
        </w:r>
        <w:r>
          <w:t>55</w:t>
        </w:r>
        <w:r>
          <w:fldChar w:fldCharType="end"/>
        </w:r>
      </w:hyperlink>
    </w:p>
    <w:p>
      <w:pPr>
        <w:pStyle w:val="TOC2"/>
        <w:tabs>
          <w:tab w:val="right" w:leader="dot" w:pos="8306"/>
        </w:tabs>
      </w:pPr>
      <w:hyperlink w:anchor="_Toc13675" w:history="1">
        <w:r>
          <w:rPr>
            <w:rFonts w:ascii="仿宋" w:eastAsia="仿宋" w:hAnsi="仿宋" w:cs="仿宋" w:hint="eastAsia"/>
            <w:lang w:eastAsia="zh-CN"/>
          </w:rPr>
          <w:t>(三)、螺纹球阀项目完成阶段时间节点</w:t>
        </w:r>
        <w:r>
          <w:tab/>
        </w:r>
        <w:r>
          <w:fldChar w:fldCharType="begin"/>
        </w:r>
        <w:r>
          <w:instrText xml:space="preserve"> PAGEREF _Toc13675 \h </w:instrText>
        </w:r>
        <w:r>
          <w:fldChar w:fldCharType="separate"/>
        </w:r>
        <w:r>
          <w:t>55</w:t>
        </w:r>
        <w:r>
          <w:fldChar w:fldCharType="end"/>
        </w:r>
      </w:hyperlink>
    </w:p>
    <w:p>
      <w:pPr>
        <w:pStyle w:val="TOC1"/>
        <w:tabs>
          <w:tab w:val="right" w:leader="dot" w:pos="8306"/>
        </w:tabs>
      </w:pPr>
      <w:hyperlink w:anchor="_Toc30733" w:history="1">
        <w:r>
          <w:rPr>
            <w:rFonts w:ascii="仿宋" w:eastAsia="仿宋" w:hAnsi="仿宋" w:cs="仿宋" w:hint="eastAsia"/>
            <w:lang w:eastAsia="zh-CN"/>
          </w:rPr>
          <w:t>十七、螺纹球阀项目实施保障措施</w:t>
        </w:r>
        <w:r>
          <w:tab/>
        </w:r>
        <w:r>
          <w:fldChar w:fldCharType="begin"/>
        </w:r>
        <w:r>
          <w:instrText xml:space="preserve"> PAGEREF _Toc30733 \h </w:instrText>
        </w:r>
        <w:r>
          <w:fldChar w:fldCharType="separate"/>
        </w:r>
        <w:r>
          <w:t>57</w:t>
        </w:r>
        <w:r>
          <w:fldChar w:fldCharType="end"/>
        </w:r>
      </w:hyperlink>
    </w:p>
    <w:p>
      <w:pPr>
        <w:pStyle w:val="TOC2"/>
        <w:tabs>
          <w:tab w:val="right" w:leader="dot" w:pos="8306"/>
        </w:tabs>
      </w:pPr>
      <w:hyperlink w:anchor="_Toc2276" w:history="1">
        <w:r>
          <w:rPr>
            <w:rFonts w:ascii="仿宋" w:eastAsia="仿宋" w:hAnsi="仿宋" w:cs="仿宋" w:hint="eastAsia"/>
            <w:lang w:eastAsia="zh-CN"/>
          </w:rPr>
          <w:t>(一)、螺纹球阀项目实施保障机制</w:t>
        </w:r>
        <w:r>
          <w:tab/>
        </w:r>
        <w:r>
          <w:fldChar w:fldCharType="begin"/>
        </w:r>
        <w:r>
          <w:instrText xml:space="preserve"> PAGEREF _Toc2276 \h </w:instrText>
        </w:r>
        <w:r>
          <w:fldChar w:fldCharType="separate"/>
        </w:r>
        <w:r>
          <w:t>57</w:t>
        </w:r>
        <w:r>
          <w:fldChar w:fldCharType="end"/>
        </w:r>
      </w:hyperlink>
    </w:p>
    <w:p>
      <w:pPr>
        <w:pStyle w:val="TOC2"/>
        <w:tabs>
          <w:tab w:val="right" w:leader="dot" w:pos="8306"/>
        </w:tabs>
      </w:pPr>
      <w:hyperlink w:anchor="_Toc2712" w:history="1">
        <w:r>
          <w:rPr>
            <w:rFonts w:ascii="仿宋" w:eastAsia="仿宋" w:hAnsi="仿宋" w:cs="仿宋" w:hint="eastAsia"/>
            <w:lang w:eastAsia="zh-CN"/>
          </w:rPr>
          <w:t>(二)、螺纹球阀项目法律合规要求</w:t>
        </w:r>
        <w:r>
          <w:tab/>
        </w:r>
        <w:r>
          <w:fldChar w:fldCharType="begin"/>
        </w:r>
        <w:r>
          <w:instrText xml:space="preserve"> PAGEREF _Toc2712 \h </w:instrText>
        </w:r>
        <w:r>
          <w:fldChar w:fldCharType="separate"/>
        </w:r>
        <w:r>
          <w:t>60</w:t>
        </w:r>
        <w:r>
          <w:fldChar w:fldCharType="end"/>
        </w:r>
      </w:hyperlink>
    </w:p>
    <w:p>
      <w:pPr>
        <w:pStyle w:val="TOC2"/>
        <w:tabs>
          <w:tab w:val="right" w:leader="dot" w:pos="8306"/>
        </w:tabs>
      </w:pPr>
      <w:hyperlink w:anchor="_Toc28031" w:history="1">
        <w:r>
          <w:rPr>
            <w:rFonts w:ascii="仿宋" w:eastAsia="仿宋" w:hAnsi="仿宋" w:cs="仿宋" w:hint="eastAsia"/>
            <w:lang w:eastAsia="zh-CN"/>
          </w:rPr>
          <w:t>(三)、螺纹球阀项目合同管理与法律事务</w:t>
        </w:r>
        <w:r>
          <w:tab/>
        </w:r>
        <w:r>
          <w:fldChar w:fldCharType="begin"/>
        </w:r>
        <w:r>
          <w:instrText xml:space="preserve"> PAGEREF _Toc28031 \h </w:instrText>
        </w:r>
        <w:r>
          <w:fldChar w:fldCharType="separate"/>
        </w:r>
        <w:r>
          <w:t>64</w:t>
        </w:r>
        <w:r>
          <w:fldChar w:fldCharType="end"/>
        </w:r>
      </w:hyperlink>
    </w:p>
    <w:p>
      <w:pPr>
        <w:pStyle w:val="TOC2"/>
        <w:tabs>
          <w:tab w:val="right" w:leader="dot" w:pos="8306"/>
        </w:tabs>
      </w:pPr>
      <w:hyperlink w:anchor="_Toc16048" w:history="1">
        <w:r>
          <w:rPr>
            <w:rFonts w:ascii="仿宋" w:eastAsia="仿宋" w:hAnsi="仿宋" w:cs="仿宋" w:hint="eastAsia"/>
            <w:lang w:eastAsia="zh-CN"/>
          </w:rPr>
          <w:t>(四)、螺纹球阀项目知识产权保护策略</w:t>
        </w:r>
        <w:r>
          <w:tab/>
        </w:r>
        <w:r>
          <w:fldChar w:fldCharType="begin"/>
        </w:r>
        <w:r>
          <w:instrText xml:space="preserve"> PAGEREF _Toc16048 \h </w:instrText>
        </w:r>
        <w:r>
          <w:fldChar w:fldCharType="separate"/>
        </w:r>
        <w:r>
          <w:t>71</w:t>
        </w:r>
        <w:r>
          <w:fldChar w:fldCharType="end"/>
        </w:r>
      </w:hyperlink>
    </w:p>
    <w:p>
      <w:pPr>
        <w:pStyle w:val="TOC1"/>
        <w:tabs>
          <w:tab w:val="right" w:leader="dot" w:pos="8306"/>
        </w:tabs>
      </w:pPr>
      <w:hyperlink w:anchor="_Toc1952" w:history="1">
        <w:r>
          <w:rPr>
            <w:rFonts w:ascii="仿宋" w:eastAsia="仿宋" w:hAnsi="仿宋" w:cs="仿宋" w:hint="eastAsia"/>
            <w:lang w:eastAsia="zh-CN"/>
          </w:rPr>
          <w:t>十八、质量管理体系</w:t>
        </w:r>
        <w:r>
          <w:tab/>
        </w:r>
        <w:r>
          <w:fldChar w:fldCharType="begin"/>
        </w:r>
        <w:r>
          <w:instrText xml:space="preserve"> PAGEREF _Toc1952 \h </w:instrText>
        </w:r>
        <w:r>
          <w:fldChar w:fldCharType="separate"/>
        </w:r>
        <w:r>
          <w:t>73</w:t>
        </w:r>
        <w:r>
          <w:fldChar w:fldCharType="end"/>
        </w:r>
      </w:hyperlink>
    </w:p>
    <w:p>
      <w:pPr>
        <w:pStyle w:val="TOC2"/>
        <w:tabs>
          <w:tab w:val="right" w:leader="dot" w:pos="8306"/>
        </w:tabs>
      </w:pPr>
      <w:hyperlink w:anchor="_Toc14523" w:history="1">
        <w:r>
          <w:rPr>
            <w:rFonts w:ascii="仿宋" w:eastAsia="仿宋" w:hAnsi="仿宋" w:cs="仿宋" w:hint="eastAsia"/>
            <w:lang w:eastAsia="zh-CN"/>
          </w:rPr>
          <w:t>(一)、质量目标与方针</w:t>
        </w:r>
        <w:r>
          <w:tab/>
        </w:r>
        <w:r>
          <w:fldChar w:fldCharType="begin"/>
        </w:r>
        <w:r>
          <w:instrText xml:space="preserve"> PAGEREF _Toc14523 \h </w:instrText>
        </w:r>
        <w:r>
          <w:fldChar w:fldCharType="separate"/>
        </w:r>
        <w:r>
          <w:t>73</w:t>
        </w:r>
        <w:r>
          <w:fldChar w:fldCharType="end"/>
        </w:r>
      </w:hyperlink>
    </w:p>
    <w:p>
      <w:pPr>
        <w:pStyle w:val="TOC2"/>
        <w:tabs>
          <w:tab w:val="right" w:leader="dot" w:pos="8306"/>
        </w:tabs>
      </w:pPr>
      <w:hyperlink w:anchor="_Toc32086" w:history="1">
        <w:r>
          <w:rPr>
            <w:rFonts w:ascii="仿宋" w:eastAsia="仿宋" w:hAnsi="仿宋" w:cs="仿宋" w:hint="eastAsia"/>
            <w:lang w:eastAsia="zh-CN"/>
          </w:rPr>
          <w:t>(二)、质量管理责任</w:t>
        </w:r>
        <w:r>
          <w:tab/>
        </w:r>
        <w:r>
          <w:fldChar w:fldCharType="begin"/>
        </w:r>
        <w:r>
          <w:instrText xml:space="preserve"> PAGEREF _Toc32086 \h </w:instrText>
        </w:r>
        <w:r>
          <w:fldChar w:fldCharType="separate"/>
        </w:r>
        <w:r>
          <w:t>74</w:t>
        </w:r>
        <w:r>
          <w:fldChar w:fldCharType="end"/>
        </w:r>
      </w:hyperlink>
    </w:p>
    <w:p>
      <w:pPr>
        <w:pStyle w:val="TOC2"/>
        <w:tabs>
          <w:tab w:val="right" w:leader="dot" w:pos="8306"/>
        </w:tabs>
      </w:pPr>
      <w:hyperlink w:anchor="_Toc29866" w:history="1">
        <w:r>
          <w:rPr>
            <w:rFonts w:ascii="仿宋" w:eastAsia="仿宋" w:hAnsi="仿宋" w:cs="仿宋" w:hint="eastAsia"/>
            <w:lang w:eastAsia="zh-CN"/>
          </w:rPr>
          <w:t>(三)、质量管理体系文件</w:t>
        </w:r>
        <w:r>
          <w:tab/>
        </w:r>
        <w:r>
          <w:fldChar w:fldCharType="begin"/>
        </w:r>
        <w:r>
          <w:instrText xml:space="preserve"> PAGEREF _Toc29866 \h </w:instrText>
        </w:r>
        <w:r>
          <w:fldChar w:fldCharType="separate"/>
        </w:r>
        <w:r>
          <w:t>75</w:t>
        </w:r>
        <w:r>
          <w:fldChar w:fldCharType="end"/>
        </w:r>
      </w:hyperlink>
    </w:p>
    <w:p>
      <w:pPr>
        <w:pStyle w:val="TOC2"/>
        <w:tabs>
          <w:tab w:val="right" w:leader="dot" w:pos="8306"/>
        </w:tabs>
      </w:pPr>
      <w:hyperlink w:anchor="_Toc6258" w:history="1">
        <w:r>
          <w:rPr>
            <w:rFonts w:ascii="仿宋" w:eastAsia="仿宋" w:hAnsi="仿宋" w:cs="仿宋" w:hint="eastAsia"/>
            <w:lang w:eastAsia="zh-CN"/>
          </w:rPr>
          <w:t>(四)、质量培训与教育</w:t>
        </w:r>
        <w:r>
          <w:tab/>
        </w:r>
        <w:r>
          <w:fldChar w:fldCharType="begin"/>
        </w:r>
        <w:r>
          <w:instrText xml:space="preserve"> PAGEREF _Toc6258 \h </w:instrText>
        </w:r>
        <w:r>
          <w:fldChar w:fldCharType="separate"/>
        </w:r>
        <w:r>
          <w:t>78</w:t>
        </w:r>
        <w:r>
          <w:fldChar w:fldCharType="end"/>
        </w:r>
      </w:hyperlink>
    </w:p>
    <w:p>
      <w:pPr>
        <w:pStyle w:val="TOC2"/>
        <w:tabs>
          <w:tab w:val="right" w:leader="dot" w:pos="8306"/>
        </w:tabs>
      </w:pPr>
      <w:hyperlink w:anchor="_Toc17475" w:history="1">
        <w:r>
          <w:rPr>
            <w:rFonts w:ascii="仿宋" w:eastAsia="仿宋" w:hAnsi="仿宋" w:cs="仿宋" w:hint="eastAsia"/>
            <w:lang w:eastAsia="zh-CN"/>
          </w:rPr>
          <w:t>(五)、质量审核与评价</w:t>
        </w:r>
        <w:r>
          <w:tab/>
        </w:r>
        <w:r>
          <w:fldChar w:fldCharType="begin"/>
        </w:r>
        <w:r>
          <w:instrText xml:space="preserve"> PAGEREF _Toc17475 \h </w:instrText>
        </w:r>
        <w:r>
          <w:fldChar w:fldCharType="separate"/>
        </w:r>
        <w:r>
          <w:t>79</w:t>
        </w:r>
        <w:r>
          <w:fldChar w:fldCharType="end"/>
        </w:r>
      </w:hyperlink>
    </w:p>
    <w:p>
      <w:pPr>
        <w:pStyle w:val="TOC2"/>
        <w:tabs>
          <w:tab w:val="right" w:leader="dot" w:pos="8306"/>
        </w:tabs>
      </w:pPr>
      <w:hyperlink w:anchor="_Toc7685" w:history="1">
        <w:r>
          <w:rPr>
            <w:rFonts w:ascii="仿宋" w:eastAsia="仿宋" w:hAnsi="仿宋" w:cs="仿宋" w:hint="eastAsia"/>
            <w:lang w:eastAsia="zh-CN"/>
          </w:rPr>
          <w:t>(六)、不符合与纠正措施</w:t>
        </w:r>
        <w:r>
          <w:tab/>
        </w:r>
        <w:r>
          <w:fldChar w:fldCharType="begin"/>
        </w:r>
        <w:r>
          <w:instrText xml:space="preserve"> PAGEREF _Toc7685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90"/>
      <w:r>
        <w:rPr>
          <w:rFonts w:ascii="仿宋" w:eastAsia="仿宋" w:hAnsi="仿宋" w:cs="仿宋" w:hint="eastAsia"/>
          <w:sz w:val="28"/>
          <w:lang w:eastAsia="zh-CN"/>
        </w:rPr>
        <w:t>一、螺纹球阀项目可持续发展</w:t>
      </w:r>
      <w:bookmarkEnd w:id="2"/>
    </w:p>
    <w:p>
      <w:pPr>
        <w:pStyle w:val="Heading2"/>
        <w:rPr>
          <w:rFonts w:ascii="仿宋" w:eastAsia="仿宋" w:hAnsi="仿宋" w:cs="仿宋" w:hint="eastAsia"/>
          <w:lang w:eastAsia="zh-CN"/>
        </w:rPr>
      </w:pPr>
      <w:bookmarkStart w:id="3" w:name="_Toc2114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螺纹球阀项目中，螺纹球阀项目团队着眼于未来，明确了可持续发展的战略方向。制定的具体可持续发展目标包括降低资源使用、采用环保技术、最大化社会效益等。这一步骤不仅有助于螺纹球阀项目在环保和社会责任方面达到最高标准，也为未来提供了明确的指引，确保螺纹球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可持续实践的融入螺纹球阀项目管理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螺纹球阀项目管理周期。从螺纹球阀项目规划开始，螺纹球阀项目团队就考虑了环境和社会的因素。在执行阶段，螺纹球阀项目团队积极推动绿色技术的应用，优化资源利用。此外，关注员工的社会责任，通过培训和沟通活动提高员工对可持续发展的认知，使他们能够在日常工作中践行可持续实践。这些举措不仅为螺纹球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扎根于螺纹球阀项目的可持续发展理念，我们深信环保与社会责任是螺纹球阀项目成功的关键支柱。在螺纹球阀项目的每一步，我们都致力于通过创新和实践，履行对环境和社会的坚定责任。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团队通过引入先进的环保技术、建立高效的废物处理系统以及推动能源节约措施，积极履行环保责任。定期的环保监测和评估确保螺纹球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不仅致力于自身可持续发展，还注重对社会的回馈。通过支持社区螺纹球阀项目、参与慈善事业、提供培训机会等方式，螺纹球阀项目积极履行社会责任。与当地社区建立积极互动，关注员工的工作与生活平衡，以及员工的身心健康，是螺纹球阀项目在社会责任层面的关键举措。这样的实践不仅增强了螺纹球阀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13"/>
      <w:r>
        <w:rPr>
          <w:rFonts w:ascii="仿宋" w:eastAsia="仿宋" w:hAnsi="仿宋" w:cs="仿宋" w:hint="eastAsia"/>
          <w:sz w:val="28"/>
          <w:lang w:eastAsia="zh-CN"/>
        </w:rPr>
        <w:t>二、螺纹球阀项目建设单位说明</w:t>
      </w:r>
      <w:bookmarkEnd w:id="5"/>
    </w:p>
    <w:p>
      <w:pPr>
        <w:pStyle w:val="Heading2"/>
        <w:rPr>
          <w:rFonts w:ascii="仿宋" w:eastAsia="仿宋" w:hAnsi="仿宋" w:cs="仿宋" w:hint="eastAsia"/>
          <w:lang w:eastAsia="zh-CN"/>
        </w:rPr>
      </w:pPr>
      <w:bookmarkStart w:id="6" w:name="_Toc14799"/>
      <w:r>
        <w:rPr>
          <w:rFonts w:ascii="仿宋" w:eastAsia="仿宋" w:hAnsi="仿宋" w:cs="仿宋" w:hint="eastAsia"/>
          <w:lang w:eastAsia="zh-CN"/>
        </w:rPr>
        <w:t>(一)、螺纹球阀项目承办单位基本情况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87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螺纹球阀项目承办单位的XXXX，我们着眼于实现可持续的经济效益。通过技术创新和解决方案的提供，公司预计在螺纹球阀项目执行期间将获得可观的收入增长。这一收入来源主要包括螺纹球阀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同时，我们注重成本控制和效率提升，以确保螺纹球阀项目的可持续盈利。透过精细的管理和资源优化，公司期望实现螺纹球阀项目利润最大化。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螺纹球阀项目实施进行全面的投资评估，包括螺纹球阀项目启动阶段的资金投入和后续运营成本。通过对螺纹球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螺纹球阀项目实施过程中具备足够的资金流动性，公司将进行详尽的现金流分析。这包括资金需求的合理预测、螺纹球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35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380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螺纹球阀项目的主要产品是XXXX，预计年产值为XXX万元。这一产品在市场中占据着重要的地位，其广泛的应用范围使得该螺纹球阀项目的市场前景非常广阔。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螺纹球阀项目的xxx产品作为重要的原材料之一，将在多个领域发挥关键作用。其在建筑、交通、能源等方面的广泛应用将为整个产业链提供强大的支持，形成产业协同效应。螺纹球阀项目的年产值XXX万XXX万XXX万万元不仅反映了其在市场上的巨大潜力，更预示着它对国民经济的积极贡献。这种关联度高、涉及面广的产业关系，使得该螺纹球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14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总征地面积为XXXX平方米，相当于约XX.XX亩，其中净用地面积为XXXX平方米，红线范围内相当于约XX.XX亩。这一用地规模充分考虑了螺纹球阀项目的建设需求，保障了螺纹球阀项目在合适的空间内得以充分发展。螺纹球阀项目规划的总建筑面积为XXXX平方米，其中主体工程建设占XXXX平方米，计容建筑面积达XXXX平方米。预计建筑工程的投资将达到XXXX万元，为螺纹球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计划购置的设备共计XXXX台（套），设备购置费用为XXXX万元。这一设备购置计划充分考虑到螺纹球阀项目的生产需求和技术要求，确保了螺纹球阀项目在生产运营中具备先进的技术装备和高效的生产能力。设备的合理配置将为螺纹球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计划总投资为XXXX万元，预计年实现营业收入为XXXX万元。这一产能规模的设定旨在确保螺纹球阀项目能够在投资与回报之间取得平衡，实现长期可持续的发展。螺纹球阀项目的总投资充分考虑到各个方面的需求，包括用地建设、设备购置等多个环节，以确保螺纹球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033"/>
      <w:r>
        <w:rPr>
          <w:rFonts w:ascii="仿宋" w:eastAsia="仿宋" w:hAnsi="仿宋" w:cs="仿宋" w:hint="eastAsia"/>
          <w:sz w:val="28"/>
          <w:lang w:eastAsia="zh-CN"/>
        </w:rPr>
        <w:t>四、螺纹球阀项目建设背景及必要性分析</w:t>
      </w:r>
      <w:bookmarkEnd w:id="11"/>
    </w:p>
    <w:p>
      <w:pPr>
        <w:pStyle w:val="Heading2"/>
        <w:rPr>
          <w:rFonts w:ascii="仿宋" w:eastAsia="仿宋" w:hAnsi="仿宋" w:cs="仿宋" w:hint="eastAsia"/>
          <w:lang w:eastAsia="zh-CN"/>
        </w:rPr>
      </w:pPr>
      <w:bookmarkStart w:id="12" w:name="_Toc2628"/>
      <w:r>
        <w:rPr>
          <w:rFonts w:ascii="仿宋" w:eastAsia="仿宋" w:hAnsi="仿宋" w:cs="仿宋" w:hint="eastAsia"/>
          <w:lang w:eastAsia="zh-CN"/>
        </w:rPr>
        <w:t>(一)、螺纹球阀项目背景分析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螺纹球阀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螺纹球阀项目在这个潮流中的定位。同时，我们将关注行业内涌现的新兴机遇，以便螺纹球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螺纹球阀项目提供了强大的发展动力。我们将聚焦于行业内最新的技术发展趋势，包括但不限于人工智能、大数据分析、物联网等领域。通过深度的技术研究，我们将确保螺纹球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螺纹球阀项目发展的源泉。我们将投入更多的精力对市场需求进行深入剖析，超越表面的需求，深入挖掘潜在的市场痛点和机遇。通过对市场需求的细致了解，螺纹球阀项目将更有针对性地设计解决方案，满足市场的多样化需求，从而更好地促进螺纹球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螺纹球阀项目战略至关重要。我们将对竞争态势进行更为深入的分析，包括但不限于市场份额、产品特点、客户满意度等多个维度。通过深度的竞争分析，螺纹球阀项目将能够更准确地把握市场脉搏，制定具有竞争力的螺纹球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螺纹球阀项目的发展具有直接的影响。我们将进行更为全面的法规和政策分析，了解行业发展中的潜在法律风险和合规挑战。通过充分了解和遵守相关法规，螺纹球阀项目将确保在法律框架内合法合规运营，为螺纹球阀项目的稳健发展提供有力支持。</w:t>
      </w:r>
    </w:p>
    <w:p>
      <w:pPr>
        <w:pStyle w:val="Heading2"/>
        <w:ind w:firstLine="560" w:firstLineChars="200"/>
        <w:rPr>
          <w:rFonts w:ascii="仿宋" w:eastAsia="仿宋" w:hAnsi="仿宋" w:cs="仿宋" w:hint="eastAsia"/>
          <w:sz w:val="28"/>
          <w:lang w:eastAsia="zh-CN"/>
        </w:rPr>
      </w:pPr>
      <w:bookmarkStart w:id="13" w:name="_Toc3933"/>
      <w:r>
        <w:rPr>
          <w:rFonts w:ascii="仿宋" w:eastAsia="仿宋" w:hAnsi="仿宋" w:cs="仿宋" w:hint="eastAsia"/>
          <w:sz w:val="28"/>
          <w:lang w:eastAsia="zh-CN"/>
        </w:rPr>
        <w:t>(二)、螺纹球阀项目建设必要性分析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建设的迫切性源于对行业发展趋势的深刻洞察。我们正处于一个行业变革的时代，科技创新、数字化转型成为企业发展的关键动力。螺纹球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建设不仅仅是为了跟上潮流，更是为了通过技术创新推动企业的持续发展。通过引入先进的技术和解决方案，螺纹球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螺纹球阀项目的建设成为必然选择，通过提高产品质量、拓展服务领域，从而在竞争中获得更多的机会。螺纹球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螺纹球阀项目建设的必要性体现在对客户需求更精准的满足。通过螺纹球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建设的背后是对企业持续创新的追求。只有通过不断创新，企业才能在竞争中立于不败之地。螺纹球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990"/>
      <w:r>
        <w:rPr>
          <w:rFonts w:ascii="仿宋" w:eastAsia="仿宋" w:hAnsi="仿宋" w:cs="仿宋" w:hint="eastAsia"/>
          <w:sz w:val="28"/>
          <w:lang w:eastAsia="zh-CN"/>
        </w:rPr>
        <w:t>五、螺纹球阀项目危机管理</w:t>
      </w:r>
      <w:bookmarkEnd w:id="14"/>
    </w:p>
    <w:p>
      <w:pPr>
        <w:pStyle w:val="Heading2"/>
        <w:rPr>
          <w:rFonts w:ascii="仿宋" w:eastAsia="仿宋" w:hAnsi="仿宋" w:cs="仿宋" w:hint="eastAsia"/>
          <w:lang w:eastAsia="zh-CN"/>
        </w:rPr>
      </w:pPr>
      <w:bookmarkStart w:id="15" w:name="_Toc740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螺纹球阀项目危机管理中，危机预警与识别是确保螺纹球阀项目稳健运行的核心步骤。通过建立全面的监测机制，螺纹球阀项目团队旨在及时发现和理解潜在的风险和危机因素，以便采取及时的预防和应对措施，确保螺纹球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首先，通过深入的风险评估，螺纹球阀项目团队全面分析了整个螺纹球阀项目和各个阶段可能存在的威胁。这包括准确评估每个潜在风险的发生概率和可能影响的程度，为后续危机预警提供了有力支持。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螺纹球阀项目团队着重于明确定义螺纹球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螺纹球阀项目进展的持续监控，团队能够及时发现潜在问题并作出迅速反应。螺纹球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在这一阶段，团队的专业素养和反应速度将发挥至关重要的作用，以确保潜在危机能够在初期得到有效的处理，最大程度地减轻负面影响。通过危机预警与识别，螺纹球阀项目得以更有序、可控地推进。</w:t>
      </w:r>
    </w:p>
    <w:p>
      <w:pPr>
        <w:pStyle w:val="Heading2"/>
        <w:ind w:firstLine="560" w:firstLineChars="200"/>
        <w:rPr>
          <w:rFonts w:ascii="仿宋" w:eastAsia="仿宋" w:hAnsi="仿宋" w:cs="仿宋" w:hint="eastAsia"/>
          <w:sz w:val="28"/>
          <w:lang w:eastAsia="zh-CN"/>
        </w:rPr>
      </w:pPr>
      <w:bookmarkStart w:id="16" w:name="_Toc1723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在危机发生时，螺纹球阀项目团队立即行动，成立了应急小组。该小组的任务是迅速制定并实施紧急应对措施，以最小化潜在损失。以下是采取的主要措施：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暂停螺纹球阀项目进度：为遏制危机蔓延，螺纹球阀项目暂时停止进行，以便全面评估当前状况。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资源重新分配：重新评估螺纹球阀项目资源的分配，确保最大限度地减小损失。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实时沟通：与关键利益相关者建立实时沟通机制，向他们传递螺纹球阀项目危机的实际状况，保障螺纹球阀项目核心利益。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在紧急应对的同时，螺纹球阀项目团队强调了团队协作和有效沟通的重要性。以下是团队协作的关键举措：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信息共享机制：建立了信息共享平台，确保团队成员能够及时获取螺纹球阀项目危机的实时信息。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领导者沟通：螺纹球阀项目领导者通过定期会议和即时沟通工具，指导团队应对危机，保持团队稳定运行。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随着危机得到初步控制，螺纹球阀项目团队转向制定恢复计划，以确保螺纹球阀项目能够从中迅速恢复。主要恢复计划包括：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修复受损的进度计划：重新评估螺纹球阀项目进度，制定修复计划，确保螺纹球阀项目尽快回归正常进程。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重新调整资源分配：优化资源分配，确保螺纹球阀项目在有限资源下高效运转。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风险管理机制加强：对螺纹球阀项目风险进行全面评估，制定更强化的风险管理策略，以预防未来可能的危机。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5328"/>
      <w:r>
        <w:rPr>
          <w:rFonts w:ascii="仿宋" w:eastAsia="仿宋" w:hAnsi="仿宋" w:cs="仿宋" w:hint="eastAsia"/>
          <w:sz w:val="28"/>
          <w:lang w:eastAsia="zh-CN"/>
        </w:rPr>
        <w:t>六、螺纹球阀项目概论</w:t>
      </w:r>
      <w:bookmarkEnd w:id="17"/>
    </w:p>
    <w:p>
      <w:pPr>
        <w:pStyle w:val="Heading2"/>
        <w:rPr>
          <w:rFonts w:ascii="仿宋" w:eastAsia="仿宋" w:hAnsi="仿宋" w:cs="仿宋" w:hint="eastAsia"/>
          <w:lang w:eastAsia="zh-CN"/>
        </w:rPr>
      </w:pPr>
      <w:bookmarkStart w:id="18" w:name="_Toc9471"/>
      <w:r>
        <w:rPr>
          <w:rFonts w:ascii="仿宋" w:eastAsia="仿宋" w:hAnsi="仿宋" w:cs="仿宋" w:hint="eastAsia"/>
          <w:lang w:eastAsia="zh-CN"/>
        </w:rPr>
        <w:t>(一)、螺纹球阀项目概况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的起源追溯至对市场的深入洞察。市场的不断演变与变革为螺纹球阀项目提供了难得的机遇。当前市场存在的需求缺口和变革的大环境共同构成了螺纹球阀项目的背景。这个螺纹球阀项目旨在充分利用市场机遇，填补行业中尚未满足的需求，为客户提供全新的解决方案。市场的变革和需求的增长使得这个螺纹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螺纹球阀项目名称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正式命名为螺纹球阀。这个名称不仅仅是一个标识，更代表了螺纹球阀项目的核心理念和愿景。它蕴含着螺纹球阀项目所要解决问题的关键字，具有强烈的表达和辨识度，为螺纹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螺纹球阀项目目标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的核心目标是提供一种全新、高效的解决方案，满足客户日益增长的需求。螺纹球阀项目追求的不仅仅是满足市场需求，更是在市场中获得卓越的竞争优势。通过不断提升产品或服务的质量和创新水平，螺纹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螺纹球阀项目范围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全面涵盖了产品研发、制造、市场推广和售后服务，确保从产品设计到最终用户体验的全方位关注。这一全面的螺纹球阀项目范围是为了确保螺纹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螺纹球阀项目时间表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螺纹球阀项目计划在未来18个月内完成，包括研发、测试、市场试点和正式推出等不同阶段。这个时间表的合理设计是为了确保螺纹球阀项目各个阶段的顺利推进，以便按时交付高质量的成果。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螺纹球阀项目预算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螺纹球阀项目总预算估算为XX百万美元，主要分配在研发、市场推广、人员培训和运营等方面。这一充足的预算为螺纹球阀项目提供了充足的资源，确保螺纹球阀项目在各个方面都能取得优异的表现。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螺纹球阀项目风险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螺纹球阀项目可能面临的风险包括市场接受度低、技术难题、竞争激烈等。螺纹球阀项目团队已经制定了相应的风险应对计划，通过前瞻性的风险管理，确保螺纹球阀项目在面对不确定性时能够迅速做出应对。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螺纹球阀项目团队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螺纹球阀项目汇聚了一支经验丰富、多领域专业素养的核心团队，确保螺纹球阀项目在各个方面都能拥有高水平的执行力。团队的协同作战是螺纹球阀项目成功的关键因素之一。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螺纹球阀项目背景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螺纹球阀项目的背景根植于市场对更高效、创新产品的渴望，同时也受到科技发展对行业格局的深刻改变的影响。这为螺纹球阀项目提供了广阔的发展空间和市场需求。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螺纹球阀项目现状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截至目前，螺纹球阀项目已完成市场调研和技术验证，取得了初步的成功。这为螺纹球阀项目在未来的发展奠定了坚实的基础，为更远大的目标打下了坚实的基石。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8367"/>
      <w:r>
        <w:rPr>
          <w:rFonts w:ascii="仿宋" w:eastAsia="仿宋" w:hAnsi="仿宋" w:cs="仿宋" w:hint="eastAsia"/>
          <w:sz w:val="28"/>
          <w:lang w:eastAsia="zh-CN"/>
        </w:rPr>
        <w:t>(二)、螺纹球阀项目目标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keyword》螺纹球阀项目首要业务目标是在市场中占据有利地位，实现产品/服务的成功推广和销售。通过不断提升产品质量、创新性，螺纹球阀项目追求成为行业中的领导者，赢得更多客户的青睐。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在科技迅速发展的时代，螺纹球阀项目着眼于技术创新。通过持续的研发和技术升级，螺纹球阀项目旨在推出更具创新性的产品或服务，以满足市场对新鲜、先进解决方案的需求。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为了建立可持续的客户关系，螺纹球阀项目设定了客户满意度目标。通过提供卓越的产品质量和优质的客户服务，螺纹球阀项目追求赢得客户的信任和忠诚度，确保他们的满意度达到行业领先水平。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螺纹球阀项目注重社会责任和可持续发展。通过实施环保、社会责任螺纹球阀项目，螺纹球阀项目致力于在经济发展的同时保护环境，促进社会公平，实现可持续经营。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https://d.book118.com/317154031142006025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螺纹球阀项目计划设计方案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77A19"/>
    <w:rsid w:val="2AA77A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5403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2024-01-03T15:17:00Z</dcterms:created>
  <dcterms:modified xsi:type="dcterms:W3CDTF">2024-01-03T15:17:42Z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69F917FC1905458685A4DD2087C3B51E_11</vt:lpwstr>
  </property>
  <property fmtid="{D5CDD505-2E9C-101B-9397-08002B2CF9AE}" pid="3" name="KSOProductBuildVer">
    <vt:lpwstr>2052-12.1.0.16120</vt:lpwstr>
  </property>
</Properties>
</file>