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水环境服务相关行业公司成立报告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6" w:history="1">
        <w:r>
          <w:rPr>
            <w:rFonts w:ascii="仿宋" w:eastAsia="仿宋" w:hAnsi="仿宋" w:cs="仿宋" w:hint="eastAsia"/>
            <w:lang w:eastAsia="zh-CN"/>
          </w:rPr>
          <w:t>序言</w:t>
        </w:r>
        <w:r>
          <w:tab/>
        </w:r>
        <w:r>
          <w:fldChar w:fldCharType="begin"/>
        </w:r>
        <w:r>
          <w:instrText xml:space="preserve"> PAGEREF _Toc13786 \h </w:instrText>
        </w:r>
        <w:r>
          <w:fldChar w:fldCharType="separate"/>
        </w:r>
        <w:r>
          <w:t>3</w:t>
        </w:r>
        <w:r>
          <w:fldChar w:fldCharType="end"/>
        </w:r>
      </w:hyperlink>
    </w:p>
    <w:p>
      <w:pPr>
        <w:pStyle w:val="TOC1"/>
        <w:tabs>
          <w:tab w:val="right" w:leader="dot" w:pos="8306"/>
        </w:tabs>
      </w:pPr>
      <w:hyperlink w:anchor="_Toc13813" w:history="1">
        <w:r>
          <w:rPr>
            <w:rFonts w:ascii="仿宋" w:eastAsia="仿宋" w:hAnsi="仿宋" w:cs="仿宋" w:hint="eastAsia"/>
            <w:lang w:eastAsia="zh-CN"/>
          </w:rPr>
          <w:t>一、行业、市场分析</w:t>
        </w:r>
        <w:r>
          <w:tab/>
        </w:r>
        <w:r>
          <w:fldChar w:fldCharType="begin"/>
        </w:r>
        <w:r>
          <w:instrText xml:space="preserve"> PAGEREF _Toc13813 \h </w:instrText>
        </w:r>
        <w:r>
          <w:fldChar w:fldCharType="separate"/>
        </w:r>
        <w:r>
          <w:t>3</w:t>
        </w:r>
        <w:r>
          <w:fldChar w:fldCharType="end"/>
        </w:r>
      </w:hyperlink>
    </w:p>
    <w:p>
      <w:pPr>
        <w:pStyle w:val="TOC2"/>
        <w:tabs>
          <w:tab w:val="right" w:leader="dot" w:pos="8306"/>
        </w:tabs>
      </w:pPr>
      <w:hyperlink w:anchor="_Toc23621" w:history="1">
        <w:r>
          <w:rPr>
            <w:rFonts w:ascii="仿宋" w:eastAsia="仿宋" w:hAnsi="仿宋" w:cs="仿宋" w:hint="eastAsia"/>
            <w:lang w:eastAsia="zh-CN"/>
          </w:rPr>
          <w:t>(一)、行业分析</w:t>
        </w:r>
        <w:r>
          <w:tab/>
        </w:r>
        <w:r>
          <w:fldChar w:fldCharType="begin"/>
        </w:r>
        <w:r>
          <w:instrText xml:space="preserve"> PAGEREF _Toc23621 \h </w:instrText>
        </w:r>
        <w:r>
          <w:fldChar w:fldCharType="separate"/>
        </w:r>
        <w:r>
          <w:t>3</w:t>
        </w:r>
        <w:r>
          <w:fldChar w:fldCharType="end"/>
        </w:r>
      </w:hyperlink>
    </w:p>
    <w:p>
      <w:pPr>
        <w:pStyle w:val="TOC2"/>
        <w:tabs>
          <w:tab w:val="right" w:leader="dot" w:pos="8306"/>
        </w:tabs>
      </w:pPr>
      <w:hyperlink w:anchor="_Toc18721" w:history="1">
        <w:r>
          <w:rPr>
            <w:rFonts w:ascii="仿宋" w:eastAsia="仿宋" w:hAnsi="仿宋" w:cs="仿宋" w:hint="eastAsia"/>
            <w:lang w:eastAsia="zh-CN"/>
          </w:rPr>
          <w:t>(二)、市场分析</w:t>
        </w:r>
        <w:r>
          <w:tab/>
        </w:r>
        <w:r>
          <w:fldChar w:fldCharType="begin"/>
        </w:r>
        <w:r>
          <w:instrText xml:space="preserve"> PAGEREF _Toc18721 \h </w:instrText>
        </w:r>
        <w:r>
          <w:fldChar w:fldCharType="separate"/>
        </w:r>
        <w:r>
          <w:t>4</w:t>
        </w:r>
        <w:r>
          <w:fldChar w:fldCharType="end"/>
        </w:r>
      </w:hyperlink>
    </w:p>
    <w:p>
      <w:pPr>
        <w:pStyle w:val="TOC2"/>
        <w:tabs>
          <w:tab w:val="right" w:leader="dot" w:pos="8306"/>
        </w:tabs>
      </w:pPr>
      <w:hyperlink w:anchor="_Toc10264" w:history="1">
        <w:r>
          <w:rPr>
            <w:rFonts w:ascii="仿宋" w:eastAsia="仿宋" w:hAnsi="仿宋" w:cs="仿宋" w:hint="eastAsia"/>
            <w:lang w:eastAsia="zh-CN"/>
          </w:rPr>
          <w:t>(三)、行业发展及市场前景分析</w:t>
        </w:r>
        <w:r>
          <w:tab/>
        </w:r>
        <w:r>
          <w:fldChar w:fldCharType="begin"/>
        </w:r>
        <w:r>
          <w:instrText xml:space="preserve"> PAGEREF _Toc10264 \h </w:instrText>
        </w:r>
        <w:r>
          <w:fldChar w:fldCharType="separate"/>
        </w:r>
        <w:r>
          <w:t>4</w:t>
        </w:r>
        <w:r>
          <w:fldChar w:fldCharType="end"/>
        </w:r>
      </w:hyperlink>
    </w:p>
    <w:p>
      <w:pPr>
        <w:pStyle w:val="TOC1"/>
        <w:tabs>
          <w:tab w:val="right" w:leader="dot" w:pos="8306"/>
        </w:tabs>
      </w:pPr>
      <w:hyperlink w:anchor="_Toc3011" w:history="1">
        <w:r>
          <w:rPr>
            <w:rFonts w:ascii="仿宋" w:eastAsia="仿宋" w:hAnsi="仿宋" w:cs="仿宋" w:hint="eastAsia"/>
            <w:lang w:eastAsia="zh-CN"/>
          </w:rPr>
          <w:t>二、发展规划</w:t>
        </w:r>
        <w:r>
          <w:tab/>
        </w:r>
        <w:r>
          <w:fldChar w:fldCharType="begin"/>
        </w:r>
        <w:r>
          <w:instrText xml:space="preserve"> PAGEREF _Toc3011 \h </w:instrText>
        </w:r>
        <w:r>
          <w:fldChar w:fldCharType="separate"/>
        </w:r>
        <w:r>
          <w:t>6</w:t>
        </w:r>
        <w:r>
          <w:fldChar w:fldCharType="end"/>
        </w:r>
      </w:hyperlink>
    </w:p>
    <w:p>
      <w:pPr>
        <w:pStyle w:val="TOC2"/>
        <w:tabs>
          <w:tab w:val="right" w:leader="dot" w:pos="8306"/>
        </w:tabs>
      </w:pPr>
      <w:hyperlink w:anchor="_Toc19327" w:history="1">
        <w:r>
          <w:rPr>
            <w:rFonts w:ascii="仿宋" w:eastAsia="仿宋" w:hAnsi="仿宋" w:cs="仿宋" w:hint="eastAsia"/>
            <w:lang w:eastAsia="zh-CN"/>
          </w:rPr>
          <w:t>(一)、公司发展规划</w:t>
        </w:r>
        <w:r>
          <w:tab/>
        </w:r>
        <w:r>
          <w:fldChar w:fldCharType="begin"/>
        </w:r>
        <w:r>
          <w:instrText xml:space="preserve"> PAGEREF _Toc19327 \h </w:instrText>
        </w:r>
        <w:r>
          <w:fldChar w:fldCharType="separate"/>
        </w:r>
        <w:r>
          <w:t>6</w:t>
        </w:r>
        <w:r>
          <w:fldChar w:fldCharType="end"/>
        </w:r>
      </w:hyperlink>
    </w:p>
    <w:p>
      <w:pPr>
        <w:pStyle w:val="TOC2"/>
        <w:tabs>
          <w:tab w:val="right" w:leader="dot" w:pos="8306"/>
        </w:tabs>
      </w:pPr>
      <w:hyperlink w:anchor="_Toc18112" w:history="1">
        <w:r>
          <w:rPr>
            <w:rFonts w:ascii="仿宋" w:eastAsia="仿宋" w:hAnsi="仿宋" w:cs="仿宋" w:hint="eastAsia"/>
            <w:lang w:eastAsia="zh-CN"/>
          </w:rPr>
          <w:t>(二)、保障措施</w:t>
        </w:r>
        <w:r>
          <w:tab/>
        </w:r>
        <w:r>
          <w:fldChar w:fldCharType="begin"/>
        </w:r>
        <w:r>
          <w:instrText xml:space="preserve"> PAGEREF _Toc18112 \h </w:instrText>
        </w:r>
        <w:r>
          <w:fldChar w:fldCharType="separate"/>
        </w:r>
        <w:r>
          <w:t>7</w:t>
        </w:r>
        <w:r>
          <w:fldChar w:fldCharType="end"/>
        </w:r>
      </w:hyperlink>
    </w:p>
    <w:p>
      <w:pPr>
        <w:pStyle w:val="TOC1"/>
        <w:tabs>
          <w:tab w:val="right" w:leader="dot" w:pos="8306"/>
        </w:tabs>
      </w:pPr>
      <w:hyperlink w:anchor="_Toc30097" w:history="1">
        <w:r>
          <w:rPr>
            <w:rFonts w:ascii="仿宋" w:eastAsia="仿宋" w:hAnsi="仿宋" w:cs="仿宋" w:hint="eastAsia"/>
            <w:lang w:eastAsia="zh-CN"/>
          </w:rPr>
          <w:t>三、水环境服务筹建公司基本信息</w:t>
        </w:r>
        <w:r>
          <w:tab/>
        </w:r>
        <w:r>
          <w:fldChar w:fldCharType="begin"/>
        </w:r>
        <w:r>
          <w:instrText xml:space="preserve"> PAGEREF _Toc30097 \h </w:instrText>
        </w:r>
        <w:r>
          <w:fldChar w:fldCharType="separate"/>
        </w:r>
        <w:r>
          <w:t>12</w:t>
        </w:r>
        <w:r>
          <w:fldChar w:fldCharType="end"/>
        </w:r>
      </w:hyperlink>
    </w:p>
    <w:p>
      <w:pPr>
        <w:pStyle w:val="TOC2"/>
        <w:tabs>
          <w:tab w:val="right" w:leader="dot" w:pos="8306"/>
        </w:tabs>
      </w:pPr>
      <w:hyperlink w:anchor="_Toc22411" w:history="1">
        <w:r>
          <w:rPr>
            <w:rFonts w:ascii="仿宋" w:eastAsia="仿宋" w:hAnsi="仿宋" w:cs="仿宋" w:hint="eastAsia"/>
            <w:lang w:eastAsia="zh-CN"/>
          </w:rPr>
          <w:t>(一)、公司名称</w:t>
        </w:r>
        <w:r>
          <w:tab/>
        </w:r>
        <w:r>
          <w:fldChar w:fldCharType="begin"/>
        </w:r>
        <w:r>
          <w:instrText xml:space="preserve"> PAGEREF _Toc22411 \h </w:instrText>
        </w:r>
        <w:r>
          <w:fldChar w:fldCharType="separate"/>
        </w:r>
        <w:r>
          <w:t>12</w:t>
        </w:r>
        <w:r>
          <w:fldChar w:fldCharType="end"/>
        </w:r>
      </w:hyperlink>
    </w:p>
    <w:p>
      <w:pPr>
        <w:pStyle w:val="TOC2"/>
        <w:tabs>
          <w:tab w:val="right" w:leader="dot" w:pos="8306"/>
        </w:tabs>
      </w:pPr>
      <w:hyperlink w:anchor="_Toc13767" w:history="1">
        <w:r>
          <w:rPr>
            <w:rFonts w:ascii="仿宋" w:eastAsia="仿宋" w:hAnsi="仿宋" w:cs="仿宋" w:hint="eastAsia"/>
            <w:lang w:eastAsia="zh-CN"/>
          </w:rPr>
          <w:t>(二)、注册资本</w:t>
        </w:r>
        <w:r>
          <w:tab/>
        </w:r>
        <w:r>
          <w:fldChar w:fldCharType="begin"/>
        </w:r>
        <w:r>
          <w:instrText xml:space="preserve"> PAGEREF _Toc13767 \h </w:instrText>
        </w:r>
        <w:r>
          <w:fldChar w:fldCharType="separate"/>
        </w:r>
        <w:r>
          <w:t>12</w:t>
        </w:r>
        <w:r>
          <w:fldChar w:fldCharType="end"/>
        </w:r>
      </w:hyperlink>
    </w:p>
    <w:p>
      <w:pPr>
        <w:pStyle w:val="TOC2"/>
        <w:tabs>
          <w:tab w:val="right" w:leader="dot" w:pos="8306"/>
        </w:tabs>
      </w:pPr>
      <w:hyperlink w:anchor="_Toc24650" w:history="1">
        <w:r>
          <w:rPr>
            <w:rFonts w:ascii="仿宋" w:eastAsia="仿宋" w:hAnsi="仿宋" w:cs="仿宋" w:hint="eastAsia"/>
            <w:lang w:eastAsia="zh-CN"/>
          </w:rPr>
          <w:t>(三)、注册地址</w:t>
        </w:r>
        <w:r>
          <w:tab/>
        </w:r>
        <w:r>
          <w:fldChar w:fldCharType="begin"/>
        </w:r>
        <w:r>
          <w:instrText xml:space="preserve"> PAGEREF _Toc24650 \h </w:instrText>
        </w:r>
        <w:r>
          <w:fldChar w:fldCharType="separate"/>
        </w:r>
        <w:r>
          <w:t>12</w:t>
        </w:r>
        <w:r>
          <w:fldChar w:fldCharType="end"/>
        </w:r>
      </w:hyperlink>
    </w:p>
    <w:p>
      <w:pPr>
        <w:pStyle w:val="TOC2"/>
        <w:tabs>
          <w:tab w:val="right" w:leader="dot" w:pos="8306"/>
        </w:tabs>
      </w:pPr>
      <w:hyperlink w:anchor="_Toc23566" w:history="1">
        <w:r>
          <w:rPr>
            <w:rFonts w:ascii="仿宋" w:eastAsia="仿宋" w:hAnsi="仿宋" w:cs="仿宋" w:hint="eastAsia"/>
            <w:lang w:eastAsia="zh-CN"/>
          </w:rPr>
          <w:t>(四)、法人代表</w:t>
        </w:r>
        <w:r>
          <w:tab/>
        </w:r>
        <w:r>
          <w:fldChar w:fldCharType="begin"/>
        </w:r>
        <w:r>
          <w:instrText xml:space="preserve"> PAGEREF _Toc23566 \h </w:instrText>
        </w:r>
        <w:r>
          <w:fldChar w:fldCharType="separate"/>
        </w:r>
        <w:r>
          <w:t>12</w:t>
        </w:r>
        <w:r>
          <w:fldChar w:fldCharType="end"/>
        </w:r>
      </w:hyperlink>
    </w:p>
    <w:p>
      <w:pPr>
        <w:pStyle w:val="TOC2"/>
        <w:tabs>
          <w:tab w:val="right" w:leader="dot" w:pos="8306"/>
        </w:tabs>
      </w:pPr>
      <w:hyperlink w:anchor="_Toc22025" w:history="1">
        <w:r>
          <w:rPr>
            <w:rFonts w:ascii="仿宋" w:eastAsia="仿宋" w:hAnsi="仿宋" w:cs="仿宋" w:hint="eastAsia"/>
            <w:lang w:eastAsia="zh-CN"/>
          </w:rPr>
          <w:t>(五)、主要经营范围</w:t>
        </w:r>
        <w:r>
          <w:tab/>
        </w:r>
        <w:r>
          <w:fldChar w:fldCharType="begin"/>
        </w:r>
        <w:r>
          <w:instrText xml:space="preserve"> PAGEREF _Toc22025 \h </w:instrText>
        </w:r>
        <w:r>
          <w:fldChar w:fldCharType="separate"/>
        </w:r>
        <w:r>
          <w:t>12</w:t>
        </w:r>
        <w:r>
          <w:fldChar w:fldCharType="end"/>
        </w:r>
      </w:hyperlink>
    </w:p>
    <w:p>
      <w:pPr>
        <w:pStyle w:val="TOC2"/>
        <w:tabs>
          <w:tab w:val="right" w:leader="dot" w:pos="8306"/>
        </w:tabs>
      </w:pPr>
      <w:hyperlink w:anchor="_Toc17077" w:history="1">
        <w:r>
          <w:rPr>
            <w:rFonts w:ascii="仿宋" w:eastAsia="仿宋" w:hAnsi="仿宋" w:cs="仿宋" w:hint="eastAsia"/>
            <w:lang w:eastAsia="zh-CN"/>
          </w:rPr>
          <w:t>(六)、主要股东</w:t>
        </w:r>
        <w:r>
          <w:tab/>
        </w:r>
        <w:r>
          <w:fldChar w:fldCharType="begin"/>
        </w:r>
        <w:r>
          <w:instrText xml:space="preserve"> PAGEREF _Toc17077 \h </w:instrText>
        </w:r>
        <w:r>
          <w:fldChar w:fldCharType="separate"/>
        </w:r>
        <w:r>
          <w:t>13</w:t>
        </w:r>
        <w:r>
          <w:fldChar w:fldCharType="end"/>
        </w:r>
      </w:hyperlink>
    </w:p>
    <w:p>
      <w:pPr>
        <w:pStyle w:val="TOC1"/>
        <w:tabs>
          <w:tab w:val="right" w:leader="dot" w:pos="8306"/>
        </w:tabs>
      </w:pPr>
      <w:hyperlink w:anchor="_Toc17797" w:history="1">
        <w:r>
          <w:rPr>
            <w:rFonts w:ascii="仿宋" w:eastAsia="仿宋" w:hAnsi="仿宋" w:cs="仿宋" w:hint="eastAsia"/>
            <w:lang w:eastAsia="zh-CN"/>
          </w:rPr>
          <w:t>四、公司成立背景及可行性分析</w:t>
        </w:r>
        <w:r>
          <w:tab/>
        </w:r>
        <w:r>
          <w:fldChar w:fldCharType="begin"/>
        </w:r>
        <w:r>
          <w:instrText xml:space="preserve"> PAGEREF _Toc17797 \h </w:instrText>
        </w:r>
        <w:r>
          <w:fldChar w:fldCharType="separate"/>
        </w:r>
        <w:r>
          <w:t>14</w:t>
        </w:r>
        <w:r>
          <w:fldChar w:fldCharType="end"/>
        </w:r>
      </w:hyperlink>
    </w:p>
    <w:p>
      <w:pPr>
        <w:pStyle w:val="TOC2"/>
        <w:tabs>
          <w:tab w:val="right" w:leader="dot" w:pos="8306"/>
        </w:tabs>
      </w:pPr>
      <w:hyperlink w:anchor="_Toc6280" w:history="1">
        <w:r>
          <w:rPr>
            <w:rFonts w:ascii="仿宋" w:eastAsia="仿宋" w:hAnsi="仿宋" w:cs="仿宋" w:hint="eastAsia"/>
            <w:lang w:eastAsia="zh-CN"/>
          </w:rPr>
          <w:t>(一)、发展思路</w:t>
        </w:r>
        <w:r>
          <w:tab/>
        </w:r>
        <w:r>
          <w:fldChar w:fldCharType="begin"/>
        </w:r>
        <w:r>
          <w:instrText xml:space="preserve"> PAGEREF _Toc6280 \h </w:instrText>
        </w:r>
        <w:r>
          <w:fldChar w:fldCharType="separate"/>
        </w:r>
        <w:r>
          <w:t>14</w:t>
        </w:r>
        <w:r>
          <w:fldChar w:fldCharType="end"/>
        </w:r>
      </w:hyperlink>
    </w:p>
    <w:p>
      <w:pPr>
        <w:pStyle w:val="TOC2"/>
        <w:tabs>
          <w:tab w:val="right" w:leader="dot" w:pos="8306"/>
        </w:tabs>
      </w:pPr>
      <w:hyperlink w:anchor="_Toc11099" w:history="1">
        <w:r>
          <w:rPr>
            <w:rFonts w:ascii="仿宋" w:eastAsia="仿宋" w:hAnsi="仿宋" w:cs="仿宋" w:hint="eastAsia"/>
            <w:lang w:eastAsia="zh-CN"/>
          </w:rPr>
          <w:t>(二)、产业发展背景分析</w:t>
        </w:r>
        <w:r>
          <w:tab/>
        </w:r>
        <w:r>
          <w:fldChar w:fldCharType="begin"/>
        </w:r>
        <w:r>
          <w:instrText xml:space="preserve"> PAGEREF _Toc11099 \h </w:instrText>
        </w:r>
        <w:r>
          <w:fldChar w:fldCharType="separate"/>
        </w:r>
        <w:r>
          <w:t>15</w:t>
        </w:r>
        <w:r>
          <w:fldChar w:fldCharType="end"/>
        </w:r>
      </w:hyperlink>
    </w:p>
    <w:p>
      <w:pPr>
        <w:pStyle w:val="TOC2"/>
        <w:tabs>
          <w:tab w:val="right" w:leader="dot" w:pos="8306"/>
        </w:tabs>
      </w:pPr>
      <w:hyperlink w:anchor="_Toc13506" w:history="1">
        <w:r>
          <w:rPr>
            <w:rFonts w:ascii="仿宋" w:eastAsia="仿宋" w:hAnsi="仿宋" w:cs="仿宋" w:hint="eastAsia"/>
            <w:lang w:eastAsia="zh-CN"/>
          </w:rPr>
          <w:t>(三)、产业发展原则</w:t>
        </w:r>
        <w:r>
          <w:tab/>
        </w:r>
        <w:r>
          <w:fldChar w:fldCharType="begin"/>
        </w:r>
        <w:r>
          <w:instrText xml:space="preserve"> PAGEREF _Toc13506 \h </w:instrText>
        </w:r>
        <w:r>
          <w:fldChar w:fldCharType="separate"/>
        </w:r>
        <w:r>
          <w:t>16</w:t>
        </w:r>
        <w:r>
          <w:fldChar w:fldCharType="end"/>
        </w:r>
      </w:hyperlink>
    </w:p>
    <w:p>
      <w:pPr>
        <w:pStyle w:val="TOC2"/>
        <w:tabs>
          <w:tab w:val="right" w:leader="dot" w:pos="8306"/>
        </w:tabs>
      </w:pPr>
      <w:hyperlink w:anchor="_Toc25242" w:history="1">
        <w:r>
          <w:rPr>
            <w:rFonts w:ascii="仿宋" w:eastAsia="仿宋" w:hAnsi="仿宋" w:cs="仿宋" w:hint="eastAsia"/>
            <w:lang w:eastAsia="zh-CN"/>
          </w:rPr>
          <w:t>(四)、区域产业环境分析</w:t>
        </w:r>
        <w:r>
          <w:tab/>
        </w:r>
        <w:r>
          <w:fldChar w:fldCharType="begin"/>
        </w:r>
        <w:r>
          <w:instrText xml:space="preserve"> PAGEREF _Toc25242 \h </w:instrText>
        </w:r>
        <w:r>
          <w:fldChar w:fldCharType="separate"/>
        </w:r>
        <w:r>
          <w:t>17</w:t>
        </w:r>
        <w:r>
          <w:fldChar w:fldCharType="end"/>
        </w:r>
      </w:hyperlink>
    </w:p>
    <w:p>
      <w:pPr>
        <w:pStyle w:val="TOC2"/>
        <w:tabs>
          <w:tab w:val="right" w:leader="dot" w:pos="8306"/>
        </w:tabs>
      </w:pPr>
      <w:hyperlink w:anchor="_Toc3028" w:history="1">
        <w:r>
          <w:rPr>
            <w:rFonts w:ascii="仿宋" w:eastAsia="仿宋" w:hAnsi="仿宋" w:cs="仿宋" w:hint="eastAsia"/>
            <w:lang w:eastAsia="zh-CN"/>
          </w:rPr>
          <w:t>(五)、可行性分析</w:t>
        </w:r>
        <w:r>
          <w:tab/>
        </w:r>
        <w:r>
          <w:fldChar w:fldCharType="begin"/>
        </w:r>
        <w:r>
          <w:instrText xml:space="preserve"> PAGEREF _Toc3028 \h </w:instrText>
        </w:r>
        <w:r>
          <w:fldChar w:fldCharType="separate"/>
        </w:r>
        <w:r>
          <w:t>19</w:t>
        </w:r>
        <w:r>
          <w:fldChar w:fldCharType="end"/>
        </w:r>
      </w:hyperlink>
    </w:p>
    <w:p>
      <w:pPr>
        <w:pStyle w:val="TOC2"/>
        <w:tabs>
          <w:tab w:val="right" w:leader="dot" w:pos="8306"/>
        </w:tabs>
      </w:pPr>
      <w:hyperlink w:anchor="_Toc1297" w:history="1">
        <w:r>
          <w:rPr>
            <w:rFonts w:ascii="仿宋" w:eastAsia="仿宋" w:hAnsi="仿宋" w:cs="仿宋" w:hint="eastAsia"/>
            <w:lang w:eastAsia="zh-CN"/>
          </w:rPr>
          <w:t>(六)、产业发展重点任务</w:t>
        </w:r>
        <w:r>
          <w:tab/>
        </w:r>
        <w:r>
          <w:fldChar w:fldCharType="begin"/>
        </w:r>
        <w:r>
          <w:instrText xml:space="preserve"> PAGEREF _Toc1297 \h </w:instrText>
        </w:r>
        <w:r>
          <w:fldChar w:fldCharType="separate"/>
        </w:r>
        <w:r>
          <w:t>20</w:t>
        </w:r>
        <w:r>
          <w:fldChar w:fldCharType="end"/>
        </w:r>
      </w:hyperlink>
    </w:p>
    <w:p>
      <w:pPr>
        <w:pStyle w:val="TOC2"/>
        <w:tabs>
          <w:tab w:val="right" w:leader="dot" w:pos="8306"/>
        </w:tabs>
      </w:pPr>
      <w:hyperlink w:anchor="_Toc21257" w:history="1">
        <w:r>
          <w:rPr>
            <w:rFonts w:ascii="仿宋" w:eastAsia="仿宋" w:hAnsi="仿宋" w:cs="仿宋" w:hint="eastAsia"/>
            <w:lang w:eastAsia="zh-CN"/>
          </w:rPr>
          <w:t>(七)、水环境服务项目建设必要性分析</w:t>
        </w:r>
        <w:r>
          <w:tab/>
        </w:r>
        <w:r>
          <w:fldChar w:fldCharType="begin"/>
        </w:r>
        <w:r>
          <w:instrText xml:space="preserve"> PAGEREF _Toc21257 \h </w:instrText>
        </w:r>
        <w:r>
          <w:fldChar w:fldCharType="separate"/>
        </w:r>
        <w:r>
          <w:t>22</w:t>
        </w:r>
        <w:r>
          <w:fldChar w:fldCharType="end"/>
        </w:r>
      </w:hyperlink>
    </w:p>
    <w:p>
      <w:pPr>
        <w:pStyle w:val="TOC1"/>
        <w:tabs>
          <w:tab w:val="right" w:leader="dot" w:pos="8306"/>
        </w:tabs>
      </w:pPr>
      <w:hyperlink w:anchor="_Toc13001" w:history="1">
        <w:r>
          <w:rPr>
            <w:rFonts w:ascii="仿宋" w:eastAsia="仿宋" w:hAnsi="仿宋" w:cs="仿宋" w:hint="eastAsia"/>
            <w:lang w:eastAsia="zh-CN"/>
          </w:rPr>
          <w:t>五、公司成立方案</w:t>
        </w:r>
        <w:r>
          <w:tab/>
        </w:r>
        <w:r>
          <w:fldChar w:fldCharType="begin"/>
        </w:r>
        <w:r>
          <w:instrText xml:space="preserve"> PAGEREF _Toc13001 \h </w:instrText>
        </w:r>
        <w:r>
          <w:fldChar w:fldCharType="separate"/>
        </w:r>
        <w:r>
          <w:t>23</w:t>
        </w:r>
        <w:r>
          <w:fldChar w:fldCharType="end"/>
        </w:r>
      </w:hyperlink>
    </w:p>
    <w:p>
      <w:pPr>
        <w:pStyle w:val="TOC2"/>
        <w:tabs>
          <w:tab w:val="right" w:leader="dot" w:pos="8306"/>
        </w:tabs>
      </w:pPr>
      <w:hyperlink w:anchor="_Toc4742" w:history="1">
        <w:r>
          <w:rPr>
            <w:rFonts w:ascii="仿宋" w:eastAsia="仿宋" w:hAnsi="仿宋" w:cs="仿宋" w:hint="eastAsia"/>
            <w:lang w:eastAsia="zh-CN"/>
          </w:rPr>
          <w:t>(一)、公司经营宗旨</w:t>
        </w:r>
        <w:r>
          <w:tab/>
        </w:r>
        <w:r>
          <w:fldChar w:fldCharType="begin"/>
        </w:r>
        <w:r>
          <w:instrText xml:space="preserve"> PAGEREF _Toc4742 \h </w:instrText>
        </w:r>
        <w:r>
          <w:fldChar w:fldCharType="separate"/>
        </w:r>
        <w:r>
          <w:t>23</w:t>
        </w:r>
        <w:r>
          <w:fldChar w:fldCharType="end"/>
        </w:r>
      </w:hyperlink>
    </w:p>
    <w:p>
      <w:pPr>
        <w:pStyle w:val="TOC2"/>
        <w:tabs>
          <w:tab w:val="right" w:leader="dot" w:pos="8306"/>
        </w:tabs>
      </w:pPr>
      <w:hyperlink w:anchor="_Toc8839" w:history="1">
        <w:r>
          <w:rPr>
            <w:rFonts w:ascii="仿宋" w:eastAsia="仿宋" w:hAnsi="仿宋" w:cs="仿宋" w:hint="eastAsia"/>
            <w:lang w:eastAsia="zh-CN"/>
          </w:rPr>
          <w:t>(二)、公司的目标、主要职责</w:t>
        </w:r>
        <w:r>
          <w:tab/>
        </w:r>
        <w:r>
          <w:fldChar w:fldCharType="begin"/>
        </w:r>
        <w:r>
          <w:instrText xml:space="preserve"> PAGEREF _Toc8839 \h </w:instrText>
        </w:r>
        <w:r>
          <w:fldChar w:fldCharType="separate"/>
        </w:r>
        <w:r>
          <w:t>24</w:t>
        </w:r>
        <w:r>
          <w:fldChar w:fldCharType="end"/>
        </w:r>
      </w:hyperlink>
    </w:p>
    <w:p>
      <w:pPr>
        <w:pStyle w:val="TOC2"/>
        <w:tabs>
          <w:tab w:val="right" w:leader="dot" w:pos="8306"/>
        </w:tabs>
      </w:pPr>
      <w:hyperlink w:anchor="_Toc8266" w:history="1">
        <w:r>
          <w:rPr>
            <w:rFonts w:ascii="仿宋" w:eastAsia="仿宋" w:hAnsi="仿宋" w:cs="仿宋" w:hint="eastAsia"/>
            <w:lang w:eastAsia="zh-CN"/>
          </w:rPr>
          <w:t>(三)、公司组建方式</w:t>
        </w:r>
        <w:r>
          <w:tab/>
        </w:r>
        <w:r>
          <w:fldChar w:fldCharType="begin"/>
        </w:r>
        <w:r>
          <w:instrText xml:space="preserve"> PAGEREF _Toc8266 \h </w:instrText>
        </w:r>
        <w:r>
          <w:fldChar w:fldCharType="separate"/>
        </w:r>
        <w:r>
          <w:t>27</w:t>
        </w:r>
        <w:r>
          <w:fldChar w:fldCharType="end"/>
        </w:r>
      </w:hyperlink>
    </w:p>
    <w:p>
      <w:pPr>
        <w:pStyle w:val="TOC2"/>
        <w:tabs>
          <w:tab w:val="right" w:leader="dot" w:pos="8306"/>
        </w:tabs>
      </w:pPr>
      <w:hyperlink w:anchor="_Toc11098" w:history="1">
        <w:r>
          <w:rPr>
            <w:rFonts w:ascii="仿宋" w:eastAsia="仿宋" w:hAnsi="仿宋" w:cs="仿宋" w:hint="eastAsia"/>
            <w:lang w:eastAsia="zh-CN"/>
          </w:rPr>
          <w:t>(四)、公司管理体制</w:t>
        </w:r>
        <w:r>
          <w:tab/>
        </w:r>
        <w:r>
          <w:fldChar w:fldCharType="begin"/>
        </w:r>
        <w:r>
          <w:instrText xml:space="preserve"> PAGEREF _Toc11098 \h </w:instrText>
        </w:r>
        <w:r>
          <w:fldChar w:fldCharType="separate"/>
        </w:r>
        <w:r>
          <w:t>27</w:t>
        </w:r>
        <w:r>
          <w:fldChar w:fldCharType="end"/>
        </w:r>
      </w:hyperlink>
    </w:p>
    <w:p>
      <w:pPr>
        <w:pStyle w:val="TOC2"/>
        <w:tabs>
          <w:tab w:val="right" w:leader="dot" w:pos="8306"/>
        </w:tabs>
      </w:pPr>
      <w:hyperlink w:anchor="_Toc5135" w:history="1">
        <w:r>
          <w:rPr>
            <w:rFonts w:ascii="仿宋" w:eastAsia="仿宋" w:hAnsi="仿宋" w:cs="仿宋" w:hint="eastAsia"/>
            <w:lang w:eastAsia="zh-CN"/>
          </w:rPr>
          <w:t>(五)、部门职责及权限</w:t>
        </w:r>
        <w:r>
          <w:tab/>
        </w:r>
        <w:r>
          <w:fldChar w:fldCharType="begin"/>
        </w:r>
        <w:r>
          <w:instrText xml:space="preserve"> PAGEREF _Toc5135 \h </w:instrText>
        </w:r>
        <w:r>
          <w:fldChar w:fldCharType="separate"/>
        </w:r>
        <w:r>
          <w:t>29</w:t>
        </w:r>
        <w:r>
          <w:fldChar w:fldCharType="end"/>
        </w:r>
      </w:hyperlink>
    </w:p>
    <w:p>
      <w:pPr>
        <w:pStyle w:val="TOC2"/>
        <w:tabs>
          <w:tab w:val="right" w:leader="dot" w:pos="8306"/>
        </w:tabs>
      </w:pPr>
      <w:hyperlink w:anchor="_Toc14195" w:history="1">
        <w:r>
          <w:rPr>
            <w:rFonts w:ascii="仿宋" w:eastAsia="仿宋" w:hAnsi="仿宋" w:cs="仿宋" w:hint="eastAsia"/>
            <w:lang w:eastAsia="zh-CN"/>
          </w:rPr>
          <w:t>(六)、核心人员介绍</w:t>
        </w:r>
        <w:r>
          <w:tab/>
        </w:r>
        <w:r>
          <w:fldChar w:fldCharType="begin"/>
        </w:r>
        <w:r>
          <w:instrText xml:space="preserve"> PAGEREF _Toc14195 \h </w:instrText>
        </w:r>
        <w:r>
          <w:fldChar w:fldCharType="separate"/>
        </w:r>
        <w:r>
          <w:t>31</w:t>
        </w:r>
        <w:r>
          <w:fldChar w:fldCharType="end"/>
        </w:r>
      </w:hyperlink>
    </w:p>
    <w:p>
      <w:pPr>
        <w:pStyle w:val="TOC2"/>
        <w:tabs>
          <w:tab w:val="right" w:leader="dot" w:pos="8306"/>
        </w:tabs>
      </w:pPr>
      <w:hyperlink w:anchor="_Toc820" w:history="1">
        <w:r>
          <w:rPr>
            <w:rFonts w:ascii="仿宋" w:eastAsia="仿宋" w:hAnsi="仿宋" w:cs="仿宋" w:hint="eastAsia"/>
            <w:lang w:eastAsia="zh-CN"/>
          </w:rPr>
          <w:t>(七)、财务会计制度</w:t>
        </w:r>
        <w:r>
          <w:tab/>
        </w:r>
        <w:r>
          <w:fldChar w:fldCharType="begin"/>
        </w:r>
        <w:r>
          <w:instrText xml:space="preserve"> PAGEREF _Toc820 \h </w:instrText>
        </w:r>
        <w:r>
          <w:fldChar w:fldCharType="separate"/>
        </w:r>
        <w:r>
          <w:t>33</w:t>
        </w:r>
        <w:r>
          <w:fldChar w:fldCharType="end"/>
        </w:r>
      </w:hyperlink>
    </w:p>
    <w:p>
      <w:pPr>
        <w:pStyle w:val="TOC1"/>
        <w:tabs>
          <w:tab w:val="right" w:leader="dot" w:pos="8306"/>
        </w:tabs>
      </w:pPr>
      <w:hyperlink w:anchor="_Toc21207" w:history="1">
        <w:r>
          <w:rPr>
            <w:rFonts w:ascii="仿宋" w:eastAsia="仿宋" w:hAnsi="仿宋" w:cs="仿宋" w:hint="eastAsia"/>
            <w:lang w:eastAsia="zh-CN"/>
          </w:rPr>
          <w:t>六、SWOT分析</w:t>
        </w:r>
        <w:r>
          <w:tab/>
        </w:r>
        <w:r>
          <w:fldChar w:fldCharType="begin"/>
        </w:r>
        <w:r>
          <w:instrText xml:space="preserve"> PAGEREF _Toc21207 \h </w:instrText>
        </w:r>
        <w:r>
          <w:fldChar w:fldCharType="separate"/>
        </w:r>
        <w:r>
          <w:t>39</w:t>
        </w:r>
        <w:r>
          <w:fldChar w:fldCharType="end"/>
        </w:r>
      </w:hyperlink>
    </w:p>
    <w:p>
      <w:pPr>
        <w:pStyle w:val="TOC2"/>
        <w:tabs>
          <w:tab w:val="right" w:leader="dot" w:pos="8306"/>
        </w:tabs>
      </w:pPr>
      <w:hyperlink w:anchor="_Toc3368" w:history="1">
        <w:r>
          <w:rPr>
            <w:rFonts w:ascii="仿宋" w:eastAsia="仿宋" w:hAnsi="仿宋" w:cs="仿宋" w:hint="eastAsia"/>
            <w:lang w:eastAsia="zh-CN"/>
          </w:rPr>
          <w:t>(一)、优势分析(S)</w:t>
        </w:r>
        <w:r>
          <w:tab/>
        </w:r>
        <w:r>
          <w:fldChar w:fldCharType="begin"/>
        </w:r>
        <w:r>
          <w:instrText xml:space="preserve"> PAGEREF _Toc3368 \h </w:instrText>
        </w:r>
        <w:r>
          <w:fldChar w:fldCharType="separate"/>
        </w:r>
        <w:r>
          <w:t>39</w:t>
        </w:r>
        <w:r>
          <w:fldChar w:fldCharType="end"/>
        </w:r>
      </w:hyperlink>
    </w:p>
    <w:p>
      <w:pPr>
        <w:pStyle w:val="TOC2"/>
        <w:tabs>
          <w:tab w:val="right" w:leader="dot" w:pos="8306"/>
        </w:tabs>
      </w:pPr>
      <w:hyperlink w:anchor="_Toc23738" w:history="1">
        <w:r>
          <w:rPr>
            <w:rFonts w:ascii="仿宋" w:eastAsia="仿宋" w:hAnsi="仿宋" w:cs="仿宋" w:hint="eastAsia"/>
            <w:lang w:eastAsia="zh-CN"/>
          </w:rPr>
          <w:t>(二)、劣势分析(W)</w:t>
        </w:r>
        <w:r>
          <w:tab/>
        </w:r>
        <w:r>
          <w:fldChar w:fldCharType="begin"/>
        </w:r>
        <w:r>
          <w:instrText xml:space="preserve"> PAGEREF _Toc23738 \h </w:instrText>
        </w:r>
        <w:r>
          <w:fldChar w:fldCharType="separate"/>
        </w:r>
        <w:r>
          <w:t>39</w:t>
        </w:r>
        <w:r>
          <w:fldChar w:fldCharType="end"/>
        </w:r>
      </w:hyperlink>
    </w:p>
    <w:p>
      <w:pPr>
        <w:pStyle w:val="TOC2"/>
        <w:tabs>
          <w:tab w:val="right" w:leader="dot" w:pos="8306"/>
        </w:tabs>
      </w:pPr>
      <w:hyperlink w:anchor="_Toc17380" w:history="1">
        <w:r>
          <w:rPr>
            <w:rFonts w:ascii="仿宋" w:eastAsia="仿宋" w:hAnsi="仿宋" w:cs="仿宋" w:hint="eastAsia"/>
            <w:lang w:eastAsia="zh-CN"/>
          </w:rPr>
          <w:t>(三)、机会分析()</w:t>
        </w:r>
        <w:r>
          <w:tab/>
        </w:r>
        <w:r>
          <w:fldChar w:fldCharType="begin"/>
        </w:r>
        <w:r>
          <w:instrText xml:space="preserve"> PAGEREF _Toc17380 \h </w:instrText>
        </w:r>
        <w:r>
          <w:fldChar w:fldCharType="separate"/>
        </w:r>
        <w:r>
          <w:t>40</w:t>
        </w:r>
        <w:r>
          <w:fldChar w:fldCharType="end"/>
        </w:r>
      </w:hyperlink>
    </w:p>
    <w:p>
      <w:pPr>
        <w:pStyle w:val="TOC2"/>
        <w:tabs>
          <w:tab w:val="right" w:leader="dot" w:pos="8306"/>
        </w:tabs>
      </w:pPr>
      <w:hyperlink w:anchor="_Toc22648" w:history="1">
        <w:r>
          <w:rPr>
            <w:rFonts w:ascii="仿宋" w:eastAsia="仿宋" w:hAnsi="仿宋" w:cs="仿宋" w:hint="eastAsia"/>
            <w:lang w:eastAsia="zh-CN"/>
          </w:rPr>
          <w:t>(四)、威胁分析(T)</w:t>
        </w:r>
        <w:r>
          <w:tab/>
        </w:r>
        <w:r>
          <w:fldChar w:fldCharType="begin"/>
        </w:r>
        <w:r>
          <w:instrText xml:space="preserve"> PAGEREF _Toc22648 \h </w:instrText>
        </w:r>
        <w:r>
          <w:fldChar w:fldCharType="separate"/>
        </w:r>
        <w:r>
          <w:t>41</w:t>
        </w:r>
        <w:r>
          <w:fldChar w:fldCharType="end"/>
        </w:r>
      </w:hyperlink>
    </w:p>
    <w:p>
      <w:pPr>
        <w:pStyle w:val="TOC1"/>
        <w:tabs>
          <w:tab w:val="right" w:leader="dot" w:pos="8306"/>
        </w:tabs>
      </w:pPr>
      <w:hyperlink w:anchor="_Toc6516" w:history="1">
        <w:r>
          <w:rPr>
            <w:rFonts w:ascii="仿宋" w:eastAsia="仿宋" w:hAnsi="仿宋" w:cs="仿宋" w:hint="eastAsia"/>
            <w:lang w:eastAsia="zh-CN"/>
          </w:rPr>
          <w:t>七、目标客户和受众分析</w:t>
        </w:r>
        <w:r>
          <w:tab/>
        </w:r>
        <w:r>
          <w:fldChar w:fldCharType="begin"/>
        </w:r>
        <w:r>
          <w:instrText xml:space="preserve"> PAGEREF _Toc6516 \h </w:instrText>
        </w:r>
        <w:r>
          <w:fldChar w:fldCharType="separate"/>
        </w:r>
        <w:r>
          <w:t>42</w:t>
        </w:r>
        <w:r>
          <w:fldChar w:fldCharType="end"/>
        </w:r>
      </w:hyperlink>
    </w:p>
    <w:p>
      <w:pPr>
        <w:pStyle w:val="TOC2"/>
        <w:tabs>
          <w:tab w:val="right" w:leader="dot" w:pos="8306"/>
        </w:tabs>
      </w:pPr>
      <w:hyperlink w:anchor="_Toc904" w:history="1">
        <w:r>
          <w:rPr>
            <w:rFonts w:ascii="仿宋" w:eastAsia="仿宋" w:hAnsi="仿宋" w:cs="仿宋" w:hint="eastAsia"/>
            <w:lang w:eastAsia="zh-CN"/>
          </w:rPr>
          <w:t>(一)、客户群体描述</w:t>
        </w:r>
        <w:r>
          <w:tab/>
        </w:r>
        <w:r>
          <w:fldChar w:fldCharType="begin"/>
        </w:r>
        <w:r>
          <w:instrText xml:space="preserve"> PAGEREF _Toc904 \h </w:instrText>
        </w:r>
        <w:r>
          <w:fldChar w:fldCharType="separate"/>
        </w:r>
        <w:r>
          <w:t>42</w:t>
        </w:r>
        <w:r>
          <w:fldChar w:fldCharType="end"/>
        </w:r>
      </w:hyperlink>
    </w:p>
    <w:p>
      <w:pPr>
        <w:pStyle w:val="TOC2"/>
        <w:tabs>
          <w:tab w:val="right" w:leader="dot" w:pos="8306"/>
        </w:tabs>
      </w:pPr>
      <w:hyperlink w:anchor="_Toc681" w:history="1">
        <w:r>
          <w:rPr>
            <w:rFonts w:ascii="仿宋" w:eastAsia="仿宋" w:hAnsi="仿宋" w:cs="仿宋" w:hint="eastAsia"/>
            <w:lang w:eastAsia="zh-CN"/>
          </w:rPr>
          <w:t>(二)、客户需求和期望</w:t>
        </w:r>
        <w:r>
          <w:tab/>
        </w:r>
        <w:r>
          <w:fldChar w:fldCharType="begin"/>
        </w:r>
        <w:r>
          <w:instrText xml:space="preserve"> PAGEREF _Toc681 \h </w:instrText>
        </w:r>
        <w:r>
          <w:fldChar w:fldCharType="separate"/>
        </w:r>
        <w:r>
          <w:t>43</w:t>
        </w:r>
        <w:r>
          <w:fldChar w:fldCharType="end"/>
        </w:r>
      </w:hyperlink>
    </w:p>
    <w:p>
      <w:pPr>
        <w:pStyle w:val="TOC2"/>
        <w:tabs>
          <w:tab w:val="right" w:leader="dot" w:pos="8306"/>
        </w:tabs>
      </w:pPr>
      <w:hyperlink w:anchor="_Toc16351" w:history="1">
        <w:r>
          <w:rPr>
            <w:rFonts w:ascii="仿宋" w:eastAsia="仿宋" w:hAnsi="仿宋" w:cs="仿宋" w:hint="eastAsia"/>
            <w:lang w:eastAsia="zh-CN"/>
          </w:rPr>
          <w:t>(三)、客户获取策略</w:t>
        </w:r>
        <w:r>
          <w:tab/>
        </w:r>
        <w:r>
          <w:fldChar w:fldCharType="begin"/>
        </w:r>
        <w:r>
          <w:instrText xml:space="preserve"> PAGEREF _Toc16351 \h </w:instrText>
        </w:r>
        <w:r>
          <w:fldChar w:fldCharType="separate"/>
        </w:r>
        <w:r>
          <w:t>45</w:t>
        </w:r>
        <w:r>
          <w:fldChar w:fldCharType="end"/>
        </w:r>
      </w:hyperlink>
    </w:p>
    <w:p>
      <w:pPr>
        <w:pStyle w:val="TOC2"/>
        <w:tabs>
          <w:tab w:val="right" w:leader="dot" w:pos="8306"/>
        </w:tabs>
      </w:pPr>
      <w:hyperlink w:anchor="_Toc16480" w:history="1">
        <w:r>
          <w:rPr>
            <w:rFonts w:ascii="仿宋" w:eastAsia="仿宋" w:hAnsi="仿宋" w:cs="仿宋" w:hint="eastAsia"/>
            <w:lang w:eastAsia="zh-CN"/>
          </w:rPr>
          <w:t>(四)、客户关系管理</w:t>
        </w:r>
        <w:r>
          <w:tab/>
        </w:r>
        <w:r>
          <w:fldChar w:fldCharType="begin"/>
        </w:r>
        <w:r>
          <w:instrText xml:space="preserve"> PAGEREF _Toc16480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9" w:history="1">
        <w:r>
          <w:rPr>
            <w:rFonts w:ascii="仿宋" w:eastAsia="仿宋" w:hAnsi="仿宋" w:cs="仿宋" w:hint="eastAsia"/>
            <w:lang w:eastAsia="zh-CN"/>
          </w:rPr>
          <w:t>八、环境保护分析</w:t>
        </w:r>
        <w:r>
          <w:tab/>
        </w:r>
        <w:r>
          <w:fldChar w:fldCharType="begin"/>
        </w:r>
        <w:r>
          <w:instrText xml:space="preserve"> PAGEREF _Toc7839 \h </w:instrText>
        </w:r>
        <w:r>
          <w:fldChar w:fldCharType="separate"/>
        </w:r>
        <w:r>
          <w:t>49</w:t>
        </w:r>
        <w:r>
          <w:fldChar w:fldCharType="end"/>
        </w:r>
      </w:hyperlink>
    </w:p>
    <w:p>
      <w:pPr>
        <w:pStyle w:val="TOC2"/>
        <w:tabs>
          <w:tab w:val="right" w:leader="dot" w:pos="8306"/>
        </w:tabs>
      </w:pPr>
      <w:hyperlink w:anchor="_Toc3082" w:history="1">
        <w:r>
          <w:rPr>
            <w:rFonts w:ascii="仿宋" w:eastAsia="仿宋" w:hAnsi="仿宋" w:cs="仿宋" w:hint="eastAsia"/>
            <w:lang w:eastAsia="zh-CN"/>
          </w:rPr>
          <w:t>(一)、编制依据</w:t>
        </w:r>
        <w:r>
          <w:tab/>
        </w:r>
        <w:r>
          <w:fldChar w:fldCharType="begin"/>
        </w:r>
        <w:r>
          <w:instrText xml:space="preserve"> PAGEREF _Toc3082 \h </w:instrText>
        </w:r>
        <w:r>
          <w:fldChar w:fldCharType="separate"/>
        </w:r>
        <w:r>
          <w:t>49</w:t>
        </w:r>
        <w:r>
          <w:fldChar w:fldCharType="end"/>
        </w:r>
      </w:hyperlink>
    </w:p>
    <w:p>
      <w:pPr>
        <w:pStyle w:val="TOC2"/>
        <w:tabs>
          <w:tab w:val="right" w:leader="dot" w:pos="8306"/>
        </w:tabs>
      </w:pPr>
      <w:hyperlink w:anchor="_Toc29957" w:history="1">
        <w:r>
          <w:rPr>
            <w:rFonts w:ascii="仿宋" w:eastAsia="仿宋" w:hAnsi="仿宋" w:cs="仿宋" w:hint="eastAsia"/>
            <w:lang w:eastAsia="zh-CN"/>
          </w:rPr>
          <w:t>(二)、环境影响合理性分析</w:t>
        </w:r>
        <w:r>
          <w:tab/>
        </w:r>
        <w:r>
          <w:fldChar w:fldCharType="begin"/>
        </w:r>
        <w:r>
          <w:instrText xml:space="preserve"> PAGEREF _Toc29957 \h </w:instrText>
        </w:r>
        <w:r>
          <w:fldChar w:fldCharType="separate"/>
        </w:r>
        <w:r>
          <w:t>49</w:t>
        </w:r>
        <w:r>
          <w:fldChar w:fldCharType="end"/>
        </w:r>
      </w:hyperlink>
    </w:p>
    <w:p>
      <w:pPr>
        <w:pStyle w:val="TOC2"/>
        <w:tabs>
          <w:tab w:val="right" w:leader="dot" w:pos="8306"/>
        </w:tabs>
      </w:pPr>
      <w:hyperlink w:anchor="_Toc2383" w:history="1">
        <w:r>
          <w:rPr>
            <w:rFonts w:ascii="仿宋" w:eastAsia="仿宋" w:hAnsi="仿宋" w:cs="仿宋" w:hint="eastAsia"/>
            <w:lang w:eastAsia="zh-CN"/>
          </w:rPr>
          <w:t>(三)、建设期大气环境影响分析</w:t>
        </w:r>
        <w:r>
          <w:tab/>
        </w:r>
        <w:r>
          <w:fldChar w:fldCharType="begin"/>
        </w:r>
        <w:r>
          <w:instrText xml:space="preserve"> PAGEREF _Toc2383 \h </w:instrText>
        </w:r>
        <w:r>
          <w:fldChar w:fldCharType="separate"/>
        </w:r>
        <w:r>
          <w:t>50</w:t>
        </w:r>
        <w:r>
          <w:fldChar w:fldCharType="end"/>
        </w:r>
      </w:hyperlink>
    </w:p>
    <w:p>
      <w:pPr>
        <w:pStyle w:val="TOC2"/>
        <w:tabs>
          <w:tab w:val="right" w:leader="dot" w:pos="8306"/>
        </w:tabs>
      </w:pPr>
      <w:hyperlink w:anchor="_Toc30191" w:history="1">
        <w:r>
          <w:rPr>
            <w:rFonts w:ascii="仿宋" w:eastAsia="仿宋" w:hAnsi="仿宋" w:cs="仿宋" w:hint="eastAsia"/>
            <w:lang w:eastAsia="zh-CN"/>
          </w:rPr>
          <w:t>(四)、建设期水环境影响分析</w:t>
        </w:r>
        <w:r>
          <w:tab/>
        </w:r>
        <w:r>
          <w:fldChar w:fldCharType="begin"/>
        </w:r>
        <w:r>
          <w:instrText xml:space="preserve"> PAGEREF _Toc30191 \h </w:instrText>
        </w:r>
        <w:r>
          <w:fldChar w:fldCharType="separate"/>
        </w:r>
        <w:r>
          <w:t>51</w:t>
        </w:r>
        <w:r>
          <w:fldChar w:fldCharType="end"/>
        </w:r>
      </w:hyperlink>
    </w:p>
    <w:p>
      <w:pPr>
        <w:pStyle w:val="TOC2"/>
        <w:tabs>
          <w:tab w:val="right" w:leader="dot" w:pos="8306"/>
        </w:tabs>
      </w:pPr>
      <w:hyperlink w:anchor="_Toc11786" w:history="1">
        <w:r>
          <w:rPr>
            <w:rFonts w:ascii="仿宋" w:eastAsia="仿宋" w:hAnsi="仿宋" w:cs="仿宋" w:hint="eastAsia"/>
            <w:lang w:eastAsia="zh-CN"/>
          </w:rPr>
          <w:t>(五)、建设期固体废弃物环境影响分析</w:t>
        </w:r>
        <w:r>
          <w:tab/>
        </w:r>
        <w:r>
          <w:fldChar w:fldCharType="begin"/>
        </w:r>
        <w:r>
          <w:instrText xml:space="preserve"> PAGEREF _Toc11786 \h </w:instrText>
        </w:r>
        <w:r>
          <w:fldChar w:fldCharType="separate"/>
        </w:r>
        <w:r>
          <w:t>52</w:t>
        </w:r>
        <w:r>
          <w:fldChar w:fldCharType="end"/>
        </w:r>
      </w:hyperlink>
    </w:p>
    <w:p>
      <w:pPr>
        <w:pStyle w:val="TOC2"/>
        <w:tabs>
          <w:tab w:val="right" w:leader="dot" w:pos="8306"/>
        </w:tabs>
      </w:pPr>
      <w:hyperlink w:anchor="_Toc23669" w:history="1">
        <w:r>
          <w:rPr>
            <w:rFonts w:ascii="仿宋" w:eastAsia="仿宋" w:hAnsi="仿宋" w:cs="仿宋" w:hint="eastAsia"/>
            <w:lang w:eastAsia="zh-CN"/>
          </w:rPr>
          <w:t>(六)、建设期声环境影响分析</w:t>
        </w:r>
        <w:r>
          <w:tab/>
        </w:r>
        <w:r>
          <w:fldChar w:fldCharType="begin"/>
        </w:r>
        <w:r>
          <w:instrText xml:space="preserve"> PAGEREF _Toc23669 \h </w:instrText>
        </w:r>
        <w:r>
          <w:fldChar w:fldCharType="separate"/>
        </w:r>
        <w:r>
          <w:t>53</w:t>
        </w:r>
        <w:r>
          <w:fldChar w:fldCharType="end"/>
        </w:r>
      </w:hyperlink>
    </w:p>
    <w:p>
      <w:pPr>
        <w:pStyle w:val="TOC2"/>
        <w:tabs>
          <w:tab w:val="right" w:leader="dot" w:pos="8306"/>
        </w:tabs>
      </w:pPr>
      <w:hyperlink w:anchor="_Toc6900" w:history="1">
        <w:r>
          <w:rPr>
            <w:rFonts w:ascii="仿宋" w:eastAsia="仿宋" w:hAnsi="仿宋" w:cs="仿宋" w:hint="eastAsia"/>
            <w:lang w:eastAsia="zh-CN"/>
          </w:rPr>
          <w:t>(七)、营运期大气环境影响分析</w:t>
        </w:r>
        <w:r>
          <w:tab/>
        </w:r>
        <w:r>
          <w:fldChar w:fldCharType="begin"/>
        </w:r>
        <w:r>
          <w:instrText xml:space="preserve"> PAGEREF _Toc6900 \h </w:instrText>
        </w:r>
        <w:r>
          <w:fldChar w:fldCharType="separate"/>
        </w:r>
        <w:r>
          <w:t>55</w:t>
        </w:r>
        <w:r>
          <w:fldChar w:fldCharType="end"/>
        </w:r>
      </w:hyperlink>
    </w:p>
    <w:p>
      <w:pPr>
        <w:pStyle w:val="TOC2"/>
        <w:tabs>
          <w:tab w:val="right" w:leader="dot" w:pos="8306"/>
        </w:tabs>
      </w:pPr>
      <w:hyperlink w:anchor="_Toc22631" w:history="1">
        <w:r>
          <w:rPr>
            <w:rFonts w:ascii="仿宋" w:eastAsia="仿宋" w:hAnsi="仿宋" w:cs="仿宋" w:hint="eastAsia"/>
            <w:lang w:eastAsia="zh-CN"/>
          </w:rPr>
          <w:t>(八)、营运期水环境影响分析</w:t>
        </w:r>
        <w:r>
          <w:tab/>
        </w:r>
        <w:r>
          <w:fldChar w:fldCharType="begin"/>
        </w:r>
        <w:r>
          <w:instrText xml:space="preserve"> PAGEREF _Toc22631 \h </w:instrText>
        </w:r>
        <w:r>
          <w:fldChar w:fldCharType="separate"/>
        </w:r>
        <w:r>
          <w:t>56</w:t>
        </w:r>
        <w:r>
          <w:fldChar w:fldCharType="end"/>
        </w:r>
      </w:hyperlink>
    </w:p>
    <w:p>
      <w:pPr>
        <w:pStyle w:val="TOC2"/>
        <w:tabs>
          <w:tab w:val="right" w:leader="dot" w:pos="8306"/>
        </w:tabs>
      </w:pPr>
      <w:hyperlink w:anchor="_Toc29354" w:history="1">
        <w:r>
          <w:rPr>
            <w:rFonts w:ascii="仿宋" w:eastAsia="仿宋" w:hAnsi="仿宋" w:cs="仿宋" w:hint="eastAsia"/>
            <w:lang w:eastAsia="zh-CN"/>
          </w:rPr>
          <w:t>(九)、营运期固体废弃物环境影响分析</w:t>
        </w:r>
        <w:r>
          <w:tab/>
        </w:r>
        <w:r>
          <w:fldChar w:fldCharType="begin"/>
        </w:r>
        <w:r>
          <w:instrText xml:space="preserve"> PAGEREF _Toc29354 \h </w:instrText>
        </w:r>
        <w:r>
          <w:fldChar w:fldCharType="separate"/>
        </w:r>
        <w:r>
          <w:t>57</w:t>
        </w:r>
        <w:r>
          <w:fldChar w:fldCharType="end"/>
        </w:r>
      </w:hyperlink>
    </w:p>
    <w:p>
      <w:pPr>
        <w:pStyle w:val="TOC2"/>
        <w:tabs>
          <w:tab w:val="right" w:leader="dot" w:pos="8306"/>
        </w:tabs>
      </w:pPr>
      <w:hyperlink w:anchor="_Toc13240" w:history="1">
        <w:r>
          <w:rPr>
            <w:rFonts w:ascii="仿宋" w:eastAsia="仿宋" w:hAnsi="仿宋" w:cs="仿宋" w:hint="eastAsia"/>
            <w:lang w:eastAsia="zh-CN"/>
          </w:rPr>
          <w:t>(十)、营运期声环境影响分析</w:t>
        </w:r>
        <w:r>
          <w:tab/>
        </w:r>
        <w:r>
          <w:fldChar w:fldCharType="begin"/>
        </w:r>
        <w:r>
          <w:instrText xml:space="preserve"> PAGEREF _Toc13240 \h </w:instrText>
        </w:r>
        <w:r>
          <w:fldChar w:fldCharType="separate"/>
        </w:r>
        <w:r>
          <w:t>58</w:t>
        </w:r>
        <w:r>
          <w:fldChar w:fldCharType="end"/>
        </w:r>
      </w:hyperlink>
    </w:p>
    <w:p>
      <w:pPr>
        <w:pStyle w:val="TOC2"/>
        <w:tabs>
          <w:tab w:val="right" w:leader="dot" w:pos="8306"/>
        </w:tabs>
      </w:pPr>
      <w:hyperlink w:anchor="_Toc27134" w:history="1">
        <w:r>
          <w:rPr>
            <w:rFonts w:ascii="仿宋" w:eastAsia="仿宋" w:hAnsi="仿宋" w:cs="仿宋" w:hint="eastAsia"/>
            <w:lang w:eastAsia="zh-CN"/>
          </w:rPr>
          <w:t>(十一)、清洁生产</w:t>
        </w:r>
        <w:r>
          <w:tab/>
        </w:r>
        <w:r>
          <w:fldChar w:fldCharType="begin"/>
        </w:r>
        <w:r>
          <w:instrText xml:space="preserve"> PAGEREF _Toc27134 \h </w:instrText>
        </w:r>
        <w:r>
          <w:fldChar w:fldCharType="separate"/>
        </w:r>
        <w:r>
          <w:t>59</w:t>
        </w:r>
        <w:r>
          <w:fldChar w:fldCharType="end"/>
        </w:r>
      </w:hyperlink>
    </w:p>
    <w:p>
      <w:pPr>
        <w:pStyle w:val="TOC2"/>
        <w:tabs>
          <w:tab w:val="right" w:leader="dot" w:pos="8306"/>
        </w:tabs>
      </w:pPr>
      <w:hyperlink w:anchor="_Toc8204" w:history="1">
        <w:r>
          <w:rPr>
            <w:rFonts w:ascii="仿宋" w:eastAsia="仿宋" w:hAnsi="仿宋" w:cs="仿宋" w:hint="eastAsia"/>
            <w:lang w:eastAsia="zh-CN"/>
          </w:rPr>
          <w:t>(十二)、环境管理分析</w:t>
        </w:r>
        <w:r>
          <w:tab/>
        </w:r>
        <w:r>
          <w:fldChar w:fldCharType="begin"/>
        </w:r>
        <w:r>
          <w:instrText xml:space="preserve"> PAGEREF _Toc8204 \h </w:instrText>
        </w:r>
        <w:r>
          <w:fldChar w:fldCharType="separate"/>
        </w:r>
        <w:r>
          <w:t>60</w:t>
        </w:r>
        <w:r>
          <w:fldChar w:fldCharType="end"/>
        </w:r>
      </w:hyperlink>
    </w:p>
    <w:p>
      <w:pPr>
        <w:pStyle w:val="TOC2"/>
        <w:tabs>
          <w:tab w:val="right" w:leader="dot" w:pos="8306"/>
        </w:tabs>
      </w:pPr>
      <w:hyperlink w:anchor="_Toc25520" w:history="1">
        <w:r>
          <w:rPr>
            <w:rFonts w:ascii="仿宋" w:eastAsia="仿宋" w:hAnsi="仿宋" w:cs="仿宋" w:hint="eastAsia"/>
            <w:lang w:eastAsia="zh-CN"/>
          </w:rPr>
          <w:t>(十三)、结论及建议</w:t>
        </w:r>
        <w:r>
          <w:tab/>
        </w:r>
        <w:r>
          <w:fldChar w:fldCharType="begin"/>
        </w:r>
        <w:r>
          <w:instrText xml:space="preserve"> PAGEREF _Toc25520 \h </w:instrText>
        </w:r>
        <w:r>
          <w:fldChar w:fldCharType="separate"/>
        </w:r>
        <w:r>
          <w:t>62</w:t>
        </w:r>
        <w:r>
          <w:fldChar w:fldCharType="end"/>
        </w:r>
      </w:hyperlink>
    </w:p>
    <w:p>
      <w:pPr>
        <w:pStyle w:val="TOC1"/>
        <w:tabs>
          <w:tab w:val="right" w:leader="dot" w:pos="8306"/>
        </w:tabs>
      </w:pPr>
      <w:hyperlink w:anchor="_Toc22032" w:history="1">
        <w:r>
          <w:rPr>
            <w:rFonts w:ascii="仿宋" w:eastAsia="仿宋" w:hAnsi="仿宋" w:cs="仿宋" w:hint="eastAsia"/>
            <w:lang w:eastAsia="zh-CN"/>
          </w:rPr>
          <w:t>九、公司组建背景分析</w:t>
        </w:r>
        <w:r>
          <w:tab/>
        </w:r>
        <w:r>
          <w:fldChar w:fldCharType="begin"/>
        </w:r>
        <w:r>
          <w:instrText xml:space="preserve"> PAGEREF _Toc22032 \h </w:instrText>
        </w:r>
        <w:r>
          <w:fldChar w:fldCharType="separate"/>
        </w:r>
        <w:r>
          <w:t>63</w:t>
        </w:r>
        <w:r>
          <w:fldChar w:fldCharType="end"/>
        </w:r>
      </w:hyperlink>
    </w:p>
    <w:p>
      <w:pPr>
        <w:pStyle w:val="TOC2"/>
        <w:tabs>
          <w:tab w:val="right" w:leader="dot" w:pos="8306"/>
        </w:tabs>
      </w:pPr>
      <w:hyperlink w:anchor="_Toc15099" w:history="1">
        <w:r>
          <w:rPr>
            <w:rFonts w:ascii="仿宋" w:eastAsia="仿宋" w:hAnsi="仿宋" w:cs="仿宋" w:hint="eastAsia"/>
            <w:lang w:eastAsia="zh-CN"/>
          </w:rPr>
          <w:t>(一)、水环境服务项目背景分析</w:t>
        </w:r>
        <w:r>
          <w:tab/>
        </w:r>
        <w:r>
          <w:fldChar w:fldCharType="begin"/>
        </w:r>
        <w:r>
          <w:instrText xml:space="preserve"> PAGEREF _Toc15099 \h </w:instrText>
        </w:r>
        <w:r>
          <w:fldChar w:fldCharType="separate"/>
        </w:r>
        <w:r>
          <w:t>63</w:t>
        </w:r>
        <w:r>
          <w:fldChar w:fldCharType="end"/>
        </w:r>
      </w:hyperlink>
    </w:p>
    <w:p>
      <w:pPr>
        <w:pStyle w:val="TOC2"/>
        <w:tabs>
          <w:tab w:val="right" w:leader="dot" w:pos="8306"/>
        </w:tabs>
      </w:pPr>
      <w:hyperlink w:anchor="_Toc15432" w:history="1">
        <w:r>
          <w:rPr>
            <w:rFonts w:ascii="仿宋" w:eastAsia="仿宋" w:hAnsi="仿宋" w:cs="仿宋" w:hint="eastAsia"/>
            <w:lang w:eastAsia="zh-CN"/>
          </w:rPr>
          <w:t>(二)、水环境服务项目建设必要性分析</w:t>
        </w:r>
        <w:r>
          <w:tab/>
        </w:r>
        <w:r>
          <w:fldChar w:fldCharType="begin"/>
        </w:r>
        <w:r>
          <w:instrText xml:space="preserve"> PAGEREF _Toc15432 \h </w:instrText>
        </w:r>
        <w:r>
          <w:fldChar w:fldCharType="separate"/>
        </w:r>
        <w:r>
          <w:t>64</w:t>
        </w:r>
        <w:r>
          <w:fldChar w:fldCharType="end"/>
        </w:r>
      </w:hyperlink>
    </w:p>
    <w:p>
      <w:pPr>
        <w:pStyle w:val="TOC2"/>
        <w:tabs>
          <w:tab w:val="right" w:leader="dot" w:pos="8306"/>
        </w:tabs>
      </w:pPr>
      <w:hyperlink w:anchor="_Toc15271" w:history="1">
        <w:r>
          <w:rPr>
            <w:rFonts w:ascii="仿宋" w:eastAsia="仿宋" w:hAnsi="仿宋" w:cs="仿宋" w:hint="eastAsia"/>
            <w:lang w:eastAsia="zh-CN"/>
          </w:rPr>
          <w:t>(三)、鼓励中小企业发展</w:t>
        </w:r>
        <w:r>
          <w:tab/>
        </w:r>
        <w:r>
          <w:fldChar w:fldCharType="begin"/>
        </w:r>
        <w:r>
          <w:instrText xml:space="preserve"> PAGEREF _Toc15271 \h </w:instrText>
        </w:r>
        <w:r>
          <w:fldChar w:fldCharType="separate"/>
        </w:r>
        <w:r>
          <w:t>65</w:t>
        </w:r>
        <w:r>
          <w:fldChar w:fldCharType="end"/>
        </w:r>
      </w:hyperlink>
    </w:p>
    <w:p>
      <w:pPr>
        <w:pStyle w:val="TOC2"/>
        <w:tabs>
          <w:tab w:val="right" w:leader="dot" w:pos="8306"/>
        </w:tabs>
      </w:pPr>
      <w:hyperlink w:anchor="_Toc14697" w:history="1">
        <w:r>
          <w:rPr>
            <w:rFonts w:ascii="仿宋" w:eastAsia="仿宋" w:hAnsi="仿宋" w:cs="仿宋" w:hint="eastAsia"/>
            <w:lang w:eastAsia="zh-CN"/>
          </w:rPr>
          <w:t>(四)、宏观经济形势分析</w:t>
        </w:r>
        <w:r>
          <w:tab/>
        </w:r>
        <w:r>
          <w:fldChar w:fldCharType="begin"/>
        </w:r>
        <w:r>
          <w:instrText xml:space="preserve"> PAGEREF _Toc14697 \h </w:instrText>
        </w:r>
        <w:r>
          <w:fldChar w:fldCharType="separate"/>
        </w:r>
        <w:r>
          <w:t>66</w:t>
        </w:r>
        <w:r>
          <w:fldChar w:fldCharType="end"/>
        </w:r>
      </w:hyperlink>
    </w:p>
    <w:p>
      <w:pPr>
        <w:pStyle w:val="TOC1"/>
        <w:tabs>
          <w:tab w:val="right" w:leader="dot" w:pos="8306"/>
        </w:tabs>
      </w:pPr>
      <w:hyperlink w:anchor="_Toc31606" w:history="1">
        <w:r>
          <w:rPr>
            <w:rFonts w:ascii="仿宋" w:eastAsia="仿宋" w:hAnsi="仿宋" w:cs="仿宋" w:hint="eastAsia"/>
            <w:lang w:eastAsia="zh-CN"/>
          </w:rPr>
          <w:t>十、建设进度分析</w:t>
        </w:r>
        <w:r>
          <w:tab/>
        </w:r>
        <w:r>
          <w:fldChar w:fldCharType="begin"/>
        </w:r>
        <w:r>
          <w:instrText xml:space="preserve"> PAGEREF _Toc31606 \h </w:instrText>
        </w:r>
        <w:r>
          <w:fldChar w:fldCharType="separate"/>
        </w:r>
        <w:r>
          <w:t>67</w:t>
        </w:r>
        <w:r>
          <w:fldChar w:fldCharType="end"/>
        </w:r>
      </w:hyperlink>
    </w:p>
    <w:p>
      <w:pPr>
        <w:pStyle w:val="TOC2"/>
        <w:tabs>
          <w:tab w:val="right" w:leader="dot" w:pos="8306"/>
        </w:tabs>
      </w:pPr>
      <w:hyperlink w:anchor="_Toc13956" w:history="1">
        <w:r>
          <w:rPr>
            <w:rFonts w:ascii="仿宋" w:eastAsia="仿宋" w:hAnsi="仿宋" w:cs="仿宋" w:hint="eastAsia"/>
            <w:lang w:eastAsia="zh-CN"/>
          </w:rPr>
          <w:t>(一)、水环境服务项目进度安排</w:t>
        </w:r>
        <w:r>
          <w:tab/>
        </w:r>
        <w:r>
          <w:fldChar w:fldCharType="begin"/>
        </w:r>
        <w:r>
          <w:instrText xml:space="preserve"> PAGEREF _Toc13956 \h </w:instrText>
        </w:r>
        <w:r>
          <w:fldChar w:fldCharType="separate"/>
        </w:r>
        <w:r>
          <w:t>67</w:t>
        </w:r>
        <w:r>
          <w:fldChar w:fldCharType="end"/>
        </w:r>
      </w:hyperlink>
    </w:p>
    <w:p>
      <w:pPr>
        <w:pStyle w:val="TOC2"/>
        <w:tabs>
          <w:tab w:val="right" w:leader="dot" w:pos="8306"/>
        </w:tabs>
      </w:pPr>
      <w:hyperlink w:anchor="_Toc10279" w:history="1">
        <w:r>
          <w:rPr>
            <w:rFonts w:ascii="仿宋" w:eastAsia="仿宋" w:hAnsi="仿宋" w:cs="仿宋" w:hint="eastAsia"/>
            <w:lang w:eastAsia="zh-CN"/>
          </w:rPr>
          <w:t>(二)、水环境服务项目实施保障措施</w:t>
        </w:r>
        <w:r>
          <w:tab/>
        </w:r>
        <w:r>
          <w:fldChar w:fldCharType="begin"/>
        </w:r>
        <w:r>
          <w:instrText xml:space="preserve"> PAGEREF _Toc10279 \h </w:instrText>
        </w:r>
        <w:r>
          <w:fldChar w:fldCharType="separate"/>
        </w:r>
        <w:r>
          <w:t>68</w:t>
        </w:r>
        <w:r>
          <w:fldChar w:fldCharType="end"/>
        </w:r>
      </w:hyperlink>
    </w:p>
    <w:p>
      <w:pPr>
        <w:pStyle w:val="TOC1"/>
        <w:tabs>
          <w:tab w:val="right" w:leader="dot" w:pos="8306"/>
        </w:tabs>
      </w:pPr>
      <w:hyperlink w:anchor="_Toc14220" w:history="1">
        <w:r>
          <w:rPr>
            <w:rFonts w:ascii="仿宋" w:eastAsia="仿宋" w:hAnsi="仿宋" w:cs="仿宋" w:hint="eastAsia"/>
            <w:lang w:eastAsia="zh-CN"/>
          </w:rPr>
          <w:t>十一、未来计划和展望</w:t>
        </w:r>
        <w:r>
          <w:tab/>
        </w:r>
        <w:r>
          <w:fldChar w:fldCharType="begin"/>
        </w:r>
        <w:r>
          <w:instrText xml:space="preserve"> PAGEREF _Toc14220 \h </w:instrText>
        </w:r>
        <w:r>
          <w:fldChar w:fldCharType="separate"/>
        </w:r>
        <w:r>
          <w:t>69</w:t>
        </w:r>
        <w:r>
          <w:fldChar w:fldCharType="end"/>
        </w:r>
      </w:hyperlink>
    </w:p>
    <w:p>
      <w:pPr>
        <w:pStyle w:val="TOC2"/>
        <w:tabs>
          <w:tab w:val="right" w:leader="dot" w:pos="8306"/>
        </w:tabs>
      </w:pPr>
      <w:hyperlink w:anchor="_Toc13923" w:history="1">
        <w:r>
          <w:rPr>
            <w:rFonts w:ascii="仿宋" w:eastAsia="仿宋" w:hAnsi="仿宋" w:cs="仿宋" w:hint="eastAsia"/>
            <w:lang w:eastAsia="zh-CN"/>
          </w:rPr>
          <w:t>(一)、公司未来的发展计划</w:t>
        </w:r>
        <w:r>
          <w:tab/>
        </w:r>
        <w:r>
          <w:fldChar w:fldCharType="begin"/>
        </w:r>
        <w:r>
          <w:instrText xml:space="preserve"> PAGEREF _Toc13923 \h </w:instrText>
        </w:r>
        <w:r>
          <w:fldChar w:fldCharType="separate"/>
        </w:r>
        <w:r>
          <w:t>69</w:t>
        </w:r>
        <w:r>
          <w:fldChar w:fldCharType="end"/>
        </w:r>
      </w:hyperlink>
    </w:p>
    <w:p>
      <w:pPr>
        <w:pStyle w:val="TOC2"/>
        <w:tabs>
          <w:tab w:val="right" w:leader="dot" w:pos="8306"/>
        </w:tabs>
      </w:pPr>
      <w:hyperlink w:anchor="_Toc25849" w:history="1">
        <w:r>
          <w:rPr>
            <w:rFonts w:ascii="仿宋" w:eastAsia="仿宋" w:hAnsi="仿宋" w:cs="仿宋" w:hint="eastAsia"/>
            <w:lang w:eastAsia="zh-CN"/>
          </w:rPr>
          <w:t>(二)、长期目标和目标</w:t>
        </w:r>
        <w:r>
          <w:tab/>
        </w:r>
        <w:r>
          <w:fldChar w:fldCharType="begin"/>
        </w:r>
        <w:r>
          <w:instrText xml:space="preserve"> PAGEREF _Toc25849 \h </w:instrText>
        </w:r>
        <w:r>
          <w:fldChar w:fldCharType="separate"/>
        </w:r>
        <w:r>
          <w:t>70</w:t>
        </w:r>
        <w:r>
          <w:fldChar w:fldCharType="end"/>
        </w:r>
      </w:hyperlink>
    </w:p>
    <w:p>
      <w:pPr>
        <w:pStyle w:val="TOC1"/>
        <w:tabs>
          <w:tab w:val="right" w:leader="dot" w:pos="8306"/>
        </w:tabs>
      </w:pPr>
      <w:hyperlink w:anchor="_Toc342" w:history="1">
        <w:r>
          <w:rPr>
            <w:rFonts w:ascii="仿宋" w:eastAsia="仿宋" w:hAnsi="仿宋" w:cs="仿宋" w:hint="eastAsia"/>
            <w:lang w:eastAsia="zh-CN"/>
          </w:rPr>
          <w:t>十二、风险分析</w:t>
        </w:r>
        <w:r>
          <w:tab/>
        </w:r>
        <w:r>
          <w:fldChar w:fldCharType="begin"/>
        </w:r>
        <w:r>
          <w:instrText xml:space="preserve"> PAGEREF _Toc342 \h </w:instrText>
        </w:r>
        <w:r>
          <w:fldChar w:fldCharType="separate"/>
        </w:r>
        <w:r>
          <w:t>71</w:t>
        </w:r>
        <w:r>
          <w:fldChar w:fldCharType="end"/>
        </w:r>
      </w:hyperlink>
    </w:p>
    <w:p>
      <w:pPr>
        <w:pStyle w:val="TOC2"/>
        <w:tabs>
          <w:tab w:val="right" w:leader="dot" w:pos="8306"/>
        </w:tabs>
      </w:pPr>
      <w:hyperlink w:anchor="_Toc30614" w:history="1">
        <w:r>
          <w:rPr>
            <w:rFonts w:ascii="仿宋" w:eastAsia="仿宋" w:hAnsi="仿宋" w:cs="仿宋" w:hint="eastAsia"/>
            <w:lang w:eastAsia="zh-CN"/>
          </w:rPr>
          <w:t>(一)、内部风险</w:t>
        </w:r>
        <w:r>
          <w:tab/>
        </w:r>
        <w:r>
          <w:fldChar w:fldCharType="begin"/>
        </w:r>
        <w:r>
          <w:instrText xml:space="preserve"> PAGEREF _Toc30614 \h </w:instrText>
        </w:r>
        <w:r>
          <w:fldChar w:fldCharType="separate"/>
        </w:r>
        <w:r>
          <w:t>71</w:t>
        </w:r>
        <w:r>
          <w:fldChar w:fldCharType="end"/>
        </w:r>
      </w:hyperlink>
    </w:p>
    <w:p>
      <w:pPr>
        <w:pStyle w:val="TOC2"/>
        <w:tabs>
          <w:tab w:val="right" w:leader="dot" w:pos="8306"/>
        </w:tabs>
      </w:pPr>
      <w:hyperlink w:anchor="_Toc10174" w:history="1">
        <w:r>
          <w:rPr>
            <w:rFonts w:ascii="仿宋" w:eastAsia="仿宋" w:hAnsi="仿宋" w:cs="仿宋" w:hint="eastAsia"/>
            <w:lang w:eastAsia="zh-CN"/>
          </w:rPr>
          <w:t>(二)、外部风险</w:t>
        </w:r>
        <w:r>
          <w:tab/>
        </w:r>
        <w:r>
          <w:fldChar w:fldCharType="begin"/>
        </w:r>
        <w:r>
          <w:instrText xml:space="preserve"> PAGEREF _Toc10174 \h </w:instrText>
        </w:r>
        <w:r>
          <w:fldChar w:fldCharType="separate"/>
        </w:r>
        <w:r>
          <w:t>71</w:t>
        </w:r>
        <w:r>
          <w:fldChar w:fldCharType="end"/>
        </w:r>
      </w:hyperlink>
    </w:p>
    <w:p>
      <w:pPr>
        <w:pStyle w:val="TOC2"/>
        <w:tabs>
          <w:tab w:val="right" w:leader="dot" w:pos="8306"/>
        </w:tabs>
      </w:pPr>
      <w:hyperlink w:anchor="_Toc16322" w:history="1">
        <w:r>
          <w:rPr>
            <w:rFonts w:ascii="仿宋" w:eastAsia="仿宋" w:hAnsi="仿宋" w:cs="仿宋" w:hint="eastAsia"/>
            <w:lang w:eastAsia="zh-CN"/>
          </w:rPr>
          <w:t>(三)、风险管理策略</w:t>
        </w:r>
        <w:r>
          <w:tab/>
        </w:r>
        <w:r>
          <w:fldChar w:fldCharType="begin"/>
        </w:r>
        <w:r>
          <w:instrText xml:space="preserve"> PAGEREF _Toc16322 \h </w:instrText>
        </w:r>
        <w:r>
          <w:fldChar w:fldCharType="separate"/>
        </w:r>
        <w:r>
          <w:t>72</w:t>
        </w:r>
        <w:r>
          <w:fldChar w:fldCharType="end"/>
        </w:r>
      </w:hyperlink>
    </w:p>
    <w:p>
      <w:pPr>
        <w:pStyle w:val="TOC1"/>
        <w:tabs>
          <w:tab w:val="right" w:leader="dot" w:pos="8306"/>
        </w:tabs>
      </w:pPr>
      <w:hyperlink w:anchor="_Toc6831" w:history="1">
        <w:r>
          <w:rPr>
            <w:rFonts w:ascii="仿宋" w:eastAsia="仿宋" w:hAnsi="仿宋" w:cs="仿宋" w:hint="eastAsia"/>
            <w:lang w:eastAsia="zh-CN"/>
          </w:rPr>
          <w:t>十三、社会和环境责任</w:t>
        </w:r>
        <w:r>
          <w:tab/>
        </w:r>
        <w:r>
          <w:fldChar w:fldCharType="begin"/>
        </w:r>
        <w:r>
          <w:instrText xml:space="preserve"> PAGEREF _Toc6831 \h </w:instrText>
        </w:r>
        <w:r>
          <w:fldChar w:fldCharType="separate"/>
        </w:r>
        <w:r>
          <w:t>72</w:t>
        </w:r>
        <w:r>
          <w:fldChar w:fldCharType="end"/>
        </w:r>
      </w:hyperlink>
    </w:p>
    <w:p>
      <w:pPr>
        <w:pStyle w:val="TOC2"/>
        <w:tabs>
          <w:tab w:val="right" w:leader="dot" w:pos="8306"/>
        </w:tabs>
      </w:pPr>
      <w:hyperlink w:anchor="_Toc2984" w:history="1">
        <w:r>
          <w:rPr>
            <w:rFonts w:ascii="仿宋" w:eastAsia="仿宋" w:hAnsi="仿宋" w:cs="仿宋" w:hint="eastAsia"/>
            <w:lang w:eastAsia="zh-CN"/>
          </w:rPr>
          <w:t>(一)、社会责任水环境服务项目</w:t>
        </w:r>
        <w:r>
          <w:tab/>
        </w:r>
        <w:r>
          <w:fldChar w:fldCharType="begin"/>
        </w:r>
        <w:r>
          <w:instrText xml:space="preserve"> PAGEREF _Toc2984 \h </w:instrText>
        </w:r>
        <w:r>
          <w:fldChar w:fldCharType="separate"/>
        </w:r>
        <w:r>
          <w:t>72</w:t>
        </w:r>
        <w:r>
          <w:fldChar w:fldCharType="end"/>
        </w:r>
      </w:hyperlink>
    </w:p>
    <w:p>
      <w:pPr>
        <w:pStyle w:val="TOC2"/>
        <w:tabs>
          <w:tab w:val="right" w:leader="dot" w:pos="8306"/>
        </w:tabs>
      </w:pPr>
      <w:hyperlink w:anchor="_Toc13166" w:history="1">
        <w:r>
          <w:rPr>
            <w:rFonts w:ascii="仿宋" w:eastAsia="仿宋" w:hAnsi="仿宋" w:cs="仿宋" w:hint="eastAsia"/>
            <w:lang w:eastAsia="zh-CN"/>
          </w:rPr>
          <w:t>(二)、环境保护举措</w:t>
        </w:r>
        <w:r>
          <w:tab/>
        </w:r>
        <w:r>
          <w:fldChar w:fldCharType="begin"/>
        </w:r>
        <w:r>
          <w:instrText xml:space="preserve"> PAGEREF _Toc13166 \h </w:instrText>
        </w:r>
        <w:r>
          <w:fldChar w:fldCharType="separate"/>
        </w:r>
        <w:r>
          <w:t>72</w:t>
        </w:r>
        <w:r>
          <w:fldChar w:fldCharType="end"/>
        </w:r>
      </w:hyperlink>
    </w:p>
    <w:p>
      <w:pPr>
        <w:pStyle w:val="TOC2"/>
        <w:tabs>
          <w:tab w:val="right" w:leader="dot" w:pos="8306"/>
        </w:tabs>
      </w:pPr>
      <w:hyperlink w:anchor="_Toc3126" w:history="1">
        <w:r>
          <w:rPr>
            <w:rFonts w:ascii="仿宋" w:eastAsia="仿宋" w:hAnsi="仿宋" w:cs="仿宋" w:hint="eastAsia"/>
            <w:lang w:eastAsia="zh-CN"/>
          </w:rPr>
          <w:t>(三)、可持续发展倡议</w:t>
        </w:r>
        <w:r>
          <w:tab/>
        </w:r>
        <w:r>
          <w:fldChar w:fldCharType="begin"/>
        </w:r>
        <w:r>
          <w:instrText xml:space="preserve"> PAGEREF _Toc3126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81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62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一、水环境服务行业分析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水环境服务行业规模及增长性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水环境服务行业代表品牌及对应公司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72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根据相关机构的最新数据，水环境服务行业在未来几年将继续保持增长，预计到2023年，该行业的价值将达到XXX亿美元。这一行业正在经历新的变革，出现了一些明显趋势。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电子商务的崛起对水环境服务包装产生了重要影响。\需要具备适应不同销售渠道的特性，以保证产品在运输和在线销售中的完好无损。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总体而言，水环境服务包装行业呈现出稳健的年均增长率，约为4-5%。这一增长受到不断变化的消费者偏好、意识提高和不断增长的收入水平的推动。。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26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水环境服务包装行业一直处于稳步增长的轨道，并且未来前景看好。以下是对行业发展及市场前景的分析：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https://d.book118.com/318004036015006031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水环境服务相关行业公司成立报告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8004036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2024-01-01T22:55:00Z</dcterms:created>
  <dcterms:modified xsi:type="dcterms:W3CDTF">2024-01-01T22:55:41Z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19DDB3EBF36A4D76A161F93EE91A0EDA_11</vt:lpwstr>
  </property>
  <property fmtid="{D5CDD505-2E9C-101B-9397-08002B2CF9AE}" pid="3" name="KSOProductBuildVer">
    <vt:lpwstr>2052-12.1.0.16120</vt:lpwstr>
  </property>
</Properties>
</file>