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住宿服务项目建设方案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31" w:history="1">
        <w:r>
          <w:rPr>
            <w:rFonts w:ascii="仿宋" w:eastAsia="仿宋" w:hAnsi="仿宋" w:cs="仿宋" w:hint="eastAsia"/>
            <w:lang w:eastAsia="zh-CN"/>
          </w:rPr>
          <w:t>前言</w:t>
        </w:r>
        <w:r>
          <w:tab/>
        </w:r>
        <w:r>
          <w:fldChar w:fldCharType="begin"/>
        </w:r>
        <w:r>
          <w:instrText xml:space="preserve"> PAGEREF _Toc27031 \h </w:instrText>
        </w:r>
        <w:r>
          <w:fldChar w:fldCharType="separate"/>
        </w:r>
        <w:r>
          <w:t>3</w:t>
        </w:r>
        <w:r>
          <w:fldChar w:fldCharType="end"/>
        </w:r>
      </w:hyperlink>
    </w:p>
    <w:p>
      <w:pPr>
        <w:pStyle w:val="TOC1"/>
        <w:tabs>
          <w:tab w:val="right" w:leader="dot" w:pos="8306"/>
        </w:tabs>
      </w:pPr>
      <w:hyperlink w:anchor="_Toc2829" w:history="1">
        <w:r>
          <w:rPr>
            <w:rFonts w:ascii="仿宋" w:eastAsia="仿宋" w:hAnsi="仿宋" w:cs="仿宋" w:hint="eastAsia"/>
            <w:lang w:eastAsia="zh-CN"/>
          </w:rPr>
          <w:t>一、经济影响分析</w:t>
        </w:r>
        <w:r>
          <w:tab/>
        </w:r>
        <w:r>
          <w:fldChar w:fldCharType="begin"/>
        </w:r>
        <w:r>
          <w:instrText xml:space="preserve"> PAGEREF _Toc2829 \h </w:instrText>
        </w:r>
        <w:r>
          <w:fldChar w:fldCharType="separate"/>
        </w:r>
        <w:r>
          <w:t>3</w:t>
        </w:r>
        <w:r>
          <w:fldChar w:fldCharType="end"/>
        </w:r>
      </w:hyperlink>
    </w:p>
    <w:p>
      <w:pPr>
        <w:pStyle w:val="TOC2"/>
        <w:tabs>
          <w:tab w:val="right" w:leader="dot" w:pos="8306"/>
        </w:tabs>
      </w:pPr>
      <w:hyperlink w:anchor="_Toc25483" w:history="1">
        <w:r>
          <w:rPr>
            <w:rFonts w:ascii="仿宋" w:eastAsia="仿宋" w:hAnsi="仿宋" w:cs="仿宋" w:hint="eastAsia"/>
            <w:lang w:eastAsia="zh-CN"/>
          </w:rPr>
          <w:t>(一)、经济费用效益或费用效果分析</w:t>
        </w:r>
        <w:r>
          <w:tab/>
        </w:r>
        <w:r>
          <w:fldChar w:fldCharType="begin"/>
        </w:r>
        <w:r>
          <w:instrText xml:space="preserve"> PAGEREF _Toc25483 \h </w:instrText>
        </w:r>
        <w:r>
          <w:fldChar w:fldCharType="separate"/>
        </w:r>
        <w:r>
          <w:t>3</w:t>
        </w:r>
        <w:r>
          <w:fldChar w:fldCharType="end"/>
        </w:r>
      </w:hyperlink>
    </w:p>
    <w:p>
      <w:pPr>
        <w:pStyle w:val="TOC2"/>
        <w:tabs>
          <w:tab w:val="right" w:leader="dot" w:pos="8306"/>
        </w:tabs>
      </w:pPr>
      <w:hyperlink w:anchor="_Toc6428" w:history="1">
        <w:r>
          <w:rPr>
            <w:rFonts w:ascii="仿宋" w:eastAsia="仿宋" w:hAnsi="仿宋" w:cs="仿宋" w:hint="eastAsia"/>
            <w:lang w:eastAsia="zh-CN"/>
          </w:rPr>
          <w:t>(二)、行业影响分析</w:t>
        </w:r>
        <w:r>
          <w:tab/>
        </w:r>
        <w:r>
          <w:fldChar w:fldCharType="begin"/>
        </w:r>
        <w:r>
          <w:instrText xml:space="preserve"> PAGEREF _Toc6428 \h </w:instrText>
        </w:r>
        <w:r>
          <w:fldChar w:fldCharType="separate"/>
        </w:r>
        <w:r>
          <w:t>5</w:t>
        </w:r>
        <w:r>
          <w:fldChar w:fldCharType="end"/>
        </w:r>
      </w:hyperlink>
    </w:p>
    <w:p>
      <w:pPr>
        <w:pStyle w:val="TOC2"/>
        <w:tabs>
          <w:tab w:val="right" w:leader="dot" w:pos="8306"/>
        </w:tabs>
      </w:pPr>
      <w:hyperlink w:anchor="_Toc6712" w:history="1">
        <w:r>
          <w:rPr>
            <w:rFonts w:ascii="仿宋" w:eastAsia="仿宋" w:hAnsi="仿宋" w:cs="仿宋" w:hint="eastAsia"/>
            <w:lang w:eastAsia="zh-CN"/>
          </w:rPr>
          <w:t>(三)、区域经济影响分析</w:t>
        </w:r>
        <w:r>
          <w:tab/>
        </w:r>
        <w:r>
          <w:fldChar w:fldCharType="begin"/>
        </w:r>
        <w:r>
          <w:instrText xml:space="preserve"> PAGEREF _Toc6712 \h </w:instrText>
        </w:r>
        <w:r>
          <w:fldChar w:fldCharType="separate"/>
        </w:r>
        <w:r>
          <w:t>7</w:t>
        </w:r>
        <w:r>
          <w:fldChar w:fldCharType="end"/>
        </w:r>
      </w:hyperlink>
    </w:p>
    <w:p>
      <w:pPr>
        <w:pStyle w:val="TOC2"/>
        <w:tabs>
          <w:tab w:val="right" w:leader="dot" w:pos="8306"/>
        </w:tabs>
      </w:pPr>
      <w:hyperlink w:anchor="_Toc21672" w:history="1">
        <w:r>
          <w:rPr>
            <w:rFonts w:ascii="仿宋" w:eastAsia="仿宋" w:hAnsi="仿宋" w:cs="仿宋" w:hint="eastAsia"/>
            <w:lang w:eastAsia="zh-CN"/>
          </w:rPr>
          <w:t>(四)、宏观经济影响分析</w:t>
        </w:r>
        <w:r>
          <w:tab/>
        </w:r>
        <w:r>
          <w:fldChar w:fldCharType="begin"/>
        </w:r>
        <w:r>
          <w:instrText xml:space="preserve"> PAGEREF _Toc21672 \h </w:instrText>
        </w:r>
        <w:r>
          <w:fldChar w:fldCharType="separate"/>
        </w:r>
        <w:r>
          <w:t>8</w:t>
        </w:r>
        <w:r>
          <w:fldChar w:fldCharType="end"/>
        </w:r>
      </w:hyperlink>
    </w:p>
    <w:p>
      <w:pPr>
        <w:pStyle w:val="TOC1"/>
        <w:tabs>
          <w:tab w:val="right" w:leader="dot" w:pos="8306"/>
        </w:tabs>
      </w:pPr>
      <w:hyperlink w:anchor="_Toc17022" w:history="1">
        <w:r>
          <w:rPr>
            <w:rFonts w:ascii="仿宋" w:eastAsia="仿宋" w:hAnsi="仿宋" w:cs="仿宋" w:hint="eastAsia"/>
            <w:lang w:eastAsia="zh-CN"/>
          </w:rPr>
          <w:t>二、社会影响分析</w:t>
        </w:r>
        <w:r>
          <w:tab/>
        </w:r>
        <w:r>
          <w:fldChar w:fldCharType="begin"/>
        </w:r>
        <w:r>
          <w:instrText xml:space="preserve"> PAGEREF _Toc17022 \h </w:instrText>
        </w:r>
        <w:r>
          <w:fldChar w:fldCharType="separate"/>
        </w:r>
        <w:r>
          <w:t>9</w:t>
        </w:r>
        <w:r>
          <w:fldChar w:fldCharType="end"/>
        </w:r>
      </w:hyperlink>
    </w:p>
    <w:p>
      <w:pPr>
        <w:pStyle w:val="TOC2"/>
        <w:tabs>
          <w:tab w:val="right" w:leader="dot" w:pos="8306"/>
        </w:tabs>
      </w:pPr>
      <w:hyperlink w:anchor="_Toc24118" w:history="1">
        <w:r>
          <w:rPr>
            <w:rFonts w:ascii="仿宋" w:eastAsia="仿宋" w:hAnsi="仿宋" w:cs="仿宋" w:hint="eastAsia"/>
            <w:lang w:eastAsia="zh-CN"/>
          </w:rPr>
          <w:t>(一)、社会影响效果分析</w:t>
        </w:r>
        <w:r>
          <w:tab/>
        </w:r>
        <w:r>
          <w:fldChar w:fldCharType="begin"/>
        </w:r>
        <w:r>
          <w:instrText xml:space="preserve"> PAGEREF _Toc24118 \h </w:instrText>
        </w:r>
        <w:r>
          <w:fldChar w:fldCharType="separate"/>
        </w:r>
        <w:r>
          <w:t>9</w:t>
        </w:r>
        <w:r>
          <w:fldChar w:fldCharType="end"/>
        </w:r>
      </w:hyperlink>
    </w:p>
    <w:p>
      <w:pPr>
        <w:pStyle w:val="TOC2"/>
        <w:tabs>
          <w:tab w:val="right" w:leader="dot" w:pos="8306"/>
        </w:tabs>
      </w:pPr>
      <w:hyperlink w:anchor="_Toc25939" w:history="1">
        <w:r>
          <w:rPr>
            <w:rFonts w:ascii="仿宋" w:eastAsia="仿宋" w:hAnsi="仿宋" w:cs="仿宋" w:hint="eastAsia"/>
            <w:lang w:eastAsia="zh-CN"/>
          </w:rPr>
          <w:t>(二)、社会适应性分析</w:t>
        </w:r>
        <w:r>
          <w:tab/>
        </w:r>
        <w:r>
          <w:fldChar w:fldCharType="begin"/>
        </w:r>
        <w:r>
          <w:instrText xml:space="preserve"> PAGEREF _Toc25939 \h </w:instrText>
        </w:r>
        <w:r>
          <w:fldChar w:fldCharType="separate"/>
        </w:r>
        <w:r>
          <w:t>12</w:t>
        </w:r>
        <w:r>
          <w:fldChar w:fldCharType="end"/>
        </w:r>
      </w:hyperlink>
    </w:p>
    <w:p>
      <w:pPr>
        <w:pStyle w:val="TOC2"/>
        <w:tabs>
          <w:tab w:val="right" w:leader="dot" w:pos="8306"/>
        </w:tabs>
      </w:pPr>
      <w:hyperlink w:anchor="_Toc25443" w:history="1">
        <w:r>
          <w:rPr>
            <w:rFonts w:ascii="仿宋" w:eastAsia="仿宋" w:hAnsi="仿宋" w:cs="仿宋" w:hint="eastAsia"/>
            <w:lang w:eastAsia="zh-CN"/>
          </w:rPr>
          <w:t>(三)、社会风险及对策分析</w:t>
        </w:r>
        <w:r>
          <w:tab/>
        </w:r>
        <w:r>
          <w:fldChar w:fldCharType="begin"/>
        </w:r>
        <w:r>
          <w:instrText xml:space="preserve"> PAGEREF _Toc25443 \h </w:instrText>
        </w:r>
        <w:r>
          <w:fldChar w:fldCharType="separate"/>
        </w:r>
        <w:r>
          <w:t>13</w:t>
        </w:r>
        <w:r>
          <w:fldChar w:fldCharType="end"/>
        </w:r>
      </w:hyperlink>
    </w:p>
    <w:p>
      <w:pPr>
        <w:pStyle w:val="TOC1"/>
        <w:tabs>
          <w:tab w:val="right" w:leader="dot" w:pos="8306"/>
        </w:tabs>
      </w:pPr>
      <w:hyperlink w:anchor="_Toc2155" w:history="1">
        <w:r>
          <w:rPr>
            <w:rFonts w:ascii="仿宋" w:eastAsia="仿宋" w:hAnsi="仿宋" w:cs="仿宋" w:hint="eastAsia"/>
            <w:lang w:eastAsia="zh-CN"/>
          </w:rPr>
          <w:t>三、财务管理与成本控制</w:t>
        </w:r>
        <w:r>
          <w:tab/>
        </w:r>
        <w:r>
          <w:fldChar w:fldCharType="begin"/>
        </w:r>
        <w:r>
          <w:instrText xml:space="preserve"> PAGEREF _Toc2155 \h </w:instrText>
        </w:r>
        <w:r>
          <w:fldChar w:fldCharType="separate"/>
        </w:r>
        <w:r>
          <w:t>17</w:t>
        </w:r>
        <w:r>
          <w:fldChar w:fldCharType="end"/>
        </w:r>
      </w:hyperlink>
    </w:p>
    <w:p>
      <w:pPr>
        <w:pStyle w:val="TOC2"/>
        <w:tabs>
          <w:tab w:val="right" w:leader="dot" w:pos="8306"/>
        </w:tabs>
      </w:pPr>
      <w:hyperlink w:anchor="_Toc28503" w:history="1">
        <w:r>
          <w:rPr>
            <w:rFonts w:ascii="仿宋" w:eastAsia="仿宋" w:hAnsi="仿宋" w:cs="仿宋" w:hint="eastAsia"/>
            <w:lang w:eastAsia="zh-CN"/>
          </w:rPr>
          <w:t>(一)、财务管理体系建设</w:t>
        </w:r>
        <w:r>
          <w:tab/>
        </w:r>
        <w:r>
          <w:fldChar w:fldCharType="begin"/>
        </w:r>
        <w:r>
          <w:instrText xml:space="preserve"> PAGEREF _Toc28503 \h </w:instrText>
        </w:r>
        <w:r>
          <w:fldChar w:fldCharType="separate"/>
        </w:r>
        <w:r>
          <w:t>17</w:t>
        </w:r>
        <w:r>
          <w:fldChar w:fldCharType="end"/>
        </w:r>
      </w:hyperlink>
    </w:p>
    <w:p>
      <w:pPr>
        <w:pStyle w:val="TOC2"/>
        <w:tabs>
          <w:tab w:val="right" w:leader="dot" w:pos="8306"/>
        </w:tabs>
      </w:pPr>
      <w:hyperlink w:anchor="_Toc23927" w:history="1">
        <w:r>
          <w:rPr>
            <w:rFonts w:ascii="仿宋" w:eastAsia="仿宋" w:hAnsi="仿宋" w:cs="仿宋" w:hint="eastAsia"/>
            <w:lang w:eastAsia="zh-CN"/>
          </w:rPr>
          <w:t>(二)、成本控制措施</w:t>
        </w:r>
        <w:r>
          <w:tab/>
        </w:r>
        <w:r>
          <w:fldChar w:fldCharType="begin"/>
        </w:r>
        <w:r>
          <w:instrText xml:space="preserve"> PAGEREF _Toc23927 \h </w:instrText>
        </w:r>
        <w:r>
          <w:fldChar w:fldCharType="separate"/>
        </w:r>
        <w:r>
          <w:t>18</w:t>
        </w:r>
        <w:r>
          <w:fldChar w:fldCharType="end"/>
        </w:r>
      </w:hyperlink>
    </w:p>
    <w:p>
      <w:pPr>
        <w:pStyle w:val="TOC1"/>
        <w:tabs>
          <w:tab w:val="right" w:leader="dot" w:pos="8306"/>
        </w:tabs>
      </w:pPr>
      <w:hyperlink w:anchor="_Toc31646" w:history="1">
        <w:r>
          <w:rPr>
            <w:rFonts w:ascii="仿宋" w:eastAsia="仿宋" w:hAnsi="仿宋" w:cs="仿宋" w:hint="eastAsia"/>
            <w:lang w:eastAsia="zh-CN"/>
          </w:rPr>
          <w:t>四、环境和生态影响分析</w:t>
        </w:r>
        <w:r>
          <w:tab/>
        </w:r>
        <w:r>
          <w:fldChar w:fldCharType="begin"/>
        </w:r>
        <w:r>
          <w:instrText xml:space="preserve"> PAGEREF _Toc31646 \h </w:instrText>
        </w:r>
        <w:r>
          <w:fldChar w:fldCharType="separate"/>
        </w:r>
        <w:r>
          <w:t>19</w:t>
        </w:r>
        <w:r>
          <w:fldChar w:fldCharType="end"/>
        </w:r>
      </w:hyperlink>
    </w:p>
    <w:p>
      <w:pPr>
        <w:pStyle w:val="TOC2"/>
        <w:tabs>
          <w:tab w:val="right" w:leader="dot" w:pos="8306"/>
        </w:tabs>
      </w:pPr>
      <w:hyperlink w:anchor="_Toc13312" w:history="1">
        <w:r>
          <w:rPr>
            <w:rFonts w:ascii="仿宋" w:eastAsia="仿宋" w:hAnsi="仿宋" w:cs="仿宋" w:hint="eastAsia"/>
            <w:lang w:eastAsia="zh-CN"/>
          </w:rPr>
          <w:t>(一)、环境和生态现状</w:t>
        </w:r>
        <w:r>
          <w:tab/>
        </w:r>
        <w:r>
          <w:fldChar w:fldCharType="begin"/>
        </w:r>
        <w:r>
          <w:instrText xml:space="preserve"> PAGEREF _Toc13312 \h </w:instrText>
        </w:r>
        <w:r>
          <w:fldChar w:fldCharType="separate"/>
        </w:r>
        <w:r>
          <w:t>19</w:t>
        </w:r>
        <w:r>
          <w:fldChar w:fldCharType="end"/>
        </w:r>
      </w:hyperlink>
    </w:p>
    <w:p>
      <w:pPr>
        <w:pStyle w:val="TOC2"/>
        <w:tabs>
          <w:tab w:val="right" w:leader="dot" w:pos="8306"/>
        </w:tabs>
      </w:pPr>
      <w:hyperlink w:anchor="_Toc11526" w:history="1">
        <w:r>
          <w:rPr>
            <w:rFonts w:ascii="仿宋" w:eastAsia="仿宋" w:hAnsi="仿宋" w:cs="仿宋" w:hint="eastAsia"/>
            <w:lang w:eastAsia="zh-CN"/>
          </w:rPr>
          <w:t>(二)、生态环境影响分析</w:t>
        </w:r>
        <w:r>
          <w:tab/>
        </w:r>
        <w:r>
          <w:fldChar w:fldCharType="begin"/>
        </w:r>
        <w:r>
          <w:instrText xml:space="preserve"> PAGEREF _Toc11526 \h </w:instrText>
        </w:r>
        <w:r>
          <w:fldChar w:fldCharType="separate"/>
        </w:r>
        <w:r>
          <w:t>21</w:t>
        </w:r>
        <w:r>
          <w:fldChar w:fldCharType="end"/>
        </w:r>
      </w:hyperlink>
    </w:p>
    <w:p>
      <w:pPr>
        <w:pStyle w:val="TOC2"/>
        <w:tabs>
          <w:tab w:val="right" w:leader="dot" w:pos="8306"/>
        </w:tabs>
      </w:pPr>
      <w:hyperlink w:anchor="_Toc2914" w:history="1">
        <w:r>
          <w:rPr>
            <w:rFonts w:ascii="仿宋" w:eastAsia="仿宋" w:hAnsi="仿宋" w:cs="仿宋" w:hint="eastAsia"/>
            <w:lang w:eastAsia="zh-CN"/>
          </w:rPr>
          <w:t>(三)、生态环境保护措施</w:t>
        </w:r>
        <w:r>
          <w:tab/>
        </w:r>
        <w:r>
          <w:fldChar w:fldCharType="begin"/>
        </w:r>
        <w:r>
          <w:instrText xml:space="preserve"> PAGEREF _Toc2914 \h </w:instrText>
        </w:r>
        <w:r>
          <w:fldChar w:fldCharType="separate"/>
        </w:r>
        <w:r>
          <w:t>22</w:t>
        </w:r>
        <w:r>
          <w:fldChar w:fldCharType="end"/>
        </w:r>
      </w:hyperlink>
    </w:p>
    <w:p>
      <w:pPr>
        <w:pStyle w:val="TOC2"/>
        <w:tabs>
          <w:tab w:val="right" w:leader="dot" w:pos="8306"/>
        </w:tabs>
      </w:pPr>
      <w:hyperlink w:anchor="_Toc17459" w:history="1">
        <w:r>
          <w:rPr>
            <w:rFonts w:ascii="仿宋" w:eastAsia="仿宋" w:hAnsi="仿宋" w:cs="仿宋" w:hint="eastAsia"/>
            <w:lang w:eastAsia="zh-CN"/>
          </w:rPr>
          <w:t>(四)、地质灾害影响分析</w:t>
        </w:r>
        <w:r>
          <w:tab/>
        </w:r>
        <w:r>
          <w:fldChar w:fldCharType="begin"/>
        </w:r>
        <w:r>
          <w:instrText xml:space="preserve"> PAGEREF _Toc17459 \h </w:instrText>
        </w:r>
        <w:r>
          <w:fldChar w:fldCharType="separate"/>
        </w:r>
        <w:r>
          <w:t>24</w:t>
        </w:r>
        <w:r>
          <w:fldChar w:fldCharType="end"/>
        </w:r>
      </w:hyperlink>
    </w:p>
    <w:p>
      <w:pPr>
        <w:pStyle w:val="TOC2"/>
        <w:tabs>
          <w:tab w:val="right" w:leader="dot" w:pos="8306"/>
        </w:tabs>
      </w:pPr>
      <w:hyperlink w:anchor="_Toc19841" w:history="1">
        <w:r>
          <w:rPr>
            <w:rFonts w:ascii="仿宋" w:eastAsia="仿宋" w:hAnsi="仿宋" w:cs="仿宋" w:hint="eastAsia"/>
            <w:lang w:eastAsia="zh-CN"/>
          </w:rPr>
          <w:t>(五)、特殊环境影响</w:t>
        </w:r>
        <w:r>
          <w:tab/>
        </w:r>
        <w:r>
          <w:fldChar w:fldCharType="begin"/>
        </w:r>
        <w:r>
          <w:instrText xml:space="preserve"> PAGEREF _Toc19841 \h </w:instrText>
        </w:r>
        <w:r>
          <w:fldChar w:fldCharType="separate"/>
        </w:r>
        <w:r>
          <w:t>25</w:t>
        </w:r>
        <w:r>
          <w:fldChar w:fldCharType="end"/>
        </w:r>
      </w:hyperlink>
    </w:p>
    <w:p>
      <w:pPr>
        <w:pStyle w:val="TOC1"/>
        <w:tabs>
          <w:tab w:val="right" w:leader="dot" w:pos="8306"/>
        </w:tabs>
      </w:pPr>
      <w:hyperlink w:anchor="_Toc18436" w:history="1">
        <w:r>
          <w:rPr>
            <w:rFonts w:ascii="仿宋" w:eastAsia="仿宋" w:hAnsi="仿宋" w:cs="仿宋" w:hint="eastAsia"/>
            <w:lang w:eastAsia="zh-CN"/>
          </w:rPr>
          <w:t>五、资源开发及综合利用分析</w:t>
        </w:r>
        <w:r>
          <w:tab/>
        </w:r>
        <w:r>
          <w:fldChar w:fldCharType="begin"/>
        </w:r>
        <w:r>
          <w:instrText xml:space="preserve"> PAGEREF _Toc18436 \h </w:instrText>
        </w:r>
        <w:r>
          <w:fldChar w:fldCharType="separate"/>
        </w:r>
        <w:r>
          <w:t>26</w:t>
        </w:r>
        <w:r>
          <w:fldChar w:fldCharType="end"/>
        </w:r>
      </w:hyperlink>
    </w:p>
    <w:p>
      <w:pPr>
        <w:pStyle w:val="TOC2"/>
        <w:tabs>
          <w:tab w:val="right" w:leader="dot" w:pos="8306"/>
        </w:tabs>
      </w:pPr>
      <w:hyperlink w:anchor="_Toc16418" w:history="1">
        <w:r>
          <w:rPr>
            <w:rFonts w:ascii="仿宋" w:eastAsia="仿宋" w:hAnsi="仿宋" w:cs="仿宋" w:hint="eastAsia"/>
            <w:lang w:eastAsia="zh-CN"/>
          </w:rPr>
          <w:t>(一)、资源开发方案</w:t>
        </w:r>
        <w:r>
          <w:tab/>
        </w:r>
        <w:r>
          <w:fldChar w:fldCharType="begin"/>
        </w:r>
        <w:r>
          <w:instrText xml:space="preserve"> PAGEREF _Toc16418 \h </w:instrText>
        </w:r>
        <w:r>
          <w:fldChar w:fldCharType="separate"/>
        </w:r>
        <w:r>
          <w:t>26</w:t>
        </w:r>
        <w:r>
          <w:fldChar w:fldCharType="end"/>
        </w:r>
      </w:hyperlink>
    </w:p>
    <w:p>
      <w:pPr>
        <w:pStyle w:val="TOC2"/>
        <w:tabs>
          <w:tab w:val="right" w:leader="dot" w:pos="8306"/>
        </w:tabs>
      </w:pPr>
      <w:hyperlink w:anchor="_Toc24582" w:history="1">
        <w:r>
          <w:rPr>
            <w:rFonts w:ascii="仿宋" w:eastAsia="仿宋" w:hAnsi="仿宋" w:cs="仿宋" w:hint="eastAsia"/>
            <w:lang w:eastAsia="zh-CN"/>
          </w:rPr>
          <w:t>(二)、资源利用方案</w:t>
        </w:r>
        <w:r>
          <w:tab/>
        </w:r>
        <w:r>
          <w:fldChar w:fldCharType="begin"/>
        </w:r>
        <w:r>
          <w:instrText xml:space="preserve"> PAGEREF _Toc24582 \h </w:instrText>
        </w:r>
        <w:r>
          <w:fldChar w:fldCharType="separate"/>
        </w:r>
        <w:r>
          <w:t>27</w:t>
        </w:r>
        <w:r>
          <w:fldChar w:fldCharType="end"/>
        </w:r>
      </w:hyperlink>
    </w:p>
    <w:p>
      <w:pPr>
        <w:pStyle w:val="TOC2"/>
        <w:tabs>
          <w:tab w:val="right" w:leader="dot" w:pos="8306"/>
        </w:tabs>
      </w:pPr>
      <w:hyperlink w:anchor="_Toc27152" w:history="1">
        <w:r>
          <w:rPr>
            <w:rFonts w:ascii="仿宋" w:eastAsia="仿宋" w:hAnsi="仿宋" w:cs="仿宋" w:hint="eastAsia"/>
            <w:lang w:eastAsia="zh-CN"/>
          </w:rPr>
          <w:t>(三)、资源节约措施</w:t>
        </w:r>
        <w:r>
          <w:tab/>
        </w:r>
        <w:r>
          <w:fldChar w:fldCharType="begin"/>
        </w:r>
        <w:r>
          <w:instrText xml:space="preserve"> PAGEREF _Toc27152 \h </w:instrText>
        </w:r>
        <w:r>
          <w:fldChar w:fldCharType="separate"/>
        </w:r>
        <w:r>
          <w:t>28</w:t>
        </w:r>
        <w:r>
          <w:fldChar w:fldCharType="end"/>
        </w:r>
      </w:hyperlink>
    </w:p>
    <w:p>
      <w:pPr>
        <w:pStyle w:val="TOC1"/>
        <w:tabs>
          <w:tab w:val="right" w:leader="dot" w:pos="8306"/>
        </w:tabs>
      </w:pPr>
      <w:hyperlink w:anchor="_Toc18304" w:history="1">
        <w:r>
          <w:rPr>
            <w:rFonts w:ascii="仿宋" w:eastAsia="仿宋" w:hAnsi="仿宋" w:cs="仿宋" w:hint="eastAsia"/>
            <w:lang w:eastAsia="zh-CN"/>
          </w:rPr>
          <w:t>六、项目监理与质量保证</w:t>
        </w:r>
        <w:r>
          <w:tab/>
        </w:r>
        <w:r>
          <w:fldChar w:fldCharType="begin"/>
        </w:r>
        <w:r>
          <w:instrText xml:space="preserve"> PAGEREF _Toc18304 \h </w:instrText>
        </w:r>
        <w:r>
          <w:fldChar w:fldCharType="separate"/>
        </w:r>
        <w:r>
          <w:t>30</w:t>
        </w:r>
        <w:r>
          <w:fldChar w:fldCharType="end"/>
        </w:r>
      </w:hyperlink>
    </w:p>
    <w:p>
      <w:pPr>
        <w:pStyle w:val="TOC2"/>
        <w:tabs>
          <w:tab w:val="right" w:leader="dot" w:pos="8306"/>
        </w:tabs>
      </w:pPr>
      <w:hyperlink w:anchor="_Toc21114" w:history="1">
        <w:r>
          <w:rPr>
            <w:rFonts w:ascii="仿宋" w:eastAsia="仿宋" w:hAnsi="仿宋" w:cs="仿宋" w:hint="eastAsia"/>
            <w:lang w:eastAsia="zh-CN"/>
          </w:rPr>
          <w:t>(一)、监理体系构建</w:t>
        </w:r>
        <w:r>
          <w:tab/>
        </w:r>
        <w:r>
          <w:fldChar w:fldCharType="begin"/>
        </w:r>
        <w:r>
          <w:instrText xml:space="preserve"> PAGEREF _Toc21114 \h </w:instrText>
        </w:r>
        <w:r>
          <w:fldChar w:fldCharType="separate"/>
        </w:r>
        <w:r>
          <w:t>30</w:t>
        </w:r>
        <w:r>
          <w:fldChar w:fldCharType="end"/>
        </w:r>
      </w:hyperlink>
    </w:p>
    <w:p>
      <w:pPr>
        <w:pStyle w:val="TOC2"/>
        <w:tabs>
          <w:tab w:val="right" w:leader="dot" w:pos="8306"/>
        </w:tabs>
      </w:pPr>
      <w:hyperlink w:anchor="_Toc17886" w:history="1">
        <w:r>
          <w:rPr>
            <w:rFonts w:ascii="仿宋" w:eastAsia="仿宋" w:hAnsi="仿宋" w:cs="仿宋" w:hint="eastAsia"/>
            <w:lang w:eastAsia="zh-CN"/>
          </w:rPr>
          <w:t>(二)、质量保证体系实施</w:t>
        </w:r>
        <w:r>
          <w:tab/>
        </w:r>
        <w:r>
          <w:fldChar w:fldCharType="begin"/>
        </w:r>
        <w:r>
          <w:instrText xml:space="preserve"> PAGEREF _Toc17886 \h </w:instrText>
        </w:r>
        <w:r>
          <w:fldChar w:fldCharType="separate"/>
        </w:r>
        <w:r>
          <w:t>30</w:t>
        </w:r>
        <w:r>
          <w:fldChar w:fldCharType="end"/>
        </w:r>
      </w:hyperlink>
    </w:p>
    <w:p>
      <w:pPr>
        <w:pStyle w:val="TOC2"/>
        <w:tabs>
          <w:tab w:val="right" w:leader="dot" w:pos="8306"/>
        </w:tabs>
      </w:pPr>
      <w:hyperlink w:anchor="_Toc29739" w:history="1">
        <w:r>
          <w:rPr>
            <w:rFonts w:ascii="仿宋" w:eastAsia="仿宋" w:hAnsi="仿宋" w:cs="仿宋" w:hint="eastAsia"/>
            <w:lang w:eastAsia="zh-CN"/>
          </w:rPr>
          <w:t>(三)、监理与质量控制流程</w:t>
        </w:r>
        <w:r>
          <w:tab/>
        </w:r>
        <w:r>
          <w:fldChar w:fldCharType="begin"/>
        </w:r>
        <w:r>
          <w:instrText xml:space="preserve"> PAGEREF _Toc29739 \h </w:instrText>
        </w:r>
        <w:r>
          <w:fldChar w:fldCharType="separate"/>
        </w:r>
        <w:r>
          <w:t>31</w:t>
        </w:r>
        <w:r>
          <w:fldChar w:fldCharType="end"/>
        </w:r>
      </w:hyperlink>
    </w:p>
    <w:p>
      <w:pPr>
        <w:pStyle w:val="TOC1"/>
        <w:tabs>
          <w:tab w:val="right" w:leader="dot" w:pos="8306"/>
        </w:tabs>
      </w:pPr>
      <w:hyperlink w:anchor="_Toc16266" w:history="1">
        <w:r>
          <w:rPr>
            <w:rFonts w:ascii="仿宋" w:eastAsia="仿宋" w:hAnsi="仿宋" w:cs="仿宋" w:hint="eastAsia"/>
            <w:lang w:eastAsia="zh-CN"/>
          </w:rPr>
          <w:t>七、技术创新与产业升级</w:t>
        </w:r>
        <w:r>
          <w:tab/>
        </w:r>
        <w:r>
          <w:fldChar w:fldCharType="begin"/>
        </w:r>
        <w:r>
          <w:instrText xml:space="preserve"> PAGEREF _Toc16266 \h </w:instrText>
        </w:r>
        <w:r>
          <w:fldChar w:fldCharType="separate"/>
        </w:r>
        <w:r>
          <w:t>32</w:t>
        </w:r>
        <w:r>
          <w:fldChar w:fldCharType="end"/>
        </w:r>
      </w:hyperlink>
    </w:p>
    <w:p>
      <w:pPr>
        <w:pStyle w:val="TOC2"/>
        <w:tabs>
          <w:tab w:val="right" w:leader="dot" w:pos="8306"/>
        </w:tabs>
      </w:pPr>
      <w:hyperlink w:anchor="_Toc19335" w:history="1">
        <w:r>
          <w:rPr>
            <w:rFonts w:ascii="仿宋" w:eastAsia="仿宋" w:hAnsi="仿宋" w:cs="仿宋" w:hint="eastAsia"/>
            <w:lang w:eastAsia="zh-CN"/>
          </w:rPr>
          <w:t>(一)、技术创新方向与目标</w:t>
        </w:r>
        <w:r>
          <w:tab/>
        </w:r>
        <w:r>
          <w:fldChar w:fldCharType="begin"/>
        </w:r>
        <w:r>
          <w:instrText xml:space="preserve"> PAGEREF _Toc19335 \h </w:instrText>
        </w:r>
        <w:r>
          <w:fldChar w:fldCharType="separate"/>
        </w:r>
        <w:r>
          <w:t>32</w:t>
        </w:r>
        <w:r>
          <w:fldChar w:fldCharType="end"/>
        </w:r>
      </w:hyperlink>
    </w:p>
    <w:p>
      <w:pPr>
        <w:pStyle w:val="TOC2"/>
        <w:tabs>
          <w:tab w:val="right" w:leader="dot" w:pos="8306"/>
        </w:tabs>
      </w:pPr>
      <w:hyperlink w:anchor="_Toc19059" w:history="1">
        <w:r>
          <w:rPr>
            <w:rFonts w:ascii="仿宋" w:eastAsia="仿宋" w:hAnsi="仿宋" w:cs="仿宋" w:hint="eastAsia"/>
            <w:lang w:eastAsia="zh-CN"/>
          </w:rPr>
          <w:t>(二)、产业升级路径与措施</w:t>
        </w:r>
        <w:r>
          <w:tab/>
        </w:r>
        <w:r>
          <w:fldChar w:fldCharType="begin"/>
        </w:r>
        <w:r>
          <w:instrText xml:space="preserve"> PAGEREF _Toc19059 \h </w:instrText>
        </w:r>
        <w:r>
          <w:fldChar w:fldCharType="separate"/>
        </w:r>
        <w:r>
          <w:t>33</w:t>
        </w:r>
        <w:r>
          <w:fldChar w:fldCharType="end"/>
        </w:r>
      </w:hyperlink>
    </w:p>
    <w:p>
      <w:pPr>
        <w:pStyle w:val="TOC1"/>
        <w:tabs>
          <w:tab w:val="right" w:leader="dot" w:pos="8306"/>
        </w:tabs>
      </w:pPr>
      <w:hyperlink w:anchor="_Toc23926" w:history="1">
        <w:r>
          <w:rPr>
            <w:rFonts w:ascii="仿宋" w:eastAsia="仿宋" w:hAnsi="仿宋" w:cs="仿宋" w:hint="eastAsia"/>
            <w:lang w:eastAsia="zh-CN"/>
          </w:rPr>
          <w:t>八、项目进度计划</w:t>
        </w:r>
        <w:r>
          <w:tab/>
        </w:r>
        <w:r>
          <w:fldChar w:fldCharType="begin"/>
        </w:r>
        <w:r>
          <w:instrText xml:space="preserve"> PAGEREF _Toc23926 \h </w:instrText>
        </w:r>
        <w:r>
          <w:fldChar w:fldCharType="separate"/>
        </w:r>
        <w:r>
          <w:t>34</w:t>
        </w:r>
        <w:r>
          <w:fldChar w:fldCharType="end"/>
        </w:r>
      </w:hyperlink>
    </w:p>
    <w:p>
      <w:pPr>
        <w:pStyle w:val="TOC2"/>
        <w:tabs>
          <w:tab w:val="right" w:leader="dot" w:pos="8306"/>
        </w:tabs>
      </w:pPr>
      <w:hyperlink w:anchor="_Toc19402" w:history="1">
        <w:r>
          <w:rPr>
            <w:rFonts w:ascii="仿宋" w:eastAsia="仿宋" w:hAnsi="仿宋" w:cs="仿宋" w:hint="eastAsia"/>
            <w:lang w:eastAsia="zh-CN"/>
          </w:rPr>
          <w:t>(一)、建设周期</w:t>
        </w:r>
        <w:r>
          <w:tab/>
        </w:r>
        <w:r>
          <w:fldChar w:fldCharType="begin"/>
        </w:r>
        <w:r>
          <w:instrText xml:space="preserve"> PAGEREF _Toc19402 \h </w:instrText>
        </w:r>
        <w:r>
          <w:fldChar w:fldCharType="separate"/>
        </w:r>
        <w:r>
          <w:t>34</w:t>
        </w:r>
        <w:r>
          <w:fldChar w:fldCharType="end"/>
        </w:r>
      </w:hyperlink>
    </w:p>
    <w:p>
      <w:pPr>
        <w:pStyle w:val="TOC2"/>
        <w:tabs>
          <w:tab w:val="right" w:leader="dot" w:pos="8306"/>
        </w:tabs>
      </w:pPr>
      <w:hyperlink w:anchor="_Toc18083" w:history="1">
        <w:r>
          <w:rPr>
            <w:rFonts w:ascii="仿宋" w:eastAsia="仿宋" w:hAnsi="仿宋" w:cs="仿宋" w:hint="eastAsia"/>
            <w:lang w:eastAsia="zh-CN"/>
          </w:rPr>
          <w:t>(二)、建设进度</w:t>
        </w:r>
        <w:r>
          <w:tab/>
        </w:r>
        <w:r>
          <w:fldChar w:fldCharType="begin"/>
        </w:r>
        <w:r>
          <w:instrText xml:space="preserve"> PAGEREF _Toc18083 \h </w:instrText>
        </w:r>
        <w:r>
          <w:fldChar w:fldCharType="separate"/>
        </w:r>
        <w:r>
          <w:t>34</w:t>
        </w:r>
        <w:r>
          <w:fldChar w:fldCharType="end"/>
        </w:r>
      </w:hyperlink>
    </w:p>
    <w:p>
      <w:pPr>
        <w:pStyle w:val="TOC2"/>
        <w:tabs>
          <w:tab w:val="right" w:leader="dot" w:pos="8306"/>
        </w:tabs>
      </w:pPr>
      <w:hyperlink w:anchor="_Toc4296" w:history="1">
        <w:r>
          <w:rPr>
            <w:rFonts w:ascii="仿宋" w:eastAsia="仿宋" w:hAnsi="仿宋" w:cs="仿宋" w:hint="eastAsia"/>
            <w:lang w:eastAsia="zh-CN"/>
          </w:rPr>
          <w:t>(三)、进度安排注意事项</w:t>
        </w:r>
        <w:r>
          <w:tab/>
        </w:r>
        <w:r>
          <w:fldChar w:fldCharType="begin"/>
        </w:r>
        <w:r>
          <w:instrText xml:space="preserve"> PAGEREF _Toc4296 \h </w:instrText>
        </w:r>
        <w:r>
          <w:fldChar w:fldCharType="separate"/>
        </w:r>
        <w:r>
          <w:t>36</w:t>
        </w:r>
        <w:r>
          <w:fldChar w:fldCharType="end"/>
        </w:r>
      </w:hyperlink>
    </w:p>
    <w:p>
      <w:pPr>
        <w:pStyle w:val="TOC2"/>
        <w:tabs>
          <w:tab w:val="right" w:leader="dot" w:pos="8306"/>
        </w:tabs>
      </w:pPr>
      <w:hyperlink w:anchor="_Toc7611" w:history="1">
        <w:r>
          <w:rPr>
            <w:rFonts w:ascii="仿宋" w:eastAsia="仿宋" w:hAnsi="仿宋" w:cs="仿宋" w:hint="eastAsia"/>
            <w:lang w:eastAsia="zh-CN"/>
          </w:rPr>
          <w:t>(四)、人力资源配置</w:t>
        </w:r>
        <w:r>
          <w:tab/>
        </w:r>
        <w:r>
          <w:fldChar w:fldCharType="begin"/>
        </w:r>
        <w:r>
          <w:instrText xml:space="preserve"> PAGEREF _Toc7611 \h </w:instrText>
        </w:r>
        <w:r>
          <w:fldChar w:fldCharType="separate"/>
        </w:r>
        <w:r>
          <w:t>37</w:t>
        </w:r>
        <w:r>
          <w:fldChar w:fldCharType="end"/>
        </w:r>
      </w:hyperlink>
    </w:p>
    <w:p>
      <w:pPr>
        <w:pStyle w:val="TOC2"/>
        <w:tabs>
          <w:tab w:val="right" w:leader="dot" w:pos="8306"/>
        </w:tabs>
      </w:pPr>
      <w:hyperlink w:anchor="_Toc8818" w:history="1">
        <w:r>
          <w:rPr>
            <w:rFonts w:ascii="仿宋" w:eastAsia="仿宋" w:hAnsi="仿宋" w:cs="仿宋" w:hint="eastAsia"/>
            <w:lang w:eastAsia="zh-CN"/>
          </w:rPr>
          <w:t>(五)、员工培训</w:t>
        </w:r>
        <w:r>
          <w:tab/>
        </w:r>
        <w:r>
          <w:fldChar w:fldCharType="begin"/>
        </w:r>
        <w:r>
          <w:instrText xml:space="preserve"> PAGEREF _Toc8818 \h </w:instrText>
        </w:r>
        <w:r>
          <w:fldChar w:fldCharType="separate"/>
        </w:r>
        <w:r>
          <w:t>39</w:t>
        </w:r>
        <w:r>
          <w:fldChar w:fldCharType="end"/>
        </w:r>
      </w:hyperlink>
    </w:p>
    <w:p>
      <w:pPr>
        <w:pStyle w:val="TOC2"/>
        <w:tabs>
          <w:tab w:val="right" w:leader="dot" w:pos="8306"/>
        </w:tabs>
      </w:pPr>
      <w:hyperlink w:anchor="_Toc2186" w:history="1">
        <w:r>
          <w:rPr>
            <w:rFonts w:ascii="仿宋" w:eastAsia="仿宋" w:hAnsi="仿宋" w:cs="仿宋" w:hint="eastAsia"/>
            <w:lang w:eastAsia="zh-CN"/>
          </w:rPr>
          <w:t>(六)、项目实施保障</w:t>
        </w:r>
        <w:r>
          <w:tab/>
        </w:r>
        <w:r>
          <w:fldChar w:fldCharType="begin"/>
        </w:r>
        <w:r>
          <w:instrText xml:space="preserve"> PAGEREF _Toc2186 \h </w:instrText>
        </w:r>
        <w:r>
          <w:fldChar w:fldCharType="separate"/>
        </w:r>
        <w:r>
          <w:t>40</w:t>
        </w:r>
        <w:r>
          <w:fldChar w:fldCharType="end"/>
        </w:r>
      </w:hyperlink>
    </w:p>
    <w:p>
      <w:pPr>
        <w:pStyle w:val="TOC2"/>
        <w:tabs>
          <w:tab w:val="right" w:leader="dot" w:pos="8306"/>
        </w:tabs>
      </w:pPr>
      <w:hyperlink w:anchor="_Toc21690" w:history="1">
        <w:r>
          <w:rPr>
            <w:rFonts w:ascii="仿宋" w:eastAsia="仿宋" w:hAnsi="仿宋" w:cs="仿宋" w:hint="eastAsia"/>
            <w:lang w:eastAsia="zh-CN"/>
          </w:rPr>
          <w:t>(七)、安全规范管理</w:t>
        </w:r>
        <w:r>
          <w:tab/>
        </w:r>
        <w:r>
          <w:fldChar w:fldCharType="begin"/>
        </w:r>
        <w:r>
          <w:instrText xml:space="preserve"> PAGEREF _Toc21690 \h </w:instrText>
        </w:r>
        <w:r>
          <w:fldChar w:fldCharType="separate"/>
        </w:r>
        <w:r>
          <w:t>40</w:t>
        </w:r>
        <w:r>
          <w:fldChar w:fldCharType="end"/>
        </w:r>
      </w:hyperlink>
    </w:p>
    <w:p>
      <w:pPr>
        <w:pStyle w:val="TOC1"/>
        <w:tabs>
          <w:tab w:val="right" w:leader="dot" w:pos="8306"/>
        </w:tabs>
      </w:pPr>
      <w:hyperlink w:anchor="_Toc9007" w:history="1">
        <w:r>
          <w:rPr>
            <w:rFonts w:ascii="仿宋" w:eastAsia="仿宋" w:hAnsi="仿宋" w:cs="仿宋" w:hint="eastAsia"/>
            <w:lang w:eastAsia="zh-CN"/>
          </w:rPr>
          <w:t>九、环境保护与治理方案</w:t>
        </w:r>
        <w:r>
          <w:tab/>
        </w:r>
        <w:r>
          <w:fldChar w:fldCharType="begin"/>
        </w:r>
        <w:r>
          <w:instrText xml:space="preserve"> PAGEREF _Toc9007 \h </w:instrText>
        </w:r>
        <w:r>
          <w:fldChar w:fldCharType="separate"/>
        </w:r>
        <w:r>
          <w:t>42</w:t>
        </w:r>
        <w:r>
          <w:fldChar w:fldCharType="end"/>
        </w:r>
      </w:hyperlink>
    </w:p>
    <w:p>
      <w:pPr>
        <w:pStyle w:val="TOC2"/>
        <w:tabs>
          <w:tab w:val="right" w:leader="dot" w:pos="8306"/>
        </w:tabs>
      </w:pPr>
      <w:hyperlink w:anchor="_Toc21361" w:history="1">
        <w:r>
          <w:rPr>
            <w:rFonts w:ascii="仿宋" w:eastAsia="仿宋" w:hAnsi="仿宋" w:cs="仿宋" w:hint="eastAsia"/>
            <w:lang w:eastAsia="zh-CN"/>
          </w:rPr>
          <w:t>(一)、项目环境影响评估</w:t>
        </w:r>
        <w:r>
          <w:tab/>
        </w:r>
        <w:r>
          <w:fldChar w:fldCharType="begin"/>
        </w:r>
        <w:r>
          <w:instrText xml:space="preserve"> PAGEREF _Toc21361 \h </w:instrText>
        </w:r>
        <w:r>
          <w:fldChar w:fldCharType="separate"/>
        </w:r>
        <w:r>
          <w:t>42</w:t>
        </w:r>
        <w:r>
          <w:fldChar w:fldCharType="end"/>
        </w:r>
      </w:hyperlink>
    </w:p>
    <w:p>
      <w:pPr>
        <w:pStyle w:val="TOC2"/>
        <w:tabs>
          <w:tab w:val="right" w:leader="dot" w:pos="8306"/>
        </w:tabs>
      </w:pPr>
      <w:hyperlink w:anchor="_Toc4540" w:history="1">
        <w:r>
          <w:rPr>
            <w:rFonts w:ascii="仿宋" w:eastAsia="仿宋" w:hAnsi="仿宋" w:cs="仿宋" w:hint="eastAsia"/>
            <w:lang w:eastAsia="zh-CN"/>
          </w:rPr>
          <w:t>(二)、环境保护措施与治理方案</w:t>
        </w:r>
        <w:r>
          <w:tab/>
        </w:r>
        <w:r>
          <w:fldChar w:fldCharType="begin"/>
        </w:r>
        <w:r>
          <w:instrText xml:space="preserve"> PAGEREF _Toc4540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69" w:history="1">
        <w:r>
          <w:rPr>
            <w:rFonts w:ascii="仿宋" w:eastAsia="仿宋" w:hAnsi="仿宋" w:cs="仿宋" w:hint="eastAsia"/>
            <w:lang w:eastAsia="zh-CN"/>
          </w:rPr>
          <w:t>十、环境保护与绿色发展</w:t>
        </w:r>
        <w:r>
          <w:tab/>
        </w:r>
        <w:r>
          <w:fldChar w:fldCharType="begin"/>
        </w:r>
        <w:r>
          <w:instrText xml:space="preserve"> PAGEREF _Toc17369 \h </w:instrText>
        </w:r>
        <w:r>
          <w:fldChar w:fldCharType="separate"/>
        </w:r>
        <w:r>
          <w:t>43</w:t>
        </w:r>
        <w:r>
          <w:fldChar w:fldCharType="end"/>
        </w:r>
      </w:hyperlink>
    </w:p>
    <w:p>
      <w:pPr>
        <w:pStyle w:val="TOC2"/>
        <w:tabs>
          <w:tab w:val="right" w:leader="dot" w:pos="8306"/>
        </w:tabs>
      </w:pPr>
      <w:hyperlink w:anchor="_Toc6135" w:history="1">
        <w:r>
          <w:rPr>
            <w:rFonts w:ascii="仿宋" w:eastAsia="仿宋" w:hAnsi="仿宋" w:cs="仿宋" w:hint="eastAsia"/>
            <w:lang w:eastAsia="zh-CN"/>
          </w:rPr>
          <w:t>(一)、环境保护措施</w:t>
        </w:r>
        <w:r>
          <w:tab/>
        </w:r>
        <w:r>
          <w:fldChar w:fldCharType="begin"/>
        </w:r>
        <w:r>
          <w:instrText xml:space="preserve"> PAGEREF _Toc6135 \h </w:instrText>
        </w:r>
        <w:r>
          <w:fldChar w:fldCharType="separate"/>
        </w:r>
        <w:r>
          <w:t>43</w:t>
        </w:r>
        <w:r>
          <w:fldChar w:fldCharType="end"/>
        </w:r>
      </w:hyperlink>
    </w:p>
    <w:p>
      <w:pPr>
        <w:pStyle w:val="TOC2"/>
        <w:tabs>
          <w:tab w:val="right" w:leader="dot" w:pos="8306"/>
        </w:tabs>
      </w:pPr>
      <w:hyperlink w:anchor="_Toc2026" w:history="1">
        <w:r>
          <w:rPr>
            <w:rFonts w:ascii="仿宋" w:eastAsia="仿宋" w:hAnsi="仿宋" w:cs="仿宋" w:hint="eastAsia"/>
            <w:lang w:eastAsia="zh-CN"/>
          </w:rPr>
          <w:t>(二)、绿色发展与可持续发展策略</w:t>
        </w:r>
        <w:r>
          <w:tab/>
        </w:r>
        <w:r>
          <w:fldChar w:fldCharType="begin"/>
        </w:r>
        <w:r>
          <w:instrText xml:space="preserve"> PAGEREF _Toc2026 \h </w:instrText>
        </w:r>
        <w:r>
          <w:fldChar w:fldCharType="separate"/>
        </w:r>
        <w:r>
          <w:t>45</w:t>
        </w:r>
        <w:r>
          <w:fldChar w:fldCharType="end"/>
        </w:r>
      </w:hyperlink>
    </w:p>
    <w:p>
      <w:pPr>
        <w:pStyle w:val="TOC1"/>
        <w:tabs>
          <w:tab w:val="right" w:leader="dot" w:pos="8306"/>
        </w:tabs>
      </w:pPr>
      <w:hyperlink w:anchor="_Toc12322" w:history="1">
        <w:r>
          <w:rPr>
            <w:rFonts w:ascii="仿宋" w:eastAsia="仿宋" w:hAnsi="仿宋" w:cs="仿宋" w:hint="eastAsia"/>
            <w:lang w:eastAsia="zh-CN"/>
          </w:rPr>
          <w:t>十一、经济效益与社会效益优化</w:t>
        </w:r>
        <w:r>
          <w:tab/>
        </w:r>
        <w:r>
          <w:fldChar w:fldCharType="begin"/>
        </w:r>
        <w:r>
          <w:instrText xml:space="preserve"> PAGEREF _Toc12322 \h </w:instrText>
        </w:r>
        <w:r>
          <w:fldChar w:fldCharType="separate"/>
        </w:r>
        <w:r>
          <w:t>46</w:t>
        </w:r>
        <w:r>
          <w:fldChar w:fldCharType="end"/>
        </w:r>
      </w:hyperlink>
    </w:p>
    <w:p>
      <w:pPr>
        <w:pStyle w:val="TOC2"/>
        <w:tabs>
          <w:tab w:val="right" w:leader="dot" w:pos="8306"/>
        </w:tabs>
      </w:pPr>
      <w:hyperlink w:anchor="_Toc22648" w:history="1">
        <w:r>
          <w:rPr>
            <w:rFonts w:ascii="仿宋" w:eastAsia="仿宋" w:hAnsi="仿宋" w:cs="仿宋" w:hint="eastAsia"/>
            <w:lang w:eastAsia="zh-CN"/>
          </w:rPr>
          <w:t>(一)、经济效益提升策略</w:t>
        </w:r>
        <w:r>
          <w:tab/>
        </w:r>
        <w:r>
          <w:fldChar w:fldCharType="begin"/>
        </w:r>
        <w:r>
          <w:instrText xml:space="preserve"> PAGEREF _Toc22648 \h </w:instrText>
        </w:r>
        <w:r>
          <w:fldChar w:fldCharType="separate"/>
        </w:r>
        <w:r>
          <w:t>46</w:t>
        </w:r>
        <w:r>
          <w:fldChar w:fldCharType="end"/>
        </w:r>
      </w:hyperlink>
    </w:p>
    <w:p>
      <w:pPr>
        <w:pStyle w:val="TOC2"/>
        <w:tabs>
          <w:tab w:val="right" w:leader="dot" w:pos="8306"/>
        </w:tabs>
      </w:pPr>
      <w:hyperlink w:anchor="_Toc8426" w:history="1">
        <w:r>
          <w:rPr>
            <w:rFonts w:ascii="仿宋" w:eastAsia="仿宋" w:hAnsi="仿宋" w:cs="仿宋" w:hint="eastAsia"/>
            <w:lang w:eastAsia="zh-CN"/>
          </w:rPr>
          <w:t>(二)、社会效益增强方案</w:t>
        </w:r>
        <w:r>
          <w:tab/>
        </w:r>
        <w:r>
          <w:fldChar w:fldCharType="begin"/>
        </w:r>
        <w:r>
          <w:instrText xml:space="preserve"> PAGEREF _Toc8426 \h </w:instrText>
        </w:r>
        <w:r>
          <w:fldChar w:fldCharType="separate"/>
        </w:r>
        <w:r>
          <w:t>47</w:t>
        </w:r>
        <w:r>
          <w:fldChar w:fldCharType="end"/>
        </w:r>
      </w:hyperlink>
    </w:p>
    <w:p>
      <w:pPr>
        <w:pStyle w:val="TOC1"/>
        <w:tabs>
          <w:tab w:val="right" w:leader="dot" w:pos="8306"/>
        </w:tabs>
      </w:pPr>
      <w:hyperlink w:anchor="_Toc21988" w:history="1">
        <w:r>
          <w:rPr>
            <w:rFonts w:ascii="仿宋" w:eastAsia="仿宋" w:hAnsi="仿宋" w:cs="仿宋" w:hint="eastAsia"/>
            <w:lang w:eastAsia="zh-CN"/>
          </w:rPr>
          <w:t>十二、客户关系管理与市场拓展</w:t>
        </w:r>
        <w:r>
          <w:tab/>
        </w:r>
        <w:r>
          <w:fldChar w:fldCharType="begin"/>
        </w:r>
        <w:r>
          <w:instrText xml:space="preserve"> PAGEREF _Toc21988 \h </w:instrText>
        </w:r>
        <w:r>
          <w:fldChar w:fldCharType="separate"/>
        </w:r>
        <w:r>
          <w:t>48</w:t>
        </w:r>
        <w:r>
          <w:fldChar w:fldCharType="end"/>
        </w:r>
      </w:hyperlink>
    </w:p>
    <w:p>
      <w:pPr>
        <w:pStyle w:val="TOC2"/>
        <w:tabs>
          <w:tab w:val="right" w:leader="dot" w:pos="8306"/>
        </w:tabs>
      </w:pPr>
      <w:hyperlink w:anchor="_Toc21491" w:history="1">
        <w:r>
          <w:rPr>
            <w:rFonts w:ascii="仿宋" w:eastAsia="仿宋" w:hAnsi="仿宋" w:cs="仿宋" w:hint="eastAsia"/>
            <w:lang w:eastAsia="zh-CN"/>
          </w:rPr>
          <w:t>(一)、客户关系管理策略</w:t>
        </w:r>
        <w:r>
          <w:tab/>
        </w:r>
        <w:r>
          <w:fldChar w:fldCharType="begin"/>
        </w:r>
        <w:r>
          <w:instrText xml:space="preserve"> PAGEREF _Toc21491 \h </w:instrText>
        </w:r>
        <w:r>
          <w:fldChar w:fldCharType="separate"/>
        </w:r>
        <w:r>
          <w:t>48</w:t>
        </w:r>
        <w:r>
          <w:fldChar w:fldCharType="end"/>
        </w:r>
      </w:hyperlink>
    </w:p>
    <w:p>
      <w:pPr>
        <w:pStyle w:val="TOC2"/>
        <w:tabs>
          <w:tab w:val="right" w:leader="dot" w:pos="8306"/>
        </w:tabs>
      </w:pPr>
      <w:hyperlink w:anchor="_Toc27392" w:history="1">
        <w:r>
          <w:rPr>
            <w:rFonts w:ascii="仿宋" w:eastAsia="仿宋" w:hAnsi="仿宋" w:cs="仿宋" w:hint="eastAsia"/>
            <w:lang w:eastAsia="zh-CN"/>
          </w:rPr>
          <w:t>(二)、市场拓展方案</w:t>
        </w:r>
        <w:r>
          <w:tab/>
        </w:r>
        <w:r>
          <w:fldChar w:fldCharType="begin"/>
        </w:r>
        <w:r>
          <w:instrText xml:space="preserve"> PAGEREF _Toc27392 \h </w:instrText>
        </w:r>
        <w:r>
          <w:fldChar w:fldCharType="separate"/>
        </w:r>
        <w:r>
          <w:t>49</w:t>
        </w:r>
        <w:r>
          <w:fldChar w:fldCharType="end"/>
        </w:r>
      </w:hyperlink>
    </w:p>
    <w:p>
      <w:pPr>
        <w:pStyle w:val="TOC1"/>
        <w:tabs>
          <w:tab w:val="right" w:leader="dot" w:pos="8306"/>
        </w:tabs>
      </w:pPr>
      <w:hyperlink w:anchor="_Toc31129" w:history="1">
        <w:r>
          <w:rPr>
            <w:rFonts w:ascii="仿宋" w:eastAsia="仿宋" w:hAnsi="仿宋" w:cs="仿宋" w:hint="eastAsia"/>
            <w:lang w:eastAsia="zh-CN"/>
          </w:rPr>
          <w:t>十三、企业合规与伦理</w:t>
        </w:r>
        <w:r>
          <w:tab/>
        </w:r>
        <w:r>
          <w:fldChar w:fldCharType="begin"/>
        </w:r>
        <w:r>
          <w:instrText xml:space="preserve"> PAGEREF _Toc31129 \h </w:instrText>
        </w:r>
        <w:r>
          <w:fldChar w:fldCharType="separate"/>
        </w:r>
        <w:r>
          <w:t>50</w:t>
        </w:r>
        <w:r>
          <w:fldChar w:fldCharType="end"/>
        </w:r>
      </w:hyperlink>
    </w:p>
    <w:p>
      <w:pPr>
        <w:pStyle w:val="TOC2"/>
        <w:tabs>
          <w:tab w:val="right" w:leader="dot" w:pos="8306"/>
        </w:tabs>
      </w:pPr>
      <w:hyperlink w:anchor="_Toc31811" w:history="1">
        <w:r>
          <w:rPr>
            <w:rFonts w:ascii="仿宋" w:eastAsia="仿宋" w:hAnsi="仿宋" w:cs="仿宋" w:hint="eastAsia"/>
            <w:lang w:eastAsia="zh-CN"/>
          </w:rPr>
          <w:t>(一)、合规政策与程序</w:t>
        </w:r>
        <w:r>
          <w:tab/>
        </w:r>
        <w:r>
          <w:fldChar w:fldCharType="begin"/>
        </w:r>
        <w:r>
          <w:instrText xml:space="preserve"> PAGEREF _Toc31811 \h </w:instrText>
        </w:r>
        <w:r>
          <w:fldChar w:fldCharType="separate"/>
        </w:r>
        <w:r>
          <w:t>50</w:t>
        </w:r>
        <w:r>
          <w:fldChar w:fldCharType="end"/>
        </w:r>
      </w:hyperlink>
    </w:p>
    <w:p>
      <w:pPr>
        <w:pStyle w:val="TOC2"/>
        <w:tabs>
          <w:tab w:val="right" w:leader="dot" w:pos="8306"/>
        </w:tabs>
      </w:pPr>
      <w:hyperlink w:anchor="_Toc11225" w:history="1">
        <w:r>
          <w:rPr>
            <w:rFonts w:ascii="仿宋" w:eastAsia="仿宋" w:hAnsi="仿宋" w:cs="仿宋" w:hint="eastAsia"/>
            <w:lang w:eastAsia="zh-CN"/>
          </w:rPr>
          <w:t>(二)、伦理规范与培训</w:t>
        </w:r>
        <w:r>
          <w:tab/>
        </w:r>
        <w:r>
          <w:fldChar w:fldCharType="begin"/>
        </w:r>
        <w:r>
          <w:instrText xml:space="preserve"> PAGEREF _Toc11225 \h </w:instrText>
        </w:r>
        <w:r>
          <w:fldChar w:fldCharType="separate"/>
        </w:r>
        <w:r>
          <w:t>52</w:t>
        </w:r>
        <w:r>
          <w:fldChar w:fldCharType="end"/>
        </w:r>
      </w:hyperlink>
    </w:p>
    <w:p>
      <w:pPr>
        <w:pStyle w:val="TOC2"/>
        <w:tabs>
          <w:tab w:val="right" w:leader="dot" w:pos="8306"/>
        </w:tabs>
      </w:pPr>
      <w:hyperlink w:anchor="_Toc28042" w:history="1">
        <w:r>
          <w:rPr>
            <w:rFonts w:ascii="仿宋" w:eastAsia="仿宋" w:hAnsi="仿宋" w:cs="仿宋" w:hint="eastAsia"/>
            <w:lang w:eastAsia="zh-CN"/>
          </w:rPr>
          <w:t>(三)、合规风险评估</w:t>
        </w:r>
        <w:r>
          <w:tab/>
        </w:r>
        <w:r>
          <w:fldChar w:fldCharType="begin"/>
        </w:r>
        <w:r>
          <w:instrText xml:space="preserve"> PAGEREF _Toc28042 \h </w:instrText>
        </w:r>
        <w:r>
          <w:fldChar w:fldCharType="separate"/>
        </w:r>
        <w:r>
          <w:t>52</w:t>
        </w:r>
        <w:r>
          <w:fldChar w:fldCharType="end"/>
        </w:r>
      </w:hyperlink>
    </w:p>
    <w:p>
      <w:pPr>
        <w:pStyle w:val="TOC2"/>
        <w:tabs>
          <w:tab w:val="right" w:leader="dot" w:pos="8306"/>
        </w:tabs>
      </w:pPr>
      <w:hyperlink w:anchor="_Toc4492" w:history="1">
        <w:r>
          <w:rPr>
            <w:rFonts w:ascii="仿宋" w:eastAsia="仿宋" w:hAnsi="仿宋" w:cs="仿宋" w:hint="eastAsia"/>
            <w:lang w:eastAsia="zh-CN"/>
          </w:rPr>
          <w:t>(四)、合规监督与执行</w:t>
        </w:r>
        <w:r>
          <w:tab/>
        </w:r>
        <w:r>
          <w:fldChar w:fldCharType="begin"/>
        </w:r>
        <w:r>
          <w:instrText xml:space="preserve"> PAGEREF _Toc4492 \h </w:instrText>
        </w:r>
        <w:r>
          <w:fldChar w:fldCharType="separate"/>
        </w:r>
        <w:r>
          <w:t>54</w:t>
        </w:r>
        <w:r>
          <w:fldChar w:fldCharType="end"/>
        </w:r>
      </w:hyperlink>
    </w:p>
    <w:p>
      <w:pPr>
        <w:pStyle w:val="TOC1"/>
        <w:tabs>
          <w:tab w:val="right" w:leader="dot" w:pos="8306"/>
        </w:tabs>
      </w:pPr>
      <w:hyperlink w:anchor="_Toc6903" w:history="1">
        <w:r>
          <w:rPr>
            <w:rFonts w:ascii="仿宋" w:eastAsia="仿宋" w:hAnsi="仿宋" w:cs="仿宋" w:hint="eastAsia"/>
            <w:lang w:eastAsia="zh-CN"/>
          </w:rPr>
          <w:t>十四、创新驱动与持续发展</w:t>
        </w:r>
        <w:r>
          <w:tab/>
        </w:r>
        <w:r>
          <w:fldChar w:fldCharType="begin"/>
        </w:r>
        <w:r>
          <w:instrText xml:space="preserve"> PAGEREF _Toc6903 \h </w:instrText>
        </w:r>
        <w:r>
          <w:fldChar w:fldCharType="separate"/>
        </w:r>
        <w:r>
          <w:t>54</w:t>
        </w:r>
        <w:r>
          <w:fldChar w:fldCharType="end"/>
        </w:r>
      </w:hyperlink>
    </w:p>
    <w:p>
      <w:pPr>
        <w:pStyle w:val="TOC2"/>
        <w:tabs>
          <w:tab w:val="right" w:leader="dot" w:pos="8306"/>
        </w:tabs>
      </w:pPr>
      <w:hyperlink w:anchor="_Toc19536" w:history="1">
        <w:r>
          <w:rPr>
            <w:rFonts w:ascii="仿宋" w:eastAsia="仿宋" w:hAnsi="仿宋" w:cs="仿宋" w:hint="eastAsia"/>
            <w:lang w:eastAsia="zh-CN"/>
          </w:rPr>
          <w:t>(一)、创新驱动战略实施</w:t>
        </w:r>
        <w:r>
          <w:tab/>
        </w:r>
        <w:r>
          <w:fldChar w:fldCharType="begin"/>
        </w:r>
        <w:r>
          <w:instrText xml:space="preserve"> PAGEREF _Toc19536 \h </w:instrText>
        </w:r>
        <w:r>
          <w:fldChar w:fldCharType="separate"/>
        </w:r>
        <w:r>
          <w:t>54</w:t>
        </w:r>
        <w:r>
          <w:fldChar w:fldCharType="end"/>
        </w:r>
      </w:hyperlink>
    </w:p>
    <w:p>
      <w:pPr>
        <w:pStyle w:val="TOC2"/>
        <w:tabs>
          <w:tab w:val="right" w:leader="dot" w:pos="8306"/>
        </w:tabs>
      </w:pPr>
      <w:hyperlink w:anchor="_Toc1452" w:history="1">
        <w:r>
          <w:rPr>
            <w:rFonts w:ascii="仿宋" w:eastAsia="仿宋" w:hAnsi="仿宋" w:cs="仿宋" w:hint="eastAsia"/>
            <w:lang w:eastAsia="zh-CN"/>
          </w:rPr>
          <w:t>(二)、持续发展路径探索</w:t>
        </w:r>
        <w:r>
          <w:tab/>
        </w:r>
        <w:r>
          <w:fldChar w:fldCharType="begin"/>
        </w:r>
        <w:r>
          <w:instrText xml:space="preserve"> PAGEREF _Toc1452 \h </w:instrText>
        </w:r>
        <w:r>
          <w:fldChar w:fldCharType="separate"/>
        </w:r>
        <w:r>
          <w:t>56</w:t>
        </w:r>
        <w:r>
          <w:fldChar w:fldCharType="end"/>
        </w:r>
      </w:hyperlink>
    </w:p>
    <w:p>
      <w:pPr>
        <w:pStyle w:val="TOC1"/>
        <w:tabs>
          <w:tab w:val="right" w:leader="dot" w:pos="8306"/>
        </w:tabs>
      </w:pPr>
      <w:hyperlink w:anchor="_Toc3791" w:history="1">
        <w:r>
          <w:rPr>
            <w:rFonts w:ascii="仿宋" w:eastAsia="仿宋" w:hAnsi="仿宋" w:cs="仿宋" w:hint="eastAsia"/>
            <w:lang w:eastAsia="zh-CN"/>
          </w:rPr>
          <w:t>十五、项目施工方案</w:t>
        </w:r>
        <w:r>
          <w:tab/>
        </w:r>
        <w:r>
          <w:fldChar w:fldCharType="begin"/>
        </w:r>
        <w:r>
          <w:instrText xml:space="preserve"> PAGEREF _Toc3791 \h </w:instrText>
        </w:r>
        <w:r>
          <w:fldChar w:fldCharType="separate"/>
        </w:r>
        <w:r>
          <w:t>60</w:t>
        </w:r>
        <w:r>
          <w:fldChar w:fldCharType="end"/>
        </w:r>
      </w:hyperlink>
    </w:p>
    <w:p>
      <w:pPr>
        <w:pStyle w:val="TOC2"/>
        <w:tabs>
          <w:tab w:val="right" w:leader="dot" w:pos="8306"/>
        </w:tabs>
      </w:pPr>
      <w:hyperlink w:anchor="_Toc15219" w:history="1">
        <w:r>
          <w:rPr>
            <w:rFonts w:ascii="仿宋" w:eastAsia="仿宋" w:hAnsi="仿宋" w:cs="仿宋" w:hint="eastAsia"/>
            <w:lang w:eastAsia="zh-CN"/>
          </w:rPr>
          <w:t>(一)、施工组织设计</w:t>
        </w:r>
        <w:r>
          <w:tab/>
        </w:r>
        <w:r>
          <w:fldChar w:fldCharType="begin"/>
        </w:r>
        <w:r>
          <w:instrText xml:space="preserve"> PAGEREF _Toc15219 \h </w:instrText>
        </w:r>
        <w:r>
          <w:fldChar w:fldCharType="separate"/>
        </w:r>
        <w:r>
          <w:t>60</w:t>
        </w:r>
        <w:r>
          <w:fldChar w:fldCharType="end"/>
        </w:r>
      </w:hyperlink>
    </w:p>
    <w:p>
      <w:pPr>
        <w:pStyle w:val="TOC2"/>
        <w:tabs>
          <w:tab w:val="right" w:leader="dot" w:pos="8306"/>
        </w:tabs>
      </w:pPr>
      <w:hyperlink w:anchor="_Toc26191" w:history="1">
        <w:r>
          <w:rPr>
            <w:rFonts w:ascii="仿宋" w:eastAsia="仿宋" w:hAnsi="仿宋" w:cs="仿宋" w:hint="eastAsia"/>
            <w:lang w:eastAsia="zh-CN"/>
          </w:rPr>
          <w:t>(二)、施工工艺与技术路线</w:t>
        </w:r>
        <w:r>
          <w:tab/>
        </w:r>
        <w:r>
          <w:fldChar w:fldCharType="begin"/>
        </w:r>
        <w:r>
          <w:instrText xml:space="preserve"> PAGEREF _Toc26191 \h </w:instrText>
        </w:r>
        <w:r>
          <w:fldChar w:fldCharType="separate"/>
        </w:r>
        <w:r>
          <w:t>62</w:t>
        </w:r>
        <w:r>
          <w:fldChar w:fldCharType="end"/>
        </w:r>
      </w:hyperlink>
    </w:p>
    <w:p>
      <w:pPr>
        <w:pStyle w:val="TOC2"/>
        <w:tabs>
          <w:tab w:val="right" w:leader="dot" w:pos="8306"/>
        </w:tabs>
      </w:pPr>
      <w:hyperlink w:anchor="_Toc30866" w:history="1">
        <w:r>
          <w:rPr>
            <w:rFonts w:ascii="仿宋" w:eastAsia="仿宋" w:hAnsi="仿宋" w:cs="仿宋" w:hint="eastAsia"/>
            <w:lang w:eastAsia="zh-CN"/>
          </w:rPr>
          <w:t>(三)、关键节点施工计划</w:t>
        </w:r>
        <w:r>
          <w:tab/>
        </w:r>
        <w:r>
          <w:fldChar w:fldCharType="begin"/>
        </w:r>
        <w:r>
          <w:instrText xml:space="preserve"> PAGEREF _Toc30866 \h </w:instrText>
        </w:r>
        <w:r>
          <w:fldChar w:fldCharType="separate"/>
        </w:r>
        <w:r>
          <w:t>63</w:t>
        </w:r>
        <w:r>
          <w:fldChar w:fldCharType="end"/>
        </w:r>
      </w:hyperlink>
    </w:p>
    <w:p>
      <w:pPr>
        <w:pStyle w:val="TOC2"/>
        <w:tabs>
          <w:tab w:val="right" w:leader="dot" w:pos="8306"/>
        </w:tabs>
      </w:pPr>
      <w:hyperlink w:anchor="_Toc22958" w:history="1">
        <w:r>
          <w:rPr>
            <w:rFonts w:ascii="仿宋" w:eastAsia="仿宋" w:hAnsi="仿宋" w:cs="仿宋" w:hint="eastAsia"/>
            <w:lang w:eastAsia="zh-CN"/>
          </w:rPr>
          <w:t>(四)、施工现场管理</w:t>
        </w:r>
        <w:r>
          <w:tab/>
        </w:r>
        <w:r>
          <w:fldChar w:fldCharType="begin"/>
        </w:r>
        <w:r>
          <w:instrText xml:space="preserve"> PAGEREF _Toc22958 \h </w:instrText>
        </w:r>
        <w:r>
          <w:fldChar w:fldCharType="separate"/>
        </w:r>
        <w:r>
          <w:t>64</w:t>
        </w:r>
        <w:r>
          <w:fldChar w:fldCharType="end"/>
        </w:r>
      </w:hyperlink>
    </w:p>
    <w:p>
      <w:pPr>
        <w:pStyle w:val="TOC1"/>
        <w:tabs>
          <w:tab w:val="right" w:leader="dot" w:pos="8306"/>
        </w:tabs>
      </w:pPr>
      <w:hyperlink w:anchor="_Toc15712" w:history="1">
        <w:r>
          <w:rPr>
            <w:rFonts w:ascii="仿宋" w:eastAsia="仿宋" w:hAnsi="仿宋" w:cs="仿宋" w:hint="eastAsia"/>
            <w:lang w:eastAsia="zh-CN"/>
          </w:rPr>
          <w:t>十六、合作与交流机制建立</w:t>
        </w:r>
        <w:r>
          <w:tab/>
        </w:r>
        <w:r>
          <w:fldChar w:fldCharType="begin"/>
        </w:r>
        <w:r>
          <w:instrText xml:space="preserve"> PAGEREF _Toc15712 \h </w:instrText>
        </w:r>
        <w:r>
          <w:fldChar w:fldCharType="separate"/>
        </w:r>
        <w:r>
          <w:t>66</w:t>
        </w:r>
        <w:r>
          <w:fldChar w:fldCharType="end"/>
        </w:r>
      </w:hyperlink>
    </w:p>
    <w:p>
      <w:pPr>
        <w:pStyle w:val="TOC2"/>
        <w:tabs>
          <w:tab w:val="right" w:leader="dot" w:pos="8306"/>
        </w:tabs>
      </w:pPr>
      <w:hyperlink w:anchor="_Toc20779" w:history="1">
        <w:r>
          <w:rPr>
            <w:rFonts w:ascii="仿宋" w:eastAsia="仿宋" w:hAnsi="仿宋" w:cs="仿宋" w:hint="eastAsia"/>
            <w:lang w:eastAsia="zh-CN"/>
          </w:rPr>
          <w:t>(一)、合作伙伴选择与合作方式</w:t>
        </w:r>
        <w:r>
          <w:tab/>
        </w:r>
        <w:r>
          <w:fldChar w:fldCharType="begin"/>
        </w:r>
        <w:r>
          <w:instrText xml:space="preserve"> PAGEREF _Toc20779 \h </w:instrText>
        </w:r>
        <w:r>
          <w:fldChar w:fldCharType="separate"/>
        </w:r>
        <w:r>
          <w:t>66</w:t>
        </w:r>
        <w:r>
          <w:fldChar w:fldCharType="end"/>
        </w:r>
      </w:hyperlink>
    </w:p>
    <w:p>
      <w:pPr>
        <w:pStyle w:val="TOC2"/>
        <w:tabs>
          <w:tab w:val="right" w:leader="dot" w:pos="8306"/>
        </w:tabs>
      </w:pPr>
      <w:hyperlink w:anchor="_Toc7505" w:history="1">
        <w:r>
          <w:rPr>
            <w:rFonts w:ascii="仿宋" w:eastAsia="仿宋" w:hAnsi="仿宋" w:cs="仿宋" w:hint="eastAsia"/>
            <w:lang w:eastAsia="zh-CN"/>
          </w:rPr>
          <w:t>(二)、交流与合作平台搭建</w:t>
        </w:r>
        <w:r>
          <w:tab/>
        </w:r>
        <w:r>
          <w:fldChar w:fldCharType="begin"/>
        </w:r>
        <w:r>
          <w:instrText xml:space="preserve"> PAGEREF _Toc7505 \h </w:instrText>
        </w:r>
        <w:r>
          <w:fldChar w:fldCharType="separate"/>
        </w:r>
        <w:r>
          <w:t>68</w:t>
        </w:r>
        <w:r>
          <w:fldChar w:fldCharType="end"/>
        </w:r>
      </w:hyperlink>
    </w:p>
    <w:p>
      <w:pPr>
        <w:pStyle w:val="TOC1"/>
        <w:tabs>
          <w:tab w:val="right" w:leader="dot" w:pos="8306"/>
        </w:tabs>
      </w:pPr>
      <w:hyperlink w:anchor="_Toc5564" w:history="1">
        <w:r>
          <w:rPr>
            <w:rFonts w:ascii="仿宋" w:eastAsia="仿宋" w:hAnsi="仿宋" w:cs="仿宋" w:hint="eastAsia"/>
            <w:lang w:eastAsia="zh-CN"/>
          </w:rPr>
          <w:t>十七、产业协同与集群发展</w:t>
        </w:r>
        <w:r>
          <w:tab/>
        </w:r>
        <w:r>
          <w:fldChar w:fldCharType="begin"/>
        </w:r>
        <w:r>
          <w:instrText xml:space="preserve"> PAGEREF _Toc5564 \h </w:instrText>
        </w:r>
        <w:r>
          <w:fldChar w:fldCharType="separate"/>
        </w:r>
        <w:r>
          <w:t>69</w:t>
        </w:r>
        <w:r>
          <w:fldChar w:fldCharType="end"/>
        </w:r>
      </w:hyperlink>
    </w:p>
    <w:p>
      <w:pPr>
        <w:pStyle w:val="TOC2"/>
        <w:tabs>
          <w:tab w:val="right" w:leader="dot" w:pos="8306"/>
        </w:tabs>
      </w:pPr>
      <w:hyperlink w:anchor="_Toc31635" w:history="1">
        <w:r>
          <w:rPr>
            <w:rFonts w:ascii="仿宋" w:eastAsia="仿宋" w:hAnsi="仿宋" w:cs="仿宋" w:hint="eastAsia"/>
            <w:lang w:eastAsia="zh-CN"/>
          </w:rPr>
          <w:t>(一)、产业协同机制建设</w:t>
        </w:r>
        <w:r>
          <w:tab/>
        </w:r>
        <w:r>
          <w:fldChar w:fldCharType="begin"/>
        </w:r>
        <w:r>
          <w:instrText xml:space="preserve"> PAGEREF _Toc31635 \h </w:instrText>
        </w:r>
        <w:r>
          <w:fldChar w:fldCharType="separate"/>
        </w:r>
        <w:r>
          <w:t>69</w:t>
        </w:r>
        <w:r>
          <w:fldChar w:fldCharType="end"/>
        </w:r>
      </w:hyperlink>
    </w:p>
    <w:p>
      <w:pPr>
        <w:pStyle w:val="TOC2"/>
        <w:tabs>
          <w:tab w:val="right" w:leader="dot" w:pos="8306"/>
        </w:tabs>
      </w:pPr>
      <w:hyperlink w:anchor="_Toc27576" w:history="1">
        <w:r>
          <w:rPr>
            <w:rFonts w:ascii="仿宋" w:eastAsia="仿宋" w:hAnsi="仿宋" w:cs="仿宋" w:hint="eastAsia"/>
            <w:lang w:eastAsia="zh-CN"/>
          </w:rPr>
          <w:t>(二)、产业集群培育与发展</w:t>
        </w:r>
        <w:r>
          <w:tab/>
        </w:r>
        <w:r>
          <w:fldChar w:fldCharType="begin"/>
        </w:r>
        <w:r>
          <w:instrText xml:space="preserve"> PAGEREF _Toc27576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48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直接收益：假设住宿服务项目的产品或服务年销售收入为XX万元。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42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若住宿服务项目成功推广新型环保产品，比如采用可回收材料的包装，可能会激发消费者对可持续产品的需求。这种需求的增长可能迫使整个行业转向更环保的产品设计和生产方法。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71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67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住宿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住宿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住宿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022"/>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4118"/>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住宿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住宿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住宿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住宿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https://d.book118.com/318012100036006037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E64FD"/>
    <w:rsid w:val="0B6E6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01210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2024-02-13T12:12:00Z</dcterms:created>
  <dcterms:modified xsi:type="dcterms:W3CDTF">2024-02-13T12:13:12Z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F471EC2B75B8486BA1CFB7975CFA15C9_11</vt:lpwstr>
  </property>
  <property fmtid="{D5CDD505-2E9C-101B-9397-08002B2CF9AE}" pid="3" name="KSOProductBuildVer">
    <vt:lpwstr>2052-12.1.0.16250</vt:lpwstr>
  </property>
</Properties>
</file>