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财产保险服务项目可行性建设方案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24" w:history="1">
        <w:r>
          <w:rPr>
            <w:rFonts w:ascii="仿宋" w:eastAsia="仿宋" w:hAnsi="仿宋" w:cs="仿宋" w:hint="eastAsia"/>
            <w:lang w:eastAsia="zh-CN"/>
          </w:rPr>
          <w:t>序言</w:t>
        </w:r>
        <w:r>
          <w:tab/>
        </w:r>
        <w:r>
          <w:fldChar w:fldCharType="begin"/>
        </w:r>
        <w:r>
          <w:instrText xml:space="preserve"> PAGEREF _Toc23724 \h </w:instrText>
        </w:r>
        <w:r>
          <w:fldChar w:fldCharType="separate"/>
        </w:r>
        <w:r>
          <w:t>3</w:t>
        </w:r>
        <w:r>
          <w:fldChar w:fldCharType="end"/>
        </w:r>
      </w:hyperlink>
    </w:p>
    <w:p>
      <w:pPr>
        <w:pStyle w:val="TOC1"/>
        <w:tabs>
          <w:tab w:val="right" w:leader="dot" w:pos="8306"/>
        </w:tabs>
      </w:pPr>
      <w:hyperlink w:anchor="_Toc998" w:history="1">
        <w:r>
          <w:rPr>
            <w:rFonts w:ascii="仿宋" w:eastAsia="仿宋" w:hAnsi="仿宋" w:cs="仿宋" w:hint="eastAsia"/>
            <w:lang w:eastAsia="zh-CN"/>
          </w:rPr>
          <w:t>一、背景、必要性分析</w:t>
        </w:r>
        <w:r>
          <w:tab/>
        </w:r>
        <w:r>
          <w:fldChar w:fldCharType="begin"/>
        </w:r>
        <w:r>
          <w:instrText xml:space="preserve"> PAGEREF _Toc998 \h </w:instrText>
        </w:r>
        <w:r>
          <w:fldChar w:fldCharType="separate"/>
        </w:r>
        <w:r>
          <w:t>3</w:t>
        </w:r>
        <w:r>
          <w:fldChar w:fldCharType="end"/>
        </w:r>
      </w:hyperlink>
    </w:p>
    <w:p>
      <w:pPr>
        <w:pStyle w:val="TOC2"/>
        <w:tabs>
          <w:tab w:val="right" w:leader="dot" w:pos="8306"/>
        </w:tabs>
      </w:pPr>
      <w:hyperlink w:anchor="_Toc536" w:history="1">
        <w:r>
          <w:rPr>
            <w:rFonts w:ascii="仿宋" w:eastAsia="仿宋" w:hAnsi="仿宋" w:cs="仿宋" w:hint="eastAsia"/>
            <w:lang w:eastAsia="zh-CN"/>
          </w:rPr>
          <w:t>(一)、项目建设背景</w:t>
        </w:r>
        <w:r>
          <w:tab/>
        </w:r>
        <w:r>
          <w:fldChar w:fldCharType="begin"/>
        </w:r>
        <w:r>
          <w:instrText xml:space="preserve"> PAGEREF _Toc536 \h </w:instrText>
        </w:r>
        <w:r>
          <w:fldChar w:fldCharType="separate"/>
        </w:r>
        <w:r>
          <w:t>3</w:t>
        </w:r>
        <w:r>
          <w:fldChar w:fldCharType="end"/>
        </w:r>
      </w:hyperlink>
    </w:p>
    <w:p>
      <w:pPr>
        <w:pStyle w:val="TOC2"/>
        <w:tabs>
          <w:tab w:val="right" w:leader="dot" w:pos="8306"/>
        </w:tabs>
      </w:pPr>
      <w:hyperlink w:anchor="_Toc9233" w:history="1">
        <w:r>
          <w:rPr>
            <w:rFonts w:ascii="仿宋" w:eastAsia="仿宋" w:hAnsi="仿宋" w:cs="仿宋" w:hint="eastAsia"/>
            <w:lang w:eastAsia="zh-CN"/>
          </w:rPr>
          <w:t>(二)、必要性分析</w:t>
        </w:r>
        <w:r>
          <w:tab/>
        </w:r>
        <w:r>
          <w:fldChar w:fldCharType="begin"/>
        </w:r>
        <w:r>
          <w:instrText xml:space="preserve"> PAGEREF _Toc9233 \h </w:instrText>
        </w:r>
        <w:r>
          <w:fldChar w:fldCharType="separate"/>
        </w:r>
        <w:r>
          <w:t>4</w:t>
        </w:r>
        <w:r>
          <w:fldChar w:fldCharType="end"/>
        </w:r>
      </w:hyperlink>
    </w:p>
    <w:p>
      <w:pPr>
        <w:pStyle w:val="TOC2"/>
        <w:tabs>
          <w:tab w:val="right" w:leader="dot" w:pos="8306"/>
        </w:tabs>
      </w:pPr>
      <w:hyperlink w:anchor="_Toc16362" w:history="1">
        <w:r>
          <w:rPr>
            <w:rFonts w:ascii="仿宋" w:eastAsia="仿宋" w:hAnsi="仿宋" w:cs="仿宋" w:hint="eastAsia"/>
            <w:lang w:eastAsia="zh-CN"/>
          </w:rPr>
          <w:t>(三)、项目建设有利条件</w:t>
        </w:r>
        <w:r>
          <w:tab/>
        </w:r>
        <w:r>
          <w:fldChar w:fldCharType="begin"/>
        </w:r>
        <w:r>
          <w:instrText xml:space="preserve"> PAGEREF _Toc16362 \h </w:instrText>
        </w:r>
        <w:r>
          <w:fldChar w:fldCharType="separate"/>
        </w:r>
        <w:r>
          <w:t>5</w:t>
        </w:r>
        <w:r>
          <w:fldChar w:fldCharType="end"/>
        </w:r>
      </w:hyperlink>
    </w:p>
    <w:p>
      <w:pPr>
        <w:pStyle w:val="TOC1"/>
        <w:tabs>
          <w:tab w:val="right" w:leader="dot" w:pos="8306"/>
        </w:tabs>
      </w:pPr>
      <w:hyperlink w:anchor="_Toc8389" w:history="1">
        <w:r>
          <w:rPr>
            <w:rFonts w:ascii="仿宋" w:eastAsia="仿宋" w:hAnsi="仿宋" w:cs="仿宋" w:hint="eastAsia"/>
            <w:lang w:eastAsia="zh-CN"/>
          </w:rPr>
          <w:t>二、资源开发及综合利用分析</w:t>
        </w:r>
        <w:r>
          <w:tab/>
        </w:r>
        <w:r>
          <w:fldChar w:fldCharType="begin"/>
        </w:r>
        <w:r>
          <w:instrText xml:space="preserve"> PAGEREF _Toc8389 \h </w:instrText>
        </w:r>
        <w:r>
          <w:fldChar w:fldCharType="separate"/>
        </w:r>
        <w:r>
          <w:t>7</w:t>
        </w:r>
        <w:r>
          <w:fldChar w:fldCharType="end"/>
        </w:r>
      </w:hyperlink>
    </w:p>
    <w:p>
      <w:pPr>
        <w:pStyle w:val="TOC2"/>
        <w:tabs>
          <w:tab w:val="right" w:leader="dot" w:pos="8306"/>
        </w:tabs>
      </w:pPr>
      <w:hyperlink w:anchor="_Toc29676" w:history="1">
        <w:r>
          <w:rPr>
            <w:rFonts w:ascii="仿宋" w:eastAsia="仿宋" w:hAnsi="仿宋" w:cs="仿宋" w:hint="eastAsia"/>
            <w:lang w:eastAsia="zh-CN"/>
          </w:rPr>
          <w:t>(一)、资源开发方案</w:t>
        </w:r>
        <w:r>
          <w:tab/>
        </w:r>
        <w:r>
          <w:fldChar w:fldCharType="begin"/>
        </w:r>
        <w:r>
          <w:instrText xml:space="preserve"> PAGEREF _Toc29676 \h </w:instrText>
        </w:r>
        <w:r>
          <w:fldChar w:fldCharType="separate"/>
        </w:r>
        <w:r>
          <w:t>7</w:t>
        </w:r>
        <w:r>
          <w:fldChar w:fldCharType="end"/>
        </w:r>
      </w:hyperlink>
    </w:p>
    <w:p>
      <w:pPr>
        <w:pStyle w:val="TOC2"/>
        <w:tabs>
          <w:tab w:val="right" w:leader="dot" w:pos="8306"/>
        </w:tabs>
      </w:pPr>
      <w:hyperlink w:anchor="_Toc8320" w:history="1">
        <w:r>
          <w:rPr>
            <w:rFonts w:ascii="仿宋" w:eastAsia="仿宋" w:hAnsi="仿宋" w:cs="仿宋" w:hint="eastAsia"/>
            <w:lang w:eastAsia="zh-CN"/>
          </w:rPr>
          <w:t>(二)、资源利用方案</w:t>
        </w:r>
        <w:r>
          <w:tab/>
        </w:r>
        <w:r>
          <w:fldChar w:fldCharType="begin"/>
        </w:r>
        <w:r>
          <w:instrText xml:space="preserve"> PAGEREF _Toc8320 \h </w:instrText>
        </w:r>
        <w:r>
          <w:fldChar w:fldCharType="separate"/>
        </w:r>
        <w:r>
          <w:t>8</w:t>
        </w:r>
        <w:r>
          <w:fldChar w:fldCharType="end"/>
        </w:r>
      </w:hyperlink>
    </w:p>
    <w:p>
      <w:pPr>
        <w:pStyle w:val="TOC2"/>
        <w:tabs>
          <w:tab w:val="right" w:leader="dot" w:pos="8306"/>
        </w:tabs>
      </w:pPr>
      <w:hyperlink w:anchor="_Toc21277" w:history="1">
        <w:r>
          <w:rPr>
            <w:rFonts w:ascii="仿宋" w:eastAsia="仿宋" w:hAnsi="仿宋" w:cs="仿宋" w:hint="eastAsia"/>
            <w:lang w:eastAsia="zh-CN"/>
          </w:rPr>
          <w:t>(三)、资源节约措施</w:t>
        </w:r>
        <w:r>
          <w:tab/>
        </w:r>
        <w:r>
          <w:fldChar w:fldCharType="begin"/>
        </w:r>
        <w:r>
          <w:instrText xml:space="preserve"> PAGEREF _Toc21277 \h </w:instrText>
        </w:r>
        <w:r>
          <w:fldChar w:fldCharType="separate"/>
        </w:r>
        <w:r>
          <w:t>9</w:t>
        </w:r>
        <w:r>
          <w:fldChar w:fldCharType="end"/>
        </w:r>
      </w:hyperlink>
    </w:p>
    <w:p>
      <w:pPr>
        <w:pStyle w:val="TOC1"/>
        <w:tabs>
          <w:tab w:val="right" w:leader="dot" w:pos="8306"/>
        </w:tabs>
      </w:pPr>
      <w:hyperlink w:anchor="_Toc21227" w:history="1">
        <w:r>
          <w:rPr>
            <w:rFonts w:ascii="仿宋" w:eastAsia="仿宋" w:hAnsi="仿宋" w:cs="仿宋" w:hint="eastAsia"/>
            <w:lang w:eastAsia="zh-CN"/>
          </w:rPr>
          <w:t>三、项目选址研究</w:t>
        </w:r>
        <w:r>
          <w:tab/>
        </w:r>
        <w:r>
          <w:fldChar w:fldCharType="begin"/>
        </w:r>
        <w:r>
          <w:instrText xml:space="preserve"> PAGEREF _Toc21227 \h </w:instrText>
        </w:r>
        <w:r>
          <w:fldChar w:fldCharType="separate"/>
        </w:r>
        <w:r>
          <w:t>10</w:t>
        </w:r>
        <w:r>
          <w:fldChar w:fldCharType="end"/>
        </w:r>
      </w:hyperlink>
    </w:p>
    <w:p>
      <w:pPr>
        <w:pStyle w:val="TOC2"/>
        <w:tabs>
          <w:tab w:val="right" w:leader="dot" w:pos="8306"/>
        </w:tabs>
      </w:pPr>
      <w:hyperlink w:anchor="_Toc2687" w:history="1">
        <w:r>
          <w:rPr>
            <w:rFonts w:ascii="仿宋" w:eastAsia="仿宋" w:hAnsi="仿宋" w:cs="仿宋" w:hint="eastAsia"/>
            <w:lang w:eastAsia="zh-CN"/>
          </w:rPr>
          <w:t>(一)、项目选址原则</w:t>
        </w:r>
        <w:r>
          <w:tab/>
        </w:r>
        <w:r>
          <w:fldChar w:fldCharType="begin"/>
        </w:r>
        <w:r>
          <w:instrText xml:space="preserve"> PAGEREF _Toc2687 \h </w:instrText>
        </w:r>
        <w:r>
          <w:fldChar w:fldCharType="separate"/>
        </w:r>
        <w:r>
          <w:t>10</w:t>
        </w:r>
        <w:r>
          <w:fldChar w:fldCharType="end"/>
        </w:r>
      </w:hyperlink>
    </w:p>
    <w:p>
      <w:pPr>
        <w:pStyle w:val="TOC2"/>
        <w:tabs>
          <w:tab w:val="right" w:leader="dot" w:pos="8306"/>
        </w:tabs>
      </w:pPr>
      <w:hyperlink w:anchor="_Toc1278" w:history="1">
        <w:r>
          <w:rPr>
            <w:rFonts w:ascii="仿宋" w:eastAsia="仿宋" w:hAnsi="仿宋" w:cs="仿宋" w:hint="eastAsia"/>
            <w:lang w:eastAsia="zh-CN"/>
          </w:rPr>
          <w:t>(二)、项目选址</w:t>
        </w:r>
        <w:r>
          <w:tab/>
        </w:r>
        <w:r>
          <w:fldChar w:fldCharType="begin"/>
        </w:r>
        <w:r>
          <w:instrText xml:space="preserve"> PAGEREF _Toc1278 \h </w:instrText>
        </w:r>
        <w:r>
          <w:fldChar w:fldCharType="separate"/>
        </w:r>
        <w:r>
          <w:t>14</w:t>
        </w:r>
        <w:r>
          <w:fldChar w:fldCharType="end"/>
        </w:r>
      </w:hyperlink>
    </w:p>
    <w:p>
      <w:pPr>
        <w:pStyle w:val="TOC2"/>
        <w:tabs>
          <w:tab w:val="right" w:leader="dot" w:pos="8306"/>
        </w:tabs>
      </w:pPr>
      <w:hyperlink w:anchor="_Toc7995" w:history="1">
        <w:r>
          <w:rPr>
            <w:rFonts w:ascii="仿宋" w:eastAsia="仿宋" w:hAnsi="仿宋" w:cs="仿宋" w:hint="eastAsia"/>
            <w:lang w:eastAsia="zh-CN"/>
          </w:rPr>
          <w:t>(三)、建设条件分析</w:t>
        </w:r>
        <w:r>
          <w:tab/>
        </w:r>
        <w:r>
          <w:fldChar w:fldCharType="begin"/>
        </w:r>
        <w:r>
          <w:instrText xml:space="preserve"> PAGEREF _Toc7995 \h </w:instrText>
        </w:r>
        <w:r>
          <w:fldChar w:fldCharType="separate"/>
        </w:r>
        <w:r>
          <w:t>16</w:t>
        </w:r>
        <w:r>
          <w:fldChar w:fldCharType="end"/>
        </w:r>
      </w:hyperlink>
    </w:p>
    <w:p>
      <w:pPr>
        <w:pStyle w:val="TOC2"/>
        <w:tabs>
          <w:tab w:val="right" w:leader="dot" w:pos="8306"/>
        </w:tabs>
      </w:pPr>
      <w:hyperlink w:anchor="_Toc11013" w:history="1">
        <w:r>
          <w:rPr>
            <w:rFonts w:ascii="仿宋" w:eastAsia="仿宋" w:hAnsi="仿宋" w:cs="仿宋" w:hint="eastAsia"/>
            <w:lang w:eastAsia="zh-CN"/>
          </w:rPr>
          <w:t>(四)、用地控制指标</w:t>
        </w:r>
        <w:r>
          <w:tab/>
        </w:r>
        <w:r>
          <w:fldChar w:fldCharType="begin"/>
        </w:r>
        <w:r>
          <w:instrText xml:space="preserve"> PAGEREF _Toc11013 \h </w:instrText>
        </w:r>
        <w:r>
          <w:fldChar w:fldCharType="separate"/>
        </w:r>
        <w:r>
          <w:t>17</w:t>
        </w:r>
        <w:r>
          <w:fldChar w:fldCharType="end"/>
        </w:r>
      </w:hyperlink>
    </w:p>
    <w:p>
      <w:pPr>
        <w:pStyle w:val="TOC2"/>
        <w:tabs>
          <w:tab w:val="right" w:leader="dot" w:pos="8306"/>
        </w:tabs>
      </w:pPr>
      <w:hyperlink w:anchor="_Toc20756" w:history="1">
        <w:r>
          <w:rPr>
            <w:rFonts w:ascii="仿宋" w:eastAsia="仿宋" w:hAnsi="仿宋" w:cs="仿宋" w:hint="eastAsia"/>
            <w:lang w:eastAsia="zh-CN"/>
          </w:rPr>
          <w:t>(五)、地总体要求</w:t>
        </w:r>
        <w:r>
          <w:tab/>
        </w:r>
        <w:r>
          <w:fldChar w:fldCharType="begin"/>
        </w:r>
        <w:r>
          <w:instrText xml:space="preserve"> PAGEREF _Toc20756 \h </w:instrText>
        </w:r>
        <w:r>
          <w:fldChar w:fldCharType="separate"/>
        </w:r>
        <w:r>
          <w:t>18</w:t>
        </w:r>
        <w:r>
          <w:fldChar w:fldCharType="end"/>
        </w:r>
      </w:hyperlink>
    </w:p>
    <w:p>
      <w:pPr>
        <w:pStyle w:val="TOC2"/>
        <w:tabs>
          <w:tab w:val="right" w:leader="dot" w:pos="8306"/>
        </w:tabs>
      </w:pPr>
      <w:hyperlink w:anchor="_Toc14292" w:history="1">
        <w:r>
          <w:rPr>
            <w:rFonts w:ascii="仿宋" w:eastAsia="仿宋" w:hAnsi="仿宋" w:cs="仿宋" w:hint="eastAsia"/>
            <w:lang w:eastAsia="zh-CN"/>
          </w:rPr>
          <w:t>(六)、节约用地措施</w:t>
        </w:r>
        <w:r>
          <w:tab/>
        </w:r>
        <w:r>
          <w:fldChar w:fldCharType="begin"/>
        </w:r>
        <w:r>
          <w:instrText xml:space="preserve"> PAGEREF _Toc14292 \h </w:instrText>
        </w:r>
        <w:r>
          <w:fldChar w:fldCharType="separate"/>
        </w:r>
        <w:r>
          <w:t>20</w:t>
        </w:r>
        <w:r>
          <w:fldChar w:fldCharType="end"/>
        </w:r>
      </w:hyperlink>
    </w:p>
    <w:p>
      <w:pPr>
        <w:pStyle w:val="TOC2"/>
        <w:tabs>
          <w:tab w:val="right" w:leader="dot" w:pos="8306"/>
        </w:tabs>
      </w:pPr>
      <w:hyperlink w:anchor="_Toc6461" w:history="1">
        <w:r>
          <w:rPr>
            <w:rFonts w:ascii="仿宋" w:eastAsia="仿宋" w:hAnsi="仿宋" w:cs="仿宋" w:hint="eastAsia"/>
            <w:lang w:eastAsia="zh-CN"/>
          </w:rPr>
          <w:t>(七)、选址综合评价</w:t>
        </w:r>
        <w:r>
          <w:tab/>
        </w:r>
        <w:r>
          <w:fldChar w:fldCharType="begin"/>
        </w:r>
        <w:r>
          <w:instrText xml:space="preserve"> PAGEREF _Toc6461 \h </w:instrText>
        </w:r>
        <w:r>
          <w:fldChar w:fldCharType="separate"/>
        </w:r>
        <w:r>
          <w:t>21</w:t>
        </w:r>
        <w:r>
          <w:fldChar w:fldCharType="end"/>
        </w:r>
      </w:hyperlink>
    </w:p>
    <w:p>
      <w:pPr>
        <w:pStyle w:val="TOC1"/>
        <w:tabs>
          <w:tab w:val="right" w:leader="dot" w:pos="8306"/>
        </w:tabs>
      </w:pPr>
      <w:hyperlink w:anchor="_Toc4793" w:history="1">
        <w:r>
          <w:rPr>
            <w:rFonts w:ascii="仿宋" w:eastAsia="仿宋" w:hAnsi="仿宋" w:cs="仿宋" w:hint="eastAsia"/>
            <w:lang w:eastAsia="zh-CN"/>
          </w:rPr>
          <w:t>四、建设风险评估分析</w:t>
        </w:r>
        <w:r>
          <w:tab/>
        </w:r>
        <w:r>
          <w:fldChar w:fldCharType="begin"/>
        </w:r>
        <w:r>
          <w:instrText xml:space="preserve"> PAGEREF _Toc4793 \h </w:instrText>
        </w:r>
        <w:r>
          <w:fldChar w:fldCharType="separate"/>
        </w:r>
        <w:r>
          <w:t>22</w:t>
        </w:r>
        <w:r>
          <w:fldChar w:fldCharType="end"/>
        </w:r>
      </w:hyperlink>
    </w:p>
    <w:p>
      <w:pPr>
        <w:pStyle w:val="TOC2"/>
        <w:tabs>
          <w:tab w:val="right" w:leader="dot" w:pos="8306"/>
        </w:tabs>
      </w:pPr>
      <w:hyperlink w:anchor="_Toc28939" w:history="1">
        <w:r>
          <w:rPr>
            <w:rFonts w:ascii="仿宋" w:eastAsia="仿宋" w:hAnsi="仿宋" w:cs="仿宋" w:hint="eastAsia"/>
            <w:lang w:eastAsia="zh-CN"/>
          </w:rPr>
          <w:t>(一)、政策风险分析</w:t>
        </w:r>
        <w:r>
          <w:tab/>
        </w:r>
        <w:r>
          <w:fldChar w:fldCharType="begin"/>
        </w:r>
        <w:r>
          <w:instrText xml:space="preserve"> PAGEREF _Toc28939 \h </w:instrText>
        </w:r>
        <w:r>
          <w:fldChar w:fldCharType="separate"/>
        </w:r>
        <w:r>
          <w:t>22</w:t>
        </w:r>
        <w:r>
          <w:fldChar w:fldCharType="end"/>
        </w:r>
      </w:hyperlink>
    </w:p>
    <w:p>
      <w:pPr>
        <w:pStyle w:val="TOC2"/>
        <w:tabs>
          <w:tab w:val="right" w:leader="dot" w:pos="8306"/>
        </w:tabs>
      </w:pPr>
      <w:hyperlink w:anchor="_Toc18928" w:history="1">
        <w:r>
          <w:rPr>
            <w:rFonts w:ascii="仿宋" w:eastAsia="仿宋" w:hAnsi="仿宋" w:cs="仿宋" w:hint="eastAsia"/>
            <w:lang w:eastAsia="zh-CN"/>
          </w:rPr>
          <w:t>(二)、社会风险分析</w:t>
        </w:r>
        <w:r>
          <w:tab/>
        </w:r>
        <w:r>
          <w:fldChar w:fldCharType="begin"/>
        </w:r>
        <w:r>
          <w:instrText xml:space="preserve"> PAGEREF _Toc18928 \h </w:instrText>
        </w:r>
        <w:r>
          <w:fldChar w:fldCharType="separate"/>
        </w:r>
        <w:r>
          <w:t>23</w:t>
        </w:r>
        <w:r>
          <w:fldChar w:fldCharType="end"/>
        </w:r>
      </w:hyperlink>
    </w:p>
    <w:p>
      <w:pPr>
        <w:pStyle w:val="TOC2"/>
        <w:tabs>
          <w:tab w:val="right" w:leader="dot" w:pos="8306"/>
        </w:tabs>
      </w:pPr>
      <w:hyperlink w:anchor="_Toc10018" w:history="1">
        <w:r>
          <w:rPr>
            <w:rFonts w:ascii="仿宋" w:eastAsia="仿宋" w:hAnsi="仿宋" w:cs="仿宋" w:hint="eastAsia"/>
            <w:lang w:eastAsia="zh-CN"/>
          </w:rPr>
          <w:t>(三)、市场风险分析</w:t>
        </w:r>
        <w:r>
          <w:tab/>
        </w:r>
        <w:r>
          <w:fldChar w:fldCharType="begin"/>
        </w:r>
        <w:r>
          <w:instrText xml:space="preserve"> PAGEREF _Toc10018 \h </w:instrText>
        </w:r>
        <w:r>
          <w:fldChar w:fldCharType="separate"/>
        </w:r>
        <w:r>
          <w:t>25</w:t>
        </w:r>
        <w:r>
          <w:fldChar w:fldCharType="end"/>
        </w:r>
      </w:hyperlink>
    </w:p>
    <w:p>
      <w:pPr>
        <w:pStyle w:val="TOC2"/>
        <w:tabs>
          <w:tab w:val="right" w:leader="dot" w:pos="8306"/>
        </w:tabs>
      </w:pPr>
      <w:hyperlink w:anchor="_Toc19864" w:history="1">
        <w:r>
          <w:rPr>
            <w:rFonts w:ascii="仿宋" w:eastAsia="仿宋" w:hAnsi="仿宋" w:cs="仿宋" w:hint="eastAsia"/>
            <w:lang w:eastAsia="zh-CN"/>
          </w:rPr>
          <w:t>(四)、资金风险分析</w:t>
        </w:r>
        <w:r>
          <w:tab/>
        </w:r>
        <w:r>
          <w:fldChar w:fldCharType="begin"/>
        </w:r>
        <w:r>
          <w:instrText xml:space="preserve"> PAGEREF _Toc19864 \h </w:instrText>
        </w:r>
        <w:r>
          <w:fldChar w:fldCharType="separate"/>
        </w:r>
        <w:r>
          <w:t>26</w:t>
        </w:r>
        <w:r>
          <w:fldChar w:fldCharType="end"/>
        </w:r>
      </w:hyperlink>
    </w:p>
    <w:p>
      <w:pPr>
        <w:pStyle w:val="TOC2"/>
        <w:tabs>
          <w:tab w:val="right" w:leader="dot" w:pos="8306"/>
        </w:tabs>
      </w:pPr>
      <w:hyperlink w:anchor="_Toc32517" w:history="1">
        <w:r>
          <w:rPr>
            <w:rFonts w:ascii="仿宋" w:eastAsia="仿宋" w:hAnsi="仿宋" w:cs="仿宋" w:hint="eastAsia"/>
            <w:lang w:eastAsia="zh-CN"/>
          </w:rPr>
          <w:t>(五)、技术风险分析</w:t>
        </w:r>
        <w:r>
          <w:tab/>
        </w:r>
        <w:r>
          <w:fldChar w:fldCharType="begin"/>
        </w:r>
        <w:r>
          <w:instrText xml:space="preserve"> PAGEREF _Toc32517 \h </w:instrText>
        </w:r>
        <w:r>
          <w:fldChar w:fldCharType="separate"/>
        </w:r>
        <w:r>
          <w:t>27</w:t>
        </w:r>
        <w:r>
          <w:fldChar w:fldCharType="end"/>
        </w:r>
      </w:hyperlink>
    </w:p>
    <w:p>
      <w:pPr>
        <w:pStyle w:val="TOC2"/>
        <w:tabs>
          <w:tab w:val="right" w:leader="dot" w:pos="8306"/>
        </w:tabs>
      </w:pPr>
      <w:hyperlink w:anchor="_Toc8064" w:history="1">
        <w:r>
          <w:rPr>
            <w:rFonts w:ascii="仿宋" w:eastAsia="仿宋" w:hAnsi="仿宋" w:cs="仿宋" w:hint="eastAsia"/>
            <w:lang w:eastAsia="zh-CN"/>
          </w:rPr>
          <w:t>(六)、财务风险分析</w:t>
        </w:r>
        <w:r>
          <w:tab/>
        </w:r>
        <w:r>
          <w:fldChar w:fldCharType="begin"/>
        </w:r>
        <w:r>
          <w:instrText xml:space="preserve"> PAGEREF _Toc8064 \h </w:instrText>
        </w:r>
        <w:r>
          <w:fldChar w:fldCharType="separate"/>
        </w:r>
        <w:r>
          <w:t>28</w:t>
        </w:r>
        <w:r>
          <w:fldChar w:fldCharType="end"/>
        </w:r>
      </w:hyperlink>
    </w:p>
    <w:p>
      <w:pPr>
        <w:pStyle w:val="TOC2"/>
        <w:tabs>
          <w:tab w:val="right" w:leader="dot" w:pos="8306"/>
        </w:tabs>
      </w:pPr>
      <w:hyperlink w:anchor="_Toc30262" w:history="1">
        <w:r>
          <w:rPr>
            <w:rFonts w:ascii="仿宋" w:eastAsia="仿宋" w:hAnsi="仿宋" w:cs="仿宋" w:hint="eastAsia"/>
            <w:lang w:eastAsia="zh-CN"/>
          </w:rPr>
          <w:t>(七)、管理风险分析</w:t>
        </w:r>
        <w:r>
          <w:tab/>
        </w:r>
        <w:r>
          <w:fldChar w:fldCharType="begin"/>
        </w:r>
        <w:r>
          <w:instrText xml:space="preserve"> PAGEREF _Toc30262 \h </w:instrText>
        </w:r>
        <w:r>
          <w:fldChar w:fldCharType="separate"/>
        </w:r>
        <w:r>
          <w:t>30</w:t>
        </w:r>
        <w:r>
          <w:fldChar w:fldCharType="end"/>
        </w:r>
      </w:hyperlink>
    </w:p>
    <w:p>
      <w:pPr>
        <w:pStyle w:val="TOC2"/>
        <w:tabs>
          <w:tab w:val="right" w:leader="dot" w:pos="8306"/>
        </w:tabs>
      </w:pPr>
      <w:hyperlink w:anchor="_Toc1614" w:history="1">
        <w:r>
          <w:rPr>
            <w:rFonts w:ascii="仿宋" w:eastAsia="仿宋" w:hAnsi="仿宋" w:cs="仿宋" w:hint="eastAsia"/>
            <w:lang w:eastAsia="zh-CN"/>
          </w:rPr>
          <w:t>(八)、其它风险分析</w:t>
        </w:r>
        <w:r>
          <w:tab/>
        </w:r>
        <w:r>
          <w:fldChar w:fldCharType="begin"/>
        </w:r>
        <w:r>
          <w:instrText xml:space="preserve"> PAGEREF _Toc1614 \h </w:instrText>
        </w:r>
        <w:r>
          <w:fldChar w:fldCharType="separate"/>
        </w:r>
        <w:r>
          <w:t>31</w:t>
        </w:r>
        <w:r>
          <w:fldChar w:fldCharType="end"/>
        </w:r>
      </w:hyperlink>
    </w:p>
    <w:p>
      <w:pPr>
        <w:pStyle w:val="TOC2"/>
        <w:tabs>
          <w:tab w:val="right" w:leader="dot" w:pos="8306"/>
        </w:tabs>
      </w:pPr>
      <w:hyperlink w:anchor="_Toc9033" w:history="1">
        <w:r>
          <w:rPr>
            <w:rFonts w:ascii="仿宋" w:eastAsia="仿宋" w:hAnsi="仿宋" w:cs="仿宋" w:hint="eastAsia"/>
            <w:lang w:eastAsia="zh-CN"/>
          </w:rPr>
          <w:t>(九)、社会影响评估</w:t>
        </w:r>
        <w:r>
          <w:tab/>
        </w:r>
        <w:r>
          <w:fldChar w:fldCharType="begin"/>
        </w:r>
        <w:r>
          <w:instrText xml:space="preserve"> PAGEREF _Toc9033 \h </w:instrText>
        </w:r>
        <w:r>
          <w:fldChar w:fldCharType="separate"/>
        </w:r>
        <w:r>
          <w:t>33</w:t>
        </w:r>
        <w:r>
          <w:fldChar w:fldCharType="end"/>
        </w:r>
      </w:hyperlink>
    </w:p>
    <w:p>
      <w:pPr>
        <w:pStyle w:val="TOC1"/>
        <w:tabs>
          <w:tab w:val="right" w:leader="dot" w:pos="8306"/>
        </w:tabs>
      </w:pPr>
      <w:hyperlink w:anchor="_Toc1728" w:history="1">
        <w:r>
          <w:rPr>
            <w:rFonts w:ascii="仿宋" w:eastAsia="仿宋" w:hAnsi="仿宋" w:cs="仿宋" w:hint="eastAsia"/>
            <w:lang w:eastAsia="zh-CN"/>
          </w:rPr>
          <w:t>五、发展规划、产业政策和行业准入分析</w:t>
        </w:r>
        <w:r>
          <w:tab/>
        </w:r>
        <w:r>
          <w:fldChar w:fldCharType="begin"/>
        </w:r>
        <w:r>
          <w:instrText xml:space="preserve"> PAGEREF _Toc1728 \h </w:instrText>
        </w:r>
        <w:r>
          <w:fldChar w:fldCharType="separate"/>
        </w:r>
        <w:r>
          <w:t>35</w:t>
        </w:r>
        <w:r>
          <w:fldChar w:fldCharType="end"/>
        </w:r>
      </w:hyperlink>
    </w:p>
    <w:p>
      <w:pPr>
        <w:pStyle w:val="TOC2"/>
        <w:tabs>
          <w:tab w:val="right" w:leader="dot" w:pos="8306"/>
        </w:tabs>
      </w:pPr>
      <w:hyperlink w:anchor="_Toc1684" w:history="1">
        <w:r>
          <w:rPr>
            <w:rFonts w:ascii="仿宋" w:eastAsia="仿宋" w:hAnsi="仿宋" w:cs="仿宋" w:hint="eastAsia"/>
            <w:lang w:eastAsia="zh-CN"/>
          </w:rPr>
          <w:t>(一)、发展规划分析</w:t>
        </w:r>
        <w:r>
          <w:tab/>
        </w:r>
        <w:r>
          <w:fldChar w:fldCharType="begin"/>
        </w:r>
        <w:r>
          <w:instrText xml:space="preserve"> PAGEREF _Toc1684 \h </w:instrText>
        </w:r>
        <w:r>
          <w:fldChar w:fldCharType="separate"/>
        </w:r>
        <w:r>
          <w:t>35</w:t>
        </w:r>
        <w:r>
          <w:fldChar w:fldCharType="end"/>
        </w:r>
      </w:hyperlink>
    </w:p>
    <w:p>
      <w:pPr>
        <w:pStyle w:val="TOC2"/>
        <w:tabs>
          <w:tab w:val="right" w:leader="dot" w:pos="8306"/>
        </w:tabs>
      </w:pPr>
      <w:hyperlink w:anchor="_Toc15388" w:history="1">
        <w:r>
          <w:rPr>
            <w:rFonts w:ascii="仿宋" w:eastAsia="仿宋" w:hAnsi="仿宋" w:cs="仿宋" w:hint="eastAsia"/>
            <w:lang w:eastAsia="zh-CN"/>
          </w:rPr>
          <w:t>(二)、产业政策分析</w:t>
        </w:r>
        <w:r>
          <w:tab/>
        </w:r>
        <w:r>
          <w:fldChar w:fldCharType="begin"/>
        </w:r>
        <w:r>
          <w:instrText xml:space="preserve"> PAGEREF _Toc15388 \h </w:instrText>
        </w:r>
        <w:r>
          <w:fldChar w:fldCharType="separate"/>
        </w:r>
        <w:r>
          <w:t>36</w:t>
        </w:r>
        <w:r>
          <w:fldChar w:fldCharType="end"/>
        </w:r>
      </w:hyperlink>
    </w:p>
    <w:p>
      <w:pPr>
        <w:pStyle w:val="TOC2"/>
        <w:tabs>
          <w:tab w:val="right" w:leader="dot" w:pos="8306"/>
        </w:tabs>
      </w:pPr>
      <w:hyperlink w:anchor="_Toc8551" w:history="1">
        <w:r>
          <w:rPr>
            <w:rFonts w:ascii="仿宋" w:eastAsia="仿宋" w:hAnsi="仿宋" w:cs="仿宋" w:hint="eastAsia"/>
            <w:lang w:eastAsia="zh-CN"/>
          </w:rPr>
          <w:t>(三)、行业准入分析</w:t>
        </w:r>
        <w:r>
          <w:tab/>
        </w:r>
        <w:r>
          <w:fldChar w:fldCharType="begin"/>
        </w:r>
        <w:r>
          <w:instrText xml:space="preserve"> PAGEREF _Toc8551 \h </w:instrText>
        </w:r>
        <w:r>
          <w:fldChar w:fldCharType="separate"/>
        </w:r>
        <w:r>
          <w:t>38</w:t>
        </w:r>
        <w:r>
          <w:fldChar w:fldCharType="end"/>
        </w:r>
      </w:hyperlink>
    </w:p>
    <w:p>
      <w:pPr>
        <w:pStyle w:val="TOC1"/>
        <w:tabs>
          <w:tab w:val="right" w:leader="dot" w:pos="8306"/>
        </w:tabs>
      </w:pPr>
      <w:hyperlink w:anchor="_Toc12560" w:history="1">
        <w:r>
          <w:rPr>
            <w:rFonts w:ascii="仿宋" w:eastAsia="仿宋" w:hAnsi="仿宋" w:cs="仿宋" w:hint="eastAsia"/>
            <w:lang w:eastAsia="zh-CN"/>
          </w:rPr>
          <w:t>六、项目监理与质量保证</w:t>
        </w:r>
        <w:r>
          <w:tab/>
        </w:r>
        <w:r>
          <w:fldChar w:fldCharType="begin"/>
        </w:r>
        <w:r>
          <w:instrText xml:space="preserve"> PAGEREF _Toc12560 \h </w:instrText>
        </w:r>
        <w:r>
          <w:fldChar w:fldCharType="separate"/>
        </w:r>
        <w:r>
          <w:t>39</w:t>
        </w:r>
        <w:r>
          <w:fldChar w:fldCharType="end"/>
        </w:r>
      </w:hyperlink>
    </w:p>
    <w:p>
      <w:pPr>
        <w:pStyle w:val="TOC2"/>
        <w:tabs>
          <w:tab w:val="right" w:leader="dot" w:pos="8306"/>
        </w:tabs>
      </w:pPr>
      <w:hyperlink w:anchor="_Toc4074" w:history="1">
        <w:r>
          <w:rPr>
            <w:rFonts w:ascii="仿宋" w:eastAsia="仿宋" w:hAnsi="仿宋" w:cs="仿宋" w:hint="eastAsia"/>
            <w:lang w:eastAsia="zh-CN"/>
          </w:rPr>
          <w:t>(一)、监理体系构建</w:t>
        </w:r>
        <w:r>
          <w:tab/>
        </w:r>
        <w:r>
          <w:fldChar w:fldCharType="begin"/>
        </w:r>
        <w:r>
          <w:instrText xml:space="preserve"> PAGEREF _Toc4074 \h </w:instrText>
        </w:r>
        <w:r>
          <w:fldChar w:fldCharType="separate"/>
        </w:r>
        <w:r>
          <w:t>39</w:t>
        </w:r>
        <w:r>
          <w:fldChar w:fldCharType="end"/>
        </w:r>
      </w:hyperlink>
    </w:p>
    <w:p>
      <w:pPr>
        <w:pStyle w:val="TOC2"/>
        <w:tabs>
          <w:tab w:val="right" w:leader="dot" w:pos="8306"/>
        </w:tabs>
      </w:pPr>
      <w:hyperlink w:anchor="_Toc9353" w:history="1">
        <w:r>
          <w:rPr>
            <w:rFonts w:ascii="仿宋" w:eastAsia="仿宋" w:hAnsi="仿宋" w:cs="仿宋" w:hint="eastAsia"/>
            <w:lang w:eastAsia="zh-CN"/>
          </w:rPr>
          <w:t>(二)、质量保证体系实施</w:t>
        </w:r>
        <w:r>
          <w:tab/>
        </w:r>
        <w:r>
          <w:fldChar w:fldCharType="begin"/>
        </w:r>
        <w:r>
          <w:instrText xml:space="preserve"> PAGEREF _Toc9353 \h </w:instrText>
        </w:r>
        <w:r>
          <w:fldChar w:fldCharType="separate"/>
        </w:r>
        <w:r>
          <w:t>40</w:t>
        </w:r>
        <w:r>
          <w:fldChar w:fldCharType="end"/>
        </w:r>
      </w:hyperlink>
    </w:p>
    <w:p>
      <w:pPr>
        <w:pStyle w:val="TOC2"/>
        <w:tabs>
          <w:tab w:val="right" w:leader="dot" w:pos="8306"/>
        </w:tabs>
      </w:pPr>
      <w:hyperlink w:anchor="_Toc795" w:history="1">
        <w:r>
          <w:rPr>
            <w:rFonts w:ascii="仿宋" w:eastAsia="仿宋" w:hAnsi="仿宋" w:cs="仿宋" w:hint="eastAsia"/>
            <w:lang w:eastAsia="zh-CN"/>
          </w:rPr>
          <w:t>(三)、监理与质量控制流程</w:t>
        </w:r>
        <w:r>
          <w:tab/>
        </w:r>
        <w:r>
          <w:fldChar w:fldCharType="begin"/>
        </w:r>
        <w:r>
          <w:instrText xml:space="preserve"> PAGEREF _Toc795 \h </w:instrText>
        </w:r>
        <w:r>
          <w:fldChar w:fldCharType="separate"/>
        </w:r>
        <w:r>
          <w:t>41</w:t>
        </w:r>
        <w:r>
          <w:fldChar w:fldCharType="end"/>
        </w:r>
      </w:hyperlink>
    </w:p>
    <w:p>
      <w:pPr>
        <w:pStyle w:val="TOC1"/>
        <w:tabs>
          <w:tab w:val="right" w:leader="dot" w:pos="8306"/>
        </w:tabs>
      </w:pPr>
      <w:hyperlink w:anchor="_Toc16970" w:history="1">
        <w:r>
          <w:rPr>
            <w:rFonts w:ascii="仿宋" w:eastAsia="仿宋" w:hAnsi="仿宋" w:cs="仿宋" w:hint="eastAsia"/>
            <w:lang w:eastAsia="zh-CN"/>
          </w:rPr>
          <w:t>七、环境保护与绿色发展</w:t>
        </w:r>
        <w:r>
          <w:tab/>
        </w:r>
        <w:r>
          <w:fldChar w:fldCharType="begin"/>
        </w:r>
        <w:r>
          <w:instrText xml:space="preserve"> PAGEREF _Toc16970 \h </w:instrText>
        </w:r>
        <w:r>
          <w:fldChar w:fldCharType="separate"/>
        </w:r>
        <w:r>
          <w:t>41</w:t>
        </w:r>
        <w:r>
          <w:fldChar w:fldCharType="end"/>
        </w:r>
      </w:hyperlink>
    </w:p>
    <w:p>
      <w:pPr>
        <w:pStyle w:val="TOC2"/>
        <w:tabs>
          <w:tab w:val="right" w:leader="dot" w:pos="8306"/>
        </w:tabs>
      </w:pPr>
      <w:hyperlink w:anchor="_Toc9084" w:history="1">
        <w:r>
          <w:rPr>
            <w:rFonts w:ascii="仿宋" w:eastAsia="仿宋" w:hAnsi="仿宋" w:cs="仿宋" w:hint="eastAsia"/>
            <w:lang w:eastAsia="zh-CN"/>
          </w:rPr>
          <w:t>(一)、环境保护措施</w:t>
        </w:r>
        <w:r>
          <w:tab/>
        </w:r>
        <w:r>
          <w:fldChar w:fldCharType="begin"/>
        </w:r>
        <w:r>
          <w:instrText xml:space="preserve"> PAGEREF _Toc9084 \h </w:instrText>
        </w:r>
        <w:r>
          <w:fldChar w:fldCharType="separate"/>
        </w:r>
        <w:r>
          <w:t>41</w:t>
        </w:r>
        <w:r>
          <w:fldChar w:fldCharType="end"/>
        </w:r>
      </w:hyperlink>
    </w:p>
    <w:p>
      <w:pPr>
        <w:pStyle w:val="TOC2"/>
        <w:tabs>
          <w:tab w:val="right" w:leader="dot" w:pos="8306"/>
        </w:tabs>
      </w:pPr>
      <w:hyperlink w:anchor="_Toc21844" w:history="1">
        <w:r>
          <w:rPr>
            <w:rFonts w:ascii="仿宋" w:eastAsia="仿宋" w:hAnsi="仿宋" w:cs="仿宋" w:hint="eastAsia"/>
            <w:lang w:eastAsia="zh-CN"/>
          </w:rPr>
          <w:t>(二)、绿色发展与可持续发展策略</w:t>
        </w:r>
        <w:r>
          <w:tab/>
        </w:r>
        <w:r>
          <w:fldChar w:fldCharType="begin"/>
        </w:r>
        <w:r>
          <w:instrText xml:space="preserve"> PAGEREF _Toc21844 \h </w:instrText>
        </w:r>
        <w:r>
          <w:fldChar w:fldCharType="separate"/>
        </w:r>
        <w:r>
          <w:t>43</w:t>
        </w:r>
        <w:r>
          <w:fldChar w:fldCharType="end"/>
        </w:r>
      </w:hyperlink>
    </w:p>
    <w:p>
      <w:pPr>
        <w:pStyle w:val="TOC1"/>
        <w:tabs>
          <w:tab w:val="right" w:leader="dot" w:pos="8306"/>
        </w:tabs>
      </w:pPr>
      <w:hyperlink w:anchor="_Toc27251" w:history="1">
        <w:r>
          <w:rPr>
            <w:rFonts w:ascii="仿宋" w:eastAsia="仿宋" w:hAnsi="仿宋" w:cs="仿宋" w:hint="eastAsia"/>
            <w:lang w:eastAsia="zh-CN"/>
          </w:rPr>
          <w:t>八、安全与应急管理</w:t>
        </w:r>
        <w:r>
          <w:tab/>
        </w:r>
        <w:r>
          <w:fldChar w:fldCharType="begin"/>
        </w:r>
        <w:r>
          <w:instrText xml:space="preserve"> PAGEREF _Toc27251 \h </w:instrText>
        </w:r>
        <w:r>
          <w:fldChar w:fldCharType="separate"/>
        </w:r>
        <w:r>
          <w:t>44</w:t>
        </w:r>
        <w:r>
          <w:fldChar w:fldCharType="end"/>
        </w:r>
      </w:hyperlink>
    </w:p>
    <w:p>
      <w:pPr>
        <w:pStyle w:val="TOC2"/>
        <w:tabs>
          <w:tab w:val="right" w:leader="dot" w:pos="8306"/>
        </w:tabs>
      </w:pPr>
      <w:hyperlink w:anchor="_Toc27218" w:history="1">
        <w:r>
          <w:rPr>
            <w:rFonts w:ascii="仿宋" w:eastAsia="仿宋" w:hAnsi="仿宋" w:cs="仿宋" w:hint="eastAsia"/>
            <w:lang w:eastAsia="zh-CN"/>
          </w:rPr>
          <w:t>(一)、安全生产管理</w:t>
        </w:r>
        <w:r>
          <w:tab/>
        </w:r>
        <w:r>
          <w:fldChar w:fldCharType="begin"/>
        </w:r>
        <w:r>
          <w:instrText xml:space="preserve"> PAGEREF _Toc27218 \h </w:instrText>
        </w:r>
        <w:r>
          <w:fldChar w:fldCharType="separate"/>
        </w:r>
        <w:r>
          <w:t>44</w:t>
        </w:r>
        <w:r>
          <w:fldChar w:fldCharType="end"/>
        </w:r>
      </w:hyperlink>
    </w:p>
    <w:p>
      <w:pPr>
        <w:pStyle w:val="TOC2"/>
        <w:tabs>
          <w:tab w:val="right" w:leader="dot" w:pos="8306"/>
        </w:tabs>
      </w:pPr>
      <w:hyperlink w:anchor="_Toc12140" w:history="1">
        <w:r>
          <w:rPr>
            <w:rFonts w:ascii="仿宋" w:eastAsia="仿宋" w:hAnsi="仿宋" w:cs="仿宋" w:hint="eastAsia"/>
            <w:lang w:eastAsia="zh-CN"/>
          </w:rPr>
          <w:t>(二)、应急预案与响应</w:t>
        </w:r>
        <w:r>
          <w:tab/>
        </w:r>
        <w:r>
          <w:fldChar w:fldCharType="begin"/>
        </w:r>
        <w:r>
          <w:instrText xml:space="preserve"> PAGEREF _Toc12140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6" w:history="1">
        <w:r>
          <w:rPr>
            <w:rFonts w:ascii="仿宋" w:eastAsia="仿宋" w:hAnsi="仿宋" w:cs="仿宋" w:hint="eastAsia"/>
            <w:lang w:eastAsia="zh-CN"/>
          </w:rPr>
          <w:t>九、环境保护与治理方案</w:t>
        </w:r>
        <w:r>
          <w:tab/>
        </w:r>
        <w:r>
          <w:fldChar w:fldCharType="begin"/>
        </w:r>
        <w:r>
          <w:instrText xml:space="preserve"> PAGEREF _Toc19116 \h </w:instrText>
        </w:r>
        <w:r>
          <w:fldChar w:fldCharType="separate"/>
        </w:r>
        <w:r>
          <w:t>48</w:t>
        </w:r>
        <w:r>
          <w:fldChar w:fldCharType="end"/>
        </w:r>
      </w:hyperlink>
    </w:p>
    <w:p>
      <w:pPr>
        <w:pStyle w:val="TOC2"/>
        <w:tabs>
          <w:tab w:val="right" w:leader="dot" w:pos="8306"/>
        </w:tabs>
      </w:pPr>
      <w:hyperlink w:anchor="_Toc20276" w:history="1">
        <w:r>
          <w:rPr>
            <w:rFonts w:ascii="仿宋" w:eastAsia="仿宋" w:hAnsi="仿宋" w:cs="仿宋" w:hint="eastAsia"/>
            <w:lang w:eastAsia="zh-CN"/>
          </w:rPr>
          <w:t>(一)、项目环境影响评估</w:t>
        </w:r>
        <w:r>
          <w:tab/>
        </w:r>
        <w:r>
          <w:fldChar w:fldCharType="begin"/>
        </w:r>
        <w:r>
          <w:instrText xml:space="preserve"> PAGEREF _Toc20276 \h </w:instrText>
        </w:r>
        <w:r>
          <w:fldChar w:fldCharType="separate"/>
        </w:r>
        <w:r>
          <w:t>48</w:t>
        </w:r>
        <w:r>
          <w:fldChar w:fldCharType="end"/>
        </w:r>
      </w:hyperlink>
    </w:p>
    <w:p>
      <w:pPr>
        <w:pStyle w:val="TOC2"/>
        <w:tabs>
          <w:tab w:val="right" w:leader="dot" w:pos="8306"/>
        </w:tabs>
      </w:pPr>
      <w:hyperlink w:anchor="_Toc15599" w:history="1">
        <w:r>
          <w:rPr>
            <w:rFonts w:ascii="仿宋" w:eastAsia="仿宋" w:hAnsi="仿宋" w:cs="仿宋" w:hint="eastAsia"/>
            <w:lang w:eastAsia="zh-CN"/>
          </w:rPr>
          <w:t>(二)、环境保护措施与治理方案</w:t>
        </w:r>
        <w:r>
          <w:tab/>
        </w:r>
        <w:r>
          <w:fldChar w:fldCharType="begin"/>
        </w:r>
        <w:r>
          <w:instrText xml:space="preserve"> PAGEREF _Toc15599 \h </w:instrText>
        </w:r>
        <w:r>
          <w:fldChar w:fldCharType="separate"/>
        </w:r>
        <w:r>
          <w:t>48</w:t>
        </w:r>
        <w:r>
          <w:fldChar w:fldCharType="end"/>
        </w:r>
      </w:hyperlink>
    </w:p>
    <w:p>
      <w:pPr>
        <w:pStyle w:val="TOC1"/>
        <w:tabs>
          <w:tab w:val="right" w:leader="dot" w:pos="8306"/>
        </w:tabs>
      </w:pPr>
      <w:hyperlink w:anchor="_Toc18232" w:history="1">
        <w:r>
          <w:rPr>
            <w:rFonts w:ascii="仿宋" w:eastAsia="仿宋" w:hAnsi="仿宋" w:cs="仿宋" w:hint="eastAsia"/>
            <w:lang w:eastAsia="zh-CN"/>
          </w:rPr>
          <w:t>十、土地利用与规划方案</w:t>
        </w:r>
        <w:r>
          <w:tab/>
        </w:r>
        <w:r>
          <w:fldChar w:fldCharType="begin"/>
        </w:r>
        <w:r>
          <w:instrText xml:space="preserve"> PAGEREF _Toc18232 \h </w:instrText>
        </w:r>
        <w:r>
          <w:fldChar w:fldCharType="separate"/>
        </w:r>
        <w:r>
          <w:t>49</w:t>
        </w:r>
        <w:r>
          <w:fldChar w:fldCharType="end"/>
        </w:r>
      </w:hyperlink>
    </w:p>
    <w:p>
      <w:pPr>
        <w:pStyle w:val="TOC2"/>
        <w:tabs>
          <w:tab w:val="right" w:leader="dot" w:pos="8306"/>
        </w:tabs>
      </w:pPr>
      <w:hyperlink w:anchor="_Toc7587" w:history="1">
        <w:r>
          <w:rPr>
            <w:rFonts w:ascii="仿宋" w:eastAsia="仿宋" w:hAnsi="仿宋" w:cs="仿宋" w:hint="eastAsia"/>
            <w:lang w:eastAsia="zh-CN"/>
          </w:rPr>
          <w:t>(一)、项目用地情况分析</w:t>
        </w:r>
        <w:r>
          <w:tab/>
        </w:r>
        <w:r>
          <w:fldChar w:fldCharType="begin"/>
        </w:r>
        <w:r>
          <w:instrText xml:space="preserve"> PAGEREF _Toc7587 \h </w:instrText>
        </w:r>
        <w:r>
          <w:fldChar w:fldCharType="separate"/>
        </w:r>
        <w:r>
          <w:t>49</w:t>
        </w:r>
        <w:r>
          <w:fldChar w:fldCharType="end"/>
        </w:r>
      </w:hyperlink>
    </w:p>
    <w:p>
      <w:pPr>
        <w:pStyle w:val="TOC2"/>
        <w:tabs>
          <w:tab w:val="right" w:leader="dot" w:pos="8306"/>
        </w:tabs>
      </w:pPr>
      <w:hyperlink w:anchor="_Toc11131" w:history="1">
        <w:r>
          <w:rPr>
            <w:rFonts w:ascii="仿宋" w:eastAsia="仿宋" w:hAnsi="仿宋" w:cs="仿宋" w:hint="eastAsia"/>
            <w:lang w:eastAsia="zh-CN"/>
          </w:rPr>
          <w:t>(二)、土地利用规划方案</w:t>
        </w:r>
        <w:r>
          <w:tab/>
        </w:r>
        <w:r>
          <w:fldChar w:fldCharType="begin"/>
        </w:r>
        <w:r>
          <w:instrText xml:space="preserve"> PAGEREF _Toc11131 \h </w:instrText>
        </w:r>
        <w:r>
          <w:fldChar w:fldCharType="separate"/>
        </w:r>
        <w:r>
          <w:t>50</w:t>
        </w:r>
        <w:r>
          <w:fldChar w:fldCharType="end"/>
        </w:r>
      </w:hyperlink>
    </w:p>
    <w:p>
      <w:pPr>
        <w:pStyle w:val="TOC1"/>
        <w:tabs>
          <w:tab w:val="right" w:leader="dot" w:pos="8306"/>
        </w:tabs>
      </w:pPr>
      <w:hyperlink w:anchor="_Toc15321" w:history="1">
        <w:r>
          <w:rPr>
            <w:rFonts w:ascii="仿宋" w:eastAsia="仿宋" w:hAnsi="仿宋" w:cs="仿宋" w:hint="eastAsia"/>
            <w:lang w:eastAsia="zh-CN"/>
          </w:rPr>
          <w:t>十一、经济效益与社会效益优化</w:t>
        </w:r>
        <w:r>
          <w:tab/>
        </w:r>
        <w:r>
          <w:fldChar w:fldCharType="begin"/>
        </w:r>
        <w:r>
          <w:instrText xml:space="preserve"> PAGEREF _Toc15321 \h </w:instrText>
        </w:r>
        <w:r>
          <w:fldChar w:fldCharType="separate"/>
        </w:r>
        <w:r>
          <w:t>51</w:t>
        </w:r>
        <w:r>
          <w:fldChar w:fldCharType="end"/>
        </w:r>
      </w:hyperlink>
    </w:p>
    <w:p>
      <w:pPr>
        <w:pStyle w:val="TOC2"/>
        <w:tabs>
          <w:tab w:val="right" w:leader="dot" w:pos="8306"/>
        </w:tabs>
      </w:pPr>
      <w:hyperlink w:anchor="_Toc21892" w:history="1">
        <w:r>
          <w:rPr>
            <w:rFonts w:ascii="仿宋" w:eastAsia="仿宋" w:hAnsi="仿宋" w:cs="仿宋" w:hint="eastAsia"/>
            <w:lang w:eastAsia="zh-CN"/>
          </w:rPr>
          <w:t>(一)、经济效益提升策略</w:t>
        </w:r>
        <w:r>
          <w:tab/>
        </w:r>
        <w:r>
          <w:fldChar w:fldCharType="begin"/>
        </w:r>
        <w:r>
          <w:instrText xml:space="preserve"> PAGEREF _Toc21892 \h </w:instrText>
        </w:r>
        <w:r>
          <w:fldChar w:fldCharType="separate"/>
        </w:r>
        <w:r>
          <w:t>51</w:t>
        </w:r>
        <w:r>
          <w:fldChar w:fldCharType="end"/>
        </w:r>
      </w:hyperlink>
    </w:p>
    <w:p>
      <w:pPr>
        <w:pStyle w:val="TOC2"/>
        <w:tabs>
          <w:tab w:val="right" w:leader="dot" w:pos="8306"/>
        </w:tabs>
      </w:pPr>
      <w:hyperlink w:anchor="_Toc32481" w:history="1">
        <w:r>
          <w:rPr>
            <w:rFonts w:ascii="仿宋" w:eastAsia="仿宋" w:hAnsi="仿宋" w:cs="仿宋" w:hint="eastAsia"/>
            <w:lang w:eastAsia="zh-CN"/>
          </w:rPr>
          <w:t>(二)、社会效益增强方案</w:t>
        </w:r>
        <w:r>
          <w:tab/>
        </w:r>
        <w:r>
          <w:fldChar w:fldCharType="begin"/>
        </w:r>
        <w:r>
          <w:instrText xml:space="preserve"> PAGEREF _Toc32481 \h </w:instrText>
        </w:r>
        <w:r>
          <w:fldChar w:fldCharType="separate"/>
        </w:r>
        <w:r>
          <w:t>52</w:t>
        </w:r>
        <w:r>
          <w:fldChar w:fldCharType="end"/>
        </w:r>
      </w:hyperlink>
    </w:p>
    <w:p>
      <w:pPr>
        <w:pStyle w:val="TOC1"/>
        <w:tabs>
          <w:tab w:val="right" w:leader="dot" w:pos="8306"/>
        </w:tabs>
      </w:pPr>
      <w:hyperlink w:anchor="_Toc23456" w:history="1">
        <w:r>
          <w:rPr>
            <w:rFonts w:ascii="仿宋" w:eastAsia="仿宋" w:hAnsi="仿宋" w:cs="仿宋" w:hint="eastAsia"/>
            <w:lang w:eastAsia="zh-CN"/>
          </w:rPr>
          <w:t>十二、项目变更管理</w:t>
        </w:r>
        <w:r>
          <w:tab/>
        </w:r>
        <w:r>
          <w:fldChar w:fldCharType="begin"/>
        </w:r>
        <w:r>
          <w:instrText xml:space="preserve"> PAGEREF _Toc23456 \h </w:instrText>
        </w:r>
        <w:r>
          <w:fldChar w:fldCharType="separate"/>
        </w:r>
        <w:r>
          <w:t>53</w:t>
        </w:r>
        <w:r>
          <w:fldChar w:fldCharType="end"/>
        </w:r>
      </w:hyperlink>
    </w:p>
    <w:p>
      <w:pPr>
        <w:pStyle w:val="TOC2"/>
        <w:tabs>
          <w:tab w:val="right" w:leader="dot" w:pos="8306"/>
        </w:tabs>
      </w:pPr>
      <w:hyperlink w:anchor="_Toc18195" w:history="1">
        <w:r>
          <w:rPr>
            <w:rFonts w:ascii="仿宋" w:eastAsia="仿宋" w:hAnsi="仿宋" w:cs="仿宋" w:hint="eastAsia"/>
            <w:lang w:eastAsia="zh-CN"/>
          </w:rPr>
          <w:t>(一)、变更控制流程</w:t>
        </w:r>
        <w:r>
          <w:tab/>
        </w:r>
        <w:r>
          <w:fldChar w:fldCharType="begin"/>
        </w:r>
        <w:r>
          <w:instrText xml:space="preserve"> PAGEREF _Toc18195 \h </w:instrText>
        </w:r>
        <w:r>
          <w:fldChar w:fldCharType="separate"/>
        </w:r>
        <w:r>
          <w:t>53</w:t>
        </w:r>
        <w:r>
          <w:fldChar w:fldCharType="end"/>
        </w:r>
      </w:hyperlink>
    </w:p>
    <w:p>
      <w:pPr>
        <w:pStyle w:val="TOC2"/>
        <w:tabs>
          <w:tab w:val="right" w:leader="dot" w:pos="8306"/>
        </w:tabs>
      </w:pPr>
      <w:hyperlink w:anchor="_Toc6938" w:history="1">
        <w:r>
          <w:rPr>
            <w:rFonts w:ascii="仿宋" w:eastAsia="仿宋" w:hAnsi="仿宋" w:cs="仿宋" w:hint="eastAsia"/>
            <w:lang w:eastAsia="zh-CN"/>
          </w:rPr>
          <w:t>(二)、影响评估与处理</w:t>
        </w:r>
        <w:r>
          <w:tab/>
        </w:r>
        <w:r>
          <w:fldChar w:fldCharType="begin"/>
        </w:r>
        <w:r>
          <w:instrText xml:space="preserve"> PAGEREF _Toc6938 \h </w:instrText>
        </w:r>
        <w:r>
          <w:fldChar w:fldCharType="separate"/>
        </w:r>
        <w:r>
          <w:t>54</w:t>
        </w:r>
        <w:r>
          <w:fldChar w:fldCharType="end"/>
        </w:r>
      </w:hyperlink>
    </w:p>
    <w:p>
      <w:pPr>
        <w:pStyle w:val="TOC2"/>
        <w:tabs>
          <w:tab w:val="right" w:leader="dot" w:pos="8306"/>
        </w:tabs>
      </w:pPr>
      <w:hyperlink w:anchor="_Toc18837" w:history="1">
        <w:r>
          <w:rPr>
            <w:rFonts w:ascii="仿宋" w:eastAsia="仿宋" w:hAnsi="仿宋" w:cs="仿宋" w:hint="eastAsia"/>
            <w:lang w:eastAsia="zh-CN"/>
          </w:rPr>
          <w:t>(三)、变更记录与追踪</w:t>
        </w:r>
        <w:r>
          <w:tab/>
        </w:r>
        <w:r>
          <w:fldChar w:fldCharType="begin"/>
        </w:r>
        <w:r>
          <w:instrText xml:space="preserve"> PAGEREF _Toc18837 \h </w:instrText>
        </w:r>
        <w:r>
          <w:fldChar w:fldCharType="separate"/>
        </w:r>
        <w:r>
          <w:t>55</w:t>
        </w:r>
        <w:r>
          <w:fldChar w:fldCharType="end"/>
        </w:r>
      </w:hyperlink>
    </w:p>
    <w:p>
      <w:pPr>
        <w:pStyle w:val="TOC2"/>
        <w:tabs>
          <w:tab w:val="right" w:leader="dot" w:pos="8306"/>
        </w:tabs>
      </w:pPr>
      <w:hyperlink w:anchor="_Toc13663" w:history="1">
        <w:r>
          <w:rPr>
            <w:rFonts w:ascii="仿宋" w:eastAsia="仿宋" w:hAnsi="仿宋" w:cs="仿宋" w:hint="eastAsia"/>
            <w:lang w:eastAsia="zh-CN"/>
          </w:rPr>
          <w:t>(四)、变更管理策略</w:t>
        </w:r>
        <w:r>
          <w:tab/>
        </w:r>
        <w:r>
          <w:fldChar w:fldCharType="begin"/>
        </w:r>
        <w:r>
          <w:instrText xml:space="preserve"> PAGEREF _Toc13663 \h </w:instrText>
        </w:r>
        <w:r>
          <w:fldChar w:fldCharType="separate"/>
        </w:r>
        <w:r>
          <w:t>57</w:t>
        </w:r>
        <w:r>
          <w:fldChar w:fldCharType="end"/>
        </w:r>
      </w:hyperlink>
    </w:p>
    <w:p>
      <w:pPr>
        <w:pStyle w:val="TOC1"/>
        <w:tabs>
          <w:tab w:val="right" w:leader="dot" w:pos="8306"/>
        </w:tabs>
      </w:pPr>
      <w:hyperlink w:anchor="_Toc26490" w:history="1">
        <w:r>
          <w:rPr>
            <w:rFonts w:ascii="仿宋" w:eastAsia="仿宋" w:hAnsi="仿宋" w:cs="仿宋" w:hint="eastAsia"/>
            <w:lang w:eastAsia="zh-CN"/>
          </w:rPr>
          <w:t>十三、成果转化与推广应用</w:t>
        </w:r>
        <w:r>
          <w:tab/>
        </w:r>
        <w:r>
          <w:fldChar w:fldCharType="begin"/>
        </w:r>
        <w:r>
          <w:instrText xml:space="preserve"> PAGEREF _Toc26490 \h </w:instrText>
        </w:r>
        <w:r>
          <w:fldChar w:fldCharType="separate"/>
        </w:r>
        <w:r>
          <w:t>59</w:t>
        </w:r>
        <w:r>
          <w:fldChar w:fldCharType="end"/>
        </w:r>
      </w:hyperlink>
    </w:p>
    <w:p>
      <w:pPr>
        <w:pStyle w:val="TOC2"/>
        <w:tabs>
          <w:tab w:val="right" w:leader="dot" w:pos="8306"/>
        </w:tabs>
      </w:pPr>
      <w:hyperlink w:anchor="_Toc7983" w:history="1">
        <w:r>
          <w:rPr>
            <w:rFonts w:ascii="仿宋" w:eastAsia="仿宋" w:hAnsi="仿宋" w:cs="仿宋" w:hint="eastAsia"/>
            <w:lang w:eastAsia="zh-CN"/>
          </w:rPr>
          <w:t>(一)、成果转化策略制定</w:t>
        </w:r>
        <w:r>
          <w:tab/>
        </w:r>
        <w:r>
          <w:fldChar w:fldCharType="begin"/>
        </w:r>
        <w:r>
          <w:instrText xml:space="preserve"> PAGEREF _Toc7983 \h </w:instrText>
        </w:r>
        <w:r>
          <w:fldChar w:fldCharType="separate"/>
        </w:r>
        <w:r>
          <w:t>59</w:t>
        </w:r>
        <w:r>
          <w:fldChar w:fldCharType="end"/>
        </w:r>
      </w:hyperlink>
    </w:p>
    <w:p>
      <w:pPr>
        <w:pStyle w:val="TOC2"/>
        <w:tabs>
          <w:tab w:val="right" w:leader="dot" w:pos="8306"/>
        </w:tabs>
      </w:pPr>
      <w:hyperlink w:anchor="_Toc17074" w:history="1">
        <w:r>
          <w:rPr>
            <w:rFonts w:ascii="仿宋" w:eastAsia="仿宋" w:hAnsi="仿宋" w:cs="仿宋" w:hint="eastAsia"/>
            <w:lang w:eastAsia="zh-CN"/>
          </w:rPr>
          <w:t>(二)、成果推广应用方案</w:t>
        </w:r>
        <w:r>
          <w:tab/>
        </w:r>
        <w:r>
          <w:fldChar w:fldCharType="begin"/>
        </w:r>
        <w:r>
          <w:instrText xml:space="preserve"> PAGEREF _Toc17074 \h </w:instrText>
        </w:r>
        <w:r>
          <w:fldChar w:fldCharType="separate"/>
        </w:r>
        <w:r>
          <w:t>60</w:t>
        </w:r>
        <w:r>
          <w:fldChar w:fldCharType="end"/>
        </w:r>
      </w:hyperlink>
    </w:p>
    <w:p>
      <w:pPr>
        <w:pStyle w:val="TOC1"/>
        <w:tabs>
          <w:tab w:val="right" w:leader="dot" w:pos="8306"/>
        </w:tabs>
      </w:pPr>
      <w:hyperlink w:anchor="_Toc6714" w:history="1">
        <w:r>
          <w:rPr>
            <w:rFonts w:ascii="仿宋" w:eastAsia="仿宋" w:hAnsi="仿宋" w:cs="仿宋" w:hint="eastAsia"/>
            <w:lang w:eastAsia="zh-CN"/>
          </w:rPr>
          <w:t>十四、项目施工方案</w:t>
        </w:r>
        <w:r>
          <w:tab/>
        </w:r>
        <w:r>
          <w:fldChar w:fldCharType="begin"/>
        </w:r>
        <w:r>
          <w:instrText xml:space="preserve"> PAGEREF _Toc6714 \h </w:instrText>
        </w:r>
        <w:r>
          <w:fldChar w:fldCharType="separate"/>
        </w:r>
        <w:r>
          <w:t>62</w:t>
        </w:r>
        <w:r>
          <w:fldChar w:fldCharType="end"/>
        </w:r>
      </w:hyperlink>
    </w:p>
    <w:p>
      <w:pPr>
        <w:pStyle w:val="TOC2"/>
        <w:tabs>
          <w:tab w:val="right" w:leader="dot" w:pos="8306"/>
        </w:tabs>
      </w:pPr>
      <w:hyperlink w:anchor="_Toc10143" w:history="1">
        <w:r>
          <w:rPr>
            <w:rFonts w:ascii="仿宋" w:eastAsia="仿宋" w:hAnsi="仿宋" w:cs="仿宋" w:hint="eastAsia"/>
            <w:lang w:eastAsia="zh-CN"/>
          </w:rPr>
          <w:t>(一)、施工组织设计</w:t>
        </w:r>
        <w:r>
          <w:tab/>
        </w:r>
        <w:r>
          <w:fldChar w:fldCharType="begin"/>
        </w:r>
        <w:r>
          <w:instrText xml:space="preserve"> PAGEREF _Toc10143 \h </w:instrText>
        </w:r>
        <w:r>
          <w:fldChar w:fldCharType="separate"/>
        </w:r>
        <w:r>
          <w:t>62</w:t>
        </w:r>
        <w:r>
          <w:fldChar w:fldCharType="end"/>
        </w:r>
      </w:hyperlink>
    </w:p>
    <w:p>
      <w:pPr>
        <w:pStyle w:val="TOC2"/>
        <w:tabs>
          <w:tab w:val="right" w:leader="dot" w:pos="8306"/>
        </w:tabs>
      </w:pPr>
      <w:hyperlink w:anchor="_Toc29928" w:history="1">
        <w:r>
          <w:rPr>
            <w:rFonts w:ascii="仿宋" w:eastAsia="仿宋" w:hAnsi="仿宋" w:cs="仿宋" w:hint="eastAsia"/>
            <w:lang w:eastAsia="zh-CN"/>
          </w:rPr>
          <w:t>(二)、施工工艺与技术路线</w:t>
        </w:r>
        <w:r>
          <w:tab/>
        </w:r>
        <w:r>
          <w:fldChar w:fldCharType="begin"/>
        </w:r>
        <w:r>
          <w:instrText xml:space="preserve"> PAGEREF _Toc29928 \h </w:instrText>
        </w:r>
        <w:r>
          <w:fldChar w:fldCharType="separate"/>
        </w:r>
        <w:r>
          <w:t>63</w:t>
        </w:r>
        <w:r>
          <w:fldChar w:fldCharType="end"/>
        </w:r>
      </w:hyperlink>
    </w:p>
    <w:p>
      <w:pPr>
        <w:pStyle w:val="TOC2"/>
        <w:tabs>
          <w:tab w:val="right" w:leader="dot" w:pos="8306"/>
        </w:tabs>
      </w:pPr>
      <w:hyperlink w:anchor="_Toc22615" w:history="1">
        <w:r>
          <w:rPr>
            <w:rFonts w:ascii="仿宋" w:eastAsia="仿宋" w:hAnsi="仿宋" w:cs="仿宋" w:hint="eastAsia"/>
            <w:lang w:eastAsia="zh-CN"/>
          </w:rPr>
          <w:t>(三)、关键节点施工计划</w:t>
        </w:r>
        <w:r>
          <w:tab/>
        </w:r>
        <w:r>
          <w:fldChar w:fldCharType="begin"/>
        </w:r>
        <w:r>
          <w:instrText xml:space="preserve"> PAGEREF _Toc22615 \h </w:instrText>
        </w:r>
        <w:r>
          <w:fldChar w:fldCharType="separate"/>
        </w:r>
        <w:r>
          <w:t>64</w:t>
        </w:r>
        <w:r>
          <w:fldChar w:fldCharType="end"/>
        </w:r>
      </w:hyperlink>
    </w:p>
    <w:p>
      <w:pPr>
        <w:pStyle w:val="TOC2"/>
        <w:tabs>
          <w:tab w:val="right" w:leader="dot" w:pos="8306"/>
        </w:tabs>
      </w:pPr>
      <w:hyperlink w:anchor="_Toc2329" w:history="1">
        <w:r>
          <w:rPr>
            <w:rFonts w:ascii="仿宋" w:eastAsia="仿宋" w:hAnsi="仿宋" w:cs="仿宋" w:hint="eastAsia"/>
            <w:lang w:eastAsia="zh-CN"/>
          </w:rPr>
          <w:t>(四)、施工现场管理</w:t>
        </w:r>
        <w:r>
          <w:tab/>
        </w:r>
        <w:r>
          <w:fldChar w:fldCharType="begin"/>
        </w:r>
        <w:r>
          <w:instrText xml:space="preserve"> PAGEREF _Toc2329 \h </w:instrText>
        </w:r>
        <w:r>
          <w:fldChar w:fldCharType="separate"/>
        </w:r>
        <w:r>
          <w:t>66</w:t>
        </w:r>
        <w:r>
          <w:fldChar w:fldCharType="end"/>
        </w:r>
      </w:hyperlink>
    </w:p>
    <w:p>
      <w:pPr>
        <w:pStyle w:val="TOC1"/>
        <w:tabs>
          <w:tab w:val="right" w:leader="dot" w:pos="8306"/>
        </w:tabs>
      </w:pPr>
      <w:hyperlink w:anchor="_Toc28370" w:history="1">
        <w:r>
          <w:rPr>
            <w:rFonts w:ascii="仿宋" w:eastAsia="仿宋" w:hAnsi="仿宋" w:cs="仿宋" w:hint="eastAsia"/>
            <w:lang w:eastAsia="zh-CN"/>
          </w:rPr>
          <w:t>十五、人力资源管理与开发</w:t>
        </w:r>
        <w:r>
          <w:tab/>
        </w:r>
        <w:r>
          <w:fldChar w:fldCharType="begin"/>
        </w:r>
        <w:r>
          <w:instrText xml:space="preserve"> PAGEREF _Toc28370 \h </w:instrText>
        </w:r>
        <w:r>
          <w:fldChar w:fldCharType="separate"/>
        </w:r>
        <w:r>
          <w:t>68</w:t>
        </w:r>
        <w:r>
          <w:fldChar w:fldCharType="end"/>
        </w:r>
      </w:hyperlink>
    </w:p>
    <w:p>
      <w:pPr>
        <w:pStyle w:val="TOC2"/>
        <w:tabs>
          <w:tab w:val="right" w:leader="dot" w:pos="8306"/>
        </w:tabs>
      </w:pPr>
      <w:hyperlink w:anchor="_Toc31260" w:history="1">
        <w:r>
          <w:rPr>
            <w:rFonts w:ascii="仿宋" w:eastAsia="仿宋" w:hAnsi="仿宋" w:cs="仿宋" w:hint="eastAsia"/>
            <w:lang w:eastAsia="zh-CN"/>
          </w:rPr>
          <w:t>(一)、人力资源规划</w:t>
        </w:r>
        <w:r>
          <w:tab/>
        </w:r>
        <w:r>
          <w:fldChar w:fldCharType="begin"/>
        </w:r>
        <w:r>
          <w:instrText xml:space="preserve"> PAGEREF _Toc31260 \h </w:instrText>
        </w:r>
        <w:r>
          <w:fldChar w:fldCharType="separate"/>
        </w:r>
        <w:r>
          <w:t>68</w:t>
        </w:r>
        <w:r>
          <w:fldChar w:fldCharType="end"/>
        </w:r>
      </w:hyperlink>
    </w:p>
    <w:p>
      <w:pPr>
        <w:pStyle w:val="TOC2"/>
        <w:tabs>
          <w:tab w:val="right" w:leader="dot" w:pos="8306"/>
        </w:tabs>
      </w:pPr>
      <w:hyperlink w:anchor="_Toc30094" w:history="1">
        <w:r>
          <w:rPr>
            <w:rFonts w:ascii="仿宋" w:eastAsia="仿宋" w:hAnsi="仿宋" w:cs="仿宋" w:hint="eastAsia"/>
            <w:lang w:eastAsia="zh-CN"/>
          </w:rPr>
          <w:t>(二)、人力资源开发与培训</w:t>
        </w:r>
        <w:r>
          <w:tab/>
        </w:r>
        <w:r>
          <w:fldChar w:fldCharType="begin"/>
        </w:r>
        <w:r>
          <w:instrText xml:space="preserve"> PAGEREF _Toc30094 \h </w:instrText>
        </w:r>
        <w:r>
          <w:fldChar w:fldCharType="separate"/>
        </w:r>
        <w:r>
          <w:t>70</w:t>
        </w:r>
        <w:r>
          <w:fldChar w:fldCharType="end"/>
        </w:r>
      </w:hyperlink>
    </w:p>
    <w:p>
      <w:pPr>
        <w:pStyle w:val="TOC1"/>
        <w:tabs>
          <w:tab w:val="right" w:leader="dot" w:pos="8306"/>
        </w:tabs>
      </w:pPr>
      <w:hyperlink w:anchor="_Toc29492" w:history="1">
        <w:r>
          <w:rPr>
            <w:rFonts w:ascii="仿宋" w:eastAsia="仿宋" w:hAnsi="仿宋" w:cs="仿宋" w:hint="eastAsia"/>
            <w:lang w:eastAsia="zh-CN"/>
          </w:rPr>
          <w:t>十六、产业协同与集群发展</w:t>
        </w:r>
        <w:r>
          <w:tab/>
        </w:r>
        <w:r>
          <w:fldChar w:fldCharType="begin"/>
        </w:r>
        <w:r>
          <w:instrText xml:space="preserve"> PAGEREF _Toc29492 \h </w:instrText>
        </w:r>
        <w:r>
          <w:fldChar w:fldCharType="separate"/>
        </w:r>
        <w:r>
          <w:t>72</w:t>
        </w:r>
        <w:r>
          <w:fldChar w:fldCharType="end"/>
        </w:r>
      </w:hyperlink>
    </w:p>
    <w:p>
      <w:pPr>
        <w:pStyle w:val="TOC2"/>
        <w:tabs>
          <w:tab w:val="right" w:leader="dot" w:pos="8306"/>
        </w:tabs>
      </w:pPr>
      <w:hyperlink w:anchor="_Toc4735" w:history="1">
        <w:r>
          <w:rPr>
            <w:rFonts w:ascii="仿宋" w:eastAsia="仿宋" w:hAnsi="仿宋" w:cs="仿宋" w:hint="eastAsia"/>
            <w:lang w:eastAsia="zh-CN"/>
          </w:rPr>
          <w:t>(一)、产业协同机制建设</w:t>
        </w:r>
        <w:r>
          <w:tab/>
        </w:r>
        <w:r>
          <w:fldChar w:fldCharType="begin"/>
        </w:r>
        <w:r>
          <w:instrText xml:space="preserve"> PAGEREF _Toc4735 \h </w:instrText>
        </w:r>
        <w:r>
          <w:fldChar w:fldCharType="separate"/>
        </w:r>
        <w:r>
          <w:t>72</w:t>
        </w:r>
        <w:r>
          <w:fldChar w:fldCharType="end"/>
        </w:r>
      </w:hyperlink>
    </w:p>
    <w:p>
      <w:pPr>
        <w:pStyle w:val="TOC2"/>
        <w:tabs>
          <w:tab w:val="right" w:leader="dot" w:pos="8306"/>
        </w:tabs>
      </w:pPr>
      <w:hyperlink w:anchor="_Toc29532" w:history="1">
        <w:r>
          <w:rPr>
            <w:rFonts w:ascii="仿宋" w:eastAsia="仿宋" w:hAnsi="仿宋" w:cs="仿宋" w:hint="eastAsia"/>
            <w:lang w:eastAsia="zh-CN"/>
          </w:rPr>
          <w:t>(二)、产业集群培育与发展</w:t>
        </w:r>
        <w:r>
          <w:tab/>
        </w:r>
        <w:r>
          <w:fldChar w:fldCharType="begin"/>
        </w:r>
        <w:r>
          <w:instrText xml:space="preserve"> PAGEREF _Toc29532 \h </w:instrText>
        </w:r>
        <w:r>
          <w:fldChar w:fldCharType="separate"/>
        </w:r>
        <w:r>
          <w:t>73</w:t>
        </w:r>
        <w:r>
          <w:fldChar w:fldCharType="end"/>
        </w:r>
      </w:hyperlink>
    </w:p>
    <w:p>
      <w:pPr>
        <w:pStyle w:val="TOC1"/>
        <w:tabs>
          <w:tab w:val="right" w:leader="dot" w:pos="8306"/>
        </w:tabs>
      </w:pPr>
      <w:hyperlink w:anchor="_Toc15930" w:history="1">
        <w:r>
          <w:rPr>
            <w:rFonts w:ascii="仿宋" w:eastAsia="仿宋" w:hAnsi="仿宋" w:cs="仿宋" w:hint="eastAsia"/>
            <w:lang w:eastAsia="zh-CN"/>
          </w:rPr>
          <w:t>十七、知识产权管理与保护</w:t>
        </w:r>
        <w:r>
          <w:tab/>
        </w:r>
        <w:r>
          <w:fldChar w:fldCharType="begin"/>
        </w:r>
        <w:r>
          <w:instrText xml:space="preserve"> PAGEREF _Toc15930 \h </w:instrText>
        </w:r>
        <w:r>
          <w:fldChar w:fldCharType="separate"/>
        </w:r>
        <w:r>
          <w:t>74</w:t>
        </w:r>
        <w:r>
          <w:fldChar w:fldCharType="end"/>
        </w:r>
      </w:hyperlink>
    </w:p>
    <w:p>
      <w:pPr>
        <w:pStyle w:val="TOC2"/>
        <w:tabs>
          <w:tab w:val="right" w:leader="dot" w:pos="8306"/>
        </w:tabs>
      </w:pPr>
      <w:hyperlink w:anchor="_Toc22578" w:history="1">
        <w:r>
          <w:rPr>
            <w:rFonts w:ascii="仿宋" w:eastAsia="仿宋" w:hAnsi="仿宋" w:cs="仿宋" w:hint="eastAsia"/>
            <w:lang w:eastAsia="zh-CN"/>
          </w:rPr>
          <w:t>(一)、知识产权管理体系建设</w:t>
        </w:r>
        <w:r>
          <w:tab/>
        </w:r>
        <w:r>
          <w:fldChar w:fldCharType="begin"/>
        </w:r>
        <w:r>
          <w:instrText xml:space="preserve"> PAGEREF _Toc22578 \h </w:instrText>
        </w:r>
        <w:r>
          <w:fldChar w:fldCharType="separate"/>
        </w:r>
        <w:r>
          <w:t>74</w:t>
        </w:r>
        <w:r>
          <w:fldChar w:fldCharType="end"/>
        </w:r>
      </w:hyperlink>
    </w:p>
    <w:p>
      <w:pPr>
        <w:pStyle w:val="TOC2"/>
        <w:tabs>
          <w:tab w:val="right" w:leader="dot" w:pos="8306"/>
        </w:tabs>
      </w:pPr>
      <w:hyperlink w:anchor="_Toc4542" w:history="1">
        <w:r>
          <w:rPr>
            <w:rFonts w:ascii="仿宋" w:eastAsia="仿宋" w:hAnsi="仿宋" w:cs="仿宋" w:hint="eastAsia"/>
            <w:lang w:eastAsia="zh-CN"/>
          </w:rPr>
          <w:t>(二)、知识产权保护措施</w:t>
        </w:r>
        <w:r>
          <w:tab/>
        </w:r>
        <w:r>
          <w:fldChar w:fldCharType="begin"/>
        </w:r>
        <w:r>
          <w:instrText xml:space="preserve"> PAGEREF _Toc4542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财产保险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财产保险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2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财产保险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财产保险服务项目在其专注的领域内，特别是在人工智能和数据科学方面，有望推动显著的技术革新。项目的研发活动不仅有望孕育出改变行业运作方式的新技术，还可能在长远中影响整个技术生态系统。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财产保险服务项目还致力于提升当地居民的技能和就业能力，通过与当地教育机构合作提供培训和教育机会，从而提高社区整体的生活水平和社会福祉。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财产保险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3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财产保险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财产保险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38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67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一、财产保险服务项目的技术资源开发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二、财产保险服务项目的人力资源管理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财产保险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三、财产保险服务项目的资金资源筹措与优化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财产保险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32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财产保险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财产保险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财产保险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27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财产保险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财产保险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财产保险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22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68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https://d.book118.com/318020006076006035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F7AA2"/>
    <w:rsid w:val="1B5F7A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20006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2024-02-03T09:26:00Z</dcterms:created>
  <dcterms:modified xsi:type="dcterms:W3CDTF">2024-02-03T09:26:20Z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6E9DEF6EEF4B4688B1864BAA98ADEBED_11</vt:lpwstr>
  </property>
  <property fmtid="{D5CDD505-2E9C-101B-9397-08002B2CF9AE}" pid="3" name="KSOProductBuildVer">
    <vt:lpwstr>2052-12.1.0.16250</vt:lpwstr>
  </property>
</Properties>
</file>