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36C4C">
        <w:rPr>
          <w:rFonts w:ascii="微软雅黑" w:eastAsia="微软雅黑" w:hAnsi="微软雅黑"/>
          <w:b/>
          <w:sz w:val="28"/>
          <w:szCs w:val="28"/>
        </w:rPr>
        <w:t>小学语文三年级下册教学计划博客(十篇)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36C4C">
        <w:rPr>
          <w:rFonts w:ascii="微软雅黑" w:eastAsia="微软雅黑" w:hAnsi="微软雅黑"/>
          <w:sz w:val="24"/>
          <w:szCs w:val="24"/>
        </w:rPr>
        <w:t xml:space="preserve">    小学语文三年级教学计划博客篇一</w:t>
        <w:br/>
        <w:t xml:space="preserve">    (一)识字、写字教学</w:t>
        <w:br/>
        <w:t xml:space="preserve">    识字、写字是贯穿整个小学阶段的重要任务。在具体的教学过程中，教师要引导学生将已经掌握的识字方法迁移到新的识字、写字的学习中，尊重不同学生不同的学习方式和方法，准许学生在一定的时间以内在识字数量、识字能力上有差异。</w:t>
        <w:br/>
        <w:t xml:space="preserve">    随着学生识字、写字量的增加，识字的巩固是识字教学的一个重点，也是经常要做的一项工作。最主要的方法是所学的生字让学生多接触、多见面，特别是在阅读中多见面，特别是在阅读中多见面。</w:t>
        <w:br/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  要继续加强写字</w:t>
      </w:r>
      <w:r w:rsidR="00536C4C">
        <w:rPr>
          <w:rFonts w:ascii="微软雅黑" w:eastAsia="微软雅黑" w:hAnsi="微软雅黑"/>
          <w:sz w:val="24"/>
          <w:szCs w:val="24"/>
        </w:rPr>
        <w:t>的指导。在指导写字的时候，教师一定要板书示范，指导不容易写好的笔画、结构以及容易写错的笔顺，要求学生把字写端正，写美观。为避免学生的疲劳，每次写的字不要太多，适当分散写。在写字教学中，教师要注意把握，不是字写得越多越好，而是要讲求写字的质量。</w:t>
        <w:br/>
        <w:t xml:space="preserve">    (二)阅读教学</w:t>
        <w:br/>
        <w:t xml:space="preserve">    1、精读课文的教学。</w:t>
        <w:br/>
        <w:t xml:space="preserve">    精读课文是教材的主体，是进行语文训练的主要凭借。在教学中要注意以下几点。</w:t>
        <w:br/>
        <w:t xml:space="preserve">    (1)加强词、句训练。积极引导，及时检查，适当表扬和激励。</w:t>
        <w:br/>
        <w:t xml:space="preserve">    </w:t>
      </w:r>
      <w:r w:rsidR="00536C4C">
        <w:rPr>
          <w:rFonts w:ascii="微软雅黑" w:eastAsia="微软雅黑" w:hAnsi="微软雅黑"/>
          <w:sz w:val="24"/>
          <w:szCs w:val="24"/>
        </w:rPr>
        <w:t>(2)要重视朗读的指导和训练。</w:t>
        <w:br/>
        <w:t xml:space="preserve">    (</w:t>
      </w:r>
      <w:r w:rsidR="00536C4C">
        <w:rPr>
          <w:rFonts w:ascii="微软雅黑" w:eastAsia="微软雅黑" w:hAnsi="微软雅黑"/>
          <w:sz w:val="24"/>
          <w:szCs w:val="24"/>
        </w:rPr>
        <w:t>3)逐步培养学生默读的能力。</w:t>
        <w:br/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(4)精读课文的教学，应该是在教师指导下，学生阅读、感悟的过程。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(5)给每个学生充分的时间思考、质疑问难。</w:t>
        <w:br/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2、略读课文的教学。</w:t>
        <w:br/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略读课文的教学要注意以下两点。一是从内容上说，理解课文的要求要低于精读课文的教学，一般是粗知文章大意，只要抓住重点、难点帮助学生理解即可，词句的理解不作为重点。二是从方法上说，教师要更加放手，主要靠学生运用在精读课文中获得的知识与方法，自己</w:t>
      </w:r>
      <w:r w:rsidR="00536C4C">
        <w:rPr>
          <w:rFonts w:ascii="微软雅黑" w:eastAsia="微软雅黑" w:hAnsi="微软雅黑"/>
          <w:sz w:val="24"/>
          <w:szCs w:val="24"/>
        </w:rPr>
        <w:t>把课文读懂，并在读中渐渐习得基本的读书方法，提高阅读能力。</w:t>
        <w:br/>
        <w:t xml:space="preserve">  </w:t>
      </w:r>
      <w:r w:rsidR="00536C4C">
        <w:rPr>
          <w:rFonts w:ascii="微软雅黑" w:eastAsia="微软雅黑" w:hAnsi="微软雅黑"/>
          <w:sz w:val="24"/>
          <w:szCs w:val="24"/>
        </w:rPr>
        <w:t xml:space="preserve">  3、选读课文的教学。教材后附有8篇选读课文，教师可根据教学实际决定是否选用。在教学方法上，应以学生自己课外阅读、自我监测为主，教师的任务是提出要求和酌情检查，通过交流，起到激励和引导的作用。</w:t>
        <w:br/>
        <w:t xml:space="preserve">    (三)口语交际的教学</w:t>
        <w:br/>
        <w:t xml:space="preserve">    1、明确教学要求，培养口语交际能力。</w:t>
        <w:br/>
        <w:t xml:space="preserve">    2、口语交际是听说双方的互动过程，教学活动主要应在具体的交际情景中进行。</w:t>
        <w:br/>
        <w:t xml:space="preserve">    3、全员参与。</w:t>
        <w:br/>
        <w:t xml:space="preserve">    4、引导学生自主进行评价</w:t>
      </w:r>
      <w:r w:rsidR="00536C4C">
        <w:rPr>
          <w:rFonts w:ascii="微软雅黑" w:eastAsia="微软雅黑" w:hAnsi="微软雅黑"/>
          <w:sz w:val="24"/>
          <w:szCs w:val="24"/>
        </w:rPr>
        <w:t>。</w:t>
        <w:br/>
        <w:t xml:space="preserve">    (四)习作教学</w:t>
        <w:br/>
        <w:t xml:space="preserve">    1、重视培养习作兴趣，使学生乐于表达。</w:t>
        <w:br/>
        <w:t xml:space="preserve">    2、</w:t>
      </w:r>
      <w:r w:rsidR="00536C4C">
        <w:rPr>
          <w:rFonts w:ascii="微软雅黑" w:eastAsia="微软雅黑" w:hAnsi="微软雅黑"/>
          <w:sz w:val="24"/>
          <w:szCs w:val="24"/>
        </w:rPr>
        <w:t>加强习作与阅读、口语交际、综合性</w:t>
      </w:r>
      <w:r w:rsidR="00536C4C">
        <w:rPr>
          <w:rFonts w:ascii="微软雅黑" w:eastAsia="微软雅黑" w:hAnsi="微软雅黑"/>
          <w:sz w:val="24"/>
          <w:szCs w:val="24"/>
        </w:rPr>
        <w:t>学习的联系。</w:t>
        <w:br/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二.本期目标</w:t>
        <w:br/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</w:t>
      </w:r>
      <w:r w:rsidR="00536C4C">
        <w:rPr>
          <w:rFonts w:ascii="微软雅黑" w:eastAsia="微软雅黑" w:hAnsi="微软雅黑"/>
          <w:sz w:val="24"/>
          <w:szCs w:val="24"/>
        </w:rPr>
        <w:t xml:space="preserve"> 由于上学期成绩不够理想，力争在抓好班级的同时，让成绩会有新的突破，力争进入前四名。春节放假交一份让学校、家长满意的答卷。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https://d.book118.com/318031115036006043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36C4C"/>
    <w:rsid w:val="006007CE"/>
    <w:rsid w:val="00707240"/>
    <w:rsid w:val="008636A4"/>
    <w:rsid w:val="00A9164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18031115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3297</Words>
  <Characters>18799</Characters>
  <Application>Microsoft Office Word</Application>
  <DocSecurity>0</DocSecurity>
  <Lines>156</Lines>
  <Paragraphs>44</Paragraphs>
  <ScaleCrop>false</ScaleCrop>
  <Company/>
  <LinksUpToDate>false</LinksUpToDate>
  <CharactersWithSpaces>22052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