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Α-烯基磺酸盐(AOS92，35)项目规划设计蓝图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24" w:history="1">
        <w:r>
          <w:rPr>
            <w:rFonts w:ascii="仿宋" w:eastAsia="仿宋" w:hAnsi="仿宋" w:cs="仿宋" w:hint="eastAsia"/>
            <w:lang w:eastAsia="zh-CN"/>
          </w:rPr>
          <w:t>前言</w:t>
        </w:r>
        <w:r>
          <w:tab/>
        </w:r>
        <w:r>
          <w:fldChar w:fldCharType="begin"/>
        </w:r>
        <w:r>
          <w:instrText xml:space="preserve"> PAGEREF _Toc26224 \h </w:instrText>
        </w:r>
        <w:r>
          <w:fldChar w:fldCharType="separate"/>
        </w:r>
        <w:r>
          <w:t>3</w:t>
        </w:r>
        <w:r>
          <w:fldChar w:fldCharType="end"/>
        </w:r>
      </w:hyperlink>
    </w:p>
    <w:p>
      <w:pPr>
        <w:pStyle w:val="TOC1"/>
        <w:tabs>
          <w:tab w:val="right" w:leader="dot" w:pos="8306"/>
        </w:tabs>
      </w:pPr>
      <w:hyperlink w:anchor="_Toc2224" w:history="1">
        <w:r>
          <w:rPr>
            <w:rFonts w:ascii="仿宋" w:eastAsia="仿宋" w:hAnsi="仿宋" w:cs="仿宋" w:hint="eastAsia"/>
            <w:lang w:eastAsia="zh-CN"/>
          </w:rPr>
          <w:t>一、产品规划分析</w:t>
        </w:r>
        <w:r>
          <w:tab/>
        </w:r>
        <w:r>
          <w:fldChar w:fldCharType="begin"/>
        </w:r>
        <w:r>
          <w:instrText xml:space="preserve"> PAGEREF _Toc2224 \h </w:instrText>
        </w:r>
        <w:r>
          <w:fldChar w:fldCharType="separate"/>
        </w:r>
        <w:r>
          <w:t>3</w:t>
        </w:r>
        <w:r>
          <w:fldChar w:fldCharType="end"/>
        </w:r>
      </w:hyperlink>
    </w:p>
    <w:p>
      <w:pPr>
        <w:pStyle w:val="TOC2"/>
        <w:tabs>
          <w:tab w:val="right" w:leader="dot" w:pos="8306"/>
        </w:tabs>
      </w:pPr>
      <w:hyperlink w:anchor="_Toc4557" w:history="1">
        <w:r>
          <w:rPr>
            <w:rFonts w:ascii="仿宋" w:eastAsia="仿宋" w:hAnsi="仿宋" w:cs="仿宋" w:hint="eastAsia"/>
            <w:lang w:eastAsia="zh-CN"/>
          </w:rPr>
          <w:t>(一)、产品规划</w:t>
        </w:r>
        <w:r>
          <w:tab/>
        </w:r>
        <w:r>
          <w:fldChar w:fldCharType="begin"/>
        </w:r>
        <w:r>
          <w:instrText xml:space="preserve"> PAGEREF _Toc4557 \h </w:instrText>
        </w:r>
        <w:r>
          <w:fldChar w:fldCharType="separate"/>
        </w:r>
        <w:r>
          <w:t>3</w:t>
        </w:r>
        <w:r>
          <w:fldChar w:fldCharType="end"/>
        </w:r>
      </w:hyperlink>
    </w:p>
    <w:p>
      <w:pPr>
        <w:pStyle w:val="TOC2"/>
        <w:tabs>
          <w:tab w:val="right" w:leader="dot" w:pos="8306"/>
        </w:tabs>
      </w:pPr>
      <w:hyperlink w:anchor="_Toc19919" w:history="1">
        <w:r>
          <w:rPr>
            <w:rFonts w:ascii="仿宋" w:eastAsia="仿宋" w:hAnsi="仿宋" w:cs="仿宋" w:hint="eastAsia"/>
            <w:lang w:eastAsia="zh-CN"/>
          </w:rPr>
          <w:t>(二)、建设规模</w:t>
        </w:r>
        <w:r>
          <w:tab/>
        </w:r>
        <w:r>
          <w:fldChar w:fldCharType="begin"/>
        </w:r>
        <w:r>
          <w:instrText xml:space="preserve"> PAGEREF _Toc19919 \h </w:instrText>
        </w:r>
        <w:r>
          <w:fldChar w:fldCharType="separate"/>
        </w:r>
        <w:r>
          <w:t>4</w:t>
        </w:r>
        <w:r>
          <w:fldChar w:fldCharType="end"/>
        </w:r>
      </w:hyperlink>
    </w:p>
    <w:p>
      <w:pPr>
        <w:pStyle w:val="TOC1"/>
        <w:tabs>
          <w:tab w:val="right" w:leader="dot" w:pos="8306"/>
        </w:tabs>
      </w:pPr>
      <w:hyperlink w:anchor="_Toc24302" w:history="1">
        <w:r>
          <w:rPr>
            <w:rFonts w:ascii="仿宋" w:eastAsia="仿宋" w:hAnsi="仿宋" w:cs="仿宋" w:hint="eastAsia"/>
            <w:lang w:eastAsia="zh-CN"/>
          </w:rPr>
          <w:t>二、Α-烯基磺酸盐(AOS92，35)项目建设背景及必要性分析</w:t>
        </w:r>
        <w:r>
          <w:tab/>
        </w:r>
        <w:r>
          <w:fldChar w:fldCharType="begin"/>
        </w:r>
        <w:r>
          <w:instrText xml:space="preserve"> PAGEREF _Toc24302 \h </w:instrText>
        </w:r>
        <w:r>
          <w:fldChar w:fldCharType="separate"/>
        </w:r>
        <w:r>
          <w:t>5</w:t>
        </w:r>
        <w:r>
          <w:fldChar w:fldCharType="end"/>
        </w:r>
      </w:hyperlink>
    </w:p>
    <w:p>
      <w:pPr>
        <w:pStyle w:val="TOC2"/>
        <w:tabs>
          <w:tab w:val="right" w:leader="dot" w:pos="8306"/>
        </w:tabs>
      </w:pPr>
      <w:hyperlink w:anchor="_Toc14994" w:history="1">
        <w:r>
          <w:rPr>
            <w:rFonts w:ascii="仿宋" w:eastAsia="仿宋" w:hAnsi="仿宋" w:cs="仿宋" w:hint="eastAsia"/>
            <w:lang w:eastAsia="zh-CN"/>
          </w:rPr>
          <w:t>(一)、Α-烯基磺酸盐(AOS92，35)项目背景分析</w:t>
        </w:r>
        <w:r>
          <w:tab/>
        </w:r>
        <w:r>
          <w:fldChar w:fldCharType="begin"/>
        </w:r>
        <w:r>
          <w:instrText xml:space="preserve"> PAGEREF _Toc14994 \h </w:instrText>
        </w:r>
        <w:r>
          <w:fldChar w:fldCharType="separate"/>
        </w:r>
        <w:r>
          <w:t>5</w:t>
        </w:r>
        <w:r>
          <w:fldChar w:fldCharType="end"/>
        </w:r>
      </w:hyperlink>
    </w:p>
    <w:p>
      <w:pPr>
        <w:pStyle w:val="TOC2"/>
        <w:tabs>
          <w:tab w:val="right" w:leader="dot" w:pos="8306"/>
        </w:tabs>
      </w:pPr>
      <w:hyperlink w:anchor="_Toc8017" w:history="1">
        <w:r>
          <w:rPr>
            <w:rFonts w:ascii="仿宋" w:eastAsia="仿宋" w:hAnsi="仿宋" w:cs="仿宋" w:hint="eastAsia"/>
            <w:lang w:eastAsia="zh-CN"/>
          </w:rPr>
          <w:t>(二)、Α-烯基磺酸盐(AOS92，35)项目建设必要性分析</w:t>
        </w:r>
        <w:r>
          <w:tab/>
        </w:r>
        <w:r>
          <w:fldChar w:fldCharType="begin"/>
        </w:r>
        <w:r>
          <w:instrText xml:space="preserve"> PAGEREF _Toc8017 \h </w:instrText>
        </w:r>
        <w:r>
          <w:fldChar w:fldCharType="separate"/>
        </w:r>
        <w:r>
          <w:t>7</w:t>
        </w:r>
        <w:r>
          <w:fldChar w:fldCharType="end"/>
        </w:r>
      </w:hyperlink>
    </w:p>
    <w:p>
      <w:pPr>
        <w:pStyle w:val="TOC1"/>
        <w:tabs>
          <w:tab w:val="right" w:leader="dot" w:pos="8306"/>
        </w:tabs>
      </w:pPr>
      <w:hyperlink w:anchor="_Toc23552" w:history="1">
        <w:r>
          <w:rPr>
            <w:rFonts w:ascii="仿宋" w:eastAsia="仿宋" w:hAnsi="仿宋" w:cs="仿宋" w:hint="eastAsia"/>
            <w:lang w:eastAsia="zh-CN"/>
          </w:rPr>
          <w:t>三、Α-烯基磺酸盐(AOS92，35)项目建设单位说明</w:t>
        </w:r>
        <w:r>
          <w:tab/>
        </w:r>
        <w:r>
          <w:fldChar w:fldCharType="begin"/>
        </w:r>
        <w:r>
          <w:instrText xml:space="preserve"> PAGEREF _Toc23552 \h </w:instrText>
        </w:r>
        <w:r>
          <w:fldChar w:fldCharType="separate"/>
        </w:r>
        <w:r>
          <w:t>8</w:t>
        </w:r>
        <w:r>
          <w:fldChar w:fldCharType="end"/>
        </w:r>
      </w:hyperlink>
    </w:p>
    <w:p>
      <w:pPr>
        <w:pStyle w:val="TOC2"/>
        <w:tabs>
          <w:tab w:val="right" w:leader="dot" w:pos="8306"/>
        </w:tabs>
      </w:pPr>
      <w:hyperlink w:anchor="_Toc12125" w:history="1">
        <w:r>
          <w:rPr>
            <w:rFonts w:ascii="仿宋" w:eastAsia="仿宋" w:hAnsi="仿宋" w:cs="仿宋" w:hint="eastAsia"/>
            <w:lang w:eastAsia="zh-CN"/>
          </w:rPr>
          <w:t>(一)、Α-烯基磺酸盐(AOS92，35)项目承办单位基本情况</w:t>
        </w:r>
        <w:r>
          <w:tab/>
        </w:r>
        <w:r>
          <w:fldChar w:fldCharType="begin"/>
        </w:r>
        <w:r>
          <w:instrText xml:space="preserve"> PAGEREF _Toc12125 \h </w:instrText>
        </w:r>
        <w:r>
          <w:fldChar w:fldCharType="separate"/>
        </w:r>
        <w:r>
          <w:t>8</w:t>
        </w:r>
        <w:r>
          <w:fldChar w:fldCharType="end"/>
        </w:r>
      </w:hyperlink>
    </w:p>
    <w:p>
      <w:pPr>
        <w:pStyle w:val="TOC2"/>
        <w:tabs>
          <w:tab w:val="right" w:leader="dot" w:pos="8306"/>
        </w:tabs>
      </w:pPr>
      <w:hyperlink w:anchor="_Toc31352" w:history="1">
        <w:r>
          <w:rPr>
            <w:rFonts w:ascii="仿宋" w:eastAsia="仿宋" w:hAnsi="仿宋" w:cs="仿宋" w:hint="eastAsia"/>
            <w:lang w:eastAsia="zh-CN"/>
          </w:rPr>
          <w:t>(二)、公司经济效益分析</w:t>
        </w:r>
        <w:r>
          <w:tab/>
        </w:r>
        <w:r>
          <w:fldChar w:fldCharType="begin"/>
        </w:r>
        <w:r>
          <w:instrText xml:space="preserve"> PAGEREF _Toc31352 \h </w:instrText>
        </w:r>
        <w:r>
          <w:fldChar w:fldCharType="separate"/>
        </w:r>
        <w:r>
          <w:t>9</w:t>
        </w:r>
        <w:r>
          <w:fldChar w:fldCharType="end"/>
        </w:r>
      </w:hyperlink>
    </w:p>
    <w:p>
      <w:pPr>
        <w:pStyle w:val="TOC1"/>
        <w:tabs>
          <w:tab w:val="right" w:leader="dot" w:pos="8306"/>
        </w:tabs>
      </w:pPr>
      <w:hyperlink w:anchor="_Toc25918" w:history="1">
        <w:r>
          <w:rPr>
            <w:rFonts w:ascii="仿宋" w:eastAsia="仿宋" w:hAnsi="仿宋" w:cs="仿宋" w:hint="eastAsia"/>
            <w:lang w:eastAsia="zh-CN"/>
          </w:rPr>
          <w:t>四、Α-烯基磺酸盐(AOS92，35)项目可持续发展</w:t>
        </w:r>
        <w:r>
          <w:tab/>
        </w:r>
        <w:r>
          <w:fldChar w:fldCharType="begin"/>
        </w:r>
        <w:r>
          <w:instrText xml:space="preserve"> PAGEREF _Toc25918 \h </w:instrText>
        </w:r>
        <w:r>
          <w:fldChar w:fldCharType="separate"/>
        </w:r>
        <w:r>
          <w:t>10</w:t>
        </w:r>
        <w:r>
          <w:fldChar w:fldCharType="end"/>
        </w:r>
      </w:hyperlink>
    </w:p>
    <w:p>
      <w:pPr>
        <w:pStyle w:val="TOC2"/>
        <w:tabs>
          <w:tab w:val="right" w:leader="dot" w:pos="8306"/>
        </w:tabs>
      </w:pPr>
      <w:hyperlink w:anchor="_Toc11672" w:history="1">
        <w:r>
          <w:rPr>
            <w:rFonts w:ascii="仿宋" w:eastAsia="仿宋" w:hAnsi="仿宋" w:cs="仿宋" w:hint="eastAsia"/>
            <w:lang w:eastAsia="zh-CN"/>
          </w:rPr>
          <w:t>(一)、可持续战略与实践</w:t>
        </w:r>
        <w:r>
          <w:tab/>
        </w:r>
        <w:r>
          <w:fldChar w:fldCharType="begin"/>
        </w:r>
        <w:r>
          <w:instrText xml:space="preserve"> PAGEREF _Toc11672 \h </w:instrText>
        </w:r>
        <w:r>
          <w:fldChar w:fldCharType="separate"/>
        </w:r>
        <w:r>
          <w:t>10</w:t>
        </w:r>
        <w:r>
          <w:fldChar w:fldCharType="end"/>
        </w:r>
      </w:hyperlink>
    </w:p>
    <w:p>
      <w:pPr>
        <w:pStyle w:val="TOC2"/>
        <w:tabs>
          <w:tab w:val="right" w:leader="dot" w:pos="8306"/>
        </w:tabs>
      </w:pPr>
      <w:hyperlink w:anchor="_Toc13237" w:history="1">
        <w:r>
          <w:rPr>
            <w:rFonts w:ascii="仿宋" w:eastAsia="仿宋" w:hAnsi="仿宋" w:cs="仿宋" w:hint="eastAsia"/>
            <w:lang w:eastAsia="zh-CN"/>
          </w:rPr>
          <w:t>(二)、环保与社会责任</w:t>
        </w:r>
        <w:r>
          <w:tab/>
        </w:r>
        <w:r>
          <w:fldChar w:fldCharType="begin"/>
        </w:r>
        <w:r>
          <w:instrText xml:space="preserve"> PAGEREF _Toc13237 \h </w:instrText>
        </w:r>
        <w:r>
          <w:fldChar w:fldCharType="separate"/>
        </w:r>
        <w:r>
          <w:t>11</w:t>
        </w:r>
        <w:r>
          <w:fldChar w:fldCharType="end"/>
        </w:r>
      </w:hyperlink>
    </w:p>
    <w:p>
      <w:pPr>
        <w:pStyle w:val="TOC1"/>
        <w:tabs>
          <w:tab w:val="right" w:leader="dot" w:pos="8306"/>
        </w:tabs>
      </w:pPr>
      <w:hyperlink w:anchor="_Toc22606" w:history="1">
        <w:r>
          <w:rPr>
            <w:rFonts w:ascii="仿宋" w:eastAsia="仿宋" w:hAnsi="仿宋" w:cs="仿宋" w:hint="eastAsia"/>
            <w:lang w:eastAsia="zh-CN"/>
          </w:rPr>
          <w:t>五、Α-烯基磺酸盐(AOS92，35)项目危机管理</w:t>
        </w:r>
        <w:r>
          <w:tab/>
        </w:r>
        <w:r>
          <w:fldChar w:fldCharType="begin"/>
        </w:r>
        <w:r>
          <w:instrText xml:space="preserve"> PAGEREF _Toc22606 \h </w:instrText>
        </w:r>
        <w:r>
          <w:fldChar w:fldCharType="separate"/>
        </w:r>
        <w:r>
          <w:t>12</w:t>
        </w:r>
        <w:r>
          <w:fldChar w:fldCharType="end"/>
        </w:r>
      </w:hyperlink>
    </w:p>
    <w:p>
      <w:pPr>
        <w:pStyle w:val="TOC2"/>
        <w:tabs>
          <w:tab w:val="right" w:leader="dot" w:pos="8306"/>
        </w:tabs>
      </w:pPr>
      <w:hyperlink w:anchor="_Toc2145" w:history="1">
        <w:r>
          <w:rPr>
            <w:rFonts w:ascii="仿宋" w:eastAsia="仿宋" w:hAnsi="仿宋" w:cs="仿宋" w:hint="eastAsia"/>
            <w:lang w:eastAsia="zh-CN"/>
          </w:rPr>
          <w:t>(一)、危机预警与识别</w:t>
        </w:r>
        <w:r>
          <w:tab/>
        </w:r>
        <w:r>
          <w:fldChar w:fldCharType="begin"/>
        </w:r>
        <w:r>
          <w:instrText xml:space="preserve"> PAGEREF _Toc2145 \h </w:instrText>
        </w:r>
        <w:r>
          <w:fldChar w:fldCharType="separate"/>
        </w:r>
        <w:r>
          <w:t>12</w:t>
        </w:r>
        <w:r>
          <w:fldChar w:fldCharType="end"/>
        </w:r>
      </w:hyperlink>
    </w:p>
    <w:p>
      <w:pPr>
        <w:pStyle w:val="TOC2"/>
        <w:tabs>
          <w:tab w:val="right" w:leader="dot" w:pos="8306"/>
        </w:tabs>
      </w:pPr>
      <w:hyperlink w:anchor="_Toc5762" w:history="1">
        <w:r>
          <w:rPr>
            <w:rFonts w:ascii="仿宋" w:eastAsia="仿宋" w:hAnsi="仿宋" w:cs="仿宋" w:hint="eastAsia"/>
            <w:lang w:eastAsia="zh-CN"/>
          </w:rPr>
          <w:t>(二)、危机应对与恢复</w:t>
        </w:r>
        <w:r>
          <w:tab/>
        </w:r>
        <w:r>
          <w:fldChar w:fldCharType="begin"/>
        </w:r>
        <w:r>
          <w:instrText xml:space="preserve"> PAGEREF _Toc5762 \h </w:instrText>
        </w:r>
        <w:r>
          <w:fldChar w:fldCharType="separate"/>
        </w:r>
        <w:r>
          <w:t>13</w:t>
        </w:r>
        <w:r>
          <w:fldChar w:fldCharType="end"/>
        </w:r>
      </w:hyperlink>
    </w:p>
    <w:p>
      <w:pPr>
        <w:pStyle w:val="TOC1"/>
        <w:tabs>
          <w:tab w:val="right" w:leader="dot" w:pos="8306"/>
        </w:tabs>
      </w:pPr>
      <w:hyperlink w:anchor="_Toc26949" w:history="1">
        <w:r>
          <w:rPr>
            <w:rFonts w:ascii="仿宋" w:eastAsia="仿宋" w:hAnsi="仿宋" w:cs="仿宋" w:hint="eastAsia"/>
            <w:lang w:eastAsia="zh-CN"/>
          </w:rPr>
          <w:t>六、工艺说明</w:t>
        </w:r>
        <w:r>
          <w:tab/>
        </w:r>
        <w:r>
          <w:fldChar w:fldCharType="begin"/>
        </w:r>
        <w:r>
          <w:instrText xml:space="preserve"> PAGEREF _Toc26949 \h </w:instrText>
        </w:r>
        <w:r>
          <w:fldChar w:fldCharType="separate"/>
        </w:r>
        <w:r>
          <w:t>15</w:t>
        </w:r>
        <w:r>
          <w:fldChar w:fldCharType="end"/>
        </w:r>
      </w:hyperlink>
    </w:p>
    <w:p>
      <w:pPr>
        <w:pStyle w:val="TOC2"/>
        <w:tabs>
          <w:tab w:val="right" w:leader="dot" w:pos="8306"/>
        </w:tabs>
      </w:pPr>
      <w:hyperlink w:anchor="_Toc12536" w:history="1">
        <w:r>
          <w:rPr>
            <w:rFonts w:ascii="仿宋" w:eastAsia="仿宋" w:hAnsi="仿宋" w:cs="仿宋" w:hint="eastAsia"/>
            <w:lang w:eastAsia="zh-CN"/>
          </w:rPr>
          <w:t>(一)、技术管理特点</w:t>
        </w:r>
        <w:r>
          <w:tab/>
        </w:r>
        <w:r>
          <w:fldChar w:fldCharType="begin"/>
        </w:r>
        <w:r>
          <w:instrText xml:space="preserve"> PAGEREF _Toc12536 \h </w:instrText>
        </w:r>
        <w:r>
          <w:fldChar w:fldCharType="separate"/>
        </w:r>
        <w:r>
          <w:t>15</w:t>
        </w:r>
        <w:r>
          <w:fldChar w:fldCharType="end"/>
        </w:r>
      </w:hyperlink>
    </w:p>
    <w:p>
      <w:pPr>
        <w:pStyle w:val="TOC2"/>
        <w:tabs>
          <w:tab w:val="right" w:leader="dot" w:pos="8306"/>
        </w:tabs>
      </w:pPr>
      <w:hyperlink w:anchor="_Toc13214" w:history="1">
        <w:r>
          <w:rPr>
            <w:rFonts w:ascii="仿宋" w:eastAsia="仿宋" w:hAnsi="仿宋" w:cs="仿宋" w:hint="eastAsia"/>
            <w:lang w:eastAsia="zh-CN"/>
          </w:rPr>
          <w:t>(二)、Α-烯基磺酸盐(AOS92，35)项目工艺技术设计方案</w:t>
        </w:r>
        <w:r>
          <w:tab/>
        </w:r>
        <w:r>
          <w:fldChar w:fldCharType="begin"/>
        </w:r>
        <w:r>
          <w:instrText xml:space="preserve"> PAGEREF _Toc13214 \h </w:instrText>
        </w:r>
        <w:r>
          <w:fldChar w:fldCharType="separate"/>
        </w:r>
        <w:r>
          <w:t>16</w:t>
        </w:r>
        <w:r>
          <w:fldChar w:fldCharType="end"/>
        </w:r>
      </w:hyperlink>
    </w:p>
    <w:p>
      <w:pPr>
        <w:pStyle w:val="TOC2"/>
        <w:tabs>
          <w:tab w:val="right" w:leader="dot" w:pos="8306"/>
        </w:tabs>
      </w:pPr>
      <w:hyperlink w:anchor="_Toc4442" w:history="1">
        <w:r>
          <w:rPr>
            <w:rFonts w:ascii="仿宋" w:eastAsia="仿宋" w:hAnsi="仿宋" w:cs="仿宋" w:hint="eastAsia"/>
            <w:lang w:eastAsia="zh-CN"/>
          </w:rPr>
          <w:t>(三)、设备选型方案</w:t>
        </w:r>
        <w:r>
          <w:tab/>
        </w:r>
        <w:r>
          <w:fldChar w:fldCharType="begin"/>
        </w:r>
        <w:r>
          <w:instrText xml:space="preserve"> PAGEREF _Toc4442 \h </w:instrText>
        </w:r>
        <w:r>
          <w:fldChar w:fldCharType="separate"/>
        </w:r>
        <w:r>
          <w:t>17</w:t>
        </w:r>
        <w:r>
          <w:fldChar w:fldCharType="end"/>
        </w:r>
      </w:hyperlink>
    </w:p>
    <w:p>
      <w:pPr>
        <w:pStyle w:val="TOC1"/>
        <w:tabs>
          <w:tab w:val="right" w:leader="dot" w:pos="8306"/>
        </w:tabs>
      </w:pPr>
      <w:hyperlink w:anchor="_Toc11846" w:history="1">
        <w:r>
          <w:rPr>
            <w:rFonts w:ascii="仿宋" w:eastAsia="仿宋" w:hAnsi="仿宋" w:cs="仿宋" w:hint="eastAsia"/>
            <w:lang w:eastAsia="zh-CN"/>
          </w:rPr>
          <w:t>七、Α-烯基磺酸盐(AOS92，35)项目社会影响</w:t>
        </w:r>
        <w:r>
          <w:tab/>
        </w:r>
        <w:r>
          <w:fldChar w:fldCharType="begin"/>
        </w:r>
        <w:r>
          <w:instrText xml:space="preserve"> PAGEREF _Toc11846 \h </w:instrText>
        </w:r>
        <w:r>
          <w:fldChar w:fldCharType="separate"/>
        </w:r>
        <w:r>
          <w:t>19</w:t>
        </w:r>
        <w:r>
          <w:fldChar w:fldCharType="end"/>
        </w:r>
      </w:hyperlink>
    </w:p>
    <w:p>
      <w:pPr>
        <w:pStyle w:val="TOC2"/>
        <w:tabs>
          <w:tab w:val="right" w:leader="dot" w:pos="8306"/>
        </w:tabs>
      </w:pPr>
      <w:hyperlink w:anchor="_Toc16275" w:history="1">
        <w:r>
          <w:rPr>
            <w:rFonts w:ascii="仿宋" w:eastAsia="仿宋" w:hAnsi="仿宋" w:cs="仿宋" w:hint="eastAsia"/>
            <w:lang w:eastAsia="zh-CN"/>
          </w:rPr>
          <w:t>(一)、社会责任与义务</w:t>
        </w:r>
        <w:r>
          <w:tab/>
        </w:r>
        <w:r>
          <w:fldChar w:fldCharType="begin"/>
        </w:r>
        <w:r>
          <w:instrText xml:space="preserve"> PAGEREF _Toc16275 \h </w:instrText>
        </w:r>
        <w:r>
          <w:fldChar w:fldCharType="separate"/>
        </w:r>
        <w:r>
          <w:t>19</w:t>
        </w:r>
        <w:r>
          <w:fldChar w:fldCharType="end"/>
        </w:r>
      </w:hyperlink>
    </w:p>
    <w:p>
      <w:pPr>
        <w:pStyle w:val="TOC2"/>
        <w:tabs>
          <w:tab w:val="right" w:leader="dot" w:pos="8306"/>
        </w:tabs>
      </w:pPr>
      <w:hyperlink w:anchor="_Toc29741" w:history="1">
        <w:r>
          <w:rPr>
            <w:rFonts w:ascii="仿宋" w:eastAsia="仿宋" w:hAnsi="仿宋" w:cs="仿宋" w:hint="eastAsia"/>
            <w:lang w:eastAsia="zh-CN"/>
          </w:rPr>
          <w:t>(二)、社会参与与沟通</w:t>
        </w:r>
        <w:r>
          <w:tab/>
        </w:r>
        <w:r>
          <w:fldChar w:fldCharType="begin"/>
        </w:r>
        <w:r>
          <w:instrText xml:space="preserve"> PAGEREF _Toc29741 \h </w:instrText>
        </w:r>
        <w:r>
          <w:fldChar w:fldCharType="separate"/>
        </w:r>
        <w:r>
          <w:t>19</w:t>
        </w:r>
        <w:r>
          <w:fldChar w:fldCharType="end"/>
        </w:r>
      </w:hyperlink>
    </w:p>
    <w:p>
      <w:pPr>
        <w:pStyle w:val="TOC1"/>
        <w:tabs>
          <w:tab w:val="right" w:leader="dot" w:pos="8306"/>
        </w:tabs>
      </w:pPr>
      <w:hyperlink w:anchor="_Toc31442" w:history="1">
        <w:r>
          <w:rPr>
            <w:rFonts w:ascii="仿宋" w:eastAsia="仿宋" w:hAnsi="仿宋" w:cs="仿宋" w:hint="eastAsia"/>
            <w:lang w:eastAsia="zh-CN"/>
          </w:rPr>
          <w:t>八、Α-烯基磺酸盐(AOS92，35)项目计划安排</w:t>
        </w:r>
        <w:r>
          <w:tab/>
        </w:r>
        <w:r>
          <w:fldChar w:fldCharType="begin"/>
        </w:r>
        <w:r>
          <w:instrText xml:space="preserve"> PAGEREF _Toc31442 \h </w:instrText>
        </w:r>
        <w:r>
          <w:fldChar w:fldCharType="separate"/>
        </w:r>
        <w:r>
          <w:t>21</w:t>
        </w:r>
        <w:r>
          <w:fldChar w:fldCharType="end"/>
        </w:r>
      </w:hyperlink>
    </w:p>
    <w:p>
      <w:pPr>
        <w:pStyle w:val="TOC2"/>
        <w:tabs>
          <w:tab w:val="right" w:leader="dot" w:pos="8306"/>
        </w:tabs>
      </w:pPr>
      <w:hyperlink w:anchor="_Toc8118" w:history="1">
        <w:r>
          <w:rPr>
            <w:rFonts w:ascii="仿宋" w:eastAsia="仿宋" w:hAnsi="仿宋" w:cs="仿宋" w:hint="eastAsia"/>
            <w:lang w:eastAsia="zh-CN"/>
          </w:rPr>
          <w:t>(一)、建设周期</w:t>
        </w:r>
        <w:r>
          <w:tab/>
        </w:r>
        <w:r>
          <w:fldChar w:fldCharType="begin"/>
        </w:r>
        <w:r>
          <w:instrText xml:space="preserve"> PAGEREF _Toc8118 \h </w:instrText>
        </w:r>
        <w:r>
          <w:fldChar w:fldCharType="separate"/>
        </w:r>
        <w:r>
          <w:t>21</w:t>
        </w:r>
        <w:r>
          <w:fldChar w:fldCharType="end"/>
        </w:r>
      </w:hyperlink>
    </w:p>
    <w:p>
      <w:pPr>
        <w:pStyle w:val="TOC2"/>
        <w:tabs>
          <w:tab w:val="right" w:leader="dot" w:pos="8306"/>
        </w:tabs>
      </w:pPr>
      <w:hyperlink w:anchor="_Toc21501" w:history="1">
        <w:r>
          <w:rPr>
            <w:rFonts w:ascii="仿宋" w:eastAsia="仿宋" w:hAnsi="仿宋" w:cs="仿宋" w:hint="eastAsia"/>
            <w:lang w:eastAsia="zh-CN"/>
          </w:rPr>
          <w:t>(二)、建设进度</w:t>
        </w:r>
        <w:r>
          <w:tab/>
        </w:r>
        <w:r>
          <w:fldChar w:fldCharType="begin"/>
        </w:r>
        <w:r>
          <w:instrText xml:space="preserve"> PAGEREF _Toc21501 \h </w:instrText>
        </w:r>
        <w:r>
          <w:fldChar w:fldCharType="separate"/>
        </w:r>
        <w:r>
          <w:t>22</w:t>
        </w:r>
        <w:r>
          <w:fldChar w:fldCharType="end"/>
        </w:r>
      </w:hyperlink>
    </w:p>
    <w:p>
      <w:pPr>
        <w:pStyle w:val="TOC2"/>
        <w:tabs>
          <w:tab w:val="right" w:leader="dot" w:pos="8306"/>
        </w:tabs>
      </w:pPr>
      <w:hyperlink w:anchor="_Toc9731" w:history="1">
        <w:r>
          <w:rPr>
            <w:rFonts w:ascii="仿宋" w:eastAsia="仿宋" w:hAnsi="仿宋" w:cs="仿宋" w:hint="eastAsia"/>
            <w:lang w:eastAsia="zh-CN"/>
          </w:rPr>
          <w:t>(三)、进度安排注意事项</w:t>
        </w:r>
        <w:r>
          <w:tab/>
        </w:r>
        <w:r>
          <w:fldChar w:fldCharType="begin"/>
        </w:r>
        <w:r>
          <w:instrText xml:space="preserve"> PAGEREF _Toc9731 \h </w:instrText>
        </w:r>
        <w:r>
          <w:fldChar w:fldCharType="separate"/>
        </w:r>
        <w:r>
          <w:t>23</w:t>
        </w:r>
        <w:r>
          <w:fldChar w:fldCharType="end"/>
        </w:r>
      </w:hyperlink>
    </w:p>
    <w:p>
      <w:pPr>
        <w:pStyle w:val="TOC2"/>
        <w:tabs>
          <w:tab w:val="right" w:leader="dot" w:pos="8306"/>
        </w:tabs>
      </w:pPr>
      <w:hyperlink w:anchor="_Toc7253" w:history="1">
        <w:r>
          <w:rPr>
            <w:rFonts w:ascii="仿宋" w:eastAsia="仿宋" w:hAnsi="仿宋" w:cs="仿宋" w:hint="eastAsia"/>
            <w:lang w:eastAsia="zh-CN"/>
          </w:rPr>
          <w:t>(四)、人力资源配置</w:t>
        </w:r>
        <w:r>
          <w:tab/>
        </w:r>
        <w:r>
          <w:fldChar w:fldCharType="begin"/>
        </w:r>
        <w:r>
          <w:instrText xml:space="preserve"> PAGEREF _Toc7253 \h </w:instrText>
        </w:r>
        <w:r>
          <w:fldChar w:fldCharType="separate"/>
        </w:r>
        <w:r>
          <w:t>24</w:t>
        </w:r>
        <w:r>
          <w:fldChar w:fldCharType="end"/>
        </w:r>
      </w:hyperlink>
    </w:p>
    <w:p>
      <w:pPr>
        <w:pStyle w:val="TOC1"/>
        <w:tabs>
          <w:tab w:val="right" w:leader="dot" w:pos="8306"/>
        </w:tabs>
      </w:pPr>
      <w:hyperlink w:anchor="_Toc2404" w:history="1">
        <w:r>
          <w:rPr>
            <w:rFonts w:ascii="仿宋" w:eastAsia="仿宋" w:hAnsi="仿宋" w:cs="仿宋" w:hint="eastAsia"/>
            <w:lang w:eastAsia="zh-CN"/>
          </w:rPr>
          <w:t>九、Α-烯基磺酸盐(AOS92，35)项目风险管理</w:t>
        </w:r>
        <w:r>
          <w:tab/>
        </w:r>
        <w:r>
          <w:fldChar w:fldCharType="begin"/>
        </w:r>
        <w:r>
          <w:instrText xml:space="preserve"> PAGEREF _Toc2404 \h </w:instrText>
        </w:r>
        <w:r>
          <w:fldChar w:fldCharType="separate"/>
        </w:r>
        <w:r>
          <w:t>25</w:t>
        </w:r>
        <w:r>
          <w:fldChar w:fldCharType="end"/>
        </w:r>
      </w:hyperlink>
    </w:p>
    <w:p>
      <w:pPr>
        <w:pStyle w:val="TOC2"/>
        <w:tabs>
          <w:tab w:val="right" w:leader="dot" w:pos="8306"/>
        </w:tabs>
      </w:pPr>
      <w:hyperlink w:anchor="_Toc21143" w:history="1">
        <w:r>
          <w:rPr>
            <w:rFonts w:ascii="仿宋" w:eastAsia="仿宋" w:hAnsi="仿宋" w:cs="仿宋" w:hint="eastAsia"/>
            <w:lang w:eastAsia="zh-CN"/>
          </w:rPr>
          <w:t>(一)、风险识别与评估</w:t>
        </w:r>
        <w:r>
          <w:tab/>
        </w:r>
        <w:r>
          <w:fldChar w:fldCharType="begin"/>
        </w:r>
        <w:r>
          <w:instrText xml:space="preserve"> PAGEREF _Toc21143 \h </w:instrText>
        </w:r>
        <w:r>
          <w:fldChar w:fldCharType="separate"/>
        </w:r>
        <w:r>
          <w:t>25</w:t>
        </w:r>
        <w:r>
          <w:fldChar w:fldCharType="end"/>
        </w:r>
      </w:hyperlink>
    </w:p>
    <w:p>
      <w:pPr>
        <w:pStyle w:val="TOC2"/>
        <w:tabs>
          <w:tab w:val="right" w:leader="dot" w:pos="8306"/>
        </w:tabs>
      </w:pPr>
      <w:hyperlink w:anchor="_Toc1165" w:history="1">
        <w:r>
          <w:rPr>
            <w:rFonts w:ascii="仿宋" w:eastAsia="仿宋" w:hAnsi="仿宋" w:cs="仿宋" w:hint="eastAsia"/>
            <w:lang w:eastAsia="zh-CN"/>
          </w:rPr>
          <w:t>(二)、风险应对策略</w:t>
        </w:r>
        <w:r>
          <w:tab/>
        </w:r>
        <w:r>
          <w:fldChar w:fldCharType="begin"/>
        </w:r>
        <w:r>
          <w:instrText xml:space="preserve"> PAGEREF _Toc1165 \h </w:instrText>
        </w:r>
        <w:r>
          <w:fldChar w:fldCharType="separate"/>
        </w:r>
        <w:r>
          <w:t>26</w:t>
        </w:r>
        <w:r>
          <w:fldChar w:fldCharType="end"/>
        </w:r>
      </w:hyperlink>
    </w:p>
    <w:p>
      <w:pPr>
        <w:pStyle w:val="TOC2"/>
        <w:tabs>
          <w:tab w:val="right" w:leader="dot" w:pos="8306"/>
        </w:tabs>
      </w:pPr>
      <w:hyperlink w:anchor="_Toc18922" w:history="1">
        <w:r>
          <w:rPr>
            <w:rFonts w:ascii="仿宋" w:eastAsia="仿宋" w:hAnsi="仿宋" w:cs="仿宋" w:hint="eastAsia"/>
            <w:lang w:eastAsia="zh-CN"/>
          </w:rPr>
          <w:t>(三)、风险监控与控制</w:t>
        </w:r>
        <w:r>
          <w:tab/>
        </w:r>
        <w:r>
          <w:fldChar w:fldCharType="begin"/>
        </w:r>
        <w:r>
          <w:instrText xml:space="preserve"> PAGEREF _Toc18922 \h </w:instrText>
        </w:r>
        <w:r>
          <w:fldChar w:fldCharType="separate"/>
        </w:r>
        <w:r>
          <w:t>28</w:t>
        </w:r>
        <w:r>
          <w:fldChar w:fldCharType="end"/>
        </w:r>
      </w:hyperlink>
    </w:p>
    <w:p>
      <w:pPr>
        <w:pStyle w:val="TOC1"/>
        <w:tabs>
          <w:tab w:val="right" w:leader="dot" w:pos="8306"/>
        </w:tabs>
      </w:pPr>
      <w:hyperlink w:anchor="_Toc7239" w:history="1">
        <w:r>
          <w:rPr>
            <w:rFonts w:ascii="仿宋" w:eastAsia="仿宋" w:hAnsi="仿宋" w:cs="仿宋" w:hint="eastAsia"/>
            <w:lang w:eastAsia="zh-CN"/>
          </w:rPr>
          <w:t>十、Α-烯基磺酸盐(AOS92，35)项目环境影响分析</w:t>
        </w:r>
        <w:r>
          <w:tab/>
        </w:r>
        <w:r>
          <w:fldChar w:fldCharType="begin"/>
        </w:r>
        <w:r>
          <w:instrText xml:space="preserve"> PAGEREF _Toc7239 \h </w:instrText>
        </w:r>
        <w:r>
          <w:fldChar w:fldCharType="separate"/>
        </w:r>
        <w:r>
          <w:t>29</w:t>
        </w:r>
        <w:r>
          <w:fldChar w:fldCharType="end"/>
        </w:r>
      </w:hyperlink>
    </w:p>
    <w:p>
      <w:pPr>
        <w:pStyle w:val="TOC2"/>
        <w:tabs>
          <w:tab w:val="right" w:leader="dot" w:pos="8306"/>
        </w:tabs>
      </w:pPr>
      <w:hyperlink w:anchor="_Toc24905" w:history="1">
        <w:r>
          <w:rPr>
            <w:rFonts w:ascii="仿宋" w:eastAsia="仿宋" w:hAnsi="仿宋" w:cs="仿宋" w:hint="eastAsia"/>
            <w:lang w:eastAsia="zh-CN"/>
          </w:rPr>
          <w:t>(一)、建设区域环境质量现状</w:t>
        </w:r>
        <w:r>
          <w:tab/>
        </w:r>
        <w:r>
          <w:fldChar w:fldCharType="begin"/>
        </w:r>
        <w:r>
          <w:instrText xml:space="preserve"> PAGEREF _Toc24905 \h </w:instrText>
        </w:r>
        <w:r>
          <w:fldChar w:fldCharType="separate"/>
        </w:r>
        <w:r>
          <w:t>29</w:t>
        </w:r>
        <w:r>
          <w:fldChar w:fldCharType="end"/>
        </w:r>
      </w:hyperlink>
    </w:p>
    <w:p>
      <w:pPr>
        <w:pStyle w:val="TOC2"/>
        <w:tabs>
          <w:tab w:val="right" w:leader="dot" w:pos="8306"/>
        </w:tabs>
      </w:pPr>
      <w:hyperlink w:anchor="_Toc13220" w:history="1">
        <w:r>
          <w:rPr>
            <w:rFonts w:ascii="仿宋" w:eastAsia="仿宋" w:hAnsi="仿宋" w:cs="仿宋" w:hint="eastAsia"/>
            <w:lang w:eastAsia="zh-CN"/>
          </w:rPr>
          <w:t>(二)、建设期环境保护</w:t>
        </w:r>
        <w:r>
          <w:tab/>
        </w:r>
        <w:r>
          <w:fldChar w:fldCharType="begin"/>
        </w:r>
        <w:r>
          <w:instrText xml:space="preserve"> PAGEREF _Toc13220 \h </w:instrText>
        </w:r>
        <w:r>
          <w:fldChar w:fldCharType="separate"/>
        </w:r>
        <w:r>
          <w:t>31</w:t>
        </w:r>
        <w:r>
          <w:fldChar w:fldCharType="end"/>
        </w:r>
      </w:hyperlink>
    </w:p>
    <w:p>
      <w:pPr>
        <w:pStyle w:val="TOC2"/>
        <w:tabs>
          <w:tab w:val="right" w:leader="dot" w:pos="8306"/>
        </w:tabs>
      </w:pPr>
      <w:hyperlink w:anchor="_Toc5978" w:history="1">
        <w:r>
          <w:rPr>
            <w:rFonts w:ascii="仿宋" w:eastAsia="仿宋" w:hAnsi="仿宋" w:cs="仿宋" w:hint="eastAsia"/>
            <w:lang w:eastAsia="zh-CN"/>
          </w:rPr>
          <w:t>(三)、运营期环境保护</w:t>
        </w:r>
        <w:r>
          <w:tab/>
        </w:r>
        <w:r>
          <w:fldChar w:fldCharType="begin"/>
        </w:r>
        <w:r>
          <w:instrText xml:space="preserve"> PAGEREF _Toc5978 \h </w:instrText>
        </w:r>
        <w:r>
          <w:fldChar w:fldCharType="separate"/>
        </w:r>
        <w:r>
          <w:t>32</w:t>
        </w:r>
        <w:r>
          <w:fldChar w:fldCharType="end"/>
        </w:r>
      </w:hyperlink>
    </w:p>
    <w:p>
      <w:pPr>
        <w:pStyle w:val="TOC2"/>
        <w:tabs>
          <w:tab w:val="right" w:leader="dot" w:pos="8306"/>
        </w:tabs>
      </w:pPr>
      <w:hyperlink w:anchor="_Toc24339" w:history="1">
        <w:r>
          <w:rPr>
            <w:rFonts w:ascii="仿宋" w:eastAsia="仿宋" w:hAnsi="仿宋" w:cs="仿宋" w:hint="eastAsia"/>
            <w:lang w:eastAsia="zh-CN"/>
          </w:rPr>
          <w:t>(四)、Α-烯基磺酸盐(AOS92，35)项目建设对区域经济的影响</w:t>
        </w:r>
        <w:r>
          <w:tab/>
        </w:r>
        <w:r>
          <w:fldChar w:fldCharType="begin"/>
        </w:r>
        <w:r>
          <w:instrText xml:space="preserve"> PAGEREF _Toc24339 \h </w:instrText>
        </w:r>
        <w:r>
          <w:fldChar w:fldCharType="separate"/>
        </w:r>
        <w:r>
          <w:t>34</w:t>
        </w:r>
        <w:r>
          <w:fldChar w:fldCharType="end"/>
        </w:r>
      </w:hyperlink>
    </w:p>
    <w:p>
      <w:pPr>
        <w:pStyle w:val="TOC2"/>
        <w:tabs>
          <w:tab w:val="right" w:leader="dot" w:pos="8306"/>
        </w:tabs>
      </w:pPr>
      <w:hyperlink w:anchor="_Toc26055" w:history="1">
        <w:r>
          <w:rPr>
            <w:rFonts w:ascii="仿宋" w:eastAsia="仿宋" w:hAnsi="仿宋" w:cs="仿宋" w:hint="eastAsia"/>
            <w:lang w:eastAsia="zh-CN"/>
          </w:rPr>
          <w:t>(五)、废弃物处理</w:t>
        </w:r>
        <w:r>
          <w:tab/>
        </w:r>
        <w:r>
          <w:fldChar w:fldCharType="begin"/>
        </w:r>
        <w:r>
          <w:instrText xml:space="preserve"> PAGEREF _Toc26055 \h </w:instrText>
        </w:r>
        <w:r>
          <w:fldChar w:fldCharType="separate"/>
        </w:r>
        <w:r>
          <w:t>36</w:t>
        </w:r>
        <w:r>
          <w:fldChar w:fldCharType="end"/>
        </w:r>
      </w:hyperlink>
    </w:p>
    <w:p>
      <w:pPr>
        <w:pStyle w:val="TOC2"/>
        <w:tabs>
          <w:tab w:val="right" w:leader="dot" w:pos="8306"/>
        </w:tabs>
      </w:pPr>
      <w:hyperlink w:anchor="_Toc21694" w:history="1">
        <w:r>
          <w:rPr>
            <w:rFonts w:ascii="仿宋" w:eastAsia="仿宋" w:hAnsi="仿宋" w:cs="仿宋" w:hint="eastAsia"/>
            <w:lang w:eastAsia="zh-CN"/>
          </w:rPr>
          <w:t>(六)、特殊环境影响分析</w:t>
        </w:r>
        <w:r>
          <w:tab/>
        </w:r>
        <w:r>
          <w:fldChar w:fldCharType="begin"/>
        </w:r>
        <w:r>
          <w:instrText xml:space="preserve"> PAGEREF _Toc21694 \h </w:instrText>
        </w:r>
        <w:r>
          <w:fldChar w:fldCharType="separate"/>
        </w:r>
        <w:r>
          <w:t>37</w:t>
        </w:r>
        <w:r>
          <w:fldChar w:fldCharType="end"/>
        </w:r>
      </w:hyperlink>
    </w:p>
    <w:p>
      <w:pPr>
        <w:pStyle w:val="TOC2"/>
        <w:tabs>
          <w:tab w:val="right" w:leader="dot" w:pos="8306"/>
        </w:tabs>
      </w:pPr>
      <w:hyperlink w:anchor="_Toc26773" w:history="1">
        <w:r>
          <w:rPr>
            <w:rFonts w:ascii="仿宋" w:eastAsia="仿宋" w:hAnsi="仿宋" w:cs="仿宋" w:hint="eastAsia"/>
            <w:lang w:eastAsia="zh-CN"/>
          </w:rPr>
          <w:t>(七)、清洁生产</w:t>
        </w:r>
        <w:r>
          <w:tab/>
        </w:r>
        <w:r>
          <w:fldChar w:fldCharType="begin"/>
        </w:r>
        <w:r>
          <w:instrText xml:space="preserve"> PAGEREF _Toc26773 \h </w:instrText>
        </w:r>
        <w:r>
          <w:fldChar w:fldCharType="separate"/>
        </w:r>
        <w:r>
          <w:t>38</w:t>
        </w:r>
        <w:r>
          <w:fldChar w:fldCharType="end"/>
        </w:r>
      </w:hyperlink>
    </w:p>
    <w:p>
      <w:pPr>
        <w:pStyle w:val="TOC2"/>
        <w:tabs>
          <w:tab w:val="right" w:leader="dot" w:pos="8306"/>
        </w:tabs>
      </w:pPr>
      <w:hyperlink w:anchor="_Toc3342" w:history="1">
        <w:r>
          <w:rPr>
            <w:rFonts w:ascii="仿宋" w:eastAsia="仿宋" w:hAnsi="仿宋" w:cs="仿宋" w:hint="eastAsia"/>
            <w:lang w:eastAsia="zh-CN"/>
          </w:rPr>
          <w:t>(八)、环境保护综合评价</w:t>
        </w:r>
        <w:r>
          <w:tab/>
        </w:r>
        <w:r>
          <w:fldChar w:fldCharType="begin"/>
        </w:r>
        <w:r>
          <w:instrText xml:space="preserve"> PAGEREF _Toc3342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11" w:history="1">
        <w:r>
          <w:rPr>
            <w:rFonts w:ascii="仿宋" w:eastAsia="仿宋" w:hAnsi="仿宋" w:cs="仿宋" w:hint="eastAsia"/>
            <w:lang w:eastAsia="zh-CN"/>
          </w:rPr>
          <w:t>十一、Α-烯基磺酸盐(AOS92，35)项目经营效益</w:t>
        </w:r>
        <w:r>
          <w:tab/>
        </w:r>
        <w:r>
          <w:fldChar w:fldCharType="begin"/>
        </w:r>
        <w:r>
          <w:instrText xml:space="preserve"> PAGEREF _Toc14611 \h </w:instrText>
        </w:r>
        <w:r>
          <w:fldChar w:fldCharType="separate"/>
        </w:r>
        <w:r>
          <w:t>41</w:t>
        </w:r>
        <w:r>
          <w:fldChar w:fldCharType="end"/>
        </w:r>
      </w:hyperlink>
    </w:p>
    <w:p>
      <w:pPr>
        <w:pStyle w:val="TOC2"/>
        <w:tabs>
          <w:tab w:val="right" w:leader="dot" w:pos="8306"/>
        </w:tabs>
      </w:pPr>
      <w:hyperlink w:anchor="_Toc31841" w:history="1">
        <w:r>
          <w:rPr>
            <w:rFonts w:ascii="仿宋" w:eastAsia="仿宋" w:hAnsi="仿宋" w:cs="仿宋" w:hint="eastAsia"/>
            <w:lang w:eastAsia="zh-CN"/>
          </w:rPr>
          <w:t>(一)、经济评价财务测算</w:t>
        </w:r>
        <w:r>
          <w:tab/>
        </w:r>
        <w:r>
          <w:fldChar w:fldCharType="begin"/>
        </w:r>
        <w:r>
          <w:instrText xml:space="preserve"> PAGEREF _Toc31841 \h </w:instrText>
        </w:r>
        <w:r>
          <w:fldChar w:fldCharType="separate"/>
        </w:r>
        <w:r>
          <w:t>41</w:t>
        </w:r>
        <w:r>
          <w:fldChar w:fldCharType="end"/>
        </w:r>
      </w:hyperlink>
    </w:p>
    <w:p>
      <w:pPr>
        <w:pStyle w:val="TOC2"/>
        <w:tabs>
          <w:tab w:val="right" w:leader="dot" w:pos="8306"/>
        </w:tabs>
      </w:pPr>
      <w:hyperlink w:anchor="_Toc24914" w:history="1">
        <w:r>
          <w:rPr>
            <w:rFonts w:ascii="仿宋" w:eastAsia="仿宋" w:hAnsi="仿宋" w:cs="仿宋" w:hint="eastAsia"/>
            <w:lang w:eastAsia="zh-CN"/>
          </w:rPr>
          <w:t>(二)、Α-烯基磺酸盐(AOS92，35)项目盈利能力分析</w:t>
        </w:r>
        <w:r>
          <w:tab/>
        </w:r>
        <w:r>
          <w:fldChar w:fldCharType="begin"/>
        </w:r>
        <w:r>
          <w:instrText xml:space="preserve"> PAGEREF _Toc24914 \h </w:instrText>
        </w:r>
        <w:r>
          <w:fldChar w:fldCharType="separate"/>
        </w:r>
        <w:r>
          <w:t>42</w:t>
        </w:r>
        <w:r>
          <w:fldChar w:fldCharType="end"/>
        </w:r>
      </w:hyperlink>
    </w:p>
    <w:p>
      <w:pPr>
        <w:pStyle w:val="TOC1"/>
        <w:tabs>
          <w:tab w:val="right" w:leader="dot" w:pos="8306"/>
        </w:tabs>
      </w:pPr>
      <w:hyperlink w:anchor="_Toc22304" w:history="1">
        <w:r>
          <w:rPr>
            <w:rFonts w:ascii="仿宋" w:eastAsia="仿宋" w:hAnsi="仿宋" w:cs="仿宋" w:hint="eastAsia"/>
            <w:lang w:eastAsia="zh-CN"/>
          </w:rPr>
          <w:t>十二、Α-烯基磺酸盐(AOS92，35)项目人力资源培养与发展</w:t>
        </w:r>
        <w:r>
          <w:tab/>
        </w:r>
        <w:r>
          <w:fldChar w:fldCharType="begin"/>
        </w:r>
        <w:r>
          <w:instrText xml:space="preserve"> PAGEREF _Toc22304 \h </w:instrText>
        </w:r>
        <w:r>
          <w:fldChar w:fldCharType="separate"/>
        </w:r>
        <w:r>
          <w:t>43</w:t>
        </w:r>
        <w:r>
          <w:fldChar w:fldCharType="end"/>
        </w:r>
      </w:hyperlink>
    </w:p>
    <w:p>
      <w:pPr>
        <w:pStyle w:val="TOC2"/>
        <w:tabs>
          <w:tab w:val="right" w:leader="dot" w:pos="8306"/>
        </w:tabs>
      </w:pPr>
      <w:hyperlink w:anchor="_Toc13380" w:history="1">
        <w:r>
          <w:rPr>
            <w:rFonts w:ascii="仿宋" w:eastAsia="仿宋" w:hAnsi="仿宋" w:cs="仿宋" w:hint="eastAsia"/>
            <w:lang w:eastAsia="zh-CN"/>
          </w:rPr>
          <w:t>(一)、人才需求与规划</w:t>
        </w:r>
        <w:r>
          <w:tab/>
        </w:r>
        <w:r>
          <w:fldChar w:fldCharType="begin"/>
        </w:r>
        <w:r>
          <w:instrText xml:space="preserve"> PAGEREF _Toc13380 \h </w:instrText>
        </w:r>
        <w:r>
          <w:fldChar w:fldCharType="separate"/>
        </w:r>
        <w:r>
          <w:t>43</w:t>
        </w:r>
        <w:r>
          <w:fldChar w:fldCharType="end"/>
        </w:r>
      </w:hyperlink>
    </w:p>
    <w:p>
      <w:pPr>
        <w:pStyle w:val="TOC2"/>
        <w:tabs>
          <w:tab w:val="right" w:leader="dot" w:pos="8306"/>
        </w:tabs>
      </w:pPr>
      <w:hyperlink w:anchor="_Toc7134" w:history="1">
        <w:r>
          <w:rPr>
            <w:rFonts w:ascii="仿宋" w:eastAsia="仿宋" w:hAnsi="仿宋" w:cs="仿宋" w:hint="eastAsia"/>
            <w:lang w:eastAsia="zh-CN"/>
          </w:rPr>
          <w:t>(二)、培训与发展计划</w:t>
        </w:r>
        <w:r>
          <w:tab/>
        </w:r>
        <w:r>
          <w:fldChar w:fldCharType="begin"/>
        </w:r>
        <w:r>
          <w:instrText xml:space="preserve"> PAGEREF _Toc7134 \h </w:instrText>
        </w:r>
        <w:r>
          <w:fldChar w:fldCharType="separate"/>
        </w:r>
        <w:r>
          <w:t>44</w:t>
        </w:r>
        <w:r>
          <w:fldChar w:fldCharType="end"/>
        </w:r>
      </w:hyperlink>
    </w:p>
    <w:p>
      <w:pPr>
        <w:pStyle w:val="TOC1"/>
        <w:tabs>
          <w:tab w:val="right" w:leader="dot" w:pos="8306"/>
        </w:tabs>
      </w:pPr>
      <w:hyperlink w:anchor="_Toc30710" w:history="1">
        <w:r>
          <w:rPr>
            <w:rFonts w:ascii="仿宋" w:eastAsia="仿宋" w:hAnsi="仿宋" w:cs="仿宋" w:hint="eastAsia"/>
            <w:lang w:eastAsia="zh-CN"/>
          </w:rPr>
          <w:t>十三、Α-烯基磺酸盐(AOS92，35)项目变更管理</w:t>
        </w:r>
        <w:r>
          <w:tab/>
        </w:r>
        <w:r>
          <w:fldChar w:fldCharType="begin"/>
        </w:r>
        <w:r>
          <w:instrText xml:space="preserve"> PAGEREF _Toc30710 \h </w:instrText>
        </w:r>
        <w:r>
          <w:fldChar w:fldCharType="separate"/>
        </w:r>
        <w:r>
          <w:t>44</w:t>
        </w:r>
        <w:r>
          <w:fldChar w:fldCharType="end"/>
        </w:r>
      </w:hyperlink>
    </w:p>
    <w:p>
      <w:pPr>
        <w:pStyle w:val="TOC2"/>
        <w:tabs>
          <w:tab w:val="right" w:leader="dot" w:pos="8306"/>
        </w:tabs>
      </w:pPr>
      <w:hyperlink w:anchor="_Toc15146" w:history="1">
        <w:r>
          <w:rPr>
            <w:rFonts w:ascii="仿宋" w:eastAsia="仿宋" w:hAnsi="仿宋" w:cs="仿宋" w:hint="eastAsia"/>
            <w:lang w:eastAsia="zh-CN"/>
          </w:rPr>
          <w:t>(一)、变更申请与评估</w:t>
        </w:r>
        <w:r>
          <w:tab/>
        </w:r>
        <w:r>
          <w:fldChar w:fldCharType="begin"/>
        </w:r>
        <w:r>
          <w:instrText xml:space="preserve"> PAGEREF _Toc15146 \h </w:instrText>
        </w:r>
        <w:r>
          <w:fldChar w:fldCharType="separate"/>
        </w:r>
        <w:r>
          <w:t>44</w:t>
        </w:r>
        <w:r>
          <w:fldChar w:fldCharType="end"/>
        </w:r>
      </w:hyperlink>
    </w:p>
    <w:p>
      <w:pPr>
        <w:pStyle w:val="TOC2"/>
        <w:tabs>
          <w:tab w:val="right" w:leader="dot" w:pos="8306"/>
        </w:tabs>
      </w:pPr>
      <w:hyperlink w:anchor="_Toc31365" w:history="1">
        <w:r>
          <w:rPr>
            <w:rFonts w:ascii="仿宋" w:eastAsia="仿宋" w:hAnsi="仿宋" w:cs="仿宋" w:hint="eastAsia"/>
            <w:lang w:eastAsia="zh-CN"/>
          </w:rPr>
          <w:t>(二)、变更实施与控制</w:t>
        </w:r>
        <w:r>
          <w:tab/>
        </w:r>
        <w:r>
          <w:fldChar w:fldCharType="begin"/>
        </w:r>
        <w:r>
          <w:instrText xml:space="preserve"> PAGEREF _Toc31365 \h </w:instrText>
        </w:r>
        <w:r>
          <w:fldChar w:fldCharType="separate"/>
        </w:r>
        <w:r>
          <w:t>45</w:t>
        </w:r>
        <w:r>
          <w:fldChar w:fldCharType="end"/>
        </w:r>
      </w:hyperlink>
    </w:p>
    <w:p>
      <w:pPr>
        <w:pStyle w:val="TOC1"/>
        <w:tabs>
          <w:tab w:val="right" w:leader="dot" w:pos="8306"/>
        </w:tabs>
      </w:pPr>
      <w:hyperlink w:anchor="_Toc13115" w:history="1">
        <w:r>
          <w:rPr>
            <w:rFonts w:ascii="仿宋" w:eastAsia="仿宋" w:hAnsi="仿宋" w:cs="仿宋" w:hint="eastAsia"/>
            <w:lang w:eastAsia="zh-CN"/>
          </w:rPr>
          <w:t>十四、Α-烯基磺酸盐(AOS92，35)项目实施保障措施</w:t>
        </w:r>
        <w:r>
          <w:tab/>
        </w:r>
        <w:r>
          <w:fldChar w:fldCharType="begin"/>
        </w:r>
        <w:r>
          <w:instrText xml:space="preserve"> PAGEREF _Toc13115 \h </w:instrText>
        </w:r>
        <w:r>
          <w:fldChar w:fldCharType="separate"/>
        </w:r>
        <w:r>
          <w:t>46</w:t>
        </w:r>
        <w:r>
          <w:fldChar w:fldCharType="end"/>
        </w:r>
      </w:hyperlink>
    </w:p>
    <w:p>
      <w:pPr>
        <w:pStyle w:val="TOC2"/>
        <w:tabs>
          <w:tab w:val="right" w:leader="dot" w:pos="8306"/>
        </w:tabs>
      </w:pPr>
      <w:hyperlink w:anchor="_Toc12215" w:history="1">
        <w:r>
          <w:rPr>
            <w:rFonts w:ascii="仿宋" w:eastAsia="仿宋" w:hAnsi="仿宋" w:cs="仿宋" w:hint="eastAsia"/>
            <w:lang w:eastAsia="zh-CN"/>
          </w:rPr>
          <w:t>(一)、Α-烯基磺酸盐(AOS92，35)项目实施保障机制</w:t>
        </w:r>
        <w:r>
          <w:tab/>
        </w:r>
        <w:r>
          <w:fldChar w:fldCharType="begin"/>
        </w:r>
        <w:r>
          <w:instrText xml:space="preserve"> PAGEREF _Toc12215 \h </w:instrText>
        </w:r>
        <w:r>
          <w:fldChar w:fldCharType="separate"/>
        </w:r>
        <w:r>
          <w:t>46</w:t>
        </w:r>
        <w:r>
          <w:fldChar w:fldCharType="end"/>
        </w:r>
      </w:hyperlink>
    </w:p>
    <w:p>
      <w:pPr>
        <w:pStyle w:val="TOC2"/>
        <w:tabs>
          <w:tab w:val="right" w:leader="dot" w:pos="8306"/>
        </w:tabs>
      </w:pPr>
      <w:hyperlink w:anchor="_Toc26009" w:history="1">
        <w:r>
          <w:rPr>
            <w:rFonts w:ascii="仿宋" w:eastAsia="仿宋" w:hAnsi="仿宋" w:cs="仿宋" w:hint="eastAsia"/>
            <w:lang w:eastAsia="zh-CN"/>
          </w:rPr>
          <w:t>(二)、Α-烯基磺酸盐(AOS92，35)项目法律合规要求</w:t>
        </w:r>
        <w:r>
          <w:tab/>
        </w:r>
        <w:r>
          <w:fldChar w:fldCharType="begin"/>
        </w:r>
        <w:r>
          <w:instrText xml:space="preserve"> PAGEREF _Toc26009 \h </w:instrText>
        </w:r>
        <w:r>
          <w:fldChar w:fldCharType="separate"/>
        </w:r>
        <w:r>
          <w:t>50</w:t>
        </w:r>
        <w:r>
          <w:fldChar w:fldCharType="end"/>
        </w:r>
      </w:hyperlink>
    </w:p>
    <w:p>
      <w:pPr>
        <w:pStyle w:val="TOC2"/>
        <w:tabs>
          <w:tab w:val="right" w:leader="dot" w:pos="8306"/>
        </w:tabs>
      </w:pPr>
      <w:hyperlink w:anchor="_Toc9312" w:history="1">
        <w:r>
          <w:rPr>
            <w:rFonts w:ascii="仿宋" w:eastAsia="仿宋" w:hAnsi="仿宋" w:cs="仿宋" w:hint="eastAsia"/>
            <w:lang w:eastAsia="zh-CN"/>
          </w:rPr>
          <w:t>(三)、Α-烯基磺酸盐(AOS92，35)项目合同管理与法律事务</w:t>
        </w:r>
        <w:r>
          <w:tab/>
        </w:r>
        <w:r>
          <w:fldChar w:fldCharType="begin"/>
        </w:r>
        <w:r>
          <w:instrText xml:space="preserve"> PAGEREF _Toc9312 \h </w:instrText>
        </w:r>
        <w:r>
          <w:fldChar w:fldCharType="separate"/>
        </w:r>
        <w:r>
          <w:t>54</w:t>
        </w:r>
        <w:r>
          <w:fldChar w:fldCharType="end"/>
        </w:r>
      </w:hyperlink>
    </w:p>
    <w:p>
      <w:pPr>
        <w:pStyle w:val="TOC2"/>
        <w:tabs>
          <w:tab w:val="right" w:leader="dot" w:pos="8306"/>
        </w:tabs>
      </w:pPr>
      <w:hyperlink w:anchor="_Toc24433" w:history="1">
        <w:r>
          <w:rPr>
            <w:rFonts w:ascii="仿宋" w:eastAsia="仿宋" w:hAnsi="仿宋" w:cs="仿宋" w:hint="eastAsia"/>
            <w:lang w:eastAsia="zh-CN"/>
          </w:rPr>
          <w:t>(四)、Α-烯基磺酸盐(AOS92，35)项目知识产权保护策略</w:t>
        </w:r>
        <w:r>
          <w:tab/>
        </w:r>
        <w:r>
          <w:fldChar w:fldCharType="begin"/>
        </w:r>
        <w:r>
          <w:instrText xml:space="preserve"> PAGEREF _Toc24433 \h </w:instrText>
        </w:r>
        <w:r>
          <w:fldChar w:fldCharType="separate"/>
        </w:r>
        <w:r>
          <w:t>61</w:t>
        </w:r>
        <w:r>
          <w:fldChar w:fldCharType="end"/>
        </w:r>
      </w:hyperlink>
    </w:p>
    <w:p>
      <w:pPr>
        <w:pStyle w:val="TOC1"/>
        <w:tabs>
          <w:tab w:val="right" w:leader="dot" w:pos="8306"/>
        </w:tabs>
      </w:pPr>
      <w:hyperlink w:anchor="_Toc15873" w:history="1">
        <w:r>
          <w:rPr>
            <w:rFonts w:ascii="仿宋" w:eastAsia="仿宋" w:hAnsi="仿宋" w:cs="仿宋" w:hint="eastAsia"/>
            <w:lang w:eastAsia="zh-CN"/>
          </w:rPr>
          <w:t>十五、营销与推广策略</w:t>
        </w:r>
        <w:r>
          <w:tab/>
        </w:r>
        <w:r>
          <w:fldChar w:fldCharType="begin"/>
        </w:r>
        <w:r>
          <w:instrText xml:space="preserve"> PAGEREF _Toc15873 \h </w:instrText>
        </w:r>
        <w:r>
          <w:fldChar w:fldCharType="separate"/>
        </w:r>
        <w:r>
          <w:t>64</w:t>
        </w:r>
        <w:r>
          <w:fldChar w:fldCharType="end"/>
        </w:r>
      </w:hyperlink>
    </w:p>
    <w:p>
      <w:pPr>
        <w:pStyle w:val="TOC2"/>
        <w:tabs>
          <w:tab w:val="right" w:leader="dot" w:pos="8306"/>
        </w:tabs>
      </w:pPr>
      <w:hyperlink w:anchor="_Toc20795" w:history="1">
        <w:r>
          <w:rPr>
            <w:rFonts w:ascii="仿宋" w:eastAsia="仿宋" w:hAnsi="仿宋" w:cs="仿宋" w:hint="eastAsia"/>
            <w:lang w:eastAsia="zh-CN"/>
          </w:rPr>
          <w:t>(一)、产品/服务定位与特点</w:t>
        </w:r>
        <w:r>
          <w:tab/>
        </w:r>
        <w:r>
          <w:fldChar w:fldCharType="begin"/>
        </w:r>
        <w:r>
          <w:instrText xml:space="preserve"> PAGEREF _Toc20795 \h </w:instrText>
        </w:r>
        <w:r>
          <w:fldChar w:fldCharType="separate"/>
        </w:r>
        <w:r>
          <w:t>64</w:t>
        </w:r>
        <w:r>
          <w:fldChar w:fldCharType="end"/>
        </w:r>
      </w:hyperlink>
    </w:p>
    <w:p>
      <w:pPr>
        <w:pStyle w:val="TOC2"/>
        <w:tabs>
          <w:tab w:val="right" w:leader="dot" w:pos="8306"/>
        </w:tabs>
      </w:pPr>
      <w:hyperlink w:anchor="_Toc12349" w:history="1">
        <w:r>
          <w:rPr>
            <w:rFonts w:ascii="仿宋" w:eastAsia="仿宋" w:hAnsi="仿宋" w:cs="仿宋" w:hint="eastAsia"/>
            <w:lang w:eastAsia="zh-CN"/>
          </w:rPr>
          <w:t>(二)、市场定位与竞争分析</w:t>
        </w:r>
        <w:r>
          <w:tab/>
        </w:r>
        <w:r>
          <w:fldChar w:fldCharType="begin"/>
        </w:r>
        <w:r>
          <w:instrText xml:space="preserve"> PAGEREF _Toc12349 \h </w:instrText>
        </w:r>
        <w:r>
          <w:fldChar w:fldCharType="separate"/>
        </w:r>
        <w:r>
          <w:t>65</w:t>
        </w:r>
        <w:r>
          <w:fldChar w:fldCharType="end"/>
        </w:r>
      </w:hyperlink>
    </w:p>
    <w:p>
      <w:pPr>
        <w:pStyle w:val="TOC2"/>
        <w:tabs>
          <w:tab w:val="right" w:leader="dot" w:pos="8306"/>
        </w:tabs>
      </w:pPr>
      <w:hyperlink w:anchor="_Toc6360" w:history="1">
        <w:r>
          <w:rPr>
            <w:rFonts w:ascii="仿宋" w:eastAsia="仿宋" w:hAnsi="仿宋" w:cs="仿宋" w:hint="eastAsia"/>
            <w:lang w:eastAsia="zh-CN"/>
          </w:rPr>
          <w:t>(三)、营销渠道与策略</w:t>
        </w:r>
        <w:r>
          <w:tab/>
        </w:r>
        <w:r>
          <w:fldChar w:fldCharType="begin"/>
        </w:r>
        <w:r>
          <w:instrText xml:space="preserve"> PAGEREF _Toc6360 \h </w:instrText>
        </w:r>
        <w:r>
          <w:fldChar w:fldCharType="separate"/>
        </w:r>
        <w:r>
          <w:t>66</w:t>
        </w:r>
        <w:r>
          <w:fldChar w:fldCharType="end"/>
        </w:r>
      </w:hyperlink>
    </w:p>
    <w:p>
      <w:pPr>
        <w:pStyle w:val="TOC2"/>
        <w:tabs>
          <w:tab w:val="right" w:leader="dot" w:pos="8306"/>
        </w:tabs>
      </w:pPr>
      <w:hyperlink w:anchor="_Toc7960" w:history="1">
        <w:r>
          <w:rPr>
            <w:rFonts w:ascii="仿宋" w:eastAsia="仿宋" w:hAnsi="仿宋" w:cs="仿宋" w:hint="eastAsia"/>
            <w:lang w:eastAsia="zh-CN"/>
          </w:rPr>
          <w:t>(四)、推广与宣传活动</w:t>
        </w:r>
        <w:r>
          <w:tab/>
        </w:r>
        <w:r>
          <w:fldChar w:fldCharType="begin"/>
        </w:r>
        <w:r>
          <w:instrText xml:space="preserve"> PAGEREF _Toc7960 \h </w:instrText>
        </w:r>
        <w:r>
          <w:fldChar w:fldCharType="separate"/>
        </w:r>
        <w:r>
          <w:t>67</w:t>
        </w:r>
        <w:r>
          <w:fldChar w:fldCharType="end"/>
        </w:r>
      </w:hyperlink>
    </w:p>
    <w:p>
      <w:pPr>
        <w:pStyle w:val="TOC1"/>
        <w:tabs>
          <w:tab w:val="right" w:leader="dot" w:pos="8306"/>
        </w:tabs>
      </w:pPr>
      <w:hyperlink w:anchor="_Toc6481" w:history="1">
        <w:r>
          <w:rPr>
            <w:rFonts w:ascii="仿宋" w:eastAsia="仿宋" w:hAnsi="仿宋" w:cs="仿宋" w:hint="eastAsia"/>
            <w:lang w:eastAsia="zh-CN"/>
          </w:rPr>
          <w:t>十六、Α-烯基磺酸盐(AOS92，35)项目治理与监督</w:t>
        </w:r>
        <w:r>
          <w:tab/>
        </w:r>
        <w:r>
          <w:fldChar w:fldCharType="begin"/>
        </w:r>
        <w:r>
          <w:instrText xml:space="preserve"> PAGEREF _Toc6481 \h </w:instrText>
        </w:r>
        <w:r>
          <w:fldChar w:fldCharType="separate"/>
        </w:r>
        <w:r>
          <w:t>73</w:t>
        </w:r>
        <w:r>
          <w:fldChar w:fldCharType="end"/>
        </w:r>
      </w:hyperlink>
    </w:p>
    <w:p>
      <w:pPr>
        <w:pStyle w:val="TOC2"/>
        <w:tabs>
          <w:tab w:val="right" w:leader="dot" w:pos="8306"/>
        </w:tabs>
      </w:pPr>
      <w:hyperlink w:anchor="_Toc23589" w:history="1">
        <w:r>
          <w:rPr>
            <w:rFonts w:ascii="仿宋" w:eastAsia="仿宋" w:hAnsi="仿宋" w:cs="仿宋" w:hint="eastAsia"/>
            <w:lang w:eastAsia="zh-CN"/>
          </w:rPr>
          <w:t>(一)、Α-烯基磺酸盐(AOS92，35)项目治理结构</w:t>
        </w:r>
        <w:r>
          <w:tab/>
        </w:r>
        <w:r>
          <w:fldChar w:fldCharType="begin"/>
        </w:r>
        <w:r>
          <w:instrText xml:space="preserve"> PAGEREF _Toc23589 \h </w:instrText>
        </w:r>
        <w:r>
          <w:fldChar w:fldCharType="separate"/>
        </w:r>
        <w:r>
          <w:t>73</w:t>
        </w:r>
        <w:r>
          <w:fldChar w:fldCharType="end"/>
        </w:r>
      </w:hyperlink>
    </w:p>
    <w:p>
      <w:pPr>
        <w:pStyle w:val="TOC2"/>
        <w:tabs>
          <w:tab w:val="right" w:leader="dot" w:pos="8306"/>
        </w:tabs>
      </w:pPr>
      <w:hyperlink w:anchor="_Toc13791" w:history="1">
        <w:r>
          <w:rPr>
            <w:rFonts w:ascii="仿宋" w:eastAsia="仿宋" w:hAnsi="仿宋" w:cs="仿宋" w:hint="eastAsia"/>
            <w:lang w:eastAsia="zh-CN"/>
          </w:rPr>
          <w:t>(二)、监督与审计</w:t>
        </w:r>
        <w:r>
          <w:tab/>
        </w:r>
        <w:r>
          <w:fldChar w:fldCharType="begin"/>
        </w:r>
        <w:r>
          <w:instrText xml:space="preserve"> PAGEREF _Toc13791 \h </w:instrText>
        </w:r>
        <w:r>
          <w:fldChar w:fldCharType="separate"/>
        </w:r>
        <w:r>
          <w:t>74</w:t>
        </w:r>
        <w:r>
          <w:fldChar w:fldCharType="end"/>
        </w:r>
      </w:hyperlink>
    </w:p>
    <w:p>
      <w:pPr>
        <w:pStyle w:val="TOC1"/>
        <w:tabs>
          <w:tab w:val="right" w:leader="dot" w:pos="8306"/>
        </w:tabs>
      </w:pPr>
      <w:hyperlink w:anchor="_Toc24064" w:history="1">
        <w:r>
          <w:rPr>
            <w:rFonts w:ascii="仿宋" w:eastAsia="仿宋" w:hAnsi="仿宋" w:cs="仿宋" w:hint="eastAsia"/>
            <w:lang w:eastAsia="zh-CN"/>
          </w:rPr>
          <w:t>十七、供应链管理</w:t>
        </w:r>
        <w:r>
          <w:tab/>
        </w:r>
        <w:r>
          <w:fldChar w:fldCharType="begin"/>
        </w:r>
        <w:r>
          <w:instrText xml:space="preserve"> PAGEREF _Toc24064 \h </w:instrText>
        </w:r>
        <w:r>
          <w:fldChar w:fldCharType="separate"/>
        </w:r>
        <w:r>
          <w:t>76</w:t>
        </w:r>
        <w:r>
          <w:fldChar w:fldCharType="end"/>
        </w:r>
      </w:hyperlink>
    </w:p>
    <w:p>
      <w:pPr>
        <w:pStyle w:val="TOC2"/>
        <w:tabs>
          <w:tab w:val="right" w:leader="dot" w:pos="8306"/>
        </w:tabs>
      </w:pPr>
      <w:hyperlink w:anchor="_Toc12773" w:history="1">
        <w:r>
          <w:rPr>
            <w:rFonts w:ascii="仿宋" w:eastAsia="仿宋" w:hAnsi="仿宋" w:cs="仿宋" w:hint="eastAsia"/>
            <w:lang w:eastAsia="zh-CN"/>
          </w:rPr>
          <w:t>(一)、供应链战略规划</w:t>
        </w:r>
        <w:r>
          <w:tab/>
        </w:r>
        <w:r>
          <w:fldChar w:fldCharType="begin"/>
        </w:r>
        <w:r>
          <w:instrText xml:space="preserve"> PAGEREF _Toc12773 \h </w:instrText>
        </w:r>
        <w:r>
          <w:fldChar w:fldCharType="separate"/>
        </w:r>
        <w:r>
          <w:t>76</w:t>
        </w:r>
        <w:r>
          <w:fldChar w:fldCharType="end"/>
        </w:r>
      </w:hyperlink>
    </w:p>
    <w:p>
      <w:pPr>
        <w:pStyle w:val="TOC2"/>
        <w:tabs>
          <w:tab w:val="right" w:leader="dot" w:pos="8306"/>
        </w:tabs>
      </w:pPr>
      <w:hyperlink w:anchor="_Toc19660" w:history="1">
        <w:r>
          <w:rPr>
            <w:rFonts w:ascii="仿宋" w:eastAsia="仿宋" w:hAnsi="仿宋" w:cs="仿宋" w:hint="eastAsia"/>
            <w:lang w:eastAsia="zh-CN"/>
          </w:rPr>
          <w:t>(二)、供应商选择与合作</w:t>
        </w:r>
        <w:r>
          <w:tab/>
        </w:r>
        <w:r>
          <w:fldChar w:fldCharType="begin"/>
        </w:r>
        <w:r>
          <w:instrText xml:space="preserve"> PAGEREF _Toc19660 \h </w:instrText>
        </w:r>
        <w:r>
          <w:fldChar w:fldCharType="separate"/>
        </w:r>
        <w:r>
          <w:t>77</w:t>
        </w:r>
        <w:r>
          <w:fldChar w:fldCharType="end"/>
        </w:r>
      </w:hyperlink>
    </w:p>
    <w:p>
      <w:pPr>
        <w:pStyle w:val="TOC2"/>
        <w:tabs>
          <w:tab w:val="right" w:leader="dot" w:pos="8306"/>
        </w:tabs>
      </w:pPr>
      <w:hyperlink w:anchor="_Toc1536" w:history="1">
        <w:r>
          <w:rPr>
            <w:rFonts w:ascii="仿宋" w:eastAsia="仿宋" w:hAnsi="仿宋" w:cs="仿宋" w:hint="eastAsia"/>
            <w:lang w:eastAsia="zh-CN"/>
          </w:rPr>
          <w:t>(三)、物流与库存管理</w:t>
        </w:r>
        <w:r>
          <w:tab/>
        </w:r>
        <w:r>
          <w:fldChar w:fldCharType="begin"/>
        </w:r>
        <w:r>
          <w:instrText xml:space="preserve"> PAGEREF _Toc1536 \h </w:instrText>
        </w:r>
        <w:r>
          <w:fldChar w:fldCharType="separate"/>
        </w:r>
        <w:r>
          <w:t>79</w:t>
        </w:r>
        <w:r>
          <w:fldChar w:fldCharType="end"/>
        </w:r>
      </w:hyperlink>
    </w:p>
    <w:p>
      <w:pPr>
        <w:pStyle w:val="TOC1"/>
        <w:tabs>
          <w:tab w:val="right" w:leader="dot" w:pos="8306"/>
        </w:tabs>
      </w:pPr>
      <w:hyperlink w:anchor="_Toc5018" w:history="1">
        <w:r>
          <w:rPr>
            <w:rFonts w:ascii="仿宋" w:eastAsia="仿宋" w:hAnsi="仿宋" w:cs="仿宋" w:hint="eastAsia"/>
            <w:lang w:eastAsia="zh-CN"/>
          </w:rPr>
          <w:t>十八、风险识别与分类</w:t>
        </w:r>
        <w:r>
          <w:tab/>
        </w:r>
        <w:r>
          <w:fldChar w:fldCharType="begin"/>
        </w:r>
        <w:r>
          <w:instrText xml:space="preserve"> PAGEREF _Toc5018 \h </w:instrText>
        </w:r>
        <w:r>
          <w:fldChar w:fldCharType="separate"/>
        </w:r>
        <w:r>
          <w:t>80</w:t>
        </w:r>
        <w:r>
          <w:fldChar w:fldCharType="end"/>
        </w:r>
      </w:hyperlink>
    </w:p>
    <w:p>
      <w:pPr>
        <w:pStyle w:val="TOC2"/>
        <w:tabs>
          <w:tab w:val="right" w:leader="dot" w:pos="8306"/>
        </w:tabs>
      </w:pPr>
      <w:hyperlink w:anchor="_Toc31326" w:history="1">
        <w:r>
          <w:rPr>
            <w:rFonts w:ascii="仿宋" w:eastAsia="仿宋" w:hAnsi="仿宋" w:cs="仿宋" w:hint="eastAsia"/>
            <w:lang w:eastAsia="zh-CN"/>
          </w:rPr>
          <w:t>(一)、风险识别</w:t>
        </w:r>
        <w:r>
          <w:tab/>
        </w:r>
        <w:r>
          <w:fldChar w:fldCharType="begin"/>
        </w:r>
        <w:r>
          <w:instrText xml:space="preserve"> PAGEREF _Toc31326 \h </w:instrText>
        </w:r>
        <w:r>
          <w:fldChar w:fldCharType="separate"/>
        </w:r>
        <w:r>
          <w:t>80</w:t>
        </w:r>
        <w:r>
          <w:fldChar w:fldCharType="end"/>
        </w:r>
      </w:hyperlink>
    </w:p>
    <w:p>
      <w:pPr>
        <w:pStyle w:val="TOC2"/>
        <w:tabs>
          <w:tab w:val="right" w:leader="dot" w:pos="8306"/>
        </w:tabs>
      </w:pPr>
      <w:hyperlink w:anchor="_Toc9679" w:history="1">
        <w:r>
          <w:rPr>
            <w:rFonts w:ascii="仿宋" w:eastAsia="仿宋" w:hAnsi="仿宋" w:cs="仿宋" w:hint="eastAsia"/>
            <w:lang w:eastAsia="zh-CN"/>
          </w:rPr>
          <w:t>(二)、风险分类</w:t>
        </w:r>
        <w:r>
          <w:tab/>
        </w:r>
        <w:r>
          <w:fldChar w:fldCharType="begin"/>
        </w:r>
        <w:r>
          <w:instrText xml:space="preserve"> PAGEREF _Toc9679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2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455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Α-烯基磺酸盐(AOS92，35)项目的主要产品是XXXX，预计年产值为XXX万元。这一产品在市场中占据着重要的地位，其广泛的应用范围使得该Α-烯基磺酸盐(AOS92，35)项目的市场前景非常广阔。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Α-烯基磺酸盐(AOS92，35)项目的xxx产品作为重要的原材料之一，将在多个领域发挥关键作用。其在建筑、交通、能源等方面的广泛应用将为整个产业链提供强大的支持，形成产业协同效应。Α-烯基磺酸盐(AOS92，35)项目的年产值XXX万XXX万XXX万万元不仅反映了其在市场上的巨大潜力，更预示着它对国民经济的积极贡献。这种关联度高、涉及面广的产业关系，使得该Α-烯基磺酸盐(AOS92，35)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991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Α-烯基磺酸盐(AOS92，35)项目总征地面积为XXXX平方米，相当于约XX.XX亩，其中净用地面积为XXXX平方米，红线范围内相当于约XX.XX亩。这一用地规模充分考虑了Α-烯基磺酸盐(AOS92，35)项目的建设需求，保障了Α-烯基磺酸盐(AOS92，35)项目在合适的空间内得以充分发展。Α-烯基磺酸盐(AOS92，35)项目规划的总建筑面积为XXXX平方米，其中主体工程建设占XXXX平方米，计容建筑面积达XXXX平方米。预计建筑工程的投资将达到XXXX万元，为Α-烯基磺酸盐(AOS92，35)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Α-烯基磺酸盐(AOS92，35)项目计划购置的设备共计XXXX台（套），设备购置费用为XXXX万元。这一设备购置计划充分考虑到Α-烯基磺酸盐(AOS92，35)项目的生产需求和技术要求，确保了Α-烯基磺酸盐(AOS92，35)项目在生产运营中具备先进的技术装备和高效的生产能力。设备的合理配置将为Α-烯基磺酸盐(AOS92，35)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Α-烯基磺酸盐(AOS92，35)项目计划总投资为XXXX万元，预计年实现营业收入为XXXX万元。这一产能规模的设定旨在确保Α-烯基磺酸盐(AOS92，35)项目能够在投资与回报之间取得平衡，实现长期可持续的发展。Α-烯基磺酸盐(AOS92，35)项目的总投资充分考虑到各个方面的需求，包括用地建设、设备购置等多个环节，以确保Α-烯基磺酸盐(AOS92，35)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4302"/>
      <w:r>
        <w:rPr>
          <w:rFonts w:ascii="仿宋" w:eastAsia="仿宋" w:hAnsi="仿宋" w:cs="仿宋" w:hint="eastAsia"/>
          <w:sz w:val="28"/>
          <w:lang w:eastAsia="zh-CN"/>
        </w:rPr>
        <w:t>二、Α-烯基磺酸盐(AOS92，35)项目建设背景及必要性分析</w:t>
      </w:r>
      <w:bookmarkEnd w:id="5"/>
    </w:p>
    <w:p>
      <w:pPr>
        <w:pStyle w:val="Heading2"/>
        <w:rPr>
          <w:rFonts w:ascii="仿宋" w:eastAsia="仿宋" w:hAnsi="仿宋" w:cs="仿宋" w:hint="eastAsia"/>
          <w:lang w:eastAsia="zh-CN"/>
        </w:rPr>
      </w:pPr>
      <w:bookmarkStart w:id="6" w:name="_Toc14994"/>
      <w:r>
        <w:rPr>
          <w:rFonts w:ascii="仿宋" w:eastAsia="仿宋" w:hAnsi="仿宋" w:cs="仿宋" w:hint="eastAsia"/>
          <w:lang w:eastAsia="zh-CN"/>
        </w:rPr>
        <w:t>(一)、Α-烯基磺酸盐(AOS92，35)项目背景分析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Α-烯基磺酸盐(AOS92，35)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Α-烯基磺酸盐(AOS92，35)项目提供了机遇和挑战的交汇点。</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Α-烯基磺酸盐(AOS92，35)项目在这个潮流中的定位。同时，我们将关注行业内涌现的新兴机遇，以便Α-烯基磺酸盐(AOS92，35)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Α-烯基磺酸盐(AOS92，35)项目提供了强大的发展动力。我们将聚焦于行业内最新的技术发展趋势，包括但不限于人工智能、大数据分析、物联网等领域。通过深度的技术研究，我们将确保Α-烯基磺酸盐(AOS92，35)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Α-烯基磺酸盐(AOS92，35)项目发展的源泉。我们将投入更多的精力对市场需求进行深入剖析，超越表面的需求，深入挖掘潜在的市场痛点和机遇。通过对市场需求的细致了解，Α-烯基磺酸盐(AOS92，35)项目将更有针对性地设计解决方案，满足市场的多样化需求，从而更好地促进Α-烯基磺酸盐(AOS92，35)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Α-烯基磺酸盐(AOS92，35)项目战略至关重要。我们将对竞争态势进行更为深入的分析，包括但不限于市场份额、产品特点、客户满意度等多个维度。通过深度的竞争分析，Α-烯基磺酸盐(AOS92，35)项目将能够更准确地把握市场脉搏，制定具有竞争力的Α-烯基磺酸盐(AOS92，35)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Α-烯基磺酸盐(AOS92，35)项目的发展具有直接的影响。我们将进行更为全面的法规和政策分析，了解行业发展中的潜在法律风险和合规挑战。通过充分了解和遵守相关法规，Α-烯基磺酸盐(AOS92，35)项目将确保在法律框架内合法合规运营，为Α-烯基磺酸盐(AOS92，35)项目的稳健发展提供有力支持。</w:t>
      </w:r>
    </w:p>
    <w:p>
      <w:pPr>
        <w:pStyle w:val="Heading2"/>
        <w:ind w:firstLine="560" w:firstLineChars="200"/>
        <w:rPr>
          <w:rFonts w:ascii="仿宋" w:eastAsia="仿宋" w:hAnsi="仿宋" w:cs="仿宋" w:hint="eastAsia"/>
          <w:sz w:val="28"/>
          <w:lang w:eastAsia="zh-CN"/>
        </w:rPr>
      </w:pPr>
      <w:bookmarkStart w:id="7" w:name="_Toc8017"/>
      <w:r>
        <w:rPr>
          <w:rFonts w:ascii="仿宋" w:eastAsia="仿宋" w:hAnsi="仿宋" w:cs="仿宋" w:hint="eastAsia"/>
          <w:sz w:val="28"/>
          <w:lang w:eastAsia="zh-CN"/>
        </w:rPr>
        <w:t>(二)、Α-烯基磺酸盐(AOS92，35)项目建设必要性分析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Α-烯基磺酸盐(AOS92，35)项目建设的迫切性源于对行业发展趋势的深刻洞察。我们正处于一个行业变革的时代，科技创新、数字化转型成为企业发展的关键动力。Α-烯基磺酸盐(AOS92，35)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Α-烯基磺酸盐(AOS92，35)项目建设不仅仅是为了跟上潮流，更是为了通过技术创新推动企业的持续发展。通过引入先进的技术和解决方案，Α-烯基磺酸盐(AOS92，35)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Α-烯基磺酸盐(AOS92，35)项目的建设成为必然选择，通过提高产品质量、拓展服务领域，从而在竞争中获得更多的机会。Α-烯基磺酸盐(AOS92，35)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Α-烯基磺酸盐(AOS92，35)项目建设的必要性体现在对客户需求更精准的满足。通过Α-烯基磺酸盐(AOS92，35)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Α-烯基磺酸盐(AOS92，35)项目建设的背后是对企业持续创新的追求。只有通过不断创新，企业才能在竞争中立于不败之地。Α-烯基磺酸盐(AOS92，35)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3552"/>
      <w:r>
        <w:rPr>
          <w:rFonts w:ascii="仿宋" w:eastAsia="仿宋" w:hAnsi="仿宋" w:cs="仿宋" w:hint="eastAsia"/>
          <w:sz w:val="28"/>
          <w:lang w:eastAsia="zh-CN"/>
        </w:rPr>
        <w:t>三、Α-烯基磺酸盐(AOS92，35)项目建设单位说明</w:t>
      </w:r>
      <w:bookmarkEnd w:id="8"/>
    </w:p>
    <w:p>
      <w:pPr>
        <w:pStyle w:val="Heading2"/>
        <w:rPr>
          <w:rFonts w:ascii="仿宋" w:eastAsia="仿宋" w:hAnsi="仿宋" w:cs="仿宋" w:hint="eastAsia"/>
          <w:lang w:eastAsia="zh-CN"/>
        </w:rPr>
      </w:pPr>
      <w:bookmarkStart w:id="9" w:name="_Toc12125"/>
      <w:r>
        <w:rPr>
          <w:rFonts w:ascii="仿宋" w:eastAsia="仿宋" w:hAnsi="仿宋" w:cs="仿宋" w:hint="eastAsia"/>
          <w:lang w:eastAsia="zh-CN"/>
        </w:rPr>
        <w:t>(一)、Α-烯基磺酸盐(AOS92，35)项目承办单位基本情况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31352"/>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Α-烯基磺酸盐(AOS92，35)项目承办单位的XXXX，我们着眼于实现可持续的经济效益。通过技术创新和解决方案的提供，公司预计在Α-烯基磺酸盐(AOS92，35)项目执行期间将获得可观的收入增长。这一收入来源主要包括Α-烯基磺酸盐(AOS92，35)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同时，我们注重成本控制和效率提升，以确保Α-烯基磺酸盐(AOS92，35)项目的可持续盈利。透过精细的管理和资源优化，公司期望实现Α-烯基磺酸盐(AOS92，35)项目利润最大化。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Α-烯基磺酸盐(AOS92，35)项目实施进行全面的投资评估，包括Α-烯基磺酸盐(AOS92，35)项目启动阶段的资金投入和后续运营成本。通过对Α-烯基磺酸盐(AOS92，35)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Α-烯基磺酸盐(AOS92，35)项目实施过程中具备足够的资金流动性，公司将进行详尽的现金流分析。这包括资金需求的合理预测、Α-烯基磺酸盐(AOS92，35)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5918"/>
      <w:r>
        <w:rPr>
          <w:rFonts w:ascii="仿宋" w:eastAsia="仿宋" w:hAnsi="仿宋" w:cs="仿宋" w:hint="eastAsia"/>
          <w:sz w:val="28"/>
          <w:lang w:eastAsia="zh-CN"/>
        </w:rPr>
        <w:t>四、Α-烯基磺酸盐(AOS92，35)项目可持续发展</w:t>
      </w:r>
      <w:bookmarkEnd w:id="11"/>
    </w:p>
    <w:p>
      <w:pPr>
        <w:pStyle w:val="Heading2"/>
        <w:rPr>
          <w:rFonts w:ascii="仿宋" w:eastAsia="仿宋" w:hAnsi="仿宋" w:cs="仿宋" w:hint="eastAsia"/>
          <w:lang w:eastAsia="zh-CN"/>
        </w:rPr>
      </w:pPr>
      <w:bookmarkStart w:id="12" w:name="_Toc11672"/>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Α-烯基磺酸盐(AOS92，35)项目中，Α-烯基磺酸盐(AOS92，35)项目团队着眼于未来，明确了可持续发展的战略方向。制定的具体可持续发展目标包括降低资源使用、采用环保技术、最大化社会效益等。这一步骤不仅有助于Α-烯基磺酸盐(AOS92，35)项目在环保和社会责任方面达到最高标准，也为未来提供了明确的指引，确保Α-烯基磺酸盐(AOS92，35)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可持续实践的融入Α-烯基磺酸盐(AOS92，35)项目管理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Α-烯基磺酸盐(AOS92，35)项目管理周期。从Α-烯基磺酸盐(AOS92，35)项目规划开始，Α-烯基磺酸盐(AOS92，35)项目团队就考虑了环境和社会的因素。在执行阶段，Α-烯基磺酸盐(AOS92，35)项目团队积极推动绿色技术的应用，优化资源利用。此外，关注员工的社会责任，通过培训和沟通活动提高员工对可持续发展的认知，使他们能够在日常工作中践行可持续实践。这些举措不仅为Α-烯基磺酸盐(AOS92，35)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3237"/>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Α-烯基磺酸盐(AOS92，35)项目的可持续发展理念，我们深信环保与社会责任是Α-烯基磺酸盐(AOS92，35)项目成功的关键支柱。在Α-烯基磺酸盐(AOS92，35)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Α-烯基磺酸盐(AOS92，35)项目团队通过引入先进的环保技术、建立高效的废物处理系统以及推动能源节约措施，积极履行环保责任。定期的环保监测和评估确保Α-烯基磺酸盐(AOS92，35)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Α-烯基磺酸盐(AOS92，35)项目不仅致力于自身可持续发展，还注重对社会的回馈。通过支持社区Α-烯基磺酸盐(AOS92，35)项目、参与慈善事业、提供培训机会等方式，Α-烯基磺酸盐(AOS92，35)项目积极履行社会责任。与当地社区建立积极互动，关注员工的工作与生活平衡，以及员工的身心健康，是Α-烯基磺酸盐(AOS92，35)项目在社会责任层面的关键举措。这样的实践不仅增强了Α-烯基磺酸盐(AOS92，35)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2606"/>
      <w:r>
        <w:rPr>
          <w:rFonts w:ascii="仿宋" w:eastAsia="仿宋" w:hAnsi="仿宋" w:cs="仿宋" w:hint="eastAsia"/>
          <w:sz w:val="28"/>
          <w:lang w:eastAsia="zh-CN"/>
        </w:rPr>
        <w:t>五、Α-烯基磺酸盐(AOS92，35)项目危机管理</w:t>
      </w:r>
      <w:bookmarkEnd w:id="14"/>
    </w:p>
    <w:p>
      <w:pPr>
        <w:pStyle w:val="Heading2"/>
        <w:rPr>
          <w:rFonts w:ascii="仿宋" w:eastAsia="仿宋" w:hAnsi="仿宋" w:cs="仿宋" w:hint="eastAsia"/>
          <w:lang w:eastAsia="zh-CN"/>
        </w:rPr>
      </w:pPr>
      <w:bookmarkStart w:id="15" w:name="_Toc2145"/>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Α-烯基磺酸盐(AOS92，35)项目危机管理中，危机预警与识别是确保Α-烯基磺酸盐(AOS92，35)项目稳健运行的核心步骤。通过建立全面的监测机制，Α-烯基磺酸盐(AOS92，35)项目团队旨在及时发现和理解潜在的风险和危机因素，以便采取及时的预防和应对措施，确保Α-烯基磺酸盐(AOS92，35)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Α-烯基磺酸盐(AOS92，35)项目团队全面分析了整个Α-烯基磺酸盐(AOS92，35)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其次，制定敏感指标和预警机制，Α-烯基磺酸盐(AOS92，35)项目团队着重于明确定义Α-烯基磺酸盐(AOS92，35)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Α-烯基磺酸盐(AOS92，35)项目进展的持续监控，团队能够及时发现潜在问题并作出迅速反应。Α-烯基磺酸盐(AOS92，35)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Α-烯基磺酸盐(AOS92，35)项目得以更有序、可控地推进。</w:t>
      </w:r>
    </w:p>
    <w:p>
      <w:pPr>
        <w:pStyle w:val="Heading2"/>
        <w:ind w:firstLine="560" w:firstLineChars="200"/>
        <w:rPr>
          <w:rFonts w:ascii="仿宋" w:eastAsia="仿宋" w:hAnsi="仿宋" w:cs="仿宋" w:hint="eastAsia"/>
          <w:sz w:val="28"/>
          <w:lang w:eastAsia="zh-CN"/>
        </w:rPr>
      </w:pPr>
      <w:bookmarkStart w:id="16" w:name="_Toc5762"/>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在危机发生时，Α-烯基磺酸盐(AOS92，35)项目团队立即行动，成立了应急小组。该小组的任务是迅速制定并实施紧急应对措施，以最小化潜在损失。以下是采取的主要措施：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暂停Α-烯基磺酸盐(AOS92，35)项目进度：为遏制危机蔓延，Α-烯基磺酸盐(AOS92，35)项目暂时停止进行，以便全面评估当前状况。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资源重新分配：重新评估Α-烯基磺酸盐(AOS92，35)项目资源的分配，确保最大限度地减小损失。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实时沟通：与关键利益相关者建立实时沟通机制，向他们传递Α-烯基磺酸盐(AOS92，35)项目危机的实际状况，保障Α-烯基磺酸盐(AOS92，35)项目核心利益。</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在紧急应对的同时，Α-烯基磺酸盐(AOS92，35)项目团队强调了团队协作和有效沟通的重要性。以下是团队协作的关键举措：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信息共享机制：建立了信息共享平台，确保团队成员能够及时获取Α-烯基磺酸盐(AOS92，35)项目危机的实时信息。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领导者沟通：Α-烯基磺酸盐(AOS92，35)项目领导者通过定期会议和即时沟通工具，指导团队应对危机，保持团队稳定运行。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随着危机得到初步控制，Α-烯基磺酸盐(AOS92，35)项目团队转向制定恢复计划，以确保Α-烯基磺酸盐(AOS92，35)项目能够从中迅速恢复。主要恢复计划包括：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修复受损的进度计划：重新评估Α-烯基磺酸盐(AOS92，35)项目进度，制定修复计划，确保Α-烯基磺酸盐(AOS92，35)项目尽快回归正常进程。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重新调整资源分配：优化资源分配，确保Α-烯基磺酸盐(AOS92，35)项目在有限资源下高效运转。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风险管理机制加强：对Α-烯基磺酸盐(AOS92，35)项目风险进行全面评估，制定更强化的风险管理策略，以预防未来可能的危机。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6949"/>
      <w:r>
        <w:rPr>
          <w:rFonts w:ascii="仿宋" w:eastAsia="仿宋" w:hAnsi="仿宋" w:cs="仿宋" w:hint="eastAsia"/>
          <w:sz w:val="28"/>
          <w:lang w:eastAsia="zh-CN"/>
        </w:rPr>
        <w:t>六、工艺说明</w:t>
      </w:r>
      <w:bookmarkEnd w:id="17"/>
    </w:p>
    <w:p>
      <w:pPr>
        <w:pStyle w:val="Heading2"/>
        <w:rPr>
          <w:rFonts w:ascii="仿宋" w:eastAsia="仿宋" w:hAnsi="仿宋" w:cs="仿宋" w:hint="eastAsia"/>
          <w:lang w:eastAsia="zh-CN"/>
        </w:rPr>
      </w:pPr>
      <w:bookmarkStart w:id="18" w:name="_Toc12536"/>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Α-烯基磺酸盐(AOS92，35)项目的技术管理特点体现在其创新导向。通过引入最先进的技术趋势和解决方案，Α-烯基磺酸盐(AOS92，35)项目致力于提升科技含量、提高质量和效率水平。这意味着我们将采用最新的工具和方法，确保Α-烯基磺酸盐(AOS92，35)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Α-烯基磺酸盐(AOS92，35)项目技术管理的显著特征。通过整合不同领域的技术资源，我们实现了跨学科的协同工作。这有助于优化技术架构，提高整体效能。此外，整合性策略还促进了不同技术团队之间的紧密沟通和高效合作，确保Α-烯基磺酸盐(AOS92，35)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Α-烯基磺酸盐(AOS92，35)项目所采用的技术。通过不断优化技术方案，Α-烯基磺酸盐(AOS92，35)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Α-烯基磺酸盐(AOS92，35)项目团队将在Α-烯基磺酸盐(AOS92，35)项目初期识别可能的技术风险，并采取相应的预防和应对措施。通过建立健全的风险评估机制，Α-烯基磺酸盐(AOS92，35)项目能够在实施过程中及时发现并解决潜在的技术问题，保障Α-烯基磺酸盐(AOS92，35)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Α-烯基磺酸盐(AOS92，35)项目中，技术将成为Α-烯基磺酸盐(AOS92，35)项目成功的有力支持。这一深度剖析揭示了技术管理在Α-烯基磺酸盐(AOS92，35)项目实施中的关键作用，为Α-烯基磺酸盐(AOS92，35)项目的技术基础奠定了坚实的基础。</w:t>
      </w:r>
    </w:p>
    <w:p>
      <w:pPr>
        <w:pStyle w:val="Heading2"/>
        <w:ind w:firstLine="560" w:firstLineChars="200"/>
        <w:rPr>
          <w:rFonts w:ascii="仿宋" w:eastAsia="仿宋" w:hAnsi="仿宋" w:cs="仿宋" w:hint="eastAsia"/>
          <w:sz w:val="28"/>
          <w:lang w:eastAsia="zh-CN"/>
        </w:rPr>
      </w:pPr>
      <w:bookmarkStart w:id="19" w:name="_Toc13214"/>
      <w:r>
        <w:rPr>
          <w:rFonts w:ascii="仿宋" w:eastAsia="仿宋" w:hAnsi="仿宋" w:cs="仿宋" w:hint="eastAsia"/>
          <w:sz w:val="28"/>
          <w:lang w:eastAsia="zh-CN"/>
        </w:rPr>
        <w:t>(二)、Α-烯基磺酸盐(AOS92，35)项目工艺技术设计方案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Α-烯基磺酸盐(AOS92，35)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Α-烯基磺酸盐(AOS92，35)项目将严格按照相关行业规范要求进行组织。通过有效控制产品质量，Α-烯基磺酸盐(AOS92，35)项目将致力于为顾客提供优质的Α-烯基磺酸盐(AOS92，35)项目产品和良好的服务。这体现了Α-烯基磺酸盐(AOS92，35)项目对于生产活动合规性和质量标准的高度重视，为Α-烯基磺酸盐(AOS92，35)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https://d.book118.com/318044137041006031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Α-烯基磺酸盐(AOS92，35)项目规划设计蓝图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Α-烯基磺酸盐(AOS92，35)项目规划设计蓝图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Α-烯基磺酸盐(AOS92，35)项目规划设计蓝图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Α-烯基磺酸盐(AOS92，35)项目规划设计蓝图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Α-烯基磺酸盐(AOS92，35)项目规划设计蓝图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Α-烯基磺酸盐(AOS92，35)项目规划设计蓝图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Α-烯基磺酸盐(AOS92，35)项目规划设计蓝图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Α-烯基磺酸盐(AOS92，35)项目规划设计蓝图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Α-烯基磺酸盐(AOS92，35)项目规划设计蓝图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Α-烯基磺酸盐(AOS92，35)项目规划设计蓝图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Α-烯基磺酸盐(AOS92，35)项目规划设计蓝图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Α-烯基磺酸盐(AOS92，35)项目规划设计蓝图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Α-烯基磺酸盐(AOS92，35)项目规划设计蓝图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Α-烯基磺酸盐(AOS92，35)项目规划设计蓝图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Α-烯基磺酸盐(AOS92，35)项目规划设计蓝图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Α-烯基磺酸盐(AOS92，35)项目规划设计蓝图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Α-烯基磺酸盐(AOS92，35)项目规划设计蓝图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98223E"/>
    <w:rsid w:val="219822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8044137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2024-01-16T20:45:00Z</dcterms:created>
  <dcterms:modified xsi:type="dcterms:W3CDTF">2024-01-16T20:45:57Z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EADCE5B84A2D4B52B60121966FD2EF0E_11</vt:lpwstr>
  </property>
  <property fmtid="{D5CDD505-2E9C-101B-9397-08002B2CF9AE}" pid="3" name="KSOProductBuildVer">
    <vt:lpwstr>2052-12.1.0.16120</vt:lpwstr>
  </property>
</Properties>
</file>