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tabs>
          <w:tab w:val="left" w:pos="5047"/>
        </w:tabs>
        <w:ind w:right="10"/>
      </w:pPr>
      <w:r>
        <w:t>二年级上册语文教</w:t>
      </w:r>
      <w:r>
        <w:rPr>
          <w:spacing w:val="8"/>
        </w:rPr>
        <w:t>案</w:t>
      </w:r>
      <w:r>
        <w:t>-5</w:t>
        <w:tab/>
        <w:t>玲玲的画（人教部编版）</w:t>
      </w:r>
    </w:p>
    <w:p>
      <w:pPr>
        <w:pStyle w:val="Heading3"/>
        <w:tabs>
          <w:tab w:val="left" w:pos="1900"/>
        </w:tabs>
        <w:spacing w:before="280"/>
        <w:ind w:left="0"/>
        <w:jc w:val="center"/>
      </w:pPr>
      <w:r>
        <w:rPr>
          <w:color w:val="00AE50"/>
        </w:rPr>
        <w:t>课题：5</w:t>
        <w:tab/>
        <w:t>玲玲的画</w:t>
      </w:r>
    </w:p>
    <w:p>
      <w:pPr>
        <w:pStyle w:val="BodyText"/>
        <w:rPr>
          <w:b/>
          <w:sz w:val="42"/>
        </w:rPr>
      </w:pPr>
    </w:p>
    <w:p>
      <w:pPr>
        <w:pStyle w:val="Heading4"/>
        <w:spacing w:before="357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532891</wp:posOffset>
            </wp:positionV>
            <wp:extent cx="6311900" cy="8509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19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E50"/>
        </w:rPr>
        <w:t>【教学要求】</w:t>
      </w:r>
    </w:p>
    <w:p>
      <w:pPr>
        <w:pStyle w:val="ListParagraph"/>
        <w:numPr>
          <w:ilvl w:val="0"/>
          <w:numId w:val="18"/>
        </w:numPr>
        <w:tabs>
          <w:tab w:val="left" w:pos="3422"/>
        </w:tabs>
        <w:spacing w:before="198" w:after="0" w:line="240" w:lineRule="auto"/>
        <w:ind w:left="3421" w:right="0" w:hanging="362"/>
        <w:jc w:val="left"/>
        <w:rPr>
          <w:sz w:val="36"/>
        </w:rPr>
      </w:pPr>
      <w:r>
        <w:rPr>
          <w:color w:val="00AE50"/>
          <w:spacing w:val="-10"/>
          <w:sz w:val="36"/>
        </w:rPr>
        <w:t xml:space="preserve">会认“玲、详”等 </w:t>
      </w:r>
      <w:r>
        <w:rPr>
          <w:color w:val="00AE50"/>
          <w:sz w:val="36"/>
        </w:rPr>
        <w:t>15</w:t>
      </w:r>
      <w:r>
        <w:rPr>
          <w:color w:val="00AE50"/>
          <w:spacing w:val="-16"/>
          <w:sz w:val="36"/>
        </w:rPr>
        <w:t xml:space="preserve"> 个生字，会写“评、奖”等 </w:t>
      </w:r>
      <w:r>
        <w:rPr>
          <w:color w:val="00AE50"/>
          <w:sz w:val="36"/>
        </w:rPr>
        <w:t>10</w:t>
      </w:r>
      <w:r>
        <w:rPr>
          <w:color w:val="00AE50"/>
          <w:spacing w:val="-23"/>
          <w:sz w:val="36"/>
        </w:rPr>
        <w:t xml:space="preserve"> 个字。</w:t>
      </w:r>
    </w:p>
    <w:p>
      <w:pPr>
        <w:pStyle w:val="ListParagraph"/>
        <w:numPr>
          <w:ilvl w:val="0"/>
          <w:numId w:val="18"/>
        </w:numPr>
        <w:tabs>
          <w:tab w:val="left" w:pos="3422"/>
        </w:tabs>
        <w:spacing w:before="197" w:after="0" w:line="345" w:lineRule="auto"/>
        <w:ind w:left="3060" w:right="2517" w:firstLine="0"/>
        <w:jc w:val="left"/>
        <w:rPr>
          <w:sz w:val="36"/>
        </w:rPr>
      </w:pPr>
      <w:r>
        <w:rPr>
          <w:color w:val="00AE50"/>
          <w:spacing w:val="-20"/>
          <w:sz w:val="36"/>
        </w:rPr>
        <w:t xml:space="preserve">学习用普通话正确、流利、有感情地朗读课文。试着用“得意、伤心、满意” </w:t>
      </w:r>
      <w:r>
        <w:rPr>
          <w:color w:val="00AE50"/>
          <w:sz w:val="36"/>
        </w:rPr>
        <w:t>等关键词复述课文内容。</w:t>
      </w:r>
    </w:p>
    <w:p>
      <w:pPr>
        <w:pStyle w:val="ListParagraph"/>
        <w:numPr>
          <w:ilvl w:val="0"/>
          <w:numId w:val="18"/>
        </w:numPr>
        <w:tabs>
          <w:tab w:val="left" w:pos="3422"/>
        </w:tabs>
        <w:spacing w:before="0" w:after="0" w:line="454" w:lineRule="exact"/>
        <w:ind w:left="3421" w:right="0" w:hanging="362"/>
        <w:jc w:val="left"/>
        <w:rPr>
          <w:sz w:val="36"/>
        </w:rPr>
      </w:pPr>
      <w:r>
        <w:rPr>
          <w:color w:val="00AE50"/>
          <w:sz w:val="36"/>
        </w:rPr>
        <w:t>读懂爸爸的话，懂得生活中只要肯动脑筋，坏事也能变成好事的道理。</w:t>
      </w:r>
    </w:p>
    <w:p>
      <w:pPr>
        <w:pStyle w:val="Heading4"/>
        <w:spacing w:before="199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1651000</wp:posOffset>
            </wp:positionH>
            <wp:positionV relativeFrom="paragraph">
              <wp:posOffset>433578</wp:posOffset>
            </wp:positionV>
            <wp:extent cx="596900" cy="431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E50"/>
        </w:rPr>
        <w:t>【教学重点】</w:t>
      </w:r>
    </w:p>
    <w:p>
      <w:pPr>
        <w:pStyle w:val="BodyText"/>
        <w:spacing w:before="201"/>
        <w:ind w:left="3420"/>
      </w:pPr>
      <w:r>
        <w:rPr>
          <w:color w:val="00AE50"/>
        </w:rPr>
        <w:t>识字、写字和理解课文内容，了解课文内容。</w:t>
      </w:r>
    </w:p>
    <w:p>
      <w:pPr>
        <w:pStyle w:val="Heading4"/>
        <w:spacing w:before="197"/>
      </w:pPr>
      <w:r>
        <w:rPr>
          <w:color w:val="00AE50"/>
        </w:rPr>
        <w:t>【教学难点】</w:t>
      </w:r>
    </w:p>
    <w:p>
      <w:pPr>
        <w:pStyle w:val="BodyText"/>
        <w:spacing w:before="198"/>
        <w:ind w:left="3240"/>
      </w:pPr>
      <w:r>
        <w:rPr>
          <w:color w:val="00AE50"/>
        </w:rPr>
        <w:t>借助关键词，讲述故事。弄清故事中的道理。</w:t>
      </w:r>
    </w:p>
    <w:p>
      <w:pPr>
        <w:spacing w:before="201"/>
        <w:ind w:left="2700" w:right="0" w:firstLine="0"/>
        <w:jc w:val="left"/>
        <w:rPr>
          <w:sz w:val="36"/>
        </w:rPr>
      </w:pPr>
      <w:r>
        <w:rPr>
          <w:b/>
          <w:color w:val="00AE50"/>
          <w:sz w:val="36"/>
        </w:rPr>
        <w:t xml:space="preserve">【课时安排】 </w:t>
      </w:r>
      <w:r>
        <w:rPr>
          <w:color w:val="00AE50"/>
          <w:sz w:val="36"/>
        </w:rPr>
        <w:t>二课时。</w:t>
      </w:r>
    </w:p>
    <w:p>
      <w:pPr>
        <w:pStyle w:val="BodyText"/>
        <w:spacing w:before="7"/>
        <w:rPr>
          <w:sz w:val="11"/>
        </w:rPr>
      </w:pPr>
    </w:p>
    <w:p>
      <w:pPr>
        <w:pStyle w:val="Heading4"/>
        <w:spacing w:before="50"/>
        <w:ind w:left="0"/>
        <w:jc w:val="center"/>
      </w:pPr>
      <w:r>
        <w:pict>
          <v:group id="_x0000_s1025" style="width:893pt;height:65pt;margin-top:61.63pt;margin-left:0;mso-position-horizontal-relative:page;position:absolute;z-index:251658240" coordorigin="0,1233" coordsize="17860,13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940;height:760;left:3680;position:absolute;top:1772" stroked="f">
              <v:imagedata r:id="rId6" o:title=""/>
            </v:shape>
            <v:shape id="_x0000_s1027" type="#_x0000_t75" style="width:17860;height:880;position:absolute;top:1232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17860;height:1300;position:absolute;top:1232" filled="f" stroked="f">
              <v:textbox inset="0,0,0,0">
                <w:txbxContent>
                  <w:p>
                    <w:pPr>
                      <w:spacing w:before="138"/>
                      <w:ind w:left="398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课时目标</w:t>
                    </w:r>
                  </w:p>
                  <w:p>
                    <w:pPr>
                      <w:spacing w:before="198"/>
                      <w:ind w:left="37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1.会认“玲、详”等 15 个生字，会写“评、奖”等 10 个字。</w:t>
                    </w:r>
                  </w:p>
                </w:txbxContent>
              </v:textbox>
            </v:shape>
          </v:group>
        </w:pict>
      </w:r>
      <w:r>
        <w:rPr>
          <w:color w:val="00AE50"/>
        </w:rPr>
        <w:t>第一课时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9"/>
        </w:rPr>
      </w:pPr>
    </w:p>
    <w:p>
      <w:pPr>
        <w:pStyle w:val="BodyText"/>
        <w:spacing w:before="49"/>
        <w:ind w:left="3600"/>
      </w:pPr>
      <w:r>
        <w:pict>
          <v:group id="_x0000_s1029" style="width:893pt;height:56.65pt;margin-top:-61.08pt;margin-left:0;mso-position-horizontal-relative:page;position:absolute;z-index:251659264" coordorigin="0,-1222" coordsize="17860,1133">
            <v:shape id="_x0000_s1030" type="#_x0000_t75" style="width:1660;height:60;left:3680;position:absolute;top:-209" stroked="f">
              <v:imagedata r:id="rId8" o:title=""/>
            </v:shape>
            <v:shape id="_x0000_s1031" type="#_x0000_t75" style="width:17860;height:900;position:absolute;top:-989" stroked="f">
              <v:imagedata r:id="rId9" o:title=""/>
            </v:shape>
            <v:shape id="_x0000_s1032" type="#_x0000_t202" style="width:17860;height:1133;position:absolute;top:-1222" filled="f" stroked="f">
              <v:textbox inset="0,0,0,0">
                <w:txbxContent>
                  <w:p>
                    <w:pPr>
                      <w:spacing w:before="0" w:line="411" w:lineRule="exact"/>
                      <w:ind w:left="37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2.学习用普通话正确、流利、有感情地朗读课文。了解课文主要内容。</w:t>
                    </w:r>
                  </w:p>
                  <w:p>
                    <w:pPr>
                      <w:spacing w:before="201"/>
                      <w:ind w:left="37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教具准备</w:t>
                    </w:r>
                  </w:p>
                </w:txbxContent>
              </v:textbox>
            </v:shape>
          </v:group>
        </w:pict>
      </w:r>
      <w:r>
        <w:pict>
          <v:group id="_x0000_s1033" style="width:893pt;height:44pt;margin-top:26.55pt;margin-left:0;mso-position-horizontal-relative:page;position:absolute;z-index:251660288" coordorigin="0,531" coordsize="17860,880">
            <v:shape id="_x0000_s1034" type="#_x0000_t75" style="width:1840;height:60;left:3500;position:absolute;top:1111" stroked="f">
              <v:imagedata r:id="rId10" o:title=""/>
            </v:shape>
            <v:shape id="_x0000_s1035" type="#_x0000_t75" style="width:17860;height:880;position:absolute;top:531" stroked="f">
              <v:imagedata r:id="rId11" o:title=""/>
            </v:shape>
            <v:shape id="_x0000_s1036" type="#_x0000_t202" style="width:1460;height:360;left:3600;position:absolute;top:7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教学过程</w:t>
                    </w:r>
                  </w:p>
                </w:txbxContent>
              </v:textbox>
            </v:shape>
          </v:group>
        </w:pict>
      </w:r>
      <w:r>
        <w:rPr>
          <w:color w:val="00AE50"/>
        </w:rPr>
        <w:t>教学课件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pStyle w:val="Heading4"/>
        <w:spacing w:before="50"/>
        <w:ind w:left="0" w:right="367"/>
        <w:jc w:val="center"/>
      </w:pPr>
      <w:r>
        <w:rPr>
          <w:color w:val="00AE50"/>
        </w:rPr>
        <w:t>第一课时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0"/>
        </w:rPr>
      </w:pPr>
      <w:r>
        <w:pict>
          <v:group id="_x0000_s1037" style="width:472pt;height:232pt;margin-top:8.41pt;margin-left:166pt;mso-position-horizontal-relative:page;mso-wrap-distance-left:0;mso-wrap-distance-right:0;position:absolute;z-index:-251653120" coordorigin="3320,168" coordsize="9440,4640">
            <v:shape id="_x0000_s1038" type="#_x0000_t75" style="width:9440;height:4640;left:3320;position:absolute;top:168" stroked="f">
              <v:imagedata r:id="rId12" o:title=""/>
            </v:shape>
            <v:shape id="_x0000_s1039" type="#_x0000_t202" style="width:9440;height:4640;left:3320;position:absolute;top:168" filled="f" stroked="f">
              <v:textbox inset="0,0,0,0">
                <w:txbxContent>
                  <w:p>
                    <w:pPr>
                      <w:spacing w:before="180"/>
                      <w:ind w:left="104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00AE50"/>
                        <w:sz w:val="36"/>
                      </w:rPr>
                      <w:t>（一）投影画面，揭示课题。</w:t>
                    </w:r>
                  </w:p>
                  <w:p>
                    <w:pPr>
                      <w:tabs>
                        <w:tab w:val="left" w:pos="8961"/>
                      </w:tabs>
                      <w:spacing w:before="197" w:line="343" w:lineRule="auto"/>
                      <w:ind w:left="327" w:right="11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1</w:t>
                    </w:r>
                    <w:r>
                      <w:rPr>
                        <w:color w:val="00AE50"/>
                        <w:spacing w:val="-162"/>
                        <w:sz w:val="36"/>
                      </w:rPr>
                      <w:t>.</w:t>
                    </w:r>
                    <w:r>
                      <w:rPr>
                        <w:b/>
                        <w:color w:val="00AE50"/>
                        <w:spacing w:val="3"/>
                        <w:w w:val="99"/>
                        <w:sz w:val="36"/>
                      </w:rPr>
                      <w:t>（</w:t>
                    </w:r>
                    <w:r>
                      <w:rPr>
                        <w:b/>
                        <w:color w:val="00AE50"/>
                        <w:w w:val="99"/>
                        <w:sz w:val="36"/>
                      </w:rPr>
                      <w:t>课件出示</w:t>
                    </w:r>
                    <w:r>
                      <w:rPr>
                        <w:b/>
                        <w:color w:val="00AE50"/>
                        <w:spacing w:val="-83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00AE50"/>
                        <w:w w:val="99"/>
                        <w:sz w:val="36"/>
                      </w:rPr>
                      <w:t>2</w:t>
                    </w:r>
                    <w:r>
                      <w:rPr>
                        <w:b/>
                        <w:color w:val="00AE50"/>
                        <w:spacing w:val="-159"/>
                        <w:w w:val="99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多媒体投影玲玲画的画</w:t>
                    </w:r>
                    <w:r>
                      <w:rPr>
                        <w:color w:val="00AE50"/>
                        <w:spacing w:val="-346"/>
                        <w:sz w:val="36"/>
                      </w:rPr>
                      <w:t>。</w:t>
                    </w:r>
                    <w:r>
                      <w:rPr>
                        <w:color w:val="00AE50"/>
                        <w:sz w:val="36"/>
                      </w:rPr>
                      <w:t>（板书课题</w:t>
                    </w:r>
                    <w:r>
                      <w:rPr>
                        <w:color w:val="00AE50"/>
                        <w:spacing w:val="-162"/>
                        <w:sz w:val="36"/>
                      </w:rPr>
                      <w:t>：</w:t>
                    </w:r>
                    <w:r>
                      <w:rPr>
                        <w:color w:val="00AE50"/>
                        <w:sz w:val="36"/>
                      </w:rPr>
                      <w:t>5</w:t>
                      <w:tab/>
                    </w:r>
                    <w:r>
                      <w:rPr>
                        <w:color w:val="00AE50"/>
                        <w:spacing w:val="-17"/>
                        <w:sz w:val="36"/>
                      </w:rPr>
                      <w:t>玲</w:t>
                    </w:r>
                    <w:r>
                      <w:rPr>
                        <w:color w:val="00AE50"/>
                        <w:sz w:val="36"/>
                      </w:rPr>
                      <w:t>玲的画）</w:t>
                    </w:r>
                  </w:p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695"/>
                      </w:tabs>
                      <w:spacing w:before="2" w:line="343" w:lineRule="auto"/>
                      <w:ind w:left="327" w:right="18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生齐读课题（认识“玲”字</w:t>
                    </w:r>
                    <w:r>
                      <w:rPr>
                        <w:color w:val="00AE50"/>
                        <w:spacing w:val="-44"/>
                        <w:sz w:val="36"/>
                      </w:rPr>
                      <w:t>）</w:t>
                    </w:r>
                    <w:r>
                      <w:rPr>
                        <w:color w:val="00AE50"/>
                        <w:spacing w:val="-8"/>
                        <w:sz w:val="36"/>
                      </w:rPr>
                      <w:t>，观察画面：自己说说画</w:t>
                    </w:r>
                    <w:r>
                      <w:rPr>
                        <w:color w:val="00AE50"/>
                        <w:sz w:val="36"/>
                      </w:rPr>
                      <w:t>上的内容。</w:t>
                    </w:r>
                  </w:p>
                  <w:p>
                    <w:pPr>
                      <w:numPr>
                        <w:ilvl w:val="0"/>
                        <w:numId w:val="17"/>
                      </w:numPr>
                      <w:tabs>
                        <w:tab w:val="left" w:pos="689"/>
                      </w:tabs>
                      <w:spacing w:before="0" w:line="460" w:lineRule="exact"/>
                      <w:ind w:left="688" w:right="0" w:hanging="362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师：这节课我们来学习这篇课文，看看写了玲玲的画的</w:t>
                    </w:r>
                  </w:p>
                  <w:p>
                    <w:pPr>
                      <w:spacing w:before="201"/>
                      <w:ind w:left="32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怎么了？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type w:val="continuous"/>
          <w:pgSz w:w="17860" w:h="25260"/>
          <w:pgMar w:top="1700" w:right="0" w:bottom="280" w:left="0" w:header="708" w:footer="708"/>
          <w:cols w:space="708"/>
        </w:sectPr>
      </w:pPr>
    </w:p>
    <w:p>
      <w:pPr>
        <w:spacing w:before="23"/>
        <w:ind w:left="3420" w:right="0" w:firstLine="0"/>
        <w:jc w:val="left"/>
        <w:rPr>
          <w:b/>
          <w:sz w:val="36"/>
        </w:rPr>
      </w:pPr>
      <w:r>
        <w:rPr>
          <w:b/>
          <w:color w:val="00AE50"/>
          <w:sz w:val="36"/>
        </w:rPr>
        <w:t>（二）初读课文，整体感知</w:t>
      </w:r>
    </w:p>
    <w:p>
      <w:pPr>
        <w:pStyle w:val="ListParagraph"/>
        <w:numPr>
          <w:ilvl w:val="1"/>
          <w:numId w:val="18"/>
        </w:numPr>
        <w:tabs>
          <w:tab w:val="left" w:pos="3782"/>
        </w:tabs>
        <w:spacing w:before="197" w:after="0" w:line="345" w:lineRule="auto"/>
        <w:ind w:left="2700" w:right="5035" w:firstLine="719"/>
        <w:jc w:val="left"/>
        <w:rPr>
          <w:sz w:val="36"/>
        </w:rPr>
      </w:pPr>
      <w:r>
        <w:rPr>
          <w:color w:val="00AE50"/>
          <w:sz w:val="36"/>
        </w:rPr>
        <w:t>请同学们用自己喜欢的方式自由朗读课文</w:t>
      </w:r>
      <w:r>
        <w:rPr>
          <w:color w:val="00AE50"/>
          <w:spacing w:val="-240"/>
          <w:sz w:val="36"/>
        </w:rPr>
        <w:t>。</w:t>
      </w:r>
      <w:r>
        <w:rPr>
          <w:b/>
          <w:color w:val="00AE50"/>
          <w:sz w:val="36"/>
        </w:rPr>
        <w:t>（</w:t>
      </w:r>
      <w:r>
        <w:rPr>
          <w:b/>
          <w:color w:val="00AE50"/>
          <w:spacing w:val="-18"/>
          <w:sz w:val="36"/>
        </w:rPr>
        <w:t xml:space="preserve">课件出示 </w:t>
      </w:r>
      <w:r>
        <w:rPr>
          <w:b/>
          <w:color w:val="00AE50"/>
          <w:spacing w:val="-8"/>
          <w:sz w:val="36"/>
        </w:rPr>
        <w:t xml:space="preserve">3） </w:t>
      </w:r>
      <w:r>
        <w:rPr>
          <w:color w:val="00AE50"/>
          <w:sz w:val="36"/>
        </w:rPr>
        <w:t>提出要求：</w:t>
      </w:r>
    </w:p>
    <w:p>
      <w:pPr>
        <w:pStyle w:val="BodyText"/>
        <w:spacing w:line="343" w:lineRule="auto"/>
        <w:ind w:left="2700" w:right="5078" w:firstLine="719"/>
      </w:pPr>
      <w:r>
        <w:rPr>
          <w:color w:val="00AE50"/>
        </w:rPr>
        <w:t>画出不认识的生字，借助拼音，读通课文，读准字音，不多字，不少字，不重复；标出自然段序号。</w:t>
      </w:r>
    </w:p>
    <w:p>
      <w:pPr>
        <w:pStyle w:val="ListParagraph"/>
        <w:numPr>
          <w:ilvl w:val="1"/>
          <w:numId w:val="18"/>
        </w:numPr>
        <w:tabs>
          <w:tab w:val="left" w:pos="3782"/>
        </w:tabs>
        <w:spacing w:before="0" w:after="0" w:line="343" w:lineRule="auto"/>
        <w:ind w:left="3240" w:right="5155" w:firstLine="179"/>
        <w:jc w:val="left"/>
        <w:rPr>
          <w:sz w:val="36"/>
        </w:rPr>
      </w:pPr>
      <w:r>
        <w:rPr>
          <w:color w:val="00AE50"/>
          <w:spacing w:val="-30"/>
          <w:sz w:val="36"/>
        </w:rPr>
        <w:t>我会读生字。</w:t>
      </w:r>
      <w:r>
        <w:rPr>
          <w:b/>
          <w:color w:val="00AE50"/>
          <w:w w:val="99"/>
          <w:sz w:val="36"/>
        </w:rPr>
        <w:t>（课件出示</w:t>
      </w:r>
      <w:r>
        <w:rPr>
          <w:b/>
          <w:color w:val="00AE50"/>
          <w:spacing w:val="-85"/>
          <w:sz w:val="36"/>
        </w:rPr>
        <w:t xml:space="preserve"> </w:t>
      </w:r>
      <w:r>
        <w:rPr>
          <w:b/>
          <w:color w:val="00AE50"/>
          <w:w w:val="99"/>
          <w:sz w:val="36"/>
        </w:rPr>
        <w:t>4</w:t>
      </w:r>
      <w:r>
        <w:rPr>
          <w:b/>
          <w:color w:val="00AE50"/>
          <w:spacing w:val="-177"/>
          <w:w w:val="99"/>
          <w:sz w:val="36"/>
        </w:rPr>
        <w:t>）</w:t>
      </w:r>
      <w:r>
        <w:rPr>
          <w:color w:val="00AE50"/>
          <w:sz w:val="36"/>
        </w:rPr>
        <w:t>（多媒体展示带拼音的生字</w:t>
      </w:r>
      <w:r>
        <w:rPr>
          <w:color w:val="00AE50"/>
          <w:spacing w:val="-15"/>
          <w:sz w:val="36"/>
        </w:rPr>
        <w:t>）</w:t>
      </w:r>
      <w:r>
        <w:rPr>
          <w:color w:val="00AE50"/>
          <w:sz w:val="36"/>
        </w:rPr>
        <w:t xml:space="preserve"> huà fú pínɡ jiǎnɡ hòu bào lìnɡ jí ná</w:t>
      </w:r>
      <w:r>
        <w:rPr>
          <w:color w:val="00AE50"/>
          <w:spacing w:val="-1"/>
          <w:sz w:val="36"/>
        </w:rPr>
        <w:t xml:space="preserve"> </w:t>
      </w:r>
      <w:r>
        <w:rPr>
          <w:color w:val="00AE50"/>
          <w:sz w:val="36"/>
        </w:rPr>
        <w:t>bìnɡ</w:t>
      </w:r>
    </w:p>
    <w:p>
      <w:pPr>
        <w:pStyle w:val="BodyText"/>
        <w:tabs>
          <w:tab w:val="left" w:pos="4140"/>
          <w:tab w:val="left" w:pos="4860"/>
          <w:tab w:val="left" w:pos="5761"/>
          <w:tab w:val="left" w:pos="6661"/>
          <w:tab w:val="left" w:pos="7381"/>
          <w:tab w:val="left" w:pos="8101"/>
          <w:tab w:val="left" w:pos="9001"/>
        </w:tabs>
        <w:spacing w:line="460" w:lineRule="exact"/>
        <w:ind w:left="3420"/>
      </w:pPr>
      <w:r>
        <w:rPr>
          <w:color w:val="00AE50"/>
        </w:rPr>
        <w:t>画</w:t>
        <w:tab/>
        <w:t>幅</w:t>
        <w:tab/>
        <w:t>评</w:t>
        <w:tab/>
        <w:t>奖</w:t>
        <w:tab/>
        <w:t>候</w:t>
        <w:tab/>
        <w:t>报</w:t>
        <w:tab/>
        <w:t>另</w:t>
        <w:tab/>
        <w:t>及 拿 并</w:t>
      </w:r>
    </w:p>
    <w:p>
      <w:pPr>
        <w:pStyle w:val="BodyText"/>
        <w:spacing w:before="196" w:line="343" w:lineRule="auto"/>
        <w:ind w:left="2700" w:right="5217" w:firstLine="539"/>
      </w:pPr>
      <w:r>
        <w:pict>
          <v:group id="_x0000_s1040" style="width:136pt;height:305pt;margin-top:58.71pt;margin-left:663pt;mso-position-horizontal-relative:page;position:absolute;z-index:251664384" coordorigin="13260,1174" coordsize="2720,6100">
            <v:shape id="_x0000_s1041" type="#_x0000_t75" style="width:2720;height:6100;left:13260;position:absolute;top:1174" stroked="f">
              <v:imagedata r:id="rId13" o:title=""/>
            </v:shape>
            <v:shape id="_x0000_s1042" type="#_x0000_t202" style="width:2720;height:6100;left:13260;position:absolute;top:1174" filled="f" stroked="f">
              <v:textbox inset="0,0,0,0">
                <w:txbxContent>
                  <w:p>
                    <w:pPr>
                      <w:spacing w:before="293" w:line="343" w:lineRule="auto"/>
                      <w:ind w:left="242" w:right="136" w:firstLine="0"/>
                      <w:jc w:val="both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【设计意图： 读音的纠正重点放在平舌音与翘舌、前鼻音与后鼻音的区别上。另外多音字、个别</w:t>
                    </w:r>
                    <w:r>
                      <w:rPr>
                        <w:color w:val="00AE50"/>
                        <w:spacing w:val="-29"/>
                        <w:sz w:val="36"/>
                      </w:rPr>
                      <w:t>难读的字音。】</w:t>
                    </w:r>
                  </w:p>
                </w:txbxContent>
              </v:textbox>
            </v:shape>
          </v:group>
        </w:pict>
      </w:r>
      <w:r>
        <w:rPr>
          <w:color w:val="00AE50"/>
          <w:spacing w:val="-16"/>
        </w:rPr>
        <w:t>（1）</w:t>
      </w:r>
      <w:r>
        <w:rPr>
          <w:color w:val="00AE50"/>
          <w:spacing w:val="-12"/>
        </w:rPr>
        <w:t>读第一行生字：同桌互读。同桌读有困难的地方帮助他</w:t>
      </w:r>
      <w:r>
        <w:rPr>
          <w:color w:val="00AE50"/>
        </w:rPr>
        <w:t>纠正，读得好的地方表扬他并向他学习。</w:t>
      </w:r>
    </w:p>
    <w:p>
      <w:pPr>
        <w:pStyle w:val="BodyText"/>
        <w:spacing w:line="345" w:lineRule="auto"/>
        <w:ind w:left="2700" w:right="5227" w:firstLine="539"/>
      </w:pPr>
      <w:r>
        <w:rPr>
          <w:color w:val="00AE50"/>
          <w:spacing w:val="-21"/>
        </w:rPr>
        <w:t>“画”三拼音节，“评、奖、另、并”为后鼻音，“幅”是二</w:t>
      </w:r>
      <w:r>
        <w:rPr>
          <w:color w:val="00AE50"/>
          <w:spacing w:val="-1"/>
        </w:rPr>
        <w:t>声，读“</w:t>
      </w:r>
      <w:r>
        <w:rPr>
          <w:color w:val="00AE50"/>
        </w:rPr>
        <w:t>fú</w:t>
      </w:r>
      <w:r>
        <w:rPr>
          <w:color w:val="00AE50"/>
          <w:spacing w:val="-90"/>
        </w:rPr>
        <w:t>”。</w:t>
      </w:r>
    </w:p>
    <w:p>
      <w:pPr>
        <w:pStyle w:val="BodyText"/>
        <w:spacing w:line="454" w:lineRule="exact"/>
        <w:ind w:left="3420"/>
      </w:pPr>
      <w:r>
        <w:rPr>
          <w:color w:val="00AE50"/>
        </w:rPr>
        <w:t>代表读，开火车读，齐读。</w:t>
      </w:r>
    </w:p>
    <w:p>
      <w:pPr>
        <w:pStyle w:val="BodyText"/>
        <w:tabs>
          <w:tab w:val="left" w:pos="7741"/>
        </w:tabs>
        <w:spacing w:before="197"/>
        <w:ind w:left="3420"/>
      </w:pPr>
      <w:r>
        <w:rPr>
          <w:color w:val="00AE50"/>
        </w:rPr>
        <w:t>línɡ xiánɡ cuī bā zānɡ</w:t>
        <w:tab/>
        <w:t>zāo kěn</w:t>
      </w:r>
    </w:p>
    <w:p>
      <w:pPr>
        <w:tabs>
          <w:tab w:val="left" w:pos="4320"/>
          <w:tab w:val="left" w:pos="5400"/>
          <w:tab w:val="left" w:pos="6121"/>
          <w:tab w:val="left" w:pos="6841"/>
          <w:tab w:val="left" w:pos="7741"/>
          <w:tab w:val="left" w:pos="8461"/>
          <w:tab w:val="left" w:pos="9181"/>
        </w:tabs>
        <w:spacing w:before="201"/>
        <w:ind w:left="3420" w:right="0" w:firstLine="0"/>
        <w:jc w:val="left"/>
        <w:rPr>
          <w:b/>
          <w:sz w:val="36"/>
        </w:rPr>
      </w:pPr>
      <w:r>
        <w:rPr>
          <w:color w:val="00AE50"/>
          <w:sz w:val="36"/>
        </w:rPr>
        <w:t>玲</w:t>
        <w:tab/>
        <w:t>详</w:t>
        <w:tab/>
        <w:t>催</w:t>
        <w:tab/>
        <w:t>叭</w:t>
        <w:tab/>
        <w:t>脏</w:t>
        <w:tab/>
        <w:t>糟</w:t>
        <w:tab/>
        <w:t>肯</w:t>
        <w:tab/>
      </w:r>
      <w:r>
        <w:rPr>
          <w:b/>
          <w:color w:val="00AE50"/>
          <w:sz w:val="36"/>
        </w:rPr>
        <w:t>（课件出示</w:t>
      </w:r>
      <w:r>
        <w:rPr>
          <w:b/>
          <w:color w:val="00AE50"/>
          <w:spacing w:val="-85"/>
          <w:sz w:val="36"/>
        </w:rPr>
        <w:t xml:space="preserve"> </w:t>
      </w:r>
      <w:r>
        <w:rPr>
          <w:b/>
          <w:color w:val="00AE50"/>
          <w:sz w:val="36"/>
        </w:rPr>
        <w:t>5）</w:t>
      </w:r>
    </w:p>
    <w:p>
      <w:pPr>
        <w:pStyle w:val="BodyText"/>
        <w:spacing w:before="198" w:line="343" w:lineRule="auto"/>
        <w:ind w:left="3240" w:right="5075" w:hanging="180"/>
      </w:pPr>
      <w:r>
        <w:rPr>
          <w:color w:val="00AE50"/>
        </w:rPr>
        <w:t xml:space="preserve">（2）指名读第二行生字，纠正以下几个生字的读音。      </w:t>
      </w:r>
      <w:r>
        <w:rPr>
          <w:color w:val="00AE50"/>
          <w:spacing w:val="-8"/>
        </w:rPr>
        <w:t>“催、脏、糟”是平舌音。“玲、详、脏”是后鼻音；“肯”为前鼻音。             “脏”是个多音字，还有一个读音</w:t>
      </w:r>
      <w:r>
        <w:rPr>
          <w:color w:val="00AE50"/>
          <w:spacing w:val="-4"/>
        </w:rPr>
        <w:t>是“</w:t>
      </w:r>
      <w:r>
        <w:rPr>
          <w:color w:val="00AE50"/>
        </w:rPr>
        <w:t>zàng</w:t>
      </w:r>
      <w:r>
        <w:rPr>
          <w:color w:val="00AE50"/>
          <w:spacing w:val="-16"/>
        </w:rPr>
        <w:t>”，组词为心脏。 “啪”要读“</w:t>
      </w:r>
      <w:r>
        <w:rPr>
          <w:color w:val="00AE50"/>
          <w:spacing w:val="1"/>
        </w:rPr>
        <w:t>p</w:t>
      </w:r>
      <w:r>
        <w:rPr>
          <w:color w:val="00AE50"/>
        </w:rPr>
        <w:t>ā</w:t>
      </w:r>
      <w:r>
        <w:rPr>
          <w:color w:val="00AE50"/>
          <w:spacing w:val="-45"/>
        </w:rPr>
        <w:t>”，不是</w:t>
      </w:r>
      <w:r>
        <w:rPr>
          <w:color w:val="00AE50"/>
        </w:rPr>
        <w:t>“bā</w:t>
      </w:r>
      <w:r>
        <w:rPr>
          <w:color w:val="00AE50"/>
          <w:spacing w:val="-90"/>
        </w:rPr>
        <w:t>”。</w:t>
      </w:r>
    </w:p>
    <w:p>
      <w:pPr>
        <w:pStyle w:val="BodyText"/>
        <w:spacing w:before="4" w:line="343" w:lineRule="auto"/>
        <w:ind w:left="3420" w:right="5438" w:hanging="180"/>
      </w:pPr>
      <w:r>
        <w:rPr>
          <w:color w:val="00AE50"/>
        </w:rPr>
        <w:t>（3）检查评价。谁能大胆、响亮地读给大家听？指生读。大家觉得他读得怎样？评价后再读。</w:t>
      </w:r>
    </w:p>
    <w:p>
      <w:pPr>
        <w:pStyle w:val="ListParagraph"/>
        <w:numPr>
          <w:ilvl w:val="1"/>
          <w:numId w:val="18"/>
        </w:numPr>
        <w:tabs>
          <w:tab w:val="left" w:pos="3692"/>
        </w:tabs>
        <w:spacing w:before="0" w:after="0" w:line="460" w:lineRule="exact"/>
        <w:ind w:left="3691" w:right="0" w:hanging="362"/>
        <w:jc w:val="left"/>
        <w:rPr>
          <w:sz w:val="36"/>
        </w:rPr>
      </w:pPr>
      <w:r>
        <w:rPr>
          <w:color w:val="00AE50"/>
          <w:sz w:val="36"/>
        </w:rPr>
        <w:t>识记生字：</w:t>
      </w:r>
    </w:p>
    <w:p>
      <w:pPr>
        <w:pStyle w:val="BodyText"/>
        <w:spacing w:before="201" w:line="343" w:lineRule="auto"/>
        <w:ind w:left="2700" w:right="5040" w:firstLine="719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2119502</wp:posOffset>
            </wp:positionV>
            <wp:extent cx="25400" cy="419100"/>
            <wp:effectExtent l="0" t="0" r="0" b="0"/>
            <wp:wrapNone/>
            <wp:docPr id="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E50"/>
        </w:rPr>
        <w:t>运用形声字构字特点识字</w:t>
      </w:r>
      <w:r>
        <w:rPr>
          <w:color w:val="00AE50"/>
          <w:spacing w:val="-45"/>
        </w:rPr>
        <w:t>：“玲、详、幅、评、啪、脏”：如，</w:t>
      </w:r>
      <w:r>
        <w:rPr>
          <w:color w:val="00AE50"/>
        </w:rPr>
        <w:t xml:space="preserve"> </w:t>
      </w:r>
      <w:r>
        <w:rPr>
          <w:color w:val="00AE50"/>
          <w:spacing w:val="-11"/>
        </w:rPr>
        <w:t>“玲”中王字旁表意，和“玉”有关，“玲玲”是玉器发出的声</w:t>
      </w:r>
      <w:r>
        <w:rPr>
          <w:color w:val="00AE50"/>
          <w:spacing w:val="-32"/>
        </w:rPr>
        <w:t>音，“令”表示读音。“详、评”言字旁与“语言”有关，“幅”，</w:t>
      </w:r>
      <w:r>
        <w:rPr>
          <w:color w:val="00AE50"/>
          <w:spacing w:val="-23"/>
        </w:rPr>
        <w:t>巾字旁与纺织品有关，“啪”口字旁的字跟嘴巴、语言、声音有</w:t>
      </w:r>
      <w:r>
        <w:rPr>
          <w:color w:val="00AE50"/>
          <w:spacing w:val="-15"/>
        </w:rPr>
        <w:t>关。“脏”月字旁的字与身体各部分有关。</w:t>
      </w:r>
    </w:p>
    <w:p>
      <w:pPr>
        <w:pStyle w:val="ListParagraph"/>
        <w:numPr>
          <w:ilvl w:val="1"/>
          <w:numId w:val="18"/>
        </w:numPr>
        <w:tabs>
          <w:tab w:val="left" w:pos="3782"/>
        </w:tabs>
        <w:spacing w:before="0" w:after="0" w:line="240" w:lineRule="auto"/>
        <w:ind w:left="3781" w:right="0" w:hanging="362"/>
        <w:jc w:val="left"/>
        <w:rPr>
          <w:sz w:val="36"/>
        </w:rPr>
      </w:pPr>
      <w:r>
        <w:rPr>
          <w:color w:val="00AE50"/>
          <w:sz w:val="36"/>
        </w:rPr>
        <w:t>再读课文，初知内容。</w:t>
      </w:r>
    </w:p>
    <w:p>
      <w:pPr>
        <w:pStyle w:val="ListParagraph"/>
        <w:numPr>
          <w:ilvl w:val="0"/>
          <w:numId w:val="16"/>
        </w:numPr>
        <w:tabs>
          <w:tab w:val="left" w:pos="4322"/>
        </w:tabs>
        <w:spacing w:before="202" w:after="0" w:line="343" w:lineRule="auto"/>
        <w:ind w:left="3420" w:right="5258" w:firstLine="0"/>
        <w:jc w:val="left"/>
        <w:rPr>
          <w:sz w:val="36"/>
        </w:rPr>
      </w:pPr>
      <w:r>
        <w:rPr>
          <w:color w:val="00AE50"/>
          <w:spacing w:val="-1"/>
          <w:sz w:val="36"/>
        </w:rPr>
        <w:t>学生选择自己喜欢的方式读课文，了解课文内容，边</w:t>
      </w:r>
      <w:r>
        <w:rPr>
          <w:color w:val="00AE50"/>
          <w:sz w:val="36"/>
        </w:rPr>
        <w:t>读边想：课文写了什么？</w:t>
      </w:r>
    </w:p>
    <w:p>
      <w:pPr>
        <w:spacing w:after="0" w:line="343" w:lineRule="auto"/>
        <w:jc w:val="left"/>
        <w:rPr>
          <w:sz w:val="36"/>
        </w:rPr>
        <w:sectPr>
          <w:pgSz w:w="17860" w:h="25260"/>
          <w:pgMar w:top="1980" w:right="0" w:bottom="280" w:left="0" w:header="708" w:footer="708"/>
          <w:pgNumType w:start="2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4322"/>
        </w:tabs>
        <w:spacing w:before="23" w:after="0" w:line="240" w:lineRule="auto"/>
        <w:ind w:left="4321" w:right="0" w:hanging="902"/>
        <w:jc w:val="left"/>
        <w:rPr>
          <w:sz w:val="36"/>
        </w:rPr>
      </w:pPr>
      <w:r>
        <w:rPr>
          <w:color w:val="00AE50"/>
          <w:sz w:val="36"/>
        </w:rPr>
        <w:t>自由读文，小组交流。</w:t>
      </w:r>
    </w:p>
    <w:p>
      <w:pPr>
        <w:pStyle w:val="ListParagraph"/>
        <w:numPr>
          <w:ilvl w:val="0"/>
          <w:numId w:val="16"/>
        </w:numPr>
        <w:tabs>
          <w:tab w:val="left" w:pos="4322"/>
        </w:tabs>
        <w:spacing w:before="197" w:after="0" w:line="240" w:lineRule="auto"/>
        <w:ind w:left="4321" w:right="0" w:hanging="902"/>
        <w:jc w:val="left"/>
        <w:rPr>
          <w:b/>
          <w:sz w:val="36"/>
        </w:rPr>
      </w:pPr>
      <w:r>
        <w:rPr>
          <w:color w:val="00AE50"/>
          <w:spacing w:val="-20"/>
          <w:sz w:val="36"/>
        </w:rPr>
        <w:t>汇报交流，师总结。</w:t>
      </w:r>
      <w:r>
        <w:rPr>
          <w:b/>
          <w:color w:val="00AE50"/>
          <w:sz w:val="36"/>
        </w:rPr>
        <w:t>（</w:t>
      </w:r>
      <w:r>
        <w:rPr>
          <w:b/>
          <w:color w:val="00AE50"/>
          <w:spacing w:val="-18"/>
          <w:sz w:val="36"/>
        </w:rPr>
        <w:t xml:space="preserve">课件出示 </w:t>
      </w:r>
      <w:r>
        <w:rPr>
          <w:b/>
          <w:color w:val="00AE50"/>
          <w:sz w:val="36"/>
        </w:rPr>
        <w:t>6）</w:t>
      </w:r>
    </w:p>
    <w:p>
      <w:pPr>
        <w:pStyle w:val="BodyText"/>
        <w:spacing w:before="201" w:line="343" w:lineRule="auto"/>
        <w:ind w:left="3420" w:right="5078" w:firstLine="18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383667</wp:posOffset>
            </wp:positionV>
            <wp:extent cx="4254500" cy="101600"/>
            <wp:effectExtent l="0" t="0" r="0" b="0"/>
            <wp:wrapNone/>
            <wp:docPr id="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4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802767</wp:posOffset>
            </wp:positionV>
            <wp:extent cx="3314700" cy="101600"/>
            <wp:effectExtent l="0" t="0" r="0" b="0"/>
            <wp:wrapNone/>
            <wp:docPr id="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E50"/>
        </w:rPr>
        <w:t>课文写了玲玲准备参加评奖的画，不小心被弄脏，在爸爸的启发下，开动脑筋，在弄脏的地方，画了一只小花狗，不仅巧妙地掩盖了污渍，还给作品添了几分家的温馨。</w:t>
      </w:r>
    </w:p>
    <w:p>
      <w:pPr>
        <w:pStyle w:val="Heading4"/>
        <w:spacing w:before="2"/>
        <w:ind w:left="3420"/>
      </w:pPr>
      <w:r>
        <w:rPr>
          <w:color w:val="00AE50"/>
        </w:rPr>
        <w:t>（三）指导书写，写好生字</w:t>
      </w:r>
    </w:p>
    <w:p>
      <w:pPr>
        <w:tabs>
          <w:tab w:val="left" w:pos="3600"/>
          <w:tab w:val="left" w:pos="9026"/>
          <w:tab w:val="left" w:pos="9750"/>
          <w:tab w:val="left" w:pos="10650"/>
          <w:tab w:val="left" w:pos="11554"/>
          <w:tab w:val="left" w:pos="12278"/>
        </w:tabs>
        <w:spacing w:before="197" w:line="343" w:lineRule="auto"/>
        <w:ind w:left="2700" w:right="5219" w:firstLine="720"/>
        <w:jc w:val="left"/>
        <w:rPr>
          <w:sz w:val="36"/>
        </w:rPr>
      </w:pPr>
      <w:r>
        <w:pict>
          <v:group id="_x0000_s1043" style="width:136pt;height:379pt;margin-top:28.82pt;margin-left:666pt;mso-position-horizontal-relative:page;position:absolute;z-index:251666432" coordorigin="13320,576" coordsize="2720,7580">
            <v:shape id="_x0000_s1044" type="#_x0000_t75" style="width:2720;height:7580;left:13320;position:absolute;top:576" stroked="f">
              <v:imagedata r:id="rId17" o:title=""/>
            </v:shape>
            <v:shape id="_x0000_s1045" type="#_x0000_t202" style="width:2720;height:7580;left:13320;position:absolute;top:576" filled="f" stroked="f">
              <v:textbox inset="0,0,0,0">
                <w:txbxContent>
                  <w:p>
                    <w:pPr>
                      <w:spacing w:before="286" w:line="343" w:lineRule="auto"/>
                      <w:ind w:left="251" w:right="306" w:firstLine="0"/>
                      <w:jc w:val="both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【设计意图： 生字的书写， 尊重学生的认知，先观察、讨论再补充， 范写，接着描红、临帖，最后评价指正。是一套完整的教学方法。】</w:t>
                    </w:r>
                  </w:p>
                </w:txbxContent>
              </v:textbox>
            </v:shape>
          </v:group>
        </w:pict>
      </w:r>
      <w:r>
        <w:rPr>
          <w:color w:val="00AE50"/>
          <w:sz w:val="36"/>
        </w:rPr>
        <w:t>1.</w:t>
      </w:r>
      <w:r>
        <w:rPr>
          <w:b/>
          <w:color w:val="00AE50"/>
          <w:sz w:val="36"/>
        </w:rPr>
        <w:t>（课件出示</w:t>
      </w:r>
      <w:r>
        <w:rPr>
          <w:b/>
          <w:color w:val="00AE50"/>
          <w:spacing w:val="11"/>
          <w:sz w:val="36"/>
        </w:rPr>
        <w:t xml:space="preserve"> </w:t>
      </w:r>
      <w:r>
        <w:rPr>
          <w:b/>
          <w:color w:val="00AE50"/>
          <w:sz w:val="36"/>
        </w:rPr>
        <w:t>7）</w:t>
      </w:r>
      <w:r>
        <w:rPr>
          <w:color w:val="00AE50"/>
          <w:sz w:val="36"/>
        </w:rPr>
        <w:t>出示生字：</w:t>
      </w:r>
      <w:r>
        <w:rPr>
          <w:color w:val="00AE50"/>
          <w:spacing w:val="1"/>
          <w:sz w:val="36"/>
        </w:rPr>
        <w:t xml:space="preserve"> </w:t>
      </w:r>
      <w:r>
        <w:rPr>
          <w:color w:val="00AE50"/>
          <w:sz w:val="36"/>
        </w:rPr>
        <w:t>画</w:t>
        <w:tab/>
        <w:t>幅</w:t>
        <w:tab/>
        <w:t>评</w:t>
        <w:tab/>
        <w:t>奖</w:t>
        <w:tab/>
        <w:t>候</w:t>
        <w:tab/>
      </w:r>
      <w:r>
        <w:rPr>
          <w:color w:val="00AE50"/>
          <w:spacing w:val="-18"/>
          <w:sz w:val="36"/>
        </w:rPr>
        <w:t>报</w:t>
      </w:r>
      <w:r>
        <w:rPr>
          <w:color w:val="00AE50"/>
          <w:sz w:val="36"/>
        </w:rPr>
        <w:t>另</w:t>
        <w:tab/>
        <w:t>及 拿 并</w:t>
      </w:r>
    </w:p>
    <w:p>
      <w:pPr>
        <w:pStyle w:val="BodyText"/>
        <w:spacing w:before="2"/>
        <w:ind w:left="3420"/>
      </w:pPr>
      <w:r>
        <w:rPr>
          <w:color w:val="00AE50"/>
        </w:rPr>
        <w:t>读一读生字，并扩词。</w:t>
      </w:r>
    </w:p>
    <w:p>
      <w:pPr>
        <w:pStyle w:val="ListParagraph"/>
        <w:numPr>
          <w:ilvl w:val="0"/>
          <w:numId w:val="15"/>
        </w:numPr>
        <w:tabs>
          <w:tab w:val="left" w:pos="3782"/>
        </w:tabs>
        <w:spacing w:before="199" w:after="0" w:line="343" w:lineRule="auto"/>
        <w:ind w:left="2700" w:right="5222" w:firstLine="720"/>
        <w:jc w:val="left"/>
        <w:rPr>
          <w:sz w:val="36"/>
        </w:rPr>
      </w:pPr>
      <w:r>
        <w:rPr>
          <w:color w:val="00AE50"/>
          <w:spacing w:val="-13"/>
          <w:sz w:val="36"/>
        </w:rPr>
        <w:t>自由组合学习生字，观察一下上面的生字，想一想怎样才</w:t>
      </w:r>
      <w:r>
        <w:rPr>
          <w:color w:val="00AE50"/>
          <w:sz w:val="36"/>
        </w:rPr>
        <w:t>能把它们写正确、美观？</w:t>
      </w:r>
    </w:p>
    <w:p>
      <w:pPr>
        <w:pStyle w:val="ListParagraph"/>
        <w:numPr>
          <w:ilvl w:val="0"/>
          <w:numId w:val="15"/>
        </w:numPr>
        <w:tabs>
          <w:tab w:val="left" w:pos="3782"/>
        </w:tabs>
        <w:spacing w:before="2" w:after="0" w:line="240" w:lineRule="auto"/>
        <w:ind w:left="3781" w:right="0" w:hanging="362"/>
        <w:jc w:val="left"/>
        <w:rPr>
          <w:sz w:val="36"/>
        </w:rPr>
      </w:pPr>
      <w:r>
        <w:rPr>
          <w:color w:val="00AE50"/>
          <w:sz w:val="36"/>
        </w:rPr>
        <w:t>让学生相互交流分析生字字形，生自由说，师适当补充。</w:t>
      </w:r>
    </w:p>
    <w:p>
      <w:pPr>
        <w:pStyle w:val="BodyText"/>
        <w:spacing w:before="197" w:line="343" w:lineRule="auto"/>
        <w:ind w:left="3420" w:right="4898"/>
      </w:pPr>
      <w:r>
        <w:rPr>
          <w:b/>
          <w:color w:val="00AE50"/>
        </w:rPr>
        <w:t>（</w:t>
      </w:r>
      <w:r>
        <w:rPr>
          <w:b/>
          <w:color w:val="00AE50"/>
          <w:spacing w:val="-18"/>
        </w:rPr>
        <w:t xml:space="preserve">课件出示 </w:t>
      </w:r>
      <w:r>
        <w:rPr>
          <w:b/>
          <w:color w:val="00AE50"/>
          <w:spacing w:val="-27"/>
        </w:rPr>
        <w:t>8）</w:t>
      </w:r>
      <w:r>
        <w:rPr>
          <w:color w:val="00AE50"/>
          <w:spacing w:val="-13"/>
        </w:rPr>
        <w:t>出示生字的田字格课件。重点指导“候、画、</w:t>
      </w:r>
      <w:r>
        <w:rPr>
          <w:color w:val="00AE50"/>
          <w:spacing w:val="-18"/>
        </w:rPr>
        <w:t>拿”的书写。“候”；左右结构，短竖起笔与“亻”的撇、竖</w:t>
      </w:r>
      <w:r>
        <w:rPr>
          <w:color w:val="00AE50"/>
          <w:spacing w:val="-20"/>
        </w:rPr>
        <w:t>相接处持平。 “画”半包围结构，写时注意先写完“田”再</w:t>
      </w:r>
      <w:r>
        <w:rPr>
          <w:color w:val="00AE50"/>
          <w:spacing w:val="-60"/>
        </w:rPr>
        <w:t>写“凵”，“田”</w:t>
      </w:r>
    </w:p>
    <w:p>
      <w:pPr>
        <w:pStyle w:val="BodyText"/>
        <w:spacing w:before="1" w:line="345" w:lineRule="auto"/>
        <w:ind w:left="3420" w:right="5235" w:hanging="720"/>
      </w:pPr>
      <w:r>
        <w:rPr>
          <w:color w:val="00AE50"/>
        </w:rPr>
        <w:t>写的稍小一些，下半部分包住“田”的一半。“拿”字注意上下两部分写得扁一些，“手”的第一笔撇写</w:t>
      </w:r>
    </w:p>
    <w:p>
      <w:pPr>
        <w:pStyle w:val="BodyText"/>
        <w:spacing w:line="455" w:lineRule="exact"/>
        <w:ind w:left="2700"/>
      </w:pPr>
      <w:r>
        <w:rPr>
          <w:color w:val="00AE50"/>
        </w:rPr>
        <w:t>在横中线上。</w:t>
      </w:r>
    </w:p>
    <w:p>
      <w:pPr>
        <w:pStyle w:val="ListParagraph"/>
        <w:numPr>
          <w:ilvl w:val="0"/>
          <w:numId w:val="15"/>
        </w:numPr>
        <w:tabs>
          <w:tab w:val="left" w:pos="3782"/>
        </w:tabs>
        <w:spacing w:before="197" w:after="0" w:line="240" w:lineRule="auto"/>
        <w:ind w:left="3781" w:right="0" w:hanging="362"/>
        <w:jc w:val="left"/>
        <w:rPr>
          <w:sz w:val="36"/>
        </w:rPr>
      </w:pPr>
      <w:r>
        <w:rPr>
          <w:color w:val="00AE50"/>
          <w:sz w:val="36"/>
        </w:rPr>
        <w:t>当小老师教，说说生字的笔顺，教师范写。</w:t>
      </w:r>
    </w:p>
    <w:p>
      <w:pPr>
        <w:pStyle w:val="ListParagraph"/>
        <w:numPr>
          <w:ilvl w:val="0"/>
          <w:numId w:val="15"/>
        </w:numPr>
        <w:tabs>
          <w:tab w:val="left" w:pos="3782"/>
        </w:tabs>
        <w:spacing w:before="201" w:after="0" w:line="240" w:lineRule="auto"/>
        <w:ind w:left="3781" w:right="0" w:hanging="362"/>
        <w:jc w:val="left"/>
        <w:rPr>
          <w:sz w:val="36"/>
        </w:rPr>
      </w:pPr>
      <w:r>
        <w:rPr>
          <w:color w:val="00AE50"/>
          <w:sz w:val="36"/>
        </w:rPr>
        <w:t>学生书写生字。生描红，师巡视指导。</w:t>
      </w:r>
    </w:p>
    <w:p>
      <w:pPr>
        <w:pStyle w:val="ListParagraph"/>
        <w:numPr>
          <w:ilvl w:val="0"/>
          <w:numId w:val="15"/>
        </w:numPr>
        <w:tabs>
          <w:tab w:val="left" w:pos="3782"/>
        </w:tabs>
        <w:spacing w:before="198" w:after="17" w:line="240" w:lineRule="auto"/>
        <w:ind w:left="3781" w:right="0" w:hanging="362"/>
        <w:jc w:val="left"/>
        <w:rPr>
          <w:sz w:val="36"/>
        </w:rPr>
      </w:pPr>
      <w:r>
        <w:rPr>
          <w:color w:val="00AE50"/>
          <w:sz w:val="36"/>
        </w:rPr>
        <w:t>交流反馈，展出写得好的学生作业。说说好在哪里。</w:t>
      </w:r>
    </w:p>
    <w:p>
      <w:pPr>
        <w:pStyle w:val="BodyText"/>
        <w:ind w:left="3060"/>
        <w:rPr>
          <w:sz w:val="20"/>
        </w:rPr>
      </w:pPr>
      <w:r>
        <w:rPr>
          <w:sz w:val="20"/>
        </w:rPr>
        <w:pict>
          <v:group id="_x0000_i1046" style="width:494.9pt;height:166pt;mso-position-horizontal-relative:char;mso-position-vertical-relative:line" coordorigin="0,0" coordsize="9898,3320">
            <v:shape id="_x0000_s1047" type="#_x0000_t75" style="width:9440;height:3320;left:259;position:absolute" stroked="f">
              <v:imagedata r:id="rId18" o:title=""/>
            </v:shape>
            <v:shape id="_x0000_s1048" type="#_x0000_t202" style="width:9898;height:3320;position:absolute" filled="f" stroked="f">
              <v:textbox inset="0,0,0,0">
                <w:txbxContent>
                  <w:p>
                    <w:pPr>
                      <w:spacing w:before="181"/>
                      <w:ind w:left="3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7.游戏巩固识字。</w:t>
                    </w:r>
                  </w:p>
                  <w:p>
                    <w:pPr>
                      <w:numPr>
                        <w:ilvl w:val="0"/>
                        <w:numId w:val="14"/>
                      </w:numPr>
                      <w:tabs>
                        <w:tab w:val="left" w:pos="905"/>
                      </w:tabs>
                      <w:spacing w:before="201" w:line="343" w:lineRule="auto"/>
                      <w:ind w:left="360" w:right="0" w:hanging="36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color w:val="00AE50"/>
                        <w:spacing w:val="-67"/>
                        <w:sz w:val="36"/>
                      </w:rPr>
                      <w:t>“找朋友”。</w:t>
                    </w:r>
                    <w:r>
                      <w:rPr>
                        <w:b/>
                        <w:color w:val="00AE50"/>
                        <w:sz w:val="36"/>
                      </w:rPr>
                      <w:t>（</w:t>
                    </w:r>
                    <w:r>
                      <w:rPr>
                        <w:b/>
                        <w:color w:val="00AE50"/>
                        <w:spacing w:val="-21"/>
                        <w:sz w:val="36"/>
                      </w:rPr>
                      <w:t xml:space="preserve">课件出示 </w:t>
                    </w:r>
                    <w:r>
                      <w:rPr>
                        <w:b/>
                        <w:color w:val="00AE50"/>
                        <w:sz w:val="36"/>
                      </w:rPr>
                      <w:t>9）</w:t>
                    </w:r>
                    <w:r>
                      <w:rPr>
                        <w:b/>
                        <w:color w:val="00AE50"/>
                        <w:spacing w:val="-22"/>
                        <w:sz w:val="36"/>
                      </w:rPr>
                      <w:t>出示：“玲、详、幅、评、啪、</w:t>
                    </w:r>
                    <w:r>
                      <w:rPr>
                        <w:b/>
                        <w:color w:val="00AE50"/>
                        <w:sz w:val="36"/>
                      </w:rPr>
                      <w:t>脏”的形旁和声旁，学生根据形旁和声旁组成生字。</w:t>
                    </w:r>
                  </w:p>
                  <w:p>
                    <w:pPr>
                      <w:numPr>
                        <w:ilvl w:val="0"/>
                        <w:numId w:val="14"/>
                      </w:numPr>
                      <w:tabs>
                        <w:tab w:val="left" w:pos="905"/>
                      </w:tabs>
                      <w:spacing w:before="0" w:line="461" w:lineRule="exact"/>
                      <w:ind w:left="904" w:right="0" w:hanging="905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00AE50"/>
                        <w:spacing w:val="-20"/>
                        <w:sz w:val="36"/>
                      </w:rPr>
                      <w:t>“我指你认”。一个学生指生字，一个学生在文中找含生</w:t>
                    </w:r>
                  </w:p>
                  <w:p>
                    <w:pPr>
                      <w:spacing w:before="201"/>
                      <w:ind w:left="36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00AE50"/>
                        <w:sz w:val="36"/>
                      </w:rPr>
                      <w:t>字的词或句子。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8"/>
        </w:rPr>
      </w:pPr>
    </w:p>
    <w:p>
      <w:pPr>
        <w:pStyle w:val="Heading4"/>
        <w:spacing w:before="49"/>
        <w:ind w:left="3060"/>
      </w:pPr>
      <w:r>
        <w:rPr>
          <w:color w:val="00AE50"/>
        </w:rPr>
        <w:t>（四）课堂回顾，教师小结</w:t>
      </w:r>
    </w:p>
    <w:p>
      <w:pPr>
        <w:pStyle w:val="BodyText"/>
        <w:spacing w:before="198" w:line="345" w:lineRule="auto"/>
        <w:ind w:left="2700" w:right="5258" w:firstLine="539"/>
      </w:pPr>
      <w:r>
        <w:pict>
          <v:group id="_x0000_s1049" style="width:893pt;height:44pt;margin-top:66.81pt;margin-left:0;mso-position-horizontal-relative:page;position:absolute;z-index:-251646976" coordorigin="0,1336" coordsize="17860,880">
            <v:shape id="_x0000_s1050" type="#_x0000_t75" style="width:2740;height:60;left:3880;position:absolute;top:1916" stroked="f">
              <v:imagedata r:id="rId19" o:title=""/>
            </v:shape>
            <v:shape id="_x0000_s1051" type="#_x0000_t75" style="width:17860;height:880;position:absolute;top:1336" stroked="f">
              <v:imagedata r:id="rId20" o:title=""/>
            </v:shape>
            <v:shape id="_x0000_s1052" type="#_x0000_t202" style="width:17860;height:880;position:absolute;top:1336" filled="f" stroked="f">
              <v:textbox inset="0,0,0,0">
                <w:txbxContent>
                  <w:p>
                    <w:pPr>
                      <w:spacing w:before="182"/>
                      <w:ind w:left="398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课外作业新设计</w:t>
                    </w:r>
                  </w:p>
                </w:txbxContent>
              </v:textbox>
            </v:shape>
          </v:group>
        </w:pict>
      </w:r>
      <w:r>
        <w:rPr>
          <w:color w:val="00AE50"/>
        </w:rPr>
        <w:t>这节课，我们认识了玲玲小朋友，还认识了许多生字朋友， 收获可真不小。下节课，我们再一起学习课文讲了什么。</w:t>
      </w:r>
    </w:p>
    <w:p>
      <w:pPr>
        <w:spacing w:after="0" w:line="345" w:lineRule="auto"/>
        <w:sectPr>
          <w:pgSz w:w="17860" w:h="25260"/>
          <w:pgMar w:top="1980" w:right="0" w:bottom="280" w:left="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tbl>
      <w:tblPr>
        <w:tblStyle w:val="TableNormal0"/>
        <w:tblW w:w="0" w:type="auto"/>
        <w:jc w:val="left"/>
        <w:tblInd w:w="3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900"/>
        <w:gridCol w:w="900"/>
        <w:gridCol w:w="590"/>
      </w:tblGrid>
      <w:tr>
        <w:tblPrEx>
          <w:tblW w:w="0" w:type="auto"/>
          <w:jc w:val="left"/>
          <w:tblInd w:w="39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1"/>
          <w:jc w:val="left"/>
        </w:trPr>
        <w:tc>
          <w:tcPr>
            <w:tcW w:w="95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color w:val="00AE50"/>
                <w:sz w:val="36"/>
              </w:rPr>
              <w:t>亻（</w:t>
            </w:r>
          </w:p>
        </w:tc>
        <w:tc>
          <w:tcPr>
            <w:tcW w:w="900" w:type="dxa"/>
          </w:tcPr>
          <w:p>
            <w:pPr>
              <w:pStyle w:val="TableParagraph"/>
              <w:spacing w:line="411" w:lineRule="exact"/>
              <w:ind w:left="159" w:right="159"/>
              <w:jc w:val="center"/>
              <w:rPr>
                <w:sz w:val="36"/>
              </w:rPr>
            </w:pPr>
            <w:r>
              <w:rPr>
                <w:color w:val="00AE50"/>
                <w:spacing w:val="-180"/>
                <w:sz w:val="36"/>
              </w:rPr>
              <w:t>）</w:t>
            </w:r>
            <w:r>
              <w:rPr>
                <w:color w:val="00AE50"/>
                <w:sz w:val="36"/>
              </w:rPr>
              <w:t>（</w:t>
            </w:r>
          </w:p>
        </w:tc>
        <w:tc>
          <w:tcPr>
            <w:tcW w:w="900" w:type="dxa"/>
          </w:tcPr>
          <w:p>
            <w:pPr>
              <w:pStyle w:val="TableParagraph"/>
              <w:spacing w:line="411" w:lineRule="exact"/>
              <w:ind w:left="160" w:right="158"/>
              <w:jc w:val="center"/>
              <w:rPr>
                <w:sz w:val="36"/>
              </w:rPr>
            </w:pPr>
            <w:r>
              <w:rPr>
                <w:color w:val="00AE50"/>
                <w:spacing w:val="-180"/>
                <w:sz w:val="36"/>
              </w:rPr>
              <w:t>）</w:t>
            </w:r>
            <w:r>
              <w:rPr>
                <w:color w:val="00AE50"/>
                <w:sz w:val="36"/>
              </w:rPr>
              <w:t>（</w:t>
            </w:r>
          </w:p>
        </w:tc>
        <w:tc>
          <w:tcPr>
            <w:tcW w:w="590" w:type="dxa"/>
          </w:tcPr>
          <w:p>
            <w:pPr>
              <w:pStyle w:val="TableParagraph"/>
              <w:spacing w:line="411" w:lineRule="exact"/>
              <w:ind w:right="48"/>
              <w:jc w:val="right"/>
              <w:rPr>
                <w:sz w:val="36"/>
              </w:rPr>
            </w:pPr>
            <w:r>
              <w:rPr>
                <w:color w:val="00AE50"/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3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1"/>
          <w:jc w:val="left"/>
        </w:trPr>
        <w:tc>
          <w:tcPr>
            <w:tcW w:w="950" w:type="dxa"/>
          </w:tcPr>
          <w:p>
            <w:pPr>
              <w:pStyle w:val="TableParagraph"/>
              <w:spacing w:before="100"/>
              <w:ind w:left="50"/>
              <w:rPr>
                <w:sz w:val="36"/>
              </w:rPr>
            </w:pPr>
            <w:r>
              <w:rPr>
                <w:color w:val="00AE50"/>
                <w:sz w:val="36"/>
              </w:rPr>
              <w:t>讠（</w:t>
            </w:r>
          </w:p>
        </w:tc>
        <w:tc>
          <w:tcPr>
            <w:tcW w:w="900" w:type="dxa"/>
          </w:tcPr>
          <w:p>
            <w:pPr>
              <w:pStyle w:val="TableParagraph"/>
              <w:spacing w:before="100"/>
              <w:ind w:left="159" w:right="159"/>
              <w:jc w:val="center"/>
              <w:rPr>
                <w:sz w:val="36"/>
              </w:rPr>
            </w:pPr>
            <w:r>
              <w:rPr>
                <w:color w:val="00AE50"/>
                <w:spacing w:val="-180"/>
                <w:sz w:val="36"/>
              </w:rPr>
              <w:t>）</w:t>
            </w:r>
            <w:r>
              <w:rPr>
                <w:color w:val="00AE50"/>
                <w:sz w:val="36"/>
              </w:rPr>
              <w:t>（</w:t>
            </w:r>
          </w:p>
        </w:tc>
        <w:tc>
          <w:tcPr>
            <w:tcW w:w="900" w:type="dxa"/>
          </w:tcPr>
          <w:p>
            <w:pPr>
              <w:pStyle w:val="TableParagraph"/>
              <w:spacing w:before="100"/>
              <w:ind w:left="160" w:right="158"/>
              <w:jc w:val="center"/>
              <w:rPr>
                <w:sz w:val="36"/>
              </w:rPr>
            </w:pPr>
            <w:r>
              <w:rPr>
                <w:color w:val="00AE50"/>
                <w:spacing w:val="-180"/>
                <w:sz w:val="36"/>
              </w:rPr>
              <w:t>）</w:t>
            </w:r>
            <w:r>
              <w:rPr>
                <w:color w:val="00AE50"/>
                <w:sz w:val="36"/>
              </w:rPr>
              <w:t>（</w:t>
            </w:r>
          </w:p>
        </w:tc>
        <w:tc>
          <w:tcPr>
            <w:tcW w:w="590" w:type="dxa"/>
          </w:tcPr>
          <w:p>
            <w:pPr>
              <w:pStyle w:val="TableParagraph"/>
              <w:spacing w:before="100"/>
              <w:ind w:right="48"/>
              <w:jc w:val="right"/>
              <w:rPr>
                <w:sz w:val="36"/>
              </w:rPr>
            </w:pPr>
            <w:r>
              <w:rPr>
                <w:color w:val="00AE50"/>
                <w:sz w:val="36"/>
              </w:rPr>
              <w:t>）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Heading4"/>
        <w:spacing w:before="50"/>
        <w:ind w:left="0" w:right="367"/>
        <w:jc w:val="center"/>
      </w:pPr>
      <w:r>
        <w:pict>
          <v:group id="_x0000_s1053" style="width:587pt;height:496pt;margin-top:-534.51pt;margin-left:130pt;mso-position-horizontal-relative:page;position:absolute;z-index:-251643904" coordorigin="2600,-10690" coordsize="11740,9920">
            <v:shape id="_x0000_s1054" type="#_x0000_t75" style="width:11740;height:9920;left:2600;position:absolute;top:-10691" stroked="f">
              <v:imagedata r:id="rId21" o:title=""/>
            </v:shape>
            <v:shape id="_x0000_s1055" type="#_x0000_t202" style="width:4340;height:360;left:3960;position:absolute;top:-1045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1.写出带有下列偏旁的字。</w:t>
                    </w:r>
                  </w:p>
                </w:txbxContent>
              </v:textbox>
            </v:shape>
            <v:shape id="_x0000_s1056" type="#_x0000_t202" style="width:3260;height:360;left:3690;position:absolute;top:-84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2.看拼音，写汉字。</w:t>
                    </w:r>
                  </w:p>
                </w:txbxContent>
              </v:textbox>
            </v:shape>
            <v:shape id="_x0000_s1057" type="#_x0000_t202" style="width:560;height:360;left:4500;position:absolute;top:-78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hòu</w:t>
                    </w:r>
                  </w:p>
                </w:txbxContent>
              </v:textbox>
            </v:shape>
            <v:shape id="_x0000_s1058" type="#_x0000_t202" style="width:381;height:360;left:6660;position:absolute;top:-78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fú</w:t>
                    </w:r>
                  </w:p>
                </w:txbxContent>
              </v:textbox>
            </v:shape>
            <v:shape id="_x0000_s1059" type="#_x0000_t202" style="width:920;height:360;left:8461;position:absolute;top:-78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jiǎnɡ</w:t>
                    </w:r>
                  </w:p>
                </w:txbxContent>
              </v:textbox>
            </v:shape>
            <v:shape id="_x0000_s1060" type="#_x0000_t202" style="width:561;height:360;left:10081;position:absolute;top:-78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bào</w:t>
                    </w:r>
                  </w:p>
                </w:txbxContent>
              </v:textbox>
            </v:shape>
            <v:shape id="_x0000_s1061" type="#_x0000_t202" style="width:380;height:360;left:11882;position:absolute;top:-78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ná</w:t>
                    </w:r>
                  </w:p>
                </w:txbxContent>
              </v:textbox>
            </v:shape>
            <v:shape id="_x0000_s1062" type="#_x0000_t202" style="width:1100;height:1019;left:3690;position:absolute;top:-7158" filled="f" stroked="f">
              <v:textbox inset="0,0,0,0">
                <w:txbxContent>
                  <w:p>
                    <w:pPr>
                      <w:spacing w:before="0" w:line="411" w:lineRule="exact"/>
                      <w:ind w:left="9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时（</w:t>
                    </w:r>
                  </w:p>
                  <w:p>
                    <w:pPr>
                      <w:spacing w:before="19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3.组词</w:t>
                    </w:r>
                  </w:p>
                </w:txbxContent>
              </v:textbox>
            </v:shape>
            <v:shape id="_x0000_s1063" type="#_x0000_t202" style="width:380;height:360;left:5040;position:absolute;top:-71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64" type="#_x0000_t202" style="width:740;height:360;left:5761;position:absolute;top:-71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一（</w:t>
                    </w:r>
                  </w:p>
                </w:txbxContent>
              </v:textbox>
            </v:shape>
            <v:shape id="_x0000_s1065" type="#_x0000_t202" style="width:1820;height:360;left:7021;position:absolute;top:-7158" filled="f" stroked="f">
              <v:textbox inset="0,0,0,0">
                <w:txbxContent>
                  <w:p>
                    <w:pPr>
                      <w:tabs>
                        <w:tab w:val="left" w:pos="107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）画</w:t>
                      <w:tab/>
                      <w:t>评（</w:t>
                    </w:r>
                  </w:p>
                </w:txbxContent>
              </v:textbox>
            </v:shape>
            <v:shape id="_x0000_s1066" type="#_x0000_t202" style="width:2541;height:360;left:9361;position:absolute;top:-7158" filled="f" stroked="f">
              <v:textbox inset="0,0,0,0">
                <w:txbxContent>
                  <w:p>
                    <w:pPr>
                      <w:tabs>
                        <w:tab w:val="left" w:pos="126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） （</w:t>
                      <w:tab/>
                      <w:t>）纸 （</w:t>
                    </w:r>
                  </w:p>
                </w:txbxContent>
              </v:textbox>
            </v:shape>
            <v:shape id="_x0000_s1067" type="#_x0000_t202" style="width:740;height:360;left:12422;position:absolute;top:-71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）走</w:t>
                    </w:r>
                  </w:p>
                </w:txbxContent>
              </v:textbox>
            </v:shape>
            <v:shape id="_x0000_s1068" type="#_x0000_t202" style="width:740;height:360;left:3600;position:absolute;top:-58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详（</w:t>
                    </w:r>
                  </w:p>
                </w:txbxContent>
              </v:textbox>
            </v:shape>
            <v:shape id="_x0000_s1069" type="#_x0000_t202" style="width:560;height:360;left:4860;position:absolute;top:-58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070" type="#_x0000_t202" style="width:1460;height:360;left:5941;position:absolute;top:-5841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）</w:t>
                      <w:tab/>
                      <w:t>脏（</w:t>
                    </w:r>
                  </w:p>
                </w:txbxContent>
              </v:textbox>
            </v:shape>
            <v:shape id="_x0000_s1071" type="#_x0000_t202" style="width:560;height:360;left:7921;position:absolute;top:-58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072" type="#_x0000_t202" style="width:1461;height:360;left:9001;position:absolute;top:-5841" filled="f" stroked="f">
              <v:textbox inset="0,0,0,0">
                <w:txbxContent>
                  <w:p>
                    <w:pPr>
                      <w:tabs>
                        <w:tab w:val="left" w:pos="72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）</w:t>
                      <w:tab/>
                      <w:t>肯（</w:t>
                    </w:r>
                  </w:p>
                </w:txbxContent>
              </v:textbox>
            </v:shape>
            <v:shape id="_x0000_s1073" type="#_x0000_t202" style="width:560;height:360;left:10982;position:absolute;top:-58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074" type="#_x0000_t202" style="width:380;height:360;left:12062;position:absolute;top:-58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75" type="#_x0000_t202" style="width:1100;height:1020;left:3600;position:absolute;top:-517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另（</w:t>
                    </w:r>
                  </w:p>
                  <w:p>
                    <w:pPr>
                      <w:spacing w:before="198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00AE50"/>
                        <w:spacing w:val="-7"/>
                        <w:sz w:val="36"/>
                      </w:rPr>
                      <w:t>答案：</w:t>
                    </w:r>
                  </w:p>
                </w:txbxContent>
              </v:textbox>
            </v:shape>
            <v:shape id="_x0000_s1076" type="#_x0000_t202" style="width:560;height:360;left:5040;position:absolute;top:-51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077" type="#_x0000_t202" style="width:1280;height:360;left:6121;position:absolute;top:-51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） 及（</w:t>
                    </w:r>
                  </w:p>
                </w:txbxContent>
              </v:textbox>
            </v:shape>
            <v:shape id="_x0000_s1078" type="#_x0000_t202" style="width:560;height:360;left:7921;position:absolute;top:-51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079" type="#_x0000_t202" style="width:1461;height:360;left:9001;position:absolute;top:-5178" filled="f" stroked="f">
              <v:textbox inset="0,0,0,0">
                <w:txbxContent>
                  <w:p>
                    <w:pPr>
                      <w:tabs>
                        <w:tab w:val="left" w:pos="72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）</w:t>
                      <w:tab/>
                      <w:t>并（</w:t>
                    </w:r>
                  </w:p>
                </w:txbxContent>
              </v:textbox>
            </v:shape>
            <v:shape id="_x0000_s1080" type="#_x0000_t202" style="width:560;height:360;left:10982;position:absolute;top:-51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081" type="#_x0000_t202" style="width:380;height:360;left:12062;position:absolute;top:-51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82" type="#_x0000_t202" style="width:3980;height:1023;left:3780;position:absolute;top:-3860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411" w:lineRule="exact"/>
                      <w:ind w:left="0" w:right="18" w:firstLine="0"/>
                      <w:jc w:val="righ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1.</w:t>
                      <w:tab/>
                      <w:t>亻（他</w:t>
                    </w: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（们</w:t>
                    </w: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（候</w:t>
                    </w:r>
                    <w:r>
                      <w:rPr>
                        <w:color w:val="00AE50"/>
                        <w:spacing w:val="-17"/>
                        <w:sz w:val="36"/>
                      </w:rPr>
                      <w:t>）</w:t>
                    </w:r>
                  </w:p>
                  <w:p>
                    <w:pPr>
                      <w:spacing w:before="201" w:line="411" w:lineRule="exact"/>
                      <w:ind w:left="0" w:right="18" w:firstLine="0"/>
                      <w:jc w:val="righ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讠（认</w:t>
                    </w: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（让</w:t>
                    </w: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（话）</w:t>
                    </w:r>
                  </w:p>
                </w:txbxContent>
              </v:textbox>
            </v:shape>
            <v:shape id="_x0000_s1083" type="#_x0000_t202" style="width:740;height:360;left:3780;position:absolute;top:-25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2.候</w:t>
                    </w:r>
                  </w:p>
                </w:txbxContent>
              </v:textbox>
            </v:shape>
            <v:shape id="_x0000_s1084" type="#_x0000_t202" style="width:380;height:360;left:5400;position:absolute;top:-25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幅</w:t>
                    </w:r>
                  </w:p>
                </w:txbxContent>
              </v:textbox>
            </v:shape>
            <v:shape id="_x0000_s1085" type="#_x0000_t202" style="width:380;height:360;left:6661;position:absolute;top:-25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奖</w:t>
                    </w:r>
                  </w:p>
                </w:txbxContent>
              </v:textbox>
            </v:shape>
            <v:shape id="_x0000_s1086" type="#_x0000_t202" style="width:380;height:360;left:8101;position:absolute;top:-25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报</w:t>
                    </w:r>
                  </w:p>
                </w:txbxContent>
              </v:textbox>
            </v:shape>
            <v:shape id="_x0000_s1087" type="#_x0000_t202" style="width:380;height:360;left:9181;position:absolute;top:-25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拿</w:t>
                    </w:r>
                  </w:p>
                </w:txbxContent>
              </v:textbox>
            </v:shape>
            <v:shape id="_x0000_s1088" type="#_x0000_t202" style="width:10462;height:1023;left:3600;position:absolute;top:-1880" filled="f" stroked="f">
              <v:textbox inset="0,0,0,0">
                <w:txbxContent>
                  <w:p>
                    <w:pPr>
                      <w:tabs>
                        <w:tab w:val="left" w:pos="3780"/>
                        <w:tab w:val="left" w:pos="7201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3.详（端详</w:t>
                    </w: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（详细）</w:t>
                      <w:tab/>
                      <w:t>脏（弄脏</w:t>
                    </w: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（脏水）</w:t>
                      <w:tab/>
                      <w:t>肯（不肯</w:t>
                    </w: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（肯定）</w:t>
                    </w:r>
                  </w:p>
                  <w:p>
                    <w:pPr>
                      <w:spacing w:before="201" w:line="411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另（另外</w:t>
                    </w: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（另一个） 及（及时</w:t>
                    </w: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（来不及） 并（并且</w:t>
                    </w:r>
                    <w:r>
                      <w:rPr>
                        <w:color w:val="00AE50"/>
                        <w:spacing w:val="-180"/>
                        <w:sz w:val="36"/>
                      </w:rPr>
                      <w:t>）</w:t>
                    </w:r>
                    <w:r>
                      <w:rPr>
                        <w:color w:val="00AE50"/>
                        <w:sz w:val="36"/>
                      </w:rPr>
                      <w:t>（合并）</w:t>
                    </w:r>
                  </w:p>
                </w:txbxContent>
              </v:textbox>
            </v:shape>
          </v:group>
        </w:pict>
      </w:r>
      <w:r>
        <w:pict>
          <v:group id="_x0000_s1089" style="width:893pt;height:65pt;margin-top:28.49pt;margin-left:0;mso-position-horizontal-relative:page;position:absolute;z-index:251670528" coordorigin="0,570" coordsize="17860,1300">
            <v:shape id="_x0000_s1090" type="#_x0000_t75" style="width:2040;height:760;left:3680;position:absolute;top:1109" stroked="f">
              <v:imagedata r:id="rId22" o:title=""/>
            </v:shape>
            <v:shape id="_x0000_s1091" type="#_x0000_t75" style="width:17860;height:900;position:absolute;top:569" stroked="f">
              <v:imagedata r:id="rId23" o:title=""/>
            </v:shape>
            <v:shape id="_x0000_s1092" type="#_x0000_t202" style="width:17860;height:1300;position:absolute;top:569" filled="f" stroked="f">
              <v:textbox inset="0,0,0,0">
                <w:txbxContent>
                  <w:p>
                    <w:pPr>
                      <w:spacing w:before="143"/>
                      <w:ind w:left="398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课时目标</w:t>
                    </w:r>
                  </w:p>
                  <w:p>
                    <w:pPr>
                      <w:spacing w:before="197"/>
                      <w:ind w:left="37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1.学习用普通话正确、流利、有感情地朗读课文。试着用“得意、伤心、</w:t>
                    </w:r>
                  </w:p>
                </w:txbxContent>
              </v:textbox>
            </v:shape>
          </v:group>
        </w:pict>
      </w:r>
      <w:r>
        <w:rPr>
          <w:color w:val="00AE50"/>
        </w:rPr>
        <w:t>第二课时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4"/>
        </w:rPr>
      </w:pPr>
    </w:p>
    <w:p>
      <w:pPr>
        <w:pStyle w:val="BodyText"/>
        <w:spacing w:before="50"/>
        <w:ind w:left="3060"/>
      </w:pPr>
      <w:r>
        <w:rPr>
          <w:color w:val="00AE50"/>
        </w:rPr>
        <w:t>满意”等关键词了解课文内容。</w:t>
      </w:r>
    </w:p>
    <w:p>
      <w:pPr>
        <w:pStyle w:val="BodyText"/>
        <w:spacing w:before="201" w:line="343" w:lineRule="auto"/>
        <w:ind w:left="3780" w:right="2558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798702</wp:posOffset>
            </wp:positionV>
            <wp:extent cx="10541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E50"/>
        </w:rPr>
        <w:t>2.读懂爸爸的话，懂得生活中只要肯动脑筋，坏事也能变成好事的道理。教具准备</w:t>
      </w:r>
    </w:p>
    <w:p>
      <w:pPr>
        <w:pStyle w:val="BodyText"/>
        <w:spacing w:line="460" w:lineRule="exact"/>
        <w:ind w:left="3600"/>
      </w:pPr>
      <w:r>
        <w:pict>
          <v:group id="_x0000_s1093" style="width:893pt;height:44pt;margin-top:23.88pt;margin-left:0;mso-position-horizontal-relative:page;position:absolute;z-index:251671552" coordorigin="0,478" coordsize="17860,880">
            <v:shape id="_x0000_s1094" type="#_x0000_t75" style="width:1840;height:60;left:3500;position:absolute;top:1057" stroked="f">
              <v:imagedata r:id="rId10" o:title=""/>
            </v:shape>
            <v:shape id="_x0000_s1095" type="#_x0000_t75" style="width:17860;height:880;position:absolute;top:477" stroked="f">
              <v:imagedata r:id="rId24" o:title=""/>
            </v:shape>
            <v:shape id="_x0000_s1096" type="#_x0000_t202" style="width:1460;height:360;left:3600;position:absolute;top:7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教学过程</w:t>
                    </w:r>
                  </w:p>
                </w:txbxContent>
              </v:textbox>
            </v:shape>
          </v:group>
        </w:pict>
      </w:r>
      <w:r>
        <w:rPr>
          <w:color w:val="00AE50"/>
        </w:rPr>
        <w:t>教学课件 字词卡片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spacing w:before="50" w:line="343" w:lineRule="auto"/>
        <w:ind w:left="3420" w:right="8858" w:firstLine="3"/>
        <w:jc w:val="left"/>
        <w:rPr>
          <w:sz w:val="36"/>
        </w:rPr>
      </w:pPr>
      <w:r>
        <w:rPr>
          <w:b/>
          <w:color w:val="00AE50"/>
          <w:sz w:val="36"/>
        </w:rPr>
        <w:t xml:space="preserve">一、复习生字，质疑导入。    </w:t>
      </w:r>
      <w:r>
        <w:rPr>
          <w:color w:val="00AE50"/>
          <w:sz w:val="36"/>
        </w:rPr>
        <w:t>1</w:t>
      </w:r>
      <w:r>
        <w:rPr>
          <w:color w:val="00AE50"/>
          <w:spacing w:val="-2"/>
          <w:sz w:val="36"/>
        </w:rPr>
        <w:t>．用字词卡片，检查认读生字词。</w:t>
      </w:r>
    </w:p>
    <w:p>
      <w:pPr>
        <w:pStyle w:val="BodyText"/>
        <w:spacing w:before="3" w:line="343" w:lineRule="auto"/>
        <w:ind w:left="2700" w:right="5258" w:firstLine="719"/>
      </w:pPr>
      <w:r>
        <w:rPr>
          <w:color w:val="00AE50"/>
        </w:rPr>
        <w:t>2．通过上节课的学习，大家知道了玲玲不小心把准备参赛的画弄脏了，该怎么办呢？下面我们来继续学习课文。</w:t>
      </w:r>
    </w:p>
    <w:p>
      <w:pPr>
        <w:pStyle w:val="Heading4"/>
        <w:spacing w:line="460" w:lineRule="exact"/>
        <w:ind w:left="3240"/>
      </w:pPr>
      <w:r>
        <w:rPr>
          <w:color w:val="00AE50"/>
        </w:rPr>
        <w:t>二、自读自悟，合作探究。</w:t>
      </w:r>
    </w:p>
    <w:p>
      <w:pPr>
        <w:pStyle w:val="BodyText"/>
        <w:spacing w:before="201" w:line="343" w:lineRule="auto"/>
        <w:ind w:left="2700" w:right="5076" w:firstLine="719"/>
      </w:pPr>
      <w:r>
        <w:rPr>
          <w:color w:val="00AE50"/>
        </w:rPr>
        <w:t>本文围绕玲玲的画，描写了玲玲的心情的变化：得意一着急一满意。请找出相应的段落、关键句子，读一读，体会玲玲的心</w:t>
      </w:r>
    </w:p>
    <w:p>
      <w:pPr>
        <w:spacing w:after="0" w:line="343" w:lineRule="auto"/>
        <w:sectPr>
          <w:pgSz w:w="17860" w:h="25260"/>
          <w:pgMar w:top="182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23"/>
        <w:ind w:left="2700"/>
      </w:pPr>
      <w:r>
        <w:rPr>
          <w:color w:val="00AE50"/>
        </w:rPr>
        <w:t>情。</w:t>
      </w:r>
    </w:p>
    <w:p>
      <w:pPr>
        <w:pStyle w:val="ListParagraph"/>
        <w:numPr>
          <w:ilvl w:val="0"/>
          <w:numId w:val="19"/>
        </w:numPr>
        <w:tabs>
          <w:tab w:val="left" w:pos="3782"/>
        </w:tabs>
        <w:spacing w:before="197" w:after="0" w:line="240" w:lineRule="auto"/>
        <w:ind w:left="3781" w:right="0" w:hanging="362"/>
        <w:jc w:val="left"/>
        <w:rPr>
          <w:sz w:val="36"/>
        </w:rPr>
      </w:pPr>
      <w:r>
        <w:rPr>
          <w:color w:val="00AE50"/>
          <w:spacing w:val="-36"/>
          <w:sz w:val="36"/>
        </w:rPr>
        <w:t>第一自然段：</w:t>
      </w:r>
      <w:r>
        <w:rPr>
          <w:b/>
          <w:color w:val="00AE50"/>
          <w:w w:val="99"/>
          <w:sz w:val="36"/>
        </w:rPr>
        <w:t>（课件出示</w:t>
      </w:r>
      <w:r>
        <w:rPr>
          <w:b/>
          <w:color w:val="00AE50"/>
          <w:spacing w:val="-81"/>
          <w:sz w:val="36"/>
        </w:rPr>
        <w:t xml:space="preserve"> </w:t>
      </w:r>
      <w:r>
        <w:rPr>
          <w:b/>
          <w:color w:val="00AE50"/>
          <w:w w:val="99"/>
          <w:sz w:val="36"/>
        </w:rPr>
        <w:t>1</w:t>
      </w:r>
      <w:r>
        <w:rPr>
          <w:b/>
          <w:color w:val="00AE50"/>
          <w:spacing w:val="3"/>
          <w:w w:val="99"/>
          <w:sz w:val="36"/>
        </w:rPr>
        <w:t>1</w:t>
      </w:r>
      <w:r>
        <w:rPr>
          <w:b/>
          <w:color w:val="00AE50"/>
          <w:spacing w:val="-29"/>
          <w:w w:val="99"/>
          <w:sz w:val="36"/>
        </w:rPr>
        <w:t>）</w:t>
      </w:r>
      <w:r>
        <w:rPr>
          <w:color w:val="00AE50"/>
          <w:sz w:val="36"/>
        </w:rPr>
        <w:t>玲玲得意地端详着自己画的</w:t>
      </w:r>
    </w:p>
    <w:p>
      <w:pPr>
        <w:pStyle w:val="BodyText"/>
        <w:spacing w:before="201"/>
        <w:ind w:left="2700"/>
      </w:pPr>
      <w:r>
        <w:rPr>
          <w:color w:val="00AE50"/>
        </w:rPr>
        <w:t>《我家的一角》。这幅画明天就要参加评奖了。</w:t>
      </w:r>
    </w:p>
    <w:p>
      <w:pPr>
        <w:pStyle w:val="ListParagraph"/>
        <w:numPr>
          <w:ilvl w:val="0"/>
          <w:numId w:val="12"/>
        </w:numPr>
        <w:tabs>
          <w:tab w:val="left" w:pos="4322"/>
        </w:tabs>
        <w:spacing w:before="198" w:after="0" w:line="343" w:lineRule="auto"/>
        <w:ind w:left="2700" w:right="5040" w:firstLine="719"/>
        <w:jc w:val="left"/>
        <w:rPr>
          <w:sz w:val="36"/>
        </w:rPr>
      </w:pPr>
      <w:r>
        <w:rPr>
          <w:color w:val="00AE50"/>
          <w:sz w:val="36"/>
        </w:rPr>
        <w:t>理解“端详”一词。联系句子，想一想“端详”是什</w:t>
      </w:r>
      <w:r>
        <w:rPr>
          <w:color w:val="00AE50"/>
          <w:spacing w:val="-41"/>
          <w:sz w:val="36"/>
        </w:rPr>
        <w:t>么意思？</w:t>
      </w:r>
      <w:r>
        <w:rPr>
          <w:color w:val="00AE50"/>
          <w:sz w:val="36"/>
        </w:rPr>
        <w:t>（仔细地看</w:t>
      </w:r>
      <w:r>
        <w:rPr>
          <w:color w:val="00AE50"/>
          <w:spacing w:val="-162"/>
          <w:sz w:val="36"/>
        </w:rPr>
        <w:t>）</w:t>
      </w:r>
      <w:r>
        <w:rPr>
          <w:color w:val="00AE50"/>
          <w:spacing w:val="-1"/>
          <w:sz w:val="36"/>
        </w:rPr>
        <w:t>谁能演一演一下玲玲的动作？指名演一演。</w:t>
      </w:r>
    </w:p>
    <w:p>
      <w:pPr>
        <w:pStyle w:val="ListParagraph"/>
        <w:numPr>
          <w:ilvl w:val="0"/>
          <w:numId w:val="12"/>
        </w:numPr>
        <w:tabs>
          <w:tab w:val="left" w:pos="4322"/>
        </w:tabs>
        <w:spacing w:before="2" w:after="0" w:line="343" w:lineRule="auto"/>
        <w:ind w:left="2700" w:right="5217" w:firstLine="719"/>
        <w:jc w:val="both"/>
        <w:rPr>
          <w:sz w:val="36"/>
        </w:rPr>
      </w:pPr>
      <w:r>
        <w:pict>
          <v:group id="_x0000_s1097" style="width:136pt;height:378pt;margin-top:23.01pt;margin-left:660pt;mso-position-horizontal-relative:page;position:absolute;z-index:251674624" coordorigin="13200,460" coordsize="2720,7560">
            <v:shape id="_x0000_s1098" type="#_x0000_t75" style="width:2720;height:7560;left:13200;position:absolute;top:460" stroked="f">
              <v:imagedata r:id="rId25" o:title=""/>
            </v:shape>
            <v:shape id="_x0000_s1099" type="#_x0000_t202" style="width:2720;height:7560;left:13200;position:absolute;top:460" filled="f" stroked="f">
              <v:textbox inset="0,0,0,0">
                <w:txbxContent>
                  <w:p>
                    <w:pPr>
                      <w:spacing w:before="298" w:line="343" w:lineRule="auto"/>
                      <w:ind w:left="234" w:right="143" w:firstLine="0"/>
                      <w:jc w:val="both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【设计意图： 课文的理解抓</w:t>
                    </w:r>
                    <w:r>
                      <w:rPr>
                        <w:color w:val="00AE50"/>
                        <w:spacing w:val="-36"/>
                        <w:sz w:val="36"/>
                      </w:rPr>
                      <w:t>住 一 个 切 入点：找出描写玲玲心情变化的语句。接着找出“得意、着急、满意” 表现玲玲心情变化的关键词</w:t>
                    </w:r>
                    <w:r>
                      <w:rPr>
                        <w:color w:val="00AE50"/>
                        <w:spacing w:val="-54"/>
                        <w:sz w:val="36"/>
                      </w:rPr>
                      <w:t>语理解感悟。】</w:t>
                    </w:r>
                  </w:p>
                </w:txbxContent>
              </v:textbox>
            </v:shape>
          </v:group>
        </w:pict>
      </w:r>
      <w:r>
        <w:rPr>
          <w:color w:val="00AE50"/>
          <w:spacing w:val="-19"/>
          <w:sz w:val="36"/>
        </w:rPr>
        <w:t>文中说“这幅画明天就要参加评奖了”，玲玲端详着</w:t>
      </w:r>
      <w:r>
        <w:rPr>
          <w:color w:val="00AE50"/>
          <w:spacing w:val="-4"/>
          <w:sz w:val="36"/>
        </w:rPr>
        <w:t>自己的画，心里会怎么想呢</w:t>
      </w:r>
      <w:r>
        <w:rPr>
          <w:color w:val="00AE50"/>
          <w:sz w:val="36"/>
        </w:rPr>
        <w:t>？（</w:t>
      </w:r>
      <w:r>
        <w:rPr>
          <w:color w:val="00AE50"/>
          <w:spacing w:val="-13"/>
          <w:sz w:val="36"/>
        </w:rPr>
        <w:t>玲玲得意地想：“明天我准能拿</w:t>
      </w:r>
      <w:r>
        <w:rPr>
          <w:color w:val="00AE50"/>
          <w:spacing w:val="-80"/>
          <w:sz w:val="36"/>
        </w:rPr>
        <w:t>第一名！”</w:t>
      </w:r>
      <w:r>
        <w:rPr>
          <w:color w:val="00AE50"/>
          <w:sz w:val="36"/>
        </w:rPr>
        <w:t>）</w:t>
      </w:r>
    </w:p>
    <w:p>
      <w:pPr>
        <w:pStyle w:val="BodyText"/>
        <w:spacing w:before="1"/>
        <w:ind w:left="3420"/>
      </w:pPr>
      <w:r>
        <w:rPr>
          <w:color w:val="00AE50"/>
        </w:rPr>
        <w:t>读一读第一自然段，读出玲玲得意的心情。</w:t>
      </w:r>
    </w:p>
    <w:p>
      <w:pPr>
        <w:pStyle w:val="ListParagraph"/>
        <w:numPr>
          <w:ilvl w:val="0"/>
          <w:numId w:val="19"/>
        </w:numPr>
        <w:tabs>
          <w:tab w:val="left" w:pos="3782"/>
        </w:tabs>
        <w:spacing w:before="199" w:after="0" w:line="343" w:lineRule="auto"/>
        <w:ind w:left="2700" w:right="5217" w:firstLine="719"/>
        <w:jc w:val="left"/>
        <w:rPr>
          <w:sz w:val="36"/>
        </w:rPr>
      </w:pPr>
      <w:r>
        <w:rPr>
          <w:color w:val="00AE50"/>
          <w:spacing w:val="-10"/>
          <w:sz w:val="36"/>
        </w:rPr>
        <w:t>玲玲遇到了麻烦？哪个自然段讲了，请将课文里的段落读</w:t>
      </w:r>
      <w:r>
        <w:rPr>
          <w:color w:val="00AE50"/>
          <w:sz w:val="36"/>
        </w:rPr>
        <w:t>一读。</w:t>
      </w:r>
    </w:p>
    <w:p>
      <w:pPr>
        <w:pStyle w:val="BodyText"/>
        <w:spacing w:before="2"/>
        <w:ind w:left="3420"/>
      </w:pPr>
      <w:r>
        <w:rPr>
          <w:color w:val="00AE50"/>
        </w:rPr>
        <w:t>（个人回答：第 4 自然段讲玲玲把画弄脏了。）</w:t>
      </w:r>
    </w:p>
    <w:p>
      <w:pPr>
        <w:pStyle w:val="BodyText"/>
        <w:spacing w:before="197" w:line="343" w:lineRule="auto"/>
        <w:ind w:left="2700" w:right="5234" w:firstLine="719"/>
      </w:pPr>
      <w:r>
        <w:rPr>
          <w:color w:val="00AE50"/>
        </w:rPr>
        <w:t>（</w:t>
      </w:r>
      <w:r>
        <w:rPr>
          <w:b/>
          <w:color w:val="00AE50"/>
        </w:rPr>
        <w:t>课件出示 12</w:t>
      </w:r>
      <w:r>
        <w:rPr>
          <w:color w:val="00AE50"/>
        </w:rPr>
        <w:t>：图文）就在这时候，水彩笔啪的一声掉到了纸上，把画弄脏了。玲玲伤心地哭了。</w:t>
      </w:r>
    </w:p>
    <w:p>
      <w:pPr>
        <w:pStyle w:val="ListParagraph"/>
        <w:numPr>
          <w:ilvl w:val="0"/>
          <w:numId w:val="11"/>
        </w:numPr>
        <w:tabs>
          <w:tab w:val="left" w:pos="4322"/>
        </w:tabs>
        <w:spacing w:before="2" w:after="0" w:line="343" w:lineRule="auto"/>
        <w:ind w:left="2700" w:right="5258" w:firstLine="719"/>
        <w:jc w:val="left"/>
        <w:rPr>
          <w:sz w:val="36"/>
        </w:rPr>
      </w:pPr>
      <w:r>
        <w:rPr>
          <w:color w:val="00AE50"/>
          <w:spacing w:val="-1"/>
          <w:sz w:val="36"/>
        </w:rPr>
        <w:t>“啪”是怎样的声音？谁能演一演？“啪”的一声该</w:t>
      </w:r>
      <w:r>
        <w:rPr>
          <w:color w:val="00AE50"/>
          <w:sz w:val="36"/>
        </w:rPr>
        <w:t>怎么读？</w:t>
      </w:r>
    </w:p>
    <w:p>
      <w:pPr>
        <w:pStyle w:val="BodyText"/>
        <w:spacing w:line="345" w:lineRule="auto"/>
        <w:ind w:left="3330" w:right="5168" w:firstLine="180"/>
      </w:pPr>
      <w:r>
        <w:rPr>
          <w:color w:val="00AE50"/>
          <w:spacing w:val="-180"/>
        </w:rPr>
        <w:t>（</w:t>
      </w:r>
      <w:r>
        <w:rPr>
          <w:color w:val="00AE50"/>
          <w:spacing w:val="-1"/>
        </w:rPr>
        <w:t>“啪”是东西掉在什么东西上面的声音。学生演一演，水</w:t>
      </w:r>
      <w:r>
        <w:rPr>
          <w:color w:val="00AE50"/>
          <w:spacing w:val="-18"/>
        </w:rPr>
        <w:t>彩笔掉在书上的声音。</w:t>
      </w:r>
      <w:r>
        <w:rPr>
          <w:color w:val="00AE50"/>
          <w:spacing w:val="-180"/>
        </w:rPr>
        <w:t>）（</w:t>
      </w:r>
      <w:r>
        <w:rPr>
          <w:color w:val="00AE50"/>
          <w:spacing w:val="-15"/>
        </w:rPr>
        <w:t>“啪”应该读得“响而短”</w:t>
      </w:r>
      <w:r>
        <w:rPr>
          <w:color w:val="00AE50"/>
        </w:rPr>
        <w:t>）</w:t>
      </w:r>
    </w:p>
    <w:p>
      <w:pPr>
        <w:pStyle w:val="ListParagraph"/>
        <w:numPr>
          <w:ilvl w:val="0"/>
          <w:numId w:val="11"/>
        </w:numPr>
        <w:tabs>
          <w:tab w:val="left" w:pos="4322"/>
        </w:tabs>
        <w:spacing w:before="0" w:after="0" w:line="343" w:lineRule="auto"/>
        <w:ind w:left="2700" w:right="5217" w:firstLine="719"/>
        <w:jc w:val="left"/>
        <w:rPr>
          <w:sz w:val="36"/>
        </w:rPr>
      </w:pPr>
      <w:r>
        <w:rPr>
          <w:color w:val="00AE50"/>
          <w:spacing w:val="-8"/>
          <w:sz w:val="36"/>
        </w:rPr>
        <w:t>“玲玲哇地哭了起来”读得要伤心。她为什么哭得那</w:t>
      </w:r>
      <w:r>
        <w:rPr>
          <w:color w:val="00AE50"/>
          <w:spacing w:val="-4"/>
          <w:sz w:val="36"/>
        </w:rPr>
        <w:t>么伤心？读一读她的话。</w:t>
      </w:r>
    </w:p>
    <w:p>
      <w:pPr>
        <w:pStyle w:val="BodyText"/>
        <w:ind w:left="3420"/>
      </w:pPr>
      <w:r>
        <w:rPr>
          <w:color w:val="00AE50"/>
          <w:spacing w:val="-180"/>
        </w:rPr>
        <w:t>（</w:t>
      </w:r>
      <w:r>
        <w:rPr>
          <w:color w:val="00AE50"/>
          <w:spacing w:val="-21"/>
        </w:rPr>
        <w:t>“我的画脏了，再画一张也来不及了。”</w:t>
      </w:r>
      <w:r>
        <w:rPr>
          <w:color w:val="00AE50"/>
        </w:rPr>
        <w:t>）</w:t>
      </w:r>
    </w:p>
    <w:p>
      <w:pPr>
        <w:pStyle w:val="Heading4"/>
        <w:spacing w:before="192"/>
        <w:ind w:left="3424"/>
      </w:pPr>
      <w:r>
        <w:rPr>
          <w:color w:val="00AE50"/>
        </w:rPr>
        <w:t>（课件出示 12：脏画）</w:t>
      </w:r>
    </w:p>
    <w:p>
      <w:pPr>
        <w:pStyle w:val="ListParagraph"/>
        <w:numPr>
          <w:ilvl w:val="0"/>
          <w:numId w:val="11"/>
        </w:numPr>
        <w:tabs>
          <w:tab w:val="left" w:pos="4322"/>
        </w:tabs>
        <w:spacing w:before="197" w:after="0" w:line="345" w:lineRule="auto"/>
        <w:ind w:left="3420" w:right="5438" w:firstLine="0"/>
        <w:jc w:val="left"/>
        <w:rPr>
          <w:sz w:val="36"/>
        </w:rPr>
      </w:pPr>
      <w:r>
        <w:rPr>
          <w:color w:val="00AE50"/>
          <w:sz w:val="36"/>
        </w:rPr>
        <w:t>师：是呀，遇到这样的麻烦事，玲玲多么伤心啊。</w:t>
      </w:r>
      <w:r>
        <w:rPr>
          <w:color w:val="00AE50"/>
          <w:spacing w:val="-1"/>
          <w:sz w:val="36"/>
        </w:rPr>
        <w:t>玲玲一边哭一边说的话，应该怎样读？体会着急的心情：</w:t>
      </w:r>
    </w:p>
    <w:p>
      <w:pPr>
        <w:pStyle w:val="BodyText"/>
        <w:spacing w:line="454" w:lineRule="exact"/>
        <w:ind w:left="3060"/>
      </w:pPr>
      <w:r>
        <w:rPr>
          <w:color w:val="00AE50"/>
        </w:rPr>
        <w:t>（个人读──评读──个人表演）</w:t>
      </w:r>
    </w:p>
    <w:p>
      <w:pPr>
        <w:pStyle w:val="ListParagraph"/>
        <w:numPr>
          <w:ilvl w:val="0"/>
          <w:numId w:val="19"/>
        </w:numPr>
        <w:tabs>
          <w:tab w:val="left" w:pos="3792"/>
        </w:tabs>
        <w:spacing w:before="199" w:after="0" w:line="345" w:lineRule="auto"/>
        <w:ind w:left="2700" w:right="5426" w:firstLine="719"/>
        <w:jc w:val="left"/>
        <w:rPr>
          <w:sz w:val="36"/>
        </w:rPr>
      </w:pPr>
      <w:r>
        <w:rPr>
          <w:color w:val="00AE50"/>
          <w:spacing w:val="-1"/>
          <w:sz w:val="36"/>
        </w:rPr>
        <w:t>后来在爸爸的引导下，玲玲把画又补好了。她是怎样做</w:t>
      </w:r>
      <w:r>
        <w:rPr>
          <w:color w:val="00AE50"/>
          <w:sz w:val="36"/>
        </w:rPr>
        <w:t>的？读课文。</w:t>
      </w:r>
    </w:p>
    <w:p>
      <w:pPr>
        <w:pStyle w:val="BodyText"/>
        <w:spacing w:line="343" w:lineRule="auto"/>
        <w:ind w:left="2700" w:right="5222" w:firstLine="539"/>
      </w:pPr>
      <w:r>
        <w:rPr>
          <w:color w:val="00AE50"/>
          <w:spacing w:val="-20"/>
        </w:rPr>
        <w:t xml:space="preserve">“玲玲想了想，拿起笔，在弄脏的地方画了一只小花狗。…… </w:t>
      </w:r>
      <w:r>
        <w:rPr>
          <w:color w:val="00AE50"/>
          <w:spacing w:val="-21"/>
        </w:rPr>
        <w:t>玲玲满意地笑了。”</w:t>
      </w:r>
    </w:p>
    <w:p>
      <w:pPr>
        <w:pStyle w:val="Heading4"/>
        <w:ind w:left="3060"/>
      </w:pPr>
      <w:r>
        <w:rPr>
          <w:color w:val="00AE50"/>
        </w:rPr>
        <w:t>（出示课件 13：小狗的画）</w:t>
      </w:r>
    </w:p>
    <w:p>
      <w:pPr>
        <w:pStyle w:val="ListParagraph"/>
        <w:numPr>
          <w:ilvl w:val="0"/>
          <w:numId w:val="10"/>
        </w:numPr>
        <w:tabs>
          <w:tab w:val="left" w:pos="3962"/>
        </w:tabs>
        <w:spacing w:before="192" w:after="0" w:line="240" w:lineRule="auto"/>
        <w:ind w:left="3961" w:right="0" w:hanging="902"/>
        <w:jc w:val="left"/>
        <w:rPr>
          <w:sz w:val="36"/>
        </w:rPr>
      </w:pPr>
      <w:r>
        <w:rPr>
          <w:color w:val="00AE50"/>
          <w:sz w:val="36"/>
        </w:rPr>
        <w:t>这时玲玲心里又是怎么想的？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8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23"/>
        <w:ind w:left="3060"/>
      </w:pPr>
      <w:r>
        <w:rPr>
          <w:color w:val="00AE50"/>
        </w:rPr>
        <w:t>（高兴，满意，得意）</w:t>
      </w:r>
    </w:p>
    <w:p>
      <w:pPr>
        <w:pStyle w:val="ListParagraph"/>
        <w:numPr>
          <w:ilvl w:val="0"/>
          <w:numId w:val="10"/>
        </w:numPr>
        <w:tabs>
          <w:tab w:val="left" w:pos="3962"/>
        </w:tabs>
        <w:spacing w:before="197" w:after="0" w:line="240" w:lineRule="auto"/>
        <w:ind w:left="3961" w:right="0" w:hanging="902"/>
        <w:jc w:val="left"/>
        <w:rPr>
          <w:sz w:val="36"/>
        </w:rPr>
      </w:pPr>
      <w:r>
        <w:rPr>
          <w:color w:val="00AE50"/>
          <w:sz w:val="36"/>
        </w:rPr>
        <w:t>你想怎样称赞玲玲？</w:t>
      </w:r>
    </w:p>
    <w:p>
      <w:pPr>
        <w:pStyle w:val="BodyText"/>
        <w:spacing w:before="201"/>
        <w:ind w:left="3420"/>
      </w:pPr>
      <w:r>
        <w:rPr>
          <w:color w:val="00AE50"/>
        </w:rPr>
        <w:t>生 1：玲玲，你真棒，把坏事变成了好事！</w:t>
      </w:r>
    </w:p>
    <w:p>
      <w:pPr>
        <w:pStyle w:val="BodyText"/>
        <w:spacing w:before="198"/>
        <w:ind w:left="3420"/>
      </w:pPr>
      <w:r>
        <w:pict>
          <v:group id="_x0000_s1100" style="width:136pt;height:284pt;margin-top:33.87pt;margin-left:661pt;mso-position-horizontal-relative:page;position:absolute;z-index:251675648" coordorigin="13220,677" coordsize="2720,5680">
            <v:shape id="_x0000_s1101" type="#_x0000_t75" style="width:2720;height:5680;left:13220;position:absolute;top:677" stroked="f">
              <v:imagedata r:id="rId26" o:title=""/>
            </v:shape>
            <v:shape id="_x0000_s1102" type="#_x0000_t202" style="width:2720;height:5680;left:13220;position:absolute;top:677" filled="f" stroked="f">
              <v:textbox inset="0,0,0,0">
                <w:txbxContent>
                  <w:p>
                    <w:pPr>
                      <w:spacing w:before="291" w:line="343" w:lineRule="auto"/>
                      <w:ind w:left="239" w:right="25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【设计意图： 爸爸的话是理解的难点，要联系课文内容或者自身积累</w:t>
                    </w:r>
                    <w:r>
                      <w:rPr>
                        <w:color w:val="00AE50"/>
                        <w:spacing w:val="-38"/>
                        <w:sz w:val="36"/>
                      </w:rPr>
                      <w:t>或 者 实 际 去</w:t>
                    </w:r>
                    <w:r>
                      <w:rPr>
                        <w:color w:val="00AE50"/>
                        <w:sz w:val="36"/>
                      </w:rPr>
                      <w:t>说。</w:t>
                    </w:r>
                  </w:p>
                </w:txbxContent>
              </v:textbox>
            </v:shape>
          </v:group>
        </w:pict>
      </w:r>
      <w:r>
        <w:rPr>
          <w:color w:val="00AE50"/>
        </w:rPr>
        <w:t>生 2：玲玲，你真了不起，画出这样的画，真漂亮！</w:t>
      </w:r>
    </w:p>
    <w:p>
      <w:pPr>
        <w:pStyle w:val="ListParagraph"/>
        <w:numPr>
          <w:ilvl w:val="0"/>
          <w:numId w:val="10"/>
        </w:numPr>
        <w:tabs>
          <w:tab w:val="left" w:pos="3962"/>
        </w:tabs>
        <w:spacing w:before="198" w:after="0" w:line="240" w:lineRule="auto"/>
        <w:ind w:left="3961" w:right="0" w:hanging="902"/>
        <w:jc w:val="left"/>
        <w:rPr>
          <w:sz w:val="36"/>
        </w:rPr>
      </w:pPr>
      <w:r>
        <w:rPr>
          <w:color w:val="00AE50"/>
          <w:sz w:val="36"/>
        </w:rPr>
        <w:t>指导朗读，读出满意的语气。</w:t>
      </w:r>
    </w:p>
    <w:p>
      <w:pPr>
        <w:pStyle w:val="BodyText"/>
        <w:spacing w:before="201"/>
        <w:ind w:left="3420"/>
      </w:pPr>
      <w:r>
        <w:rPr>
          <w:color w:val="00AE50"/>
        </w:rPr>
        <w:t>9.</w:t>
      </w:r>
      <w:r>
        <w:rPr>
          <w:color w:val="00AE50"/>
          <w:spacing w:val="-12"/>
        </w:rPr>
        <w:t>同学们读得高兴，爸爸看了也很高兴，爸爸是怎么说的？</w:t>
      </w:r>
    </w:p>
    <w:p>
      <w:pPr>
        <w:pStyle w:val="BodyText"/>
        <w:spacing w:before="197"/>
        <w:ind w:left="2700"/>
      </w:pPr>
      <w:r>
        <w:rPr>
          <w:color w:val="00AE50"/>
        </w:rPr>
        <w:t>（引读）</w:t>
      </w:r>
    </w:p>
    <w:p>
      <w:pPr>
        <w:spacing w:before="198" w:line="345" w:lineRule="auto"/>
        <w:ind w:left="2700" w:right="5180" w:firstLine="359"/>
        <w:jc w:val="left"/>
        <w:rPr>
          <w:sz w:val="36"/>
        </w:rPr>
      </w:pPr>
      <w:r>
        <w:rPr>
          <w:b/>
          <w:color w:val="00AE50"/>
          <w:w w:val="99"/>
          <w:sz w:val="36"/>
        </w:rPr>
        <w:t>（课件出示</w:t>
      </w:r>
      <w:r>
        <w:rPr>
          <w:b/>
          <w:color w:val="00AE50"/>
          <w:spacing w:val="-85"/>
          <w:sz w:val="36"/>
        </w:rPr>
        <w:t xml:space="preserve"> </w:t>
      </w:r>
      <w:r>
        <w:rPr>
          <w:b/>
          <w:color w:val="00AE50"/>
          <w:w w:val="99"/>
          <w:sz w:val="36"/>
        </w:rPr>
        <w:t>1</w:t>
      </w:r>
      <w:r>
        <w:rPr>
          <w:b/>
          <w:color w:val="00AE50"/>
          <w:spacing w:val="3"/>
          <w:w w:val="99"/>
          <w:sz w:val="36"/>
        </w:rPr>
        <w:t>4</w:t>
      </w:r>
      <w:r>
        <w:rPr>
          <w:b/>
          <w:color w:val="00AE50"/>
          <w:w w:val="99"/>
          <w:sz w:val="36"/>
        </w:rPr>
        <w:t>：爸爸的话</w:t>
      </w:r>
      <w:r>
        <w:rPr>
          <w:b/>
          <w:color w:val="00AE50"/>
          <w:spacing w:val="-205"/>
          <w:w w:val="99"/>
          <w:sz w:val="36"/>
        </w:rPr>
        <w:t>）</w:t>
      </w:r>
      <w:r>
        <w:rPr>
          <w:color w:val="00AE50"/>
          <w:spacing w:val="-1"/>
          <w:sz w:val="36"/>
        </w:rPr>
        <w:t>“看到了吧，孩子。好多事情并不</w:t>
      </w:r>
      <w:r>
        <w:rPr>
          <w:color w:val="00AE50"/>
          <w:spacing w:val="-7"/>
          <w:sz w:val="36"/>
        </w:rPr>
        <w:t>像我们想象的那么糟。只要肯动脑筋，坏事也能变成好事。”</w:t>
      </w:r>
    </w:p>
    <w:p>
      <w:pPr>
        <w:pStyle w:val="BodyText"/>
        <w:spacing w:line="343" w:lineRule="auto"/>
        <w:ind w:left="2700" w:right="5217" w:firstLine="719"/>
      </w:pPr>
      <w:r>
        <w:rPr>
          <w:color w:val="00AE50"/>
          <w:spacing w:val="-13"/>
        </w:rPr>
        <w:t>请联系生活实际，谈谈你在生活中遇到过坏事变好事的情况</w:t>
      </w:r>
      <w:r>
        <w:rPr>
          <w:color w:val="00AE50"/>
        </w:rPr>
        <w:t>吗？小组讨论。</w:t>
      </w:r>
    </w:p>
    <w:p>
      <w:pPr>
        <w:pStyle w:val="Heading4"/>
        <w:ind w:left="3240"/>
      </w:pPr>
      <w:r>
        <w:rPr>
          <w:color w:val="00AE50"/>
        </w:rPr>
        <w:t>三、交流感悟，品味语言。</w:t>
      </w:r>
    </w:p>
    <w:p>
      <w:pPr>
        <w:pStyle w:val="ListParagraph"/>
        <w:numPr>
          <w:ilvl w:val="0"/>
          <w:numId w:val="9"/>
        </w:numPr>
        <w:tabs>
          <w:tab w:val="left" w:pos="3782"/>
        </w:tabs>
        <w:spacing w:before="193" w:after="0" w:line="343" w:lineRule="auto"/>
        <w:ind w:left="3420" w:right="5798" w:firstLine="0"/>
        <w:jc w:val="left"/>
        <w:rPr>
          <w:sz w:val="36"/>
        </w:rPr>
      </w:pPr>
      <w:r>
        <w:rPr>
          <w:color w:val="00AE50"/>
          <w:spacing w:val="-1"/>
          <w:sz w:val="36"/>
        </w:rPr>
        <w:t xml:space="preserve">爸爸的话非常有用，我们把精彩的话背下来，好吗？ </w:t>
      </w:r>
      <w:r>
        <w:rPr>
          <w:color w:val="00AE50"/>
          <w:spacing w:val="-17"/>
          <w:sz w:val="36"/>
        </w:rPr>
        <w:t>看谁背得又快又有感情。</w:t>
      </w:r>
      <w:r>
        <w:rPr>
          <w:color w:val="00AE50"/>
          <w:sz w:val="36"/>
        </w:rPr>
        <w:t>（个人自由背诵）</w:t>
      </w:r>
    </w:p>
    <w:p>
      <w:pPr>
        <w:pStyle w:val="ListParagraph"/>
        <w:numPr>
          <w:ilvl w:val="0"/>
          <w:numId w:val="9"/>
        </w:numPr>
        <w:tabs>
          <w:tab w:val="left" w:pos="3782"/>
        </w:tabs>
        <w:spacing w:before="2" w:after="0" w:line="240" w:lineRule="auto"/>
        <w:ind w:left="3781" w:right="0" w:hanging="362"/>
        <w:jc w:val="left"/>
        <w:rPr>
          <w:sz w:val="36"/>
        </w:rPr>
      </w:pPr>
      <w:r>
        <w:rPr>
          <w:color w:val="00AE50"/>
          <w:sz w:val="36"/>
        </w:rPr>
        <w:t>一起有感情地背诵一次。</w:t>
      </w:r>
    </w:p>
    <w:p>
      <w:pPr>
        <w:pStyle w:val="ListParagraph"/>
        <w:numPr>
          <w:ilvl w:val="0"/>
          <w:numId w:val="9"/>
        </w:numPr>
        <w:tabs>
          <w:tab w:val="left" w:pos="3782"/>
        </w:tabs>
        <w:spacing w:before="198" w:after="0" w:line="343" w:lineRule="auto"/>
        <w:ind w:left="2700" w:right="5217" w:firstLine="719"/>
        <w:jc w:val="left"/>
        <w:rPr>
          <w:sz w:val="36"/>
        </w:rPr>
      </w:pPr>
      <w:r>
        <w:pict>
          <v:group id="_x0000_s1103" style="width:136pt;height:305pt;margin-top:10.83pt;margin-left:661pt;mso-position-horizontal-relative:page;position:absolute;z-index:251676672" coordorigin="13220,217" coordsize="2720,6100">
            <v:shape id="_x0000_s1104" type="#_x0000_t75" style="width:2720;height:6100;left:13220;position:absolute;top:216" stroked="f">
              <v:imagedata r:id="rId27" o:title=""/>
            </v:shape>
            <v:shape id="_x0000_s1105" type="#_x0000_t202" style="width:2720;height:6100;left:13220;position:absolute;top:216" filled="f" stroked="f">
              <v:textbox inset="0,0,0,0">
                <w:txbxContent>
                  <w:p>
                    <w:pPr>
                      <w:spacing w:before="287" w:line="343" w:lineRule="auto"/>
                      <w:ind w:left="239" w:right="25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 xml:space="preserve">【设计意图： </w:t>
                    </w:r>
                    <w:r>
                      <w:rPr>
                        <w:color w:val="00AE50"/>
                        <w:spacing w:val="-38"/>
                        <w:sz w:val="36"/>
                      </w:rPr>
                      <w:t>背 诵 爸 爸 的</w:t>
                    </w:r>
                    <w:r>
                      <w:rPr>
                        <w:color w:val="00AE50"/>
                        <w:sz w:val="36"/>
                      </w:rPr>
                      <w:t>话，起到积累运用的目的， 进一步深化对中心的认识。</w:t>
                    </w:r>
                  </w:p>
                </w:txbxContent>
              </v:textbox>
            </v:shape>
          </v:group>
        </w:pict>
      </w:r>
      <w:r>
        <w:rPr>
          <w:color w:val="00AE50"/>
          <w:spacing w:val="-9"/>
          <w:sz w:val="36"/>
        </w:rPr>
        <w:t>在我们日常生活中经常会遇到这样的情况，我们要随机应</w:t>
      </w:r>
      <w:r>
        <w:rPr>
          <w:color w:val="00AE50"/>
          <w:sz w:val="36"/>
        </w:rPr>
        <w:t>变，想出解决问题的好办法。</w:t>
      </w:r>
    </w:p>
    <w:p>
      <w:pPr>
        <w:spacing w:before="2" w:line="343" w:lineRule="auto"/>
        <w:ind w:left="3420" w:right="7316" w:hanging="360"/>
        <w:jc w:val="left"/>
        <w:rPr>
          <w:sz w:val="36"/>
        </w:rPr>
      </w:pPr>
      <w:r>
        <w:rPr>
          <w:b/>
          <w:color w:val="00AE50"/>
          <w:w w:val="99"/>
          <w:sz w:val="36"/>
        </w:rPr>
        <w:t>（课件出示</w:t>
      </w:r>
      <w:r>
        <w:rPr>
          <w:b/>
          <w:color w:val="00AE50"/>
          <w:spacing w:val="-85"/>
          <w:sz w:val="36"/>
        </w:rPr>
        <w:t xml:space="preserve"> </w:t>
      </w:r>
      <w:r>
        <w:rPr>
          <w:b/>
          <w:color w:val="00AE50"/>
          <w:w w:val="99"/>
          <w:sz w:val="36"/>
        </w:rPr>
        <w:t>1</w:t>
      </w:r>
      <w:r>
        <w:rPr>
          <w:b/>
          <w:color w:val="00AE50"/>
          <w:spacing w:val="3"/>
          <w:w w:val="99"/>
          <w:sz w:val="36"/>
        </w:rPr>
        <w:t>5</w:t>
      </w:r>
      <w:r>
        <w:rPr>
          <w:b/>
          <w:color w:val="00AE50"/>
          <w:spacing w:val="-177"/>
          <w:w w:val="99"/>
          <w:sz w:val="36"/>
        </w:rPr>
        <w:t>：</w:t>
      </w:r>
      <w:r>
        <w:rPr>
          <w:color w:val="00AE50"/>
          <w:spacing w:val="-28"/>
          <w:sz w:val="36"/>
        </w:rPr>
        <w:t>“世上无难事，只怕有心人。”</w:t>
      </w:r>
      <w:r>
        <w:rPr>
          <w:color w:val="00AE50"/>
          <w:spacing w:val="-8"/>
          <w:sz w:val="36"/>
        </w:rPr>
        <w:t>）</w:t>
      </w:r>
      <w:r>
        <w:rPr>
          <w:color w:val="00AE50"/>
          <w:sz w:val="36"/>
        </w:rPr>
        <w:t>让我们做生活中的有心人吧！</w:t>
      </w:r>
    </w:p>
    <w:p>
      <w:pPr>
        <w:pStyle w:val="Heading4"/>
        <w:spacing w:line="460" w:lineRule="exact"/>
        <w:ind w:left="3424"/>
      </w:pPr>
      <w:r>
        <w:rPr>
          <w:color w:val="00AE50"/>
        </w:rPr>
        <w:t>四、小结全文，总结提高。</w:t>
      </w:r>
    </w:p>
    <w:p>
      <w:pPr>
        <w:pStyle w:val="BodyText"/>
        <w:spacing w:before="201" w:line="343" w:lineRule="auto"/>
        <w:ind w:left="2700" w:right="5078" w:firstLine="719"/>
        <w:rPr>
          <w:b/>
        </w:rPr>
      </w:pPr>
      <w:r>
        <w:rPr>
          <w:color w:val="00AE50"/>
          <w:spacing w:val="-1"/>
        </w:rPr>
        <w:t xml:space="preserve">玲玲在爸爸的建议下，终于把弄脏的画改成一幅很好的画， </w:t>
      </w:r>
      <w:r>
        <w:rPr>
          <w:color w:val="00AE50"/>
          <w:spacing w:val="-25"/>
        </w:rPr>
        <w:t>这就是，“把坏事变成了好事”。在今后的学习和生活中，我们也</w:t>
      </w:r>
      <w:r>
        <w:rPr>
          <w:color w:val="00AE50"/>
          <w:spacing w:val="-31"/>
        </w:rPr>
        <w:t>要像玲玲一样，动脑筋，克服困难，顺利解决问题。</w:t>
      </w:r>
      <w:r>
        <w:rPr>
          <w:b/>
          <w:color w:val="00AE50"/>
        </w:rPr>
        <w:t>（课件出示16）</w:t>
      </w:r>
    </w:p>
    <w:p>
      <w:pPr>
        <w:pStyle w:val="Heading4"/>
        <w:spacing w:before="1"/>
        <w:ind w:left="3424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266064</wp:posOffset>
            </wp:positionV>
            <wp:extent cx="1625600" cy="25400"/>
            <wp:effectExtent l="0" t="0" r="0" b="0"/>
            <wp:wrapNone/>
            <wp:docPr id="1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E50"/>
        </w:rPr>
        <w:t>课外作业新设计</w:t>
      </w:r>
    </w:p>
    <w:p>
      <w:pPr>
        <w:pStyle w:val="ListParagraph"/>
        <w:numPr>
          <w:ilvl w:val="1"/>
          <w:numId w:val="10"/>
        </w:numPr>
        <w:tabs>
          <w:tab w:val="left" w:pos="3602"/>
        </w:tabs>
        <w:spacing w:before="198" w:after="0" w:line="240" w:lineRule="auto"/>
        <w:ind w:left="3601" w:right="0" w:hanging="362"/>
        <w:jc w:val="left"/>
        <w:rPr>
          <w:sz w:val="36"/>
        </w:rPr>
      </w:pPr>
      <w:r>
        <w:rPr>
          <w:color w:val="00AE50"/>
          <w:sz w:val="36"/>
        </w:rPr>
        <w:t>给下面的句子加上标点。</w:t>
      </w:r>
    </w:p>
    <w:p>
      <w:pPr>
        <w:pStyle w:val="ListParagraph"/>
        <w:numPr>
          <w:ilvl w:val="0"/>
          <w:numId w:val="8"/>
        </w:numPr>
        <w:tabs>
          <w:tab w:val="left" w:pos="4141"/>
        </w:tabs>
        <w:spacing w:before="201" w:after="0" w:line="240" w:lineRule="auto"/>
        <w:ind w:left="4140" w:right="0" w:hanging="1081"/>
        <w:jc w:val="left"/>
        <w:rPr>
          <w:sz w:val="36"/>
        </w:rPr>
      </w:pPr>
      <w:r>
        <w:rPr>
          <w:color w:val="00AE50"/>
          <w:sz w:val="36"/>
        </w:rPr>
        <w:t>怎么了 玲玲 爸爸放下报纸问</w:t>
      </w:r>
    </w:p>
    <w:p>
      <w:pPr>
        <w:pStyle w:val="ListParagraph"/>
        <w:numPr>
          <w:ilvl w:val="0"/>
          <w:numId w:val="8"/>
        </w:numPr>
        <w:tabs>
          <w:tab w:val="left" w:pos="3962"/>
        </w:tabs>
        <w:spacing w:before="198" w:after="0" w:line="343" w:lineRule="auto"/>
        <w:ind w:left="3240" w:right="6877" w:hanging="181"/>
        <w:jc w:val="left"/>
        <w:rPr>
          <w:sz w:val="36"/>
        </w:rPr>
      </w:pPr>
      <w:r>
        <w:rPr>
          <w:color w:val="00AE50"/>
          <w:spacing w:val="-1"/>
          <w:sz w:val="36"/>
        </w:rPr>
        <w:t>玲玲 时间不早了 快去睡吧 爸爸又在催他了</w:t>
      </w:r>
      <w:r>
        <w:rPr>
          <w:color w:val="00AE50"/>
          <w:sz w:val="36"/>
        </w:rPr>
        <w:t>2.写话。</w:t>
      </w:r>
    </w:p>
    <w:p>
      <w:pPr>
        <w:pStyle w:val="BodyText"/>
        <w:tabs>
          <w:tab w:val="left" w:pos="13502"/>
        </w:tabs>
        <w:spacing w:before="2"/>
        <w:ind w:left="3060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265302</wp:posOffset>
            </wp:positionV>
            <wp:extent cx="3911600" cy="38100"/>
            <wp:effectExtent l="0" t="0" r="0" b="0"/>
            <wp:wrapNone/>
            <wp:docPr id="1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E50"/>
        </w:rPr>
        <w:t>我想对课文中的爸爸说</w:t>
      </w:r>
      <w:r>
        <w:rPr>
          <w:color w:val="00AE50"/>
          <w:spacing w:val="-180"/>
        </w:rPr>
        <w:t>：</w:t>
      </w:r>
      <w:r>
        <w:rPr>
          <w:color w:val="00AE50"/>
        </w:rPr>
        <w:t>“</w:t>
        <w:tab/>
      </w:r>
      <w:r>
        <w:rPr>
          <w:color w:val="00AE50"/>
          <w:spacing w:val="-180"/>
        </w:rPr>
        <w:t>。</w:t>
      </w:r>
      <w:r>
        <w:rPr>
          <w:color w:val="00AE50"/>
        </w:rPr>
        <w:t>”</w:t>
      </w:r>
    </w:p>
    <w:p>
      <w:pPr>
        <w:pStyle w:val="BodyText"/>
        <w:spacing w:before="197"/>
        <w:ind w:left="3330"/>
      </w:pPr>
      <w:r>
        <w:rPr>
          <w:color w:val="00AE50"/>
        </w:rPr>
        <w:t>3.说一说，自己把坏事变好事的经历。</w:t>
      </w:r>
    </w:p>
    <w:p>
      <w:pPr>
        <w:spacing w:after="0"/>
        <w:sectPr>
          <w:pgSz w:w="17860" w:h="25260"/>
          <w:pgMar w:top="1980" w:right="0" w:bottom="280" w:left="0" w:header="708" w:footer="708"/>
          <w:pgNumType w:start="6"/>
          <w:cols w:space="708"/>
        </w:sectPr>
      </w:pPr>
    </w:p>
    <w:p>
      <w:pPr>
        <w:pStyle w:val="BodyText"/>
        <w:spacing w:line="59" w:lineRule="exact"/>
        <w:ind w:left="33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6866191" cy="38004"/>
            <wp:effectExtent l="0" t="0" r="0" b="0"/>
            <wp:docPr id="1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619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"/>
        <w:rPr>
          <w:sz w:val="11"/>
        </w:rPr>
      </w:pPr>
    </w:p>
    <w:p>
      <w:pPr>
        <w:pStyle w:val="BodyText"/>
        <w:spacing w:before="50"/>
        <w:ind w:left="2700"/>
      </w:pPr>
      <w:r>
        <w:rPr>
          <w:color w:val="00AE50"/>
        </w:rPr>
        <w:t>答案：</w:t>
      </w:r>
    </w:p>
    <w:p>
      <w:pPr>
        <w:pStyle w:val="BodyText"/>
        <w:spacing w:before="201"/>
        <w:ind w:left="3420"/>
      </w:pPr>
      <w:r>
        <w:rPr>
          <w:color w:val="00AE50"/>
        </w:rPr>
        <w:t>1.（1） “怎么了， 玲玲 ？”爸爸放下报纸问。</w:t>
      </w:r>
    </w:p>
    <w:p>
      <w:pPr>
        <w:pStyle w:val="BodyText"/>
        <w:spacing w:before="197" w:line="343" w:lineRule="auto"/>
        <w:ind w:left="3420" w:right="4355" w:firstLine="360"/>
      </w:pPr>
      <w:r>
        <w:pict>
          <v:group id="_x0000_s1106" style="width:634pt;height:66pt;margin-top:67.82pt;margin-left:135pt;mso-position-horizontal-relative:page;position:absolute;z-index:-251636736" coordorigin="2700,1356" coordsize="12680,1320">
            <v:shape id="_x0000_s1107" type="#_x0000_t75" style="width:12680;height:1320;left:2700;position:absolute;top:1356" stroked="f">
              <v:imagedata r:id="rId31" o:title=""/>
            </v:shape>
            <v:shape id="_x0000_s1108" type="#_x0000_t202" style="width:12680;height:1320;left:2700;position:absolute;top:1356" filled="f" stroked="f">
              <v:textbox inset="0,0,0,0">
                <w:txbxContent>
                  <w:p>
                    <w:pPr>
                      <w:spacing w:before="162"/>
                      <w:ind w:left="72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3.有一次,我和小朋友玩过家家的时候,不小心把水洒了一地,我收拾好玩具,</w:t>
                    </w:r>
                  </w:p>
                  <w:p>
                    <w:pPr>
                      <w:spacing w:before="19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就把地拖了一遍,妈妈回来了,夸我是个爱劳动的好孩子。</w:t>
                    </w:r>
                  </w:p>
                </w:txbxContent>
              </v:textbox>
            </v:shape>
          </v:group>
        </w:pict>
      </w:r>
      <w:r>
        <w:rPr>
          <w:color w:val="00AE50"/>
        </w:rPr>
        <w:t>（2</w:t>
      </w:r>
      <w:r>
        <w:rPr>
          <w:color w:val="00AE50"/>
          <w:spacing w:val="-180"/>
        </w:rPr>
        <w:t>）</w:t>
      </w:r>
      <w:r>
        <w:rPr>
          <w:color w:val="00AE50"/>
          <w:spacing w:val="-12"/>
        </w:rPr>
        <w:t>“玲玲， 时间不早了， 快去睡吧！” 爸爸又在催他了。</w:t>
      </w:r>
      <w:r>
        <w:rPr>
          <w:color w:val="00AE50"/>
        </w:rPr>
        <w:t xml:space="preserve"> 2.你真是一个会教育孩子的好爸爸!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pStyle w:val="Heading4"/>
        <w:spacing w:before="49"/>
        <w:ind w:left="3420"/>
      </w:pPr>
      <w:r>
        <w:pict>
          <v:group id="_x0000_s1109" style="width:443pt;height:149pt;margin-top:27.48pt;margin-left:206pt;mso-position-horizontal-relative:page;mso-wrap-distance-left:0;mso-wrap-distance-right:0;position:absolute;z-index:-251635712" coordorigin="4120,550" coordsize="8860,2980">
            <v:shape id="_x0000_s1110" type="#_x0000_t75" style="width:8860;height:2980;left:4120;position:absolute;top:549" stroked="f">
              <v:imagedata r:id="rId32" o:title=""/>
            </v:shape>
            <v:shape id="_x0000_s1111" type="#_x0000_t202" style="width:380;height:360;left:5937;position:absolute;top:7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25</w:t>
                    </w:r>
                  </w:p>
                </w:txbxContent>
              </v:textbox>
            </v:shape>
            <v:shape id="_x0000_s1112" type="#_x0000_t202" style="width:740;height:360;left:4137;position:absolute;top:14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端详</w:t>
                    </w:r>
                  </w:p>
                </w:txbxContent>
              </v:textbox>
            </v:shape>
            <v:shape id="_x0000_s1113" type="#_x0000_t202" style="width:2180;height:1020;left:6297;position:absolute;top:762" filled="f" stroked="f">
              <v:textbox inset="0,0,0,0">
                <w:txbxContent>
                  <w:p>
                    <w:pPr>
                      <w:spacing w:before="0" w:line="411" w:lineRule="exact"/>
                      <w:ind w:left="72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玲玲的画</w:t>
                    </w:r>
                  </w:p>
                  <w:p>
                    <w:pPr>
                      <w:spacing w:before="19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得意</w:t>
                    </w:r>
                  </w:p>
                </w:txbxContent>
              </v:textbox>
            </v:shape>
            <v:shape id="_x0000_s1114" type="#_x0000_t202" style="width:1100;height:360;left:4137;position:absolute;top:20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不小心</w:t>
                    </w:r>
                  </w:p>
                </w:txbxContent>
              </v:textbox>
            </v:shape>
            <v:shape id="_x0000_s1115" type="#_x0000_t202" style="width:740;height:360;left:6297;position:absolute;top:20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弄脏</w:t>
                    </w:r>
                  </w:p>
                </w:txbxContent>
              </v:textbox>
            </v:shape>
            <v:shape id="_x0000_s1116" type="#_x0000_t202" style="width:5060;height:360;left:7917;position:absolute;top:20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只要肯动脑，坏事也能变成好事</w:t>
                    </w:r>
                  </w:p>
                </w:txbxContent>
              </v:textbox>
            </v:shape>
            <v:shape id="_x0000_s1117" type="#_x0000_t202" style="width:1100;height:360;left:4137;position:absolute;top:27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动脑筋</w:t>
                    </w:r>
                  </w:p>
                </w:txbxContent>
              </v:textbox>
            </v:shape>
            <v:shape id="_x0000_s1118" type="#_x0000_t202" style="width:740;height:360;left:6297;position:absolute;top:27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画狗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00AE50"/>
        </w:rPr>
        <w:t>【板 书设 计】</w:t>
      </w:r>
    </w:p>
    <w:p>
      <w:pPr>
        <w:pStyle w:val="BodyText"/>
        <w:rPr>
          <w:b/>
          <w:sz w:val="20"/>
        </w:rPr>
      </w:pPr>
    </w:p>
    <w:p>
      <w:pPr>
        <w:spacing w:before="195" w:line="345" w:lineRule="auto"/>
        <w:ind w:left="2880" w:right="12773" w:firstLine="0"/>
        <w:jc w:val="left"/>
        <w:rPr>
          <w:sz w:val="36"/>
        </w:rPr>
      </w:pPr>
      <w:r>
        <w:rPr>
          <w:b/>
          <w:color w:val="00AE50"/>
          <w:sz w:val="36"/>
        </w:rPr>
        <w:t>【教学反思】成功之处</w:t>
      </w:r>
      <w:r>
        <w:rPr>
          <w:color w:val="00AE50"/>
          <w:sz w:val="36"/>
        </w:rPr>
        <w:t>：</w:t>
      </w:r>
    </w:p>
    <w:p>
      <w:pPr>
        <w:pStyle w:val="ListParagraph"/>
        <w:numPr>
          <w:ilvl w:val="1"/>
          <w:numId w:val="20"/>
        </w:numPr>
        <w:tabs>
          <w:tab w:val="left" w:pos="3782"/>
        </w:tabs>
        <w:spacing w:before="0" w:after="0" w:line="343" w:lineRule="auto"/>
        <w:ind w:left="2700" w:right="2517" w:firstLine="719"/>
        <w:jc w:val="both"/>
        <w:rPr>
          <w:sz w:val="36"/>
        </w:rPr>
      </w:pPr>
      <w:r>
        <w:rPr>
          <w:color w:val="00AE50"/>
          <w:spacing w:val="-21"/>
          <w:sz w:val="36"/>
        </w:rPr>
        <w:t>教学中，我尝试着随文识字，抓住“端详、啪”等重点字词进行识字教学。</w:t>
      </w:r>
      <w:r>
        <w:rPr>
          <w:color w:val="00AE50"/>
          <w:sz w:val="36"/>
        </w:rPr>
        <w:t>先理解生字，最后把生字放回课文，正确流利地朗读课文。这样由字到词，由词到句，由句到篇，循序渐进，体现低年级语文教学“字不离词，词不离句”的理念。</w:t>
      </w:r>
    </w:p>
    <w:p>
      <w:pPr>
        <w:pStyle w:val="ListParagraph"/>
        <w:numPr>
          <w:ilvl w:val="1"/>
          <w:numId w:val="20"/>
        </w:numPr>
        <w:tabs>
          <w:tab w:val="left" w:pos="3782"/>
        </w:tabs>
        <w:spacing w:before="0" w:after="0" w:line="343" w:lineRule="auto"/>
        <w:ind w:left="2700" w:right="2558" w:firstLine="719"/>
        <w:jc w:val="left"/>
        <w:rPr>
          <w:sz w:val="36"/>
        </w:rPr>
      </w:pPr>
      <w:r>
        <w:rPr>
          <w:color w:val="00AE50"/>
          <w:spacing w:val="-1"/>
          <w:sz w:val="36"/>
        </w:rPr>
        <w:t>抓主线，帮学生理清思路。本文记叙的是常见的生活小事。内容集中，语</w:t>
      </w:r>
      <w:r>
        <w:rPr>
          <w:color w:val="00AE50"/>
          <w:sz w:val="36"/>
        </w:rPr>
        <w:t>言朴实，对话较多，玲玲的情感变化：高兴（画好作品</w:t>
      </w:r>
      <w:r>
        <w:rPr>
          <w:color w:val="00AE50"/>
          <w:spacing w:val="6"/>
          <w:sz w:val="36"/>
        </w:rPr>
        <w:t>）</w:t>
      </w:r>
      <w:r>
        <w:rPr>
          <w:color w:val="00AE50"/>
          <w:sz w:val="36"/>
        </w:rPr>
        <w:t>---难过、着急（弄坏作品）---满意（画更漂亮）是本文重要的线索，爸爸富有哲理的话语是课文的</w:t>
      </w:r>
      <w:r>
        <w:rPr>
          <w:color w:val="00AE50"/>
          <w:spacing w:val="-13"/>
          <w:sz w:val="36"/>
        </w:rPr>
        <w:t>主题所在。在课堂开始，我就引导学生理出了文章的情感线索，在教学中牢牢抓住这条线索，使全文脉络清楚，豁然开朗，拨云见日般明了。</w:t>
      </w:r>
    </w:p>
    <w:p>
      <w:pPr>
        <w:pStyle w:val="Heading4"/>
      </w:pPr>
      <w:r>
        <w:rPr>
          <w:color w:val="00AE50"/>
        </w:rPr>
        <w:t>不足之处：</w:t>
      </w:r>
    </w:p>
    <w:p>
      <w:pPr>
        <w:pStyle w:val="BodyText"/>
        <w:spacing w:before="195" w:line="345" w:lineRule="auto"/>
        <w:ind w:left="2700" w:right="2697" w:firstLine="719"/>
      </w:pPr>
      <w:r>
        <w:rPr>
          <w:color w:val="00AE50"/>
          <w:spacing w:val="-13"/>
        </w:rPr>
        <w:t>当然，课堂中也有一些不尽如人意的地方，如在字词的教学中，语言上不够</w:t>
      </w:r>
      <w:r>
        <w:rPr>
          <w:color w:val="00AE50"/>
        </w:rPr>
        <w:t>严密。在指导朗读上，还不是很到位。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  <w:r>
        <w:pict>
          <v:group id="_x0000_s1119" style="width:98pt;height:32.9pt;margin-top:12.39pt;margin-left:470pt;mso-position-horizontal-relative:page;mso-wrap-distance-left:0;mso-wrap-distance-right:0;position:absolute;z-index:-251634688" coordorigin="9400,248" coordsize="1960,658">
            <v:shape id="_x0000_s1120" type="#_x0000_t75" style="width:1960;height:620;left:9400;position:absolute;top:285" stroked="f">
              <v:imagedata r:id="rId33" o:title=""/>
            </v:shape>
            <v:shape id="_x0000_s1121" type="#_x0000_t202" style="width:1960;height:658;left:9400;position:absolute;top:247" filled="f" stroked="f">
              <v:textbox inset="0,0,0,0">
                <w:txbxContent>
                  <w:p>
                    <w:pPr>
                      <w:spacing w:before="0" w:line="546" w:lineRule="exact"/>
                      <w:ind w:left="11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color w:val="00AE50"/>
                        <w:sz w:val="48"/>
                      </w:rPr>
                      <w:t>备课素材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7"/>
        </w:rPr>
      </w:pPr>
    </w:p>
    <w:p>
      <w:pPr>
        <w:pStyle w:val="BodyText"/>
        <w:spacing w:before="6"/>
        <w:ind w:left="2700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00AE50"/>
        </w:rPr>
        <w:t>【教材分析】</w: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  <w:sectPr>
          <w:pgSz w:w="17860" w:h="25260"/>
          <w:pgMar w:top="2400" w:right="0" w:bottom="280" w:left="0" w:header="708" w:footer="708"/>
          <w:pgNumType w:start="7"/>
          <w:cols w:space="708"/>
        </w:sectPr>
      </w:pPr>
    </w:p>
    <w:p>
      <w:pPr>
        <w:pStyle w:val="BodyText"/>
        <w:spacing w:before="6"/>
        <w:rPr>
          <w:rFonts w:ascii="微软雅黑"/>
          <w:sz w:val="23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298084</wp:posOffset>
            </wp:positionV>
            <wp:extent cx="1270" cy="1270"/>
            <wp:effectExtent l="0" t="0" r="0" b="0"/>
            <wp:wrapTopAndBottom/>
            <wp:docPr id="1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微软雅黑"/>
          <w:sz w:val="23"/>
        </w:rPr>
        <w:sectPr>
          <w:type w:val="nextPage"/>
          <w:pgSz w:w="17860" w:h="25260"/>
          <w:pgMar w:top="2400" w:right="0" w:bottom="280" w:left="0" w:header="708" w:footer="708"/>
          <w:pgNumType w:start="8"/>
          <w:cols w:space="708"/>
          <w:titlePg w:val="0"/>
        </w:sectPr>
      </w:pPr>
    </w:p>
    <w:p>
      <w:pPr>
        <w:pStyle w:val="BodyText"/>
        <w:spacing w:before="23" w:line="343" w:lineRule="auto"/>
        <w:ind w:left="2700" w:right="2520" w:firstLine="719"/>
      </w:pPr>
      <w:r>
        <w:rPr>
          <w:color w:val="00AE50"/>
          <w:spacing w:val="-12"/>
        </w:rPr>
        <w:t>《玲玲的画》讲的是玲玲收拾画笔时，不小心把第二天参评的画弄脏了，在</w:t>
      </w:r>
      <w:r>
        <w:rPr>
          <w:color w:val="00AE50"/>
          <w:spacing w:val="-22"/>
        </w:rPr>
        <w:t xml:space="preserve">爸爸的启发下，她开动脑筋，在弄脏的地方画了一只小花狗，巧妙地掩盖了污渍， </w:t>
      </w:r>
      <w:r>
        <w:rPr>
          <w:color w:val="00AE50"/>
          <w:spacing w:val="-7"/>
        </w:rPr>
        <w:t>第二天她的画在评奖会上得了一等奖的事。课文内容简单，主题明确，寓深刻的</w:t>
      </w:r>
      <w:r>
        <w:rPr>
          <w:color w:val="00AE50"/>
          <w:spacing w:val="-15"/>
        </w:rPr>
        <w:t>生活哲理于简单的故事之中，对于启发学生处理生活中的类似事件有较强的教育意义。</w:t>
      </w:r>
    </w:p>
    <w:p>
      <w:pPr>
        <w:pStyle w:val="BodyText"/>
        <w:spacing w:line="480" w:lineRule="exact"/>
        <w:ind w:left="2700"/>
        <w:rPr>
          <w:rFonts w:ascii="微软雅黑" w:eastAsia="微软雅黑" w:hint="eastAsia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280328</wp:posOffset>
            </wp:positionV>
            <wp:extent cx="2768600" cy="50800"/>
            <wp:effectExtent l="0" t="0" r="0" b="0"/>
            <wp:wrapNone/>
            <wp:docPr id="2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  <w:color w:val="00AE50"/>
        </w:rPr>
        <w:t>【与文章相关的资料介绍】</w:t>
      </w:r>
    </w:p>
    <w:p>
      <w:pPr>
        <w:pStyle w:val="BodyText"/>
        <w:spacing w:before="3"/>
        <w:rPr>
          <w:rFonts w:ascii="微软雅黑"/>
          <w:sz w:val="7"/>
        </w:rPr>
      </w:pPr>
    </w:p>
    <w:p>
      <w:pPr>
        <w:pStyle w:val="BodyText"/>
        <w:spacing w:before="50"/>
        <w:ind w:left="8209"/>
      </w:pPr>
      <w:r>
        <w:rPr>
          <w:color w:val="00AE50"/>
        </w:rPr>
        <w:t>塞翁失马</w:t>
      </w:r>
    </w:p>
    <w:p>
      <w:pPr>
        <w:pStyle w:val="BodyText"/>
        <w:spacing w:before="197" w:line="343" w:lineRule="auto"/>
        <w:ind w:left="2700" w:right="2556" w:firstLine="719"/>
      </w:pPr>
      <w:r>
        <w:rPr>
          <w:color w:val="00AE50"/>
          <w:spacing w:val="-10"/>
        </w:rPr>
        <w:t>战国时期有一位老人，名叫塞翁。他养了许多马，一天马群中忽然有一匹走</w:t>
      </w:r>
      <w:r>
        <w:rPr>
          <w:color w:val="00AE50"/>
          <w:spacing w:val="-11"/>
        </w:rPr>
        <w:t>失了。邻居们听到这事，都来安慰他不必太着急，年龄大了，多注意身体。塞翁</w:t>
      </w:r>
      <w:r>
        <w:rPr>
          <w:color w:val="00AE50"/>
          <w:spacing w:val="-20"/>
        </w:rPr>
        <w:t>见有人劝慰，笑笑说：“丢了一匹马损失不大，没准还会带来福气。”</w:t>
      </w:r>
    </w:p>
    <w:p>
      <w:pPr>
        <w:pStyle w:val="BodyText"/>
        <w:spacing w:before="2" w:line="343" w:lineRule="auto"/>
        <w:ind w:left="2700" w:right="2556" w:firstLine="719"/>
        <w:jc w:val="both"/>
      </w:pPr>
      <w:r>
        <w:rPr>
          <w:color w:val="00AE50"/>
        </w:rPr>
        <w:t>邻居听了塞翁的话，心里觉得好笑。马丢了，明明是件坏事，他却认为也许是好事，显然是自我安慰而已。可是过了没几天，丢失的马不仅自动回家，还带回一匹骏马。</w:t>
      </w:r>
    </w:p>
    <w:p>
      <w:pPr>
        <w:pStyle w:val="BodyText"/>
        <w:spacing w:before="1" w:line="345" w:lineRule="auto"/>
        <w:ind w:left="2700" w:right="2707" w:firstLine="719"/>
      </w:pPr>
      <w:r>
        <w:rPr>
          <w:color w:val="00AE50"/>
          <w:spacing w:val="-7"/>
        </w:rPr>
        <w:t>邻居听说马自己回来了，非常佩服塞翁的预见，向塞翁道贺说：“还是您老</w:t>
      </w:r>
      <w:r>
        <w:rPr>
          <w:color w:val="00AE50"/>
          <w:spacing w:val="-8"/>
        </w:rPr>
        <w:t>有远见，马不仅没有丢，还带回一匹好马，真是福气呀。”</w:t>
      </w:r>
    </w:p>
    <w:p>
      <w:pPr>
        <w:pStyle w:val="BodyText"/>
        <w:spacing w:line="343" w:lineRule="auto"/>
        <w:ind w:left="2700" w:right="2707" w:firstLine="719"/>
      </w:pPr>
      <w:r>
        <w:rPr>
          <w:color w:val="00AE50"/>
          <w:spacing w:val="-7"/>
        </w:rPr>
        <w:t>塞翁听了邻人的祝贺，反到一点高兴的样子都没有，忧虑地说：“白白得了</w:t>
      </w:r>
      <w:r>
        <w:rPr>
          <w:color w:val="00AE50"/>
          <w:spacing w:val="-8"/>
        </w:rPr>
        <w:t>一匹好马，不一定是什么福气，也许惹出什么麻烦来。”</w:t>
      </w:r>
    </w:p>
    <w:p>
      <w:pPr>
        <w:pStyle w:val="BodyText"/>
        <w:spacing w:line="343" w:lineRule="auto"/>
        <w:ind w:left="2700" w:right="2517" w:firstLine="719"/>
        <w:jc w:val="both"/>
      </w:pPr>
      <w:r>
        <w:rPr>
          <w:color w:val="00AE50"/>
        </w:rPr>
        <w:t xml:space="preserve">邻居们以为他故作姿态纯属老年人的狡猾。心里明明高兴，有意不说出来。塞翁有个独生子，非常喜欢骑马。他发现带回来的那匹马顾盼生姿，身长蹄大， </w:t>
      </w:r>
      <w:r>
        <w:rPr>
          <w:color w:val="00AE50"/>
          <w:spacing w:val="-21"/>
        </w:rPr>
        <w:t>嘶鸣嘹亮，膘悍神骏，一看就知道是匹好马。他每天都骑马出游，心中洋洋得意。</w:t>
      </w:r>
    </w:p>
    <w:p>
      <w:pPr>
        <w:pStyle w:val="BodyText"/>
        <w:spacing w:line="343" w:lineRule="auto"/>
        <w:ind w:left="2700" w:right="2738" w:firstLine="539"/>
      </w:pPr>
      <w:r>
        <w:rPr>
          <w:color w:val="00AE50"/>
        </w:rPr>
        <w:t>一天，他高兴得有些过火，打马飞奔，一个趔趄，从马背上跌下来，摔断了腿。邻居听说，纷纷来慰问。</w:t>
      </w:r>
    </w:p>
    <w:p>
      <w:pPr>
        <w:pStyle w:val="BodyText"/>
        <w:spacing w:line="345" w:lineRule="auto"/>
        <w:ind w:left="2700" w:right="2666" w:firstLine="719"/>
      </w:pPr>
      <w:r>
        <w:rPr>
          <w:color w:val="00AE50"/>
          <w:spacing w:val="-16"/>
        </w:rPr>
        <w:t>塞翁说：“没什么，腿摔断了却保住性命，或许是福气呢</w:t>
      </w:r>
      <w:r>
        <w:rPr>
          <w:color w:val="00AE50"/>
          <w:spacing w:val="-32"/>
        </w:rPr>
        <w:t>。”邻居们觉得他又</w:t>
      </w:r>
      <w:r>
        <w:rPr>
          <w:color w:val="00AE50"/>
        </w:rPr>
        <w:t>在胡言乱语。他们想不出，摔断腿会带来什么福气。</w:t>
      </w:r>
    </w:p>
    <w:p>
      <w:pPr>
        <w:pStyle w:val="BodyText"/>
        <w:spacing w:line="343" w:lineRule="auto"/>
        <w:ind w:left="2700" w:right="2558" w:firstLine="719"/>
      </w:pPr>
      <w:r>
        <w:rPr>
          <w:color w:val="00AE50"/>
        </w:rPr>
        <w:t>不久，匈奴兵大举入侵，青年人被应征入伍，塞翁的儿子因为摔断了腿，不能去当兵。入伍的青年都战死了，唯有塞翁的儿子保全了性命。</w:t>
      </w:r>
    </w:p>
    <w:p>
      <w:pPr>
        <w:pStyle w:val="Heading4"/>
      </w:pPr>
      <w:r>
        <w:pict>
          <v:group id="_x0000_s1122" style="width:130.75pt;height:32.95pt;margin-top:24.79pt;margin-left:134.25pt;mso-position-horizontal-relative:page;mso-wrap-distance-left:0;mso-wrap-distance-right:0;position:absolute;z-index:-251630592" coordorigin="2685,496" coordsize="2615,659">
            <v:shape id="_x0000_s1123" type="#_x0000_t75" style="width:2615;height:659;left:2685;position:absolute;top:495" stroked="f">
              <v:imagedata r:id="rId36" o:title=""/>
            </v:shape>
            <v:shape id="_x0000_s1124" type="#_x0000_t202" style="width:2615;height:659;left:2685;position:absolute;top:495" filled="f" stroked="f">
              <v:textbox inset="0,0,0,0">
                <w:txbxContent>
                  <w:p>
                    <w:pPr>
                      <w:spacing w:before="163"/>
                      <w:ind w:left="3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0000FF"/>
                        <w:sz w:val="36"/>
                      </w:rPr>
                      <w:t>基础积累大巩固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5" style="width:893pt;height:138.4pt;margin-top:68.41pt;margin-left:0;mso-position-horizontal-relative:page;position:absolute;z-index:251683840" coordorigin="0,1368" coordsize="17860,2768">
            <v:shape id="_x0000_s1126" type="#_x0000_t75" style="width:17860;height:1320;position:absolute;top:2815" stroked="f">
              <v:imagedata r:id="rId37" o:title=""/>
            </v:shape>
            <v:shape id="_x0000_s1127" type="#_x0000_t75" style="width:17860;height:1320;position:absolute;top:1575" stroked="f">
              <v:imagedata r:id="rId38" o:title=""/>
            </v:shape>
            <v:shape id="_x0000_s1128" type="#_x0000_t75" style="width:17860;height:1300;position:absolute;top:1615" stroked="f">
              <v:imagedata r:id="rId39" o:title=""/>
            </v:shape>
            <v:shape id="_x0000_s1129" type="#_x0000_t75" style="width:17860;height:1340;position:absolute;top:2795" stroked="f">
              <v:imagedata r:id="rId40" o:title=""/>
            </v:shape>
            <v:shape id="_x0000_s1130" type="#_x0000_t202" style="width:6500;height:360;left:2700;position:absolute;top:13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Ansi="黑体" w:hint="eastAsia"/>
                        <w:sz w:val="36"/>
                      </w:rPr>
                    </w:pPr>
                    <w:r>
                      <w:rPr>
                        <w:rFonts w:ascii="黑体" w:eastAsia="黑体" w:hAnsi="黑体" w:hint="eastAsia"/>
                        <w:color w:val="00AE50"/>
                        <w:sz w:val="36"/>
                      </w:rPr>
                      <w:t>一、用“√”给加点字选择正确的读音。</w:t>
                    </w:r>
                  </w:p>
                </w:txbxContent>
              </v:textbox>
            </v:shape>
            <v:shape id="_x0000_s1131" type="#_x0000_t202" style="width:3441;height:497;left:3420;position:absolute;top:2030" filled="f" stroked="f">
              <v:textbox inset="0,0,0,0">
                <w:txbxContent>
                  <w:p>
                    <w:pPr>
                      <w:spacing w:before="0" w:line="184" w:lineRule="auto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pacing w:val="-252"/>
                        <w:sz w:val="36"/>
                      </w:rPr>
                      <w:t>弄</w:t>
                    </w:r>
                    <w:r>
                      <w:rPr>
                        <w:color w:val="00AE50"/>
                        <w:spacing w:val="-108"/>
                        <w:position w:val="-13"/>
                        <w:sz w:val="36"/>
                      </w:rPr>
                      <w:t xml:space="preserve">． </w:t>
                    </w:r>
                    <w:r>
                      <w:rPr>
                        <w:color w:val="00AE50"/>
                        <w:spacing w:val="-252"/>
                        <w:sz w:val="36"/>
                      </w:rPr>
                      <w:t>脏</w:t>
                    </w:r>
                    <w:r>
                      <w:rPr>
                        <w:color w:val="00AE50"/>
                        <w:position w:val="-13"/>
                        <w:sz w:val="36"/>
                      </w:rPr>
                      <w:t xml:space="preserve">． </w:t>
                    </w:r>
                    <w:r>
                      <w:rPr>
                        <w:color w:val="00AE50"/>
                        <w:sz w:val="36"/>
                      </w:rPr>
                      <w:t>（zāng zhāng)</w:t>
                    </w:r>
                  </w:p>
                </w:txbxContent>
              </v:textbox>
            </v:shape>
            <v:shape id="_x0000_s1132" type="#_x0000_t202" style="width:740;height:497;left:7381;position:absolute;top:2030" filled="f" stroked="f">
              <v:textbox inset="0,0,0,0">
                <w:txbxContent>
                  <w:p>
                    <w:pPr>
                      <w:spacing w:before="0" w:line="184" w:lineRule="auto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pacing w:val="-252"/>
                        <w:sz w:val="36"/>
                      </w:rPr>
                      <w:t>肯</w:t>
                    </w:r>
                    <w:r>
                      <w:rPr>
                        <w:color w:val="00AE50"/>
                        <w:spacing w:val="-108"/>
                        <w:position w:val="-13"/>
                        <w:sz w:val="36"/>
                      </w:rPr>
                      <w:t>．</w:t>
                    </w:r>
                    <w:r>
                      <w:rPr>
                        <w:color w:val="00AE50"/>
                        <w:sz w:val="36"/>
                      </w:rPr>
                      <w:t>定</w:t>
                    </w:r>
                  </w:p>
                </w:txbxContent>
              </v:textbox>
            </v:shape>
            <v:shape id="_x0000_s1133" type="#_x0000_t202" style="width:920;height:360;left:8461;position:absolute;top:20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(kěng</w:t>
                    </w:r>
                  </w:p>
                </w:txbxContent>
              </v:textbox>
            </v:shape>
            <v:shape id="_x0000_s1134" type="#_x0000_t202" style="width:741;height:360;left:9721;position:absolute;top:20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kěn)</w:t>
                    </w:r>
                  </w:p>
                </w:txbxContent>
              </v:textbox>
            </v:shape>
            <v:shape id="_x0000_s1135" type="#_x0000_t202" style="width:740;height:497;left:10982;position:absolute;top:2030" filled="f" stroked="f">
              <v:textbox inset="0,0,0,0">
                <w:txbxContent>
                  <w:p>
                    <w:pPr>
                      <w:spacing w:before="0" w:line="184" w:lineRule="auto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pacing w:val="-252"/>
                        <w:sz w:val="36"/>
                      </w:rPr>
                      <w:t>催</w:t>
                    </w:r>
                    <w:r>
                      <w:rPr>
                        <w:color w:val="00AE50"/>
                        <w:spacing w:val="-109"/>
                        <w:position w:val="-13"/>
                        <w:sz w:val="36"/>
                      </w:rPr>
                      <w:t>．</w:t>
                    </w:r>
                    <w:r>
                      <w:rPr>
                        <w:color w:val="00AE50"/>
                        <w:sz w:val="36"/>
                      </w:rPr>
                      <w:t>促</w:t>
                    </w:r>
                  </w:p>
                </w:txbxContent>
              </v:textbox>
            </v:shape>
            <v:shape id="_x0000_s1136" type="#_x0000_t202" style="width:1821;height:360;left:12602;position:absolute;top:20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(chuī cuī)</w:t>
                    </w:r>
                  </w:p>
                </w:txbxContent>
              </v:textbox>
            </v:shape>
          </v:group>
        </w:pict>
      </w:r>
      <w:r>
        <w:rPr>
          <w:color w:val="00AE50"/>
        </w:rPr>
        <w:t>课后作业</w:t>
      </w:r>
    </w:p>
    <w:p>
      <w:pPr>
        <w:spacing w:after="0"/>
        <w:sectPr>
          <w:pgSz w:w="17860" w:h="25260"/>
          <w:pgMar w:top="1980" w:right="0" w:bottom="280" w:left="0" w:header="708" w:footer="708"/>
          <w:pgNumType w:start="9"/>
          <w:cols w:space="708"/>
        </w:sectPr>
      </w:pPr>
    </w:p>
    <w:p>
      <w:pPr>
        <w:pStyle w:val="BodyText"/>
        <w:tabs>
          <w:tab w:val="left" w:pos="3946"/>
          <w:tab w:val="left" w:pos="5026"/>
          <w:tab w:val="left" w:pos="7367"/>
          <w:tab w:val="left" w:pos="9887"/>
        </w:tabs>
        <w:spacing w:before="23"/>
        <w:ind w:right="228"/>
        <w:jc w:val="center"/>
      </w:pPr>
      <w:r>
        <w:rPr>
          <w:color w:val="00AE50"/>
        </w:rPr>
        <w:t>端</w:t>
      </w:r>
      <w:r>
        <w:rPr>
          <w:color w:val="00AE50"/>
          <w:spacing w:val="-252"/>
        </w:rPr>
        <w:t>详</w:t>
      </w:r>
      <w:r>
        <w:rPr>
          <w:color w:val="00AE50"/>
          <w:position w:val="-13"/>
        </w:rPr>
        <w:t>．</w:t>
      </w:r>
      <w:r>
        <w:rPr>
          <w:color w:val="00AE50"/>
          <w:spacing w:val="72"/>
          <w:position w:val="-13"/>
        </w:rPr>
        <w:t xml:space="preserve"> </w:t>
      </w:r>
      <w:r>
        <w:rPr>
          <w:color w:val="00AE50"/>
        </w:rPr>
        <w:t>(x</w:t>
      </w:r>
      <w:r>
        <w:rPr>
          <w:rFonts w:ascii="Calibri" w:eastAsia="Calibri" w:hAnsi="Calibri"/>
          <w:color w:val="00AE50"/>
        </w:rPr>
        <w:t>á</w:t>
      </w:r>
      <w:r>
        <w:rPr>
          <w:color w:val="00AE50"/>
        </w:rPr>
        <w:t>ng xi</w:t>
      </w:r>
      <w:r>
        <w:rPr>
          <w:rFonts w:ascii="Calibri" w:eastAsia="Calibri" w:hAnsi="Calibri"/>
          <w:color w:val="00AE50"/>
        </w:rPr>
        <w:t>á</w:t>
      </w:r>
      <w:r>
        <w:rPr>
          <w:color w:val="00AE50"/>
        </w:rPr>
        <w:t>ng)</w:t>
        <w:tab/>
      </w:r>
      <w:r>
        <w:rPr>
          <w:color w:val="00AE50"/>
          <w:spacing w:val="-252"/>
        </w:rPr>
        <w:t>糟</w:t>
      </w:r>
      <w:r>
        <w:rPr>
          <w:color w:val="00AE50"/>
          <w:spacing w:val="-108"/>
          <w:position w:val="-13"/>
        </w:rPr>
        <w:t>．</w:t>
      </w:r>
      <w:r>
        <w:rPr>
          <w:color w:val="00AE50"/>
        </w:rPr>
        <w:t>糕</w:t>
        <w:tab/>
        <w:t>(zhāo zāo)</w:t>
        <w:tab/>
      </w:r>
      <w:r>
        <w:rPr>
          <w:color w:val="00AE50"/>
          <w:spacing w:val="-253"/>
        </w:rPr>
        <w:t>啪</w:t>
      </w:r>
      <w:r>
        <w:rPr>
          <w:color w:val="00AE50"/>
          <w:spacing w:val="-108"/>
          <w:position w:val="-13"/>
        </w:rPr>
        <w:t>．</w:t>
      </w:r>
      <w:r>
        <w:rPr>
          <w:color w:val="00AE50"/>
        </w:rPr>
        <w:t>的一声</w:t>
      </w:r>
      <w:r>
        <w:rPr>
          <w:color w:val="00AE50"/>
          <w:spacing w:val="-1"/>
        </w:rPr>
        <w:t xml:space="preserve"> </w:t>
      </w:r>
      <w:r>
        <w:rPr>
          <w:color w:val="00AE50"/>
        </w:rPr>
        <w:t>(pā</w:t>
        <w:tab/>
        <w:t>bā)</w:t>
      </w:r>
    </w:p>
    <w:p>
      <w:pPr>
        <w:pStyle w:val="BodyText"/>
        <w:spacing w:before="57"/>
        <w:ind w:left="2700"/>
        <w:rPr>
          <w:rFonts w:ascii="黑体" w:eastAsia="黑体" w:hint="eastAsia"/>
        </w:rPr>
      </w:pPr>
      <w:r>
        <w:rPr>
          <w:rFonts w:ascii="黑体" w:eastAsia="黑体" w:hint="eastAsia"/>
          <w:color w:val="00AE50"/>
        </w:rPr>
        <w:t>二、找出下面句子中的错别字画出来改正并重新组词。</w:t>
      </w:r>
    </w:p>
    <w:p>
      <w:pPr>
        <w:pStyle w:val="ListParagraph"/>
        <w:numPr>
          <w:ilvl w:val="2"/>
          <w:numId w:val="21"/>
        </w:numPr>
        <w:tabs>
          <w:tab w:val="left" w:pos="4138"/>
        </w:tabs>
        <w:spacing w:before="201" w:after="0" w:line="240" w:lineRule="auto"/>
        <w:ind w:left="4138" w:right="0" w:hanging="361"/>
        <w:jc w:val="left"/>
        <w:rPr>
          <w:sz w:val="36"/>
        </w:rPr>
      </w:pPr>
      <w:r>
        <w:rPr>
          <w:color w:val="00AE50"/>
          <w:sz w:val="36"/>
        </w:rPr>
        <w:t>就在这时侯，水彩笔叭的一声掉到了纸上，把画弄脏了。</w:t>
      </w:r>
    </w:p>
    <w:p>
      <w:pPr>
        <w:pStyle w:val="BodyText"/>
        <w:tabs>
          <w:tab w:val="left" w:pos="7197"/>
        </w:tabs>
        <w:spacing w:before="198"/>
        <w:ind w:left="5397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384936</wp:posOffset>
            </wp:positionV>
            <wp:extent cx="939800" cy="38100"/>
            <wp:effectExtent l="0" t="0" r="0" b="0"/>
            <wp:wrapNone/>
            <wp:docPr id="2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E50"/>
        </w:rPr>
        <w:t>（</w:t>
        <w:tab/>
        <w:t>）</w:t>
      </w:r>
    </w:p>
    <w:p>
      <w:pPr>
        <w:pStyle w:val="ListParagraph"/>
        <w:numPr>
          <w:ilvl w:val="2"/>
          <w:numId w:val="21"/>
        </w:numPr>
        <w:tabs>
          <w:tab w:val="left" w:pos="3782"/>
          <w:tab w:val="left" w:pos="11341"/>
          <w:tab w:val="left" w:pos="13141"/>
        </w:tabs>
        <w:spacing w:before="198" w:after="0" w:line="240" w:lineRule="auto"/>
        <w:ind w:left="3781" w:right="0" w:hanging="362"/>
        <w:jc w:val="left"/>
        <w:rPr>
          <w:sz w:val="36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380110</wp:posOffset>
            </wp:positionV>
            <wp:extent cx="939800" cy="38100"/>
            <wp:effectExtent l="0" t="0" r="0" b="0"/>
            <wp:wrapNone/>
            <wp:docPr id="2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E50"/>
          <w:sz w:val="36"/>
        </w:rPr>
        <w:t>我的画脏了，再画一张也来不极了。</w:t>
        <w:tab/>
        <w:t>（</w:t>
        <w:tab/>
        <w:t>）</w:t>
      </w:r>
    </w:p>
    <w:p>
      <w:pPr>
        <w:pStyle w:val="BodyText"/>
        <w:spacing w:before="201"/>
        <w:ind w:left="2700"/>
        <w:rPr>
          <w:rFonts w:ascii="黑体" w:eastAsia="黑体" w:hint="eastAsia"/>
        </w:rPr>
      </w:pPr>
      <w:r>
        <w:rPr>
          <w:rFonts w:ascii="黑体" w:eastAsia="黑体" w:hint="eastAsia"/>
          <w:color w:val="00AE50"/>
        </w:rPr>
        <w:t>三、看拼音，写词语。</w:t>
      </w:r>
    </w:p>
    <w:p>
      <w:pPr>
        <w:pStyle w:val="BodyText"/>
        <w:tabs>
          <w:tab w:val="left" w:pos="5400"/>
          <w:tab w:val="left" w:pos="7741"/>
          <w:tab w:val="left" w:pos="8641"/>
          <w:tab w:val="left" w:pos="10261"/>
          <w:tab w:val="left" w:pos="12601"/>
        </w:tabs>
        <w:spacing w:before="197"/>
        <w:ind w:left="3420"/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505713</wp:posOffset>
            </wp:positionV>
            <wp:extent cx="1165479" cy="570071"/>
            <wp:effectExtent l="0" t="0" r="0" b="0"/>
            <wp:wrapTopAndBottom/>
            <wp:docPr id="2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479" cy="570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3441700</wp:posOffset>
            </wp:positionH>
            <wp:positionV relativeFrom="paragraph">
              <wp:posOffset>505713</wp:posOffset>
            </wp:positionV>
            <wp:extent cx="1152810" cy="570071"/>
            <wp:effectExtent l="0" t="0" r="0" b="0"/>
            <wp:wrapTopAndBottom/>
            <wp:docPr id="2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2810" cy="570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467613</wp:posOffset>
            </wp:positionV>
            <wp:extent cx="1165478" cy="582739"/>
            <wp:effectExtent l="0" t="0" r="0" b="0"/>
            <wp:wrapTopAndBottom/>
            <wp:docPr id="3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478" cy="582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6273800</wp:posOffset>
            </wp:positionH>
            <wp:positionV relativeFrom="paragraph">
              <wp:posOffset>442213</wp:posOffset>
            </wp:positionV>
            <wp:extent cx="1165478" cy="582739"/>
            <wp:effectExtent l="0" t="0" r="0" b="0"/>
            <wp:wrapTopAndBottom/>
            <wp:docPr id="3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478" cy="582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7848600</wp:posOffset>
            </wp:positionH>
            <wp:positionV relativeFrom="paragraph">
              <wp:posOffset>454913</wp:posOffset>
            </wp:positionV>
            <wp:extent cx="1165478" cy="582739"/>
            <wp:effectExtent l="0" t="0" r="0" b="0"/>
            <wp:wrapTopAndBottom/>
            <wp:docPr id="3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478" cy="582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E50"/>
        </w:rPr>
        <w:t>shí hou</w:t>
        <w:tab/>
        <w:t>lìnɡ wài</w:t>
        <w:tab/>
        <w:t>bào</w:t>
        <w:tab/>
        <w:t>zhǐ</w:t>
        <w:tab/>
        <w:t>ná zhe</w:t>
        <w:tab/>
        <w:t>bìnɡ</w:t>
      </w:r>
      <w:r>
        <w:rPr>
          <w:color w:val="00AE50"/>
          <w:spacing w:val="1"/>
        </w:rPr>
        <w:t xml:space="preserve"> </w:t>
      </w:r>
      <w:r>
        <w:rPr>
          <w:color w:val="00AE50"/>
        </w:rPr>
        <w:t>qiě</w:t>
      </w:r>
    </w:p>
    <w:p>
      <w:pPr>
        <w:pStyle w:val="BodyText"/>
        <w:spacing w:before="6"/>
        <w:rPr>
          <w:sz w:val="35"/>
        </w:rPr>
      </w:pPr>
    </w:p>
    <w:p>
      <w:pPr>
        <w:pStyle w:val="BodyText"/>
        <w:ind w:left="2700"/>
        <w:rPr>
          <w:rFonts w:ascii="黑体" w:eastAsia="黑体" w:hint="eastAsia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672210</wp:posOffset>
            </wp:positionV>
            <wp:extent cx="1165478" cy="38004"/>
            <wp:effectExtent l="0" t="0" r="0" b="0"/>
            <wp:wrapNone/>
            <wp:docPr id="3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47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672210</wp:posOffset>
            </wp:positionV>
            <wp:extent cx="1165478" cy="38004"/>
            <wp:effectExtent l="0" t="0" r="0" b="0"/>
            <wp:wrapNone/>
            <wp:docPr id="3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47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color w:val="00AE50"/>
        </w:rPr>
        <w:t>四、填一填。</w:t>
      </w:r>
    </w:p>
    <w:p>
      <w:pPr>
        <w:pStyle w:val="BodyText"/>
        <w:spacing w:before="4" w:after="1"/>
        <w:rPr>
          <w:rFonts w:ascii="黑体"/>
          <w:sz w:val="19"/>
        </w:rPr>
      </w:pPr>
    </w:p>
    <w:tbl>
      <w:tblPr>
        <w:tblStyle w:val="TableNormal1"/>
        <w:tblW w:w="0" w:type="auto"/>
        <w:jc w:val="left"/>
        <w:tblInd w:w="3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00"/>
        <w:gridCol w:w="4860"/>
        <w:gridCol w:w="1399"/>
      </w:tblGrid>
      <w:tr>
        <w:tblPrEx>
          <w:tblW w:w="0" w:type="auto"/>
          <w:jc w:val="left"/>
          <w:tblInd w:w="31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1"/>
          <w:jc w:val="left"/>
        </w:trPr>
        <w:tc>
          <w:tcPr>
            <w:tcW w:w="320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color w:val="00AE50"/>
                <w:sz w:val="36"/>
              </w:rPr>
              <w:t>1.“画”字是</w:t>
            </w:r>
          </w:p>
        </w:tc>
        <w:tc>
          <w:tcPr>
            <w:tcW w:w="4860" w:type="dxa"/>
          </w:tcPr>
          <w:p>
            <w:pPr>
              <w:pStyle w:val="TableParagraph"/>
              <w:spacing w:line="411" w:lineRule="exact"/>
              <w:ind w:left="990"/>
              <w:rPr>
                <w:sz w:val="36"/>
              </w:rPr>
            </w:pPr>
            <w:r>
              <w:rPr>
                <w:color w:val="00AE50"/>
                <w:sz w:val="36"/>
              </w:rPr>
              <w:t>结构，它的偏旁是</w:t>
            </w:r>
          </w:p>
        </w:tc>
        <w:tc>
          <w:tcPr>
            <w:tcW w:w="1399" w:type="dxa"/>
          </w:tcPr>
          <w:p>
            <w:pPr>
              <w:pStyle w:val="TableParagraph"/>
              <w:spacing w:line="411" w:lineRule="exact"/>
              <w:ind w:right="45"/>
              <w:jc w:val="right"/>
              <w:rPr>
                <w:sz w:val="36"/>
              </w:rPr>
            </w:pPr>
            <w:r>
              <w:rPr>
                <w:color w:val="00AE50"/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3200" w:type="dxa"/>
          </w:tcPr>
          <w:p>
            <w:pPr>
              <w:pStyle w:val="TableParagraph"/>
              <w:spacing w:before="100" w:line="240" w:lineRule="auto"/>
              <w:ind w:left="50"/>
              <w:rPr>
                <w:sz w:val="36"/>
              </w:rPr>
            </w:pPr>
            <w:r>
              <w:rPr>
                <w:color w:val="00AE50"/>
                <w:sz w:val="36"/>
              </w:rPr>
              <w:t>2.“幅”字是</w:t>
            </w:r>
          </w:p>
        </w:tc>
        <w:tc>
          <w:tcPr>
            <w:tcW w:w="4860" w:type="dxa"/>
          </w:tcPr>
          <w:p>
            <w:pPr>
              <w:pStyle w:val="TableParagraph"/>
              <w:spacing w:before="100" w:line="240" w:lineRule="auto"/>
              <w:ind w:left="990"/>
              <w:rPr>
                <w:sz w:val="36"/>
              </w:rPr>
            </w:pPr>
            <w:r>
              <w:rPr>
                <w:color w:val="00AE50"/>
                <w:sz w:val="36"/>
              </w:rPr>
              <w:t>结构，它的读音是</w:t>
            </w:r>
          </w:p>
        </w:tc>
        <w:tc>
          <w:tcPr>
            <w:tcW w:w="1399" w:type="dxa"/>
          </w:tcPr>
          <w:p>
            <w:pPr>
              <w:pStyle w:val="TableParagraph"/>
              <w:spacing w:before="100" w:line="240" w:lineRule="auto"/>
              <w:ind w:right="45"/>
              <w:jc w:val="right"/>
              <w:rPr>
                <w:sz w:val="36"/>
              </w:rPr>
            </w:pPr>
            <w:r>
              <w:rPr>
                <w:color w:val="00AE50"/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3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3200" w:type="dxa"/>
          </w:tcPr>
          <w:p>
            <w:pPr>
              <w:pStyle w:val="TableParagraph"/>
              <w:spacing w:before="98"/>
              <w:ind w:left="50"/>
              <w:rPr>
                <w:sz w:val="36"/>
              </w:rPr>
            </w:pPr>
            <w:r>
              <w:rPr>
                <w:color w:val="00AE50"/>
                <w:sz w:val="36"/>
              </w:rPr>
              <w:t>3.“奖”字共</w:t>
            </w:r>
          </w:p>
        </w:tc>
        <w:tc>
          <w:tcPr>
            <w:tcW w:w="4860" w:type="dxa"/>
          </w:tcPr>
          <w:p>
            <w:pPr>
              <w:pStyle w:val="TableParagraph"/>
              <w:spacing w:before="98"/>
              <w:ind w:left="990"/>
              <w:rPr>
                <w:sz w:val="36"/>
              </w:rPr>
            </w:pPr>
            <w:r>
              <w:rPr>
                <w:color w:val="00AE50"/>
                <w:sz w:val="36"/>
              </w:rPr>
              <w:t>画，笔顺是</w:t>
            </w:r>
          </w:p>
        </w:tc>
        <w:tc>
          <w:tcPr>
            <w:tcW w:w="1399" w:type="dxa"/>
          </w:tcPr>
          <w:p>
            <w:pPr>
              <w:pStyle w:val="TableParagraph"/>
              <w:spacing w:before="98"/>
              <w:ind w:right="45"/>
              <w:jc w:val="right"/>
              <w:rPr>
                <w:sz w:val="36"/>
              </w:rPr>
            </w:pPr>
            <w:r>
              <w:rPr>
                <w:color w:val="00AE50"/>
                <w:sz w:val="36"/>
              </w:rPr>
              <w:t>。</w:t>
            </w:r>
          </w:p>
        </w:tc>
      </w:tr>
    </w:tbl>
    <w:p>
      <w:pPr>
        <w:tabs>
          <w:tab w:val="left" w:pos="9180"/>
        </w:tabs>
        <w:spacing w:line="56" w:lineRule="exact"/>
        <w:ind w:left="5400" w:right="0" w:firstLine="0"/>
        <w:rPr>
          <w:rFonts w:ascii="黑体"/>
          <w:sz w:val="5"/>
        </w:rPr>
      </w:pPr>
      <w:r>
        <w:rPr>
          <w:rFonts w:ascii="黑体"/>
          <w:position w:val="0"/>
          <w:sz w:val="5"/>
        </w:rPr>
        <w:drawing>
          <wp:inline distT="0" distB="0" distL="0" distR="0">
            <wp:extent cx="1167022" cy="36004"/>
            <wp:effectExtent l="0" t="0" r="0" b="0"/>
            <wp:docPr id="4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7022" cy="3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/>
          <w:position w:val="0"/>
          <w:sz w:val="5"/>
        </w:rPr>
        <w:tab/>
      </w:r>
      <w:r>
        <w:rPr>
          <w:rFonts w:ascii="黑体"/>
          <w:position w:val="0"/>
          <w:sz w:val="5"/>
        </w:rPr>
        <w:drawing>
          <wp:inline distT="0" distB="0" distL="0" distR="0">
            <wp:extent cx="1852014" cy="36004"/>
            <wp:effectExtent l="0" t="0" r="0" b="0"/>
            <wp:docPr id="4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2014" cy="3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2"/>
        <w:ind w:left="2700"/>
        <w:rPr>
          <w:rFonts w:ascii="黑体" w:eastAsia="黑体" w:hint="eastAsia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-449707</wp:posOffset>
            </wp:positionV>
            <wp:extent cx="1165478" cy="38004"/>
            <wp:effectExtent l="0" t="0" r="0" b="0"/>
            <wp:wrapNone/>
            <wp:docPr id="4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47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-449707</wp:posOffset>
            </wp:positionV>
            <wp:extent cx="1165478" cy="38004"/>
            <wp:effectExtent l="0" t="0" r="0" b="0"/>
            <wp:wrapNone/>
            <wp:docPr id="4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47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color w:val="00AE50"/>
        </w:rPr>
        <w:t>五、选词填空</w:t>
      </w:r>
    </w:p>
    <w:p>
      <w:pPr>
        <w:pStyle w:val="BodyText"/>
        <w:spacing w:before="201"/>
        <w:ind w:left="4140"/>
        <w:rPr>
          <w:rFonts w:ascii="黑体" w:eastAsia="黑体" w:hint="eastAsia"/>
        </w:rPr>
      </w:pPr>
      <w:r>
        <w:rPr>
          <w:rFonts w:ascii="黑体" w:eastAsia="黑体" w:hint="eastAsia"/>
          <w:color w:val="00AE50"/>
        </w:rPr>
        <w:t>满足 满意</w:t>
      </w:r>
    </w:p>
    <w:p>
      <w:pPr>
        <w:pStyle w:val="ListParagraph"/>
        <w:numPr>
          <w:ilvl w:val="0"/>
          <w:numId w:val="7"/>
        </w:numPr>
        <w:tabs>
          <w:tab w:val="left" w:pos="3602"/>
          <w:tab w:val="left" w:pos="9722"/>
        </w:tabs>
        <w:spacing w:before="198" w:after="0" w:line="240" w:lineRule="auto"/>
        <w:ind w:left="3601" w:right="0" w:hanging="362"/>
        <w:jc w:val="left"/>
        <w:rPr>
          <w:sz w:val="36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384428</wp:posOffset>
            </wp:positionV>
            <wp:extent cx="1168400" cy="38100"/>
            <wp:effectExtent l="0" t="0" r="0" b="0"/>
            <wp:wrapNone/>
            <wp:docPr id="4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E50"/>
          <w:sz w:val="36"/>
        </w:rPr>
        <w:t>爸爸看了我的成绩单，非常</w:t>
        <w:tab/>
        <w:t>。</w:t>
      </w:r>
    </w:p>
    <w:p>
      <w:pPr>
        <w:pStyle w:val="ListParagraph"/>
        <w:numPr>
          <w:ilvl w:val="0"/>
          <w:numId w:val="7"/>
        </w:numPr>
        <w:tabs>
          <w:tab w:val="left" w:pos="3602"/>
          <w:tab w:val="left" w:pos="10261"/>
        </w:tabs>
        <w:spacing w:before="197" w:after="0" w:line="240" w:lineRule="auto"/>
        <w:ind w:left="3601" w:right="0" w:hanging="362"/>
        <w:jc w:val="left"/>
        <w:rPr>
          <w:sz w:val="36"/>
        </w:rPr>
      </w:pPr>
      <w:r>
        <w:pict>
          <v:group id="_x0000_s1137" style="width:130.6pt;height:32.9pt;margin-top:34.84pt;margin-left:134.44pt;mso-position-horizontal-relative:page;mso-wrap-distance-left:0;mso-wrap-distance-right:0;position:absolute;z-index:-251611136" coordorigin="2689,697" coordsize="2612,658">
            <v:shape id="_x0000_s1138" type="#_x0000_t75" style="width:2612;height:658;left:2688;position:absolute;top:696" stroked="f">
              <v:imagedata r:id="rId36" o:title=""/>
            </v:shape>
            <v:shape id="_x0000_s1139" type="#_x0000_t202" style="width:2612;height:658;left:2688;position:absolute;top:696" filled="f" stroked="f">
              <v:textbox inset="0,0,0,0">
                <w:txbxContent>
                  <w:p>
                    <w:pPr>
                      <w:spacing w:before="163"/>
                      <w:ind w:left="26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00AE50"/>
                        <w:sz w:val="36"/>
                      </w:rPr>
                      <w:t>阅读能力大提升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378967</wp:posOffset>
            </wp:positionV>
            <wp:extent cx="1054100" cy="38100"/>
            <wp:effectExtent l="0" t="0" r="0" b="0"/>
            <wp:wrapNone/>
            <wp:docPr id="5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E50"/>
          <w:sz w:val="36"/>
        </w:rPr>
        <w:t>虽然你跑步得了第一名，可不要</w:t>
        <w:tab/>
        <w:t>哟！</w:t>
      </w:r>
    </w:p>
    <w:p>
      <w:pPr>
        <w:pStyle w:val="BodyText"/>
        <w:spacing w:before="135"/>
        <w:ind w:left="2700"/>
        <w:rPr>
          <w:rFonts w:ascii="黑体" w:eastAsia="黑体" w:hint="eastAsia"/>
        </w:rPr>
      </w:pPr>
      <w:r>
        <w:rPr>
          <w:rFonts w:ascii="黑体" w:eastAsia="黑体" w:hint="eastAsia"/>
          <w:color w:val="00AE50"/>
        </w:rPr>
        <w:t>六、课文整体梳理。</w:t>
      </w:r>
    </w:p>
    <w:p>
      <w:pPr>
        <w:pStyle w:val="BodyText"/>
        <w:spacing w:before="197"/>
        <w:ind w:left="2880"/>
      </w:pPr>
      <w:r>
        <w:rPr>
          <w:color w:val="00AE50"/>
        </w:rPr>
        <w:t>根据课文内容，填空。</w:t>
      </w:r>
    </w:p>
    <w:p>
      <w:pPr>
        <w:pStyle w:val="BodyText"/>
        <w:tabs>
          <w:tab w:val="left" w:pos="9722"/>
          <w:tab w:val="left" w:pos="11701"/>
          <w:tab w:val="left" w:pos="13682"/>
          <w:tab w:val="left" w:pos="14492"/>
        </w:tabs>
        <w:spacing w:before="202" w:line="343" w:lineRule="auto"/>
        <w:ind w:left="2700" w:right="3004" w:firstLine="180"/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6451600</wp:posOffset>
            </wp:positionH>
            <wp:positionV relativeFrom="paragraph">
              <wp:posOffset>392938</wp:posOffset>
            </wp:positionV>
            <wp:extent cx="2768600" cy="38100"/>
            <wp:effectExtent l="0" t="0" r="0" b="0"/>
            <wp:wrapNone/>
            <wp:docPr id="5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804926</wp:posOffset>
            </wp:positionV>
            <wp:extent cx="1054100" cy="38100"/>
            <wp:effectExtent l="0" t="0" r="0" b="0"/>
            <wp:wrapNone/>
            <wp:docPr id="5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804926</wp:posOffset>
            </wp:positionV>
            <wp:extent cx="1054100" cy="38100"/>
            <wp:effectExtent l="0" t="0" r="0" b="0"/>
            <wp:wrapNone/>
            <wp:docPr id="5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7658100</wp:posOffset>
            </wp:positionH>
            <wp:positionV relativeFrom="paragraph">
              <wp:posOffset>804926</wp:posOffset>
            </wp:positionV>
            <wp:extent cx="1054100" cy="38100"/>
            <wp:effectExtent l="0" t="0" r="0" b="0"/>
            <wp:wrapNone/>
            <wp:docPr id="5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E50"/>
        </w:rPr>
        <w:t>1.</w:t>
      </w:r>
      <w:r>
        <w:rPr>
          <w:color w:val="00AE50"/>
          <w:spacing w:val="-91"/>
        </w:rPr>
        <w:t xml:space="preserve"> </w:t>
      </w:r>
      <w:r>
        <w:rPr>
          <w:color w:val="00AE50"/>
        </w:rPr>
        <w:t>从课文内容中我们了解到玲玲画的画题目是</w:t>
        <w:tab/>
        <w:tab/>
        <w:tab/>
      </w:r>
      <w:r>
        <w:rPr>
          <w:color w:val="00AE50"/>
          <w:spacing w:val="-17"/>
        </w:rPr>
        <w:t>。</w:t>
      </w:r>
      <w:r>
        <w:rPr>
          <w:color w:val="00AE50"/>
        </w:rPr>
        <w:t>2.玲玲的心情变化很大，依次是：</w:t>
        <w:tab/>
        <w:t>、</w:t>
        <w:tab/>
        <w:t>、</w:t>
        <w:tab/>
        <w:t>。</w:t>
      </w:r>
    </w:p>
    <w:p>
      <w:pPr>
        <w:pStyle w:val="BodyText"/>
        <w:spacing w:line="460" w:lineRule="exact"/>
        <w:ind w:left="2700"/>
        <w:rPr>
          <w:rFonts w:ascii="黑体" w:eastAsia="黑体" w:hint="eastAsia"/>
        </w:rPr>
      </w:pPr>
      <w:r>
        <w:rPr>
          <w:color w:val="00AE50"/>
        </w:rPr>
        <w:t>七、</w:t>
      </w:r>
      <w:r>
        <w:rPr>
          <w:rFonts w:ascii="黑体" w:eastAsia="黑体" w:hint="eastAsia"/>
          <w:color w:val="00AE50"/>
        </w:rPr>
        <w:t>重点段落品析。</w:t>
      </w:r>
    </w:p>
    <w:p>
      <w:pPr>
        <w:pStyle w:val="BodyText"/>
        <w:tabs>
          <w:tab w:val="left" w:pos="3960"/>
          <w:tab w:val="left" w:pos="5040"/>
          <w:tab w:val="left" w:pos="7561"/>
          <w:tab w:val="left" w:pos="14615"/>
        </w:tabs>
        <w:spacing w:before="201" w:line="343" w:lineRule="auto"/>
        <w:ind w:left="2700" w:right="2702" w:firstLine="359"/>
      </w:pPr>
      <w:r>
        <w:rPr>
          <w:color w:val="00AE50"/>
        </w:rPr>
        <w:t>爸爸看了，高兴地说</w:t>
      </w:r>
      <w:r>
        <w:rPr>
          <w:color w:val="00AE50"/>
          <w:spacing w:val="-170"/>
        </w:rPr>
        <w:t>：</w:t>
      </w:r>
      <w:r>
        <w:rPr>
          <w:color w:val="00AE50"/>
        </w:rPr>
        <w:t>“看到了吧，孩子。好多事情并不像我们想象</w:t>
      </w:r>
      <w:r>
        <w:rPr>
          <w:color w:val="00AE50"/>
          <w:spacing w:val="24"/>
        </w:rPr>
        <w:t>得</w:t>
      </w:r>
      <w:r>
        <w:rPr>
          <w:color w:val="00AE50"/>
        </w:rPr>
        <w:t>(</w:t>
        <w:tab/>
      </w:r>
      <w:r>
        <w:rPr>
          <w:color w:val="00AE50"/>
          <w:spacing w:val="-9"/>
        </w:rPr>
        <w:t>)，</w:t>
      </w:r>
      <w:r>
        <w:rPr>
          <w:color w:val="00AE50"/>
        </w:rPr>
        <w:t>只要(</w:t>
        <w:tab/>
        <w:t>)，(</w:t>
        <w:tab/>
        <w:t>)往往能变成(</w:t>
        <w:tab/>
        <w:t>)</w:t>
      </w:r>
      <w:r>
        <w:rPr>
          <w:color w:val="00AE50"/>
          <w:spacing w:val="-180"/>
        </w:rPr>
        <w:t>。</w:t>
      </w:r>
      <w:r>
        <w:rPr>
          <w:color w:val="00AE50"/>
        </w:rPr>
        <w:t>”</w:t>
      </w:r>
    </w:p>
    <w:p>
      <w:pPr>
        <w:pStyle w:val="ListParagraph"/>
        <w:numPr>
          <w:ilvl w:val="0"/>
          <w:numId w:val="6"/>
        </w:numPr>
        <w:tabs>
          <w:tab w:val="left" w:pos="2975"/>
        </w:tabs>
        <w:spacing w:before="0" w:after="0" w:line="461" w:lineRule="exact"/>
        <w:ind w:left="2974" w:right="0" w:hanging="275"/>
        <w:jc w:val="left"/>
        <w:rPr>
          <w:sz w:val="36"/>
        </w:rPr>
      </w:pPr>
      <w:r>
        <w:rPr>
          <w:color w:val="00AE50"/>
          <w:sz w:val="36"/>
        </w:rPr>
        <w:t>根据课文原文填空。</w:t>
      </w:r>
    </w:p>
    <w:p>
      <w:pPr>
        <w:pStyle w:val="ListParagraph"/>
        <w:numPr>
          <w:ilvl w:val="0"/>
          <w:numId w:val="6"/>
        </w:numPr>
        <w:tabs>
          <w:tab w:val="left" w:pos="2975"/>
        </w:tabs>
        <w:spacing w:before="201" w:after="0" w:line="240" w:lineRule="auto"/>
        <w:ind w:left="2974" w:right="0" w:hanging="275"/>
        <w:jc w:val="left"/>
        <w:rPr>
          <w:sz w:val="36"/>
        </w:rPr>
      </w:pPr>
      <w:r>
        <w:rPr>
          <w:color w:val="00AE50"/>
          <w:sz w:val="36"/>
        </w:rPr>
        <w:t>请你说说你是怎样理解</w:t>
      </w:r>
      <w:r>
        <w:rPr>
          <w:rFonts w:ascii="Calibri" w:eastAsia="Calibri" w:hAnsi="Calibri"/>
          <w:color w:val="00AE50"/>
          <w:sz w:val="36"/>
        </w:rPr>
        <w:t>“</w:t>
      </w:r>
      <w:r>
        <w:rPr>
          <w:color w:val="00AE50"/>
          <w:sz w:val="36"/>
        </w:rPr>
        <w:t>只要肯动脑筋，坏事往往能变成好事</w:t>
      </w:r>
      <w:r>
        <w:rPr>
          <w:rFonts w:ascii="Calibri" w:eastAsia="Calibri" w:hAnsi="Calibri"/>
          <w:color w:val="00AE50"/>
          <w:sz w:val="36"/>
        </w:rPr>
        <w:t>”</w:t>
      </w:r>
      <w:r>
        <w:rPr>
          <w:color w:val="00AE50"/>
          <w:sz w:val="36"/>
        </w:rPr>
        <w:t>这句话的？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214947</wp:posOffset>
            </wp:positionV>
            <wp:extent cx="7436262" cy="38004"/>
            <wp:effectExtent l="0" t="0" r="0" b="0"/>
            <wp:wrapTopAndBottom/>
            <wp:docPr id="6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626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6"/>
        </w:numPr>
        <w:tabs>
          <w:tab w:val="left" w:pos="2975"/>
        </w:tabs>
        <w:spacing w:before="173" w:after="0" w:line="240" w:lineRule="auto"/>
        <w:ind w:left="2974" w:right="0" w:hanging="275"/>
        <w:jc w:val="left"/>
        <w:rPr>
          <w:sz w:val="36"/>
        </w:rPr>
      </w:pPr>
      <w:r>
        <w:rPr>
          <w:color w:val="00AE50"/>
          <w:sz w:val="36"/>
        </w:rPr>
        <w:t>你从这篇课文中又学到了什么？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  <w:r>
        <w:pict>
          <v:group id="_x0000_s1140" style="width:584.6pt;height:38pt;margin-top:17.03pt;margin-left:134.44pt;mso-position-horizontal-relative:page;mso-wrap-distance-left:0;mso-wrap-distance-right:0;position:absolute;z-index:-251610112" coordorigin="2689,341" coordsize="11692,760">
            <v:shape id="_x0000_s1141" type="#_x0000_t75" style="width:11692;height:760;left:2688;position:absolute;top:340" stroked="f">
              <v:imagedata r:id="rId54" o:title=""/>
            </v:shape>
            <v:shape id="_x0000_s1142" type="#_x0000_t202" style="width:11692;height:760;left:2688;position:absolute;top:340" filled="f" stroked="f">
              <v:textbox inset="0,0,0,0">
                <w:txbxContent>
                  <w:p>
                    <w:pPr>
                      <w:spacing w:before="262"/>
                      <w:ind w:left="26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00AE50"/>
                        <w:sz w:val="36"/>
                      </w:rPr>
                      <w:t>思维创新大拓展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line="429" w:lineRule="exact"/>
        <w:ind w:left="3060"/>
      </w:pPr>
      <w:r>
        <w:rPr>
          <w:color w:val="00AE50"/>
        </w:rPr>
        <w:t>八、小练笔</w:t>
      </w:r>
    </w:p>
    <w:p>
      <w:pPr>
        <w:spacing w:after="0" w:line="429" w:lineRule="exact"/>
        <w:sectPr>
          <w:pgSz w:w="17860" w:h="25260"/>
          <w:pgMar w:top="198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36"/>
        <w:ind w:left="3060"/>
      </w:pPr>
      <w:r>
        <w:rPr>
          <w:color w:val="00AE50"/>
        </w:rPr>
        <w:t>小朋友，好事变成坏事的故事你读过吗，写一个小例子。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0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107251</wp:posOffset>
            </wp:positionV>
            <wp:extent cx="7094220" cy="38004"/>
            <wp:effectExtent l="0" t="0" r="0" b="0"/>
            <wp:wrapTopAndBottom/>
            <wp:docPr id="6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43" style="width:39.75pt;height:25.85pt;margin-top:21.44pt;margin-left:134.25pt;mso-position-horizontal-relative:page;mso-wrap-distance-left:0;mso-wrap-distance-right:0;position:absolute;z-index:-251607040" coordorigin="2685,429" coordsize="795,517">
            <v:shape id="_x0000_s1144" type="#_x0000_t75" style="width:795;height:517;left:2685;position:absolute;top:428" stroked="f">
              <v:imagedata r:id="rId56" o:title=""/>
            </v:shape>
            <v:shape id="_x0000_s1145" type="#_x0000_t202" style="width:795;height:517;left:2685;position:absolute;top:428" filled="f" stroked="f">
              <v:textbox inset="0,0,0,0">
                <w:txbxContent>
                  <w:p>
                    <w:pPr>
                      <w:spacing w:before="25"/>
                      <w:ind w:left="3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00AE50"/>
                        <w:sz w:val="36"/>
                      </w:rPr>
                      <w:t>答案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10"/>
        </w:r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tabs>
          <w:tab w:val="left" w:pos="4673"/>
          <w:tab w:val="left" w:pos="5573"/>
        </w:tabs>
        <w:spacing w:before="50" w:line="242" w:lineRule="auto"/>
        <w:ind w:left="3420" w:right="11737" w:hanging="720"/>
      </w:pPr>
      <w:r>
        <w:rPr>
          <w:color w:val="00AE50"/>
        </w:rPr>
        <w:t>一、zāng</w:t>
        <w:tab/>
        <w:t>kěn</w:t>
        <w:tab/>
      </w:r>
      <w:r>
        <w:rPr>
          <w:color w:val="00AE50"/>
          <w:spacing w:val="-6"/>
        </w:rPr>
        <w:t xml:space="preserve">cuī </w:t>
      </w:r>
      <w:r>
        <w:rPr>
          <w:color w:val="00AE50"/>
        </w:rPr>
        <w:t>xi</w:t>
      </w:r>
      <w:r>
        <w:rPr>
          <w:rFonts w:ascii="幼圆" w:eastAsia="幼圆" w:hAnsi="幼圆" w:hint="eastAsia"/>
          <w:color w:val="00AE50"/>
        </w:rPr>
        <w:t>á</w:t>
      </w:r>
      <w:r>
        <w:rPr>
          <w:color w:val="00AE50"/>
        </w:rPr>
        <w:t>ng</w:t>
        <w:tab/>
        <w:t>zāo</w:t>
        <w:tab/>
        <w:t>pā</w:t>
      </w:r>
    </w:p>
    <w:p>
      <w:pPr>
        <w:pStyle w:val="BodyText"/>
        <w:tabs>
          <w:tab w:val="left" w:pos="4500"/>
          <w:tab w:val="left" w:pos="5580"/>
          <w:tab w:val="left" w:pos="6121"/>
          <w:tab w:val="left" w:pos="6661"/>
          <w:tab w:val="left" w:pos="7741"/>
        </w:tabs>
        <w:spacing w:before="4" w:line="242" w:lineRule="auto"/>
        <w:ind w:left="2700" w:right="9397"/>
      </w:pPr>
      <w:r>
        <w:rPr>
          <w:color w:val="00AE50"/>
        </w:rPr>
        <w:t>二、</w:t>
      </w:r>
      <w:r>
        <w:rPr>
          <w:color w:val="00AE50"/>
          <w:spacing w:val="-1"/>
        </w:rPr>
        <w:t xml:space="preserve"> </w:t>
      </w:r>
      <w:r>
        <w:rPr>
          <w:color w:val="00AE50"/>
        </w:rPr>
        <w:t>1.侯（等候）</w:t>
        <w:tab/>
        <w:t>2.极（及时） 三、时候</w:t>
        <w:tab/>
        <w:t>另外</w:t>
        <w:tab/>
        <w:t>报纸</w:t>
        <w:tab/>
        <w:t>拿着</w:t>
        <w:tab/>
        <w:t>并</w:t>
      </w:r>
      <w:r>
        <w:rPr>
          <w:color w:val="00AE50"/>
          <w:spacing w:val="-19"/>
        </w:rPr>
        <w:t>且</w:t>
      </w:r>
    </w:p>
    <w:p>
      <w:pPr>
        <w:pStyle w:val="BodyText"/>
        <w:rPr>
          <w:sz w:val="27"/>
        </w:rPr>
      </w:pPr>
    </w:p>
    <w:p>
      <w:pPr>
        <w:pStyle w:val="BodyText"/>
        <w:tabs>
          <w:tab w:val="left" w:pos="3204"/>
          <w:tab w:val="left" w:pos="4104"/>
          <w:tab w:val="left" w:pos="5724"/>
          <w:tab w:val="left" w:pos="6984"/>
        </w:tabs>
        <w:ind w:left="324"/>
        <w:jc w:val="center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9626600</wp:posOffset>
            </wp:positionH>
            <wp:positionV relativeFrom="paragraph">
              <wp:posOffset>-634</wp:posOffset>
            </wp:positionV>
            <wp:extent cx="25400" cy="304800"/>
            <wp:effectExtent l="0" t="0" r="0" b="0"/>
            <wp:wrapNone/>
            <wp:docPr id="6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5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E50"/>
        </w:rPr>
        <w:t>四、</w:t>
      </w:r>
      <w:r>
        <w:rPr>
          <w:color w:val="00AE50"/>
          <w:spacing w:val="-1"/>
        </w:rPr>
        <w:t xml:space="preserve"> </w:t>
      </w:r>
      <w:r>
        <w:rPr>
          <w:color w:val="00AE50"/>
        </w:rPr>
        <w:t>1.半包围</w:t>
        <w:tab/>
        <w:t>凵</w:t>
        <w:tab/>
        <w:t>2.左右</w:t>
        <w:tab/>
        <w:t>hòu</w:t>
        <w:tab/>
        <w:t>3. 9 点，提，竖，撇，横撇/横钩，</w:t>
      </w:r>
    </w:p>
    <w:p>
      <w:pPr>
        <w:pStyle w:val="BodyText"/>
        <w:spacing w:before="4"/>
        <w:rPr>
          <w:sz w:val="23"/>
        </w:rPr>
      </w:pPr>
      <w:r>
        <w:pict>
          <v:group id="_x0000_s1146" style="width:128pt;height:24pt;margin-top:16.92pt;margin-left:108pt;mso-position-horizontal-relative:page;mso-wrap-distance-left:0;mso-wrap-distance-right:0;position:absolute;z-index:-251606016" coordorigin="2160,338" coordsize="2560,480">
            <v:shape id="_x0000_s1147" type="#_x0000_t75" style="width:2560;height:480;left:2160;position:absolute;top:338" stroked="f">
              <v:imagedata r:id="rId58" o:title=""/>
            </v:shape>
            <v:shape id="_x0000_s1148" type="#_x0000_t202" style="width:2560;height:480;left:2160;position:absolute;top:338" filled="f" stroked="f">
              <v:textbox inset="0,0,0,0">
                <w:txbxContent>
                  <w:p>
                    <w:pPr>
                      <w:spacing w:before="11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AE50"/>
                        <w:sz w:val="36"/>
                      </w:rPr>
                      <w:t>点，横，撇，捺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ind w:right="13358"/>
        <w:jc w:val="right"/>
      </w:pPr>
      <w:r>
        <w:rPr>
          <w:color w:val="00AE50"/>
        </w:rPr>
        <w:t>五、1.满意</w:t>
      </w:r>
    </w:p>
    <w:p>
      <w:pPr>
        <w:pStyle w:val="BodyText"/>
        <w:spacing w:before="7"/>
        <w:ind w:right="13448"/>
        <w:jc w:val="right"/>
      </w:pPr>
      <w:r>
        <w:rPr>
          <w:color w:val="00AE50"/>
        </w:rPr>
        <w:t>2.满足</w:t>
      </w:r>
    </w:p>
    <w:p>
      <w:pPr>
        <w:pStyle w:val="BodyText"/>
        <w:tabs>
          <w:tab w:val="left" w:pos="5220"/>
          <w:tab w:val="left" w:pos="6661"/>
        </w:tabs>
        <w:spacing w:before="7" w:line="242" w:lineRule="auto"/>
        <w:ind w:left="2700" w:right="8317"/>
      </w:pPr>
      <w:r>
        <w:rPr>
          <w:color w:val="00AE50"/>
        </w:rPr>
        <w:t>六、1.《我家的一角》</w:t>
        <w:tab/>
        <w:t>2.得意 着急 满</w:t>
      </w:r>
      <w:r>
        <w:rPr>
          <w:color w:val="00AE50"/>
          <w:spacing w:val="-19"/>
        </w:rPr>
        <w:t>意</w:t>
      </w:r>
      <w:r>
        <w:rPr>
          <w:color w:val="00AE50"/>
        </w:rPr>
        <w:t>七、1.那么糟</w:t>
        <w:tab/>
        <w:t>肯动脑筋</w:t>
      </w:r>
      <w:r>
        <w:rPr>
          <w:color w:val="00AE50"/>
          <w:spacing w:val="1"/>
        </w:rPr>
        <w:t xml:space="preserve"> </w:t>
      </w:r>
      <w:r>
        <w:rPr>
          <w:color w:val="00AE50"/>
        </w:rPr>
        <w:t>坏事 好事</w:t>
      </w:r>
    </w:p>
    <w:p>
      <w:pPr>
        <w:pStyle w:val="ListParagraph"/>
        <w:numPr>
          <w:ilvl w:val="1"/>
          <w:numId w:val="22"/>
        </w:numPr>
        <w:tabs>
          <w:tab w:val="left" w:pos="3331"/>
        </w:tabs>
        <w:spacing w:before="4" w:after="0" w:line="242" w:lineRule="auto"/>
        <w:ind w:left="2880" w:right="2793" w:firstLine="0"/>
        <w:jc w:val="left"/>
        <w:rPr>
          <w:sz w:val="36"/>
        </w:rPr>
      </w:pPr>
      <w:r>
        <w:rPr>
          <w:color w:val="00AE50"/>
          <w:spacing w:val="-1"/>
          <w:sz w:val="36"/>
        </w:rPr>
        <w:t>爸爸的话的意思是:遇到不好的事情，不要害怕，不要灰心，要动脑筋想办</w:t>
      </w:r>
      <w:r>
        <w:rPr>
          <w:color w:val="00AE50"/>
          <w:sz w:val="36"/>
        </w:rPr>
        <w:t>法，积极面对困难，克服困难。</w:t>
      </w:r>
    </w:p>
    <w:p>
      <w:pPr>
        <w:pStyle w:val="ListParagraph"/>
        <w:numPr>
          <w:ilvl w:val="1"/>
          <w:numId w:val="22"/>
        </w:numPr>
        <w:tabs>
          <w:tab w:val="left" w:pos="3242"/>
        </w:tabs>
        <w:spacing w:before="5" w:after="0" w:line="328" w:lineRule="auto"/>
        <w:ind w:left="2700" w:right="3098" w:firstLine="180"/>
        <w:jc w:val="left"/>
        <w:rPr>
          <w:sz w:val="36"/>
        </w:rPr>
      </w:pPr>
      <w:r>
        <w:rPr>
          <w:color w:val="00AE50"/>
          <w:spacing w:val="-1"/>
          <w:sz w:val="36"/>
        </w:rPr>
        <w:t>我从这篇课文中，学习了凡是要积极乐观地面对，不要轻言放弃的道理。</w:t>
      </w:r>
      <w:r>
        <w:rPr>
          <w:color w:val="00AE50"/>
          <w:spacing w:val="-16"/>
          <w:sz w:val="36"/>
        </w:rPr>
        <w:t>八、比如《肥皂的发明》。</w:t>
      </w:r>
    </w:p>
    <w:p>
      <w:pPr>
        <w:spacing w:after="0" w:line="328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https://d.book118.com/318060024010006023</w:t>
        </w:r>
      </w:hyperlink>
    </w:p>
    <w:p>
      <w:pPr>
        <w:spacing w:after="0" w:line="328" w:lineRule="auto"/>
        <w:jc w:val="left"/>
        <w:rPr>
          <w:sz w:val="36"/>
        </w:rPr>
      </w:pPr>
    </w:p>
    <w:sectPr>
      <w:pgSz w:w="17860" w:h="25260"/>
      <w:pgMar w:top="1800" w:right="0" w:bottom="280" w:left="0" w:header="708" w:footer="708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FA5F3"/>
    <w:multiLevelType w:val="hybridMultilevel"/>
    <w:tmpl w:val="00000000"/>
    <w:lvl w:ilvl="0">
      <w:start w:val="1"/>
      <w:numFmt w:val="decimal"/>
      <w:lvlText w:val="（%1）"/>
      <w:lvlJc w:val="left"/>
      <w:pPr>
        <w:ind w:left="3961" w:hanging="901"/>
        <w:jc w:val="lef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3601" w:hanging="361"/>
        <w:jc w:val="left"/>
      </w:pPr>
      <w:rPr>
        <w:rFonts w:ascii="宋体" w:eastAsia="宋体" w:hAnsi="宋体" w:cs="宋体" w:hint="default"/>
        <w:color w:val="00AE50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96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2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0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4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84" w:hanging="361"/>
      </w:pPr>
      <w:rPr>
        <w:rFonts w:hint="default"/>
      </w:rPr>
    </w:lvl>
  </w:abstractNum>
  <w:abstractNum w:abstractNumId="1">
    <w:nsid w:val="09DDBDF3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2">
    <w:nsid w:val="1069C838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60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60"/>
      </w:pPr>
      <w:rPr>
        <w:rFonts w:hint="default"/>
      </w:rPr>
    </w:lvl>
  </w:abstractNum>
  <w:abstractNum w:abstractNumId="3">
    <w:nsid w:val="1493658D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4">
    <w:nsid w:val="18549AB0"/>
    <w:multiLevelType w:val="hybridMultilevel"/>
    <w:tmpl w:val="00000000"/>
    <w:lvl w:ilvl="0">
      <w:start w:val="1"/>
      <w:numFmt w:val="decimal"/>
      <w:lvlText w:val="（%1）"/>
      <w:lvlJc w:val="left"/>
      <w:pPr>
        <w:ind w:left="360" w:hanging="905"/>
        <w:jc w:val="left"/>
      </w:pPr>
      <w:rPr>
        <w:rFonts w:ascii="宋体" w:eastAsia="宋体" w:hAnsi="宋体" w:cs="宋体" w:hint="default"/>
        <w:b/>
        <w:bCs/>
        <w:color w:val="00AE50"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313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67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21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4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28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82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36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89" w:hanging="905"/>
      </w:pPr>
      <w:rPr>
        <w:rFonts w:hint="default"/>
      </w:rPr>
    </w:lvl>
  </w:abstractNum>
  <w:abstractNum w:abstractNumId="5">
    <w:nsid w:val="2674AC73"/>
    <w:multiLevelType w:val="hybridMultilevel"/>
    <w:tmpl w:val="00000000"/>
    <w:lvl w:ilvl="0">
      <w:start w:val="1"/>
      <w:numFmt w:val="decimal"/>
      <w:lvlText w:val="%1."/>
      <w:lvlJc w:val="left"/>
      <w:pPr>
        <w:ind w:left="3421" w:hanging="361"/>
        <w:jc w:val="lef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700" w:hanging="361"/>
        <w:jc w:val="righ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02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2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3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4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0" w:hanging="361"/>
      </w:pPr>
      <w:rPr>
        <w:rFonts w:hint="default"/>
      </w:rPr>
    </w:lvl>
  </w:abstractNum>
  <w:abstractNum w:abstractNumId="6">
    <w:nsid w:val="2B8DF5B0"/>
    <w:multiLevelType w:val="hybridMultilevel"/>
    <w:tmpl w:val="00000000"/>
    <w:lvl w:ilvl="0">
      <w:start w:val="1"/>
      <w:numFmt w:val="decimal"/>
      <w:lvlText w:val="（%1）"/>
      <w:lvlJc w:val="left"/>
      <w:pPr>
        <w:ind w:left="4140" w:hanging="1080"/>
        <w:jc w:val="left"/>
      </w:pPr>
      <w:rPr>
        <w:rFonts w:ascii="宋体" w:eastAsia="宋体" w:hAnsi="宋体" w:cs="宋体" w:hint="default"/>
        <w:color w:val="00AE50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2700" w:hanging="361"/>
        <w:jc w:val="lef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2">
      <w:start w:val="1"/>
      <w:numFmt w:val="decimal"/>
      <w:lvlText w:val="%3."/>
      <w:lvlJc w:val="left"/>
      <w:pPr>
        <w:ind w:left="4138" w:hanging="361"/>
        <w:jc w:val="righ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85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6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1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29" w:hanging="361"/>
      </w:pPr>
      <w:rPr>
        <w:rFonts w:hint="default"/>
      </w:rPr>
    </w:lvl>
  </w:abstractNum>
  <w:abstractNum w:abstractNumId="7">
    <w:nsid w:val="2D15AAC4"/>
    <w:multiLevelType w:val="hybridMultilevel"/>
    <w:tmpl w:val="00000000"/>
    <w:lvl w:ilvl="0">
      <w:start w:val="1"/>
      <w:numFmt w:val="decimal"/>
      <w:lvlText w:val="（%1）"/>
      <w:lvlJc w:val="left"/>
      <w:pPr>
        <w:ind w:left="375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1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7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8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9" w:hanging="1056"/>
      </w:pPr>
      <w:rPr>
        <w:rFonts w:hint="default"/>
      </w:rPr>
    </w:lvl>
  </w:abstractNum>
  <w:abstractNum w:abstractNumId="8">
    <w:nsid w:val="2ED554A2"/>
    <w:multiLevelType w:val="hybridMultilevel"/>
    <w:tmpl w:val="00000000"/>
    <w:lvl w:ilvl="0">
      <w:start w:val="1"/>
      <w:numFmt w:val="decimal"/>
      <w:lvlText w:val="（%1）"/>
      <w:lvlJc w:val="left"/>
      <w:pPr>
        <w:ind w:left="4140" w:hanging="1080"/>
        <w:jc w:val="left"/>
      </w:pPr>
      <w:rPr>
        <w:rFonts w:ascii="宋体" w:eastAsia="宋体" w:hAnsi="宋体" w:cs="宋体" w:hint="default"/>
        <w:color w:val="00AE50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2700" w:hanging="361"/>
        <w:jc w:val="lef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2">
      <w:start w:val="1"/>
      <w:numFmt w:val="decimal"/>
      <w:lvlText w:val="%3."/>
      <w:lvlJc w:val="left"/>
      <w:pPr>
        <w:ind w:left="4138" w:hanging="361"/>
        <w:jc w:val="righ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85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6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1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29" w:hanging="361"/>
      </w:pPr>
      <w:rPr>
        <w:rFonts w:hint="default"/>
      </w:rPr>
    </w:lvl>
  </w:abstractNum>
  <w:abstractNum w:abstractNumId="9">
    <w:nsid w:val="33EB3476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10">
    <w:nsid w:val="37E3E41F"/>
    <w:multiLevelType w:val="hybridMultilevel"/>
    <w:tmpl w:val="00000000"/>
    <w:lvl w:ilvl="0">
      <w:start w:val="1"/>
      <w:numFmt w:val="decimal"/>
      <w:lvlText w:val="（%1）"/>
      <w:lvlJc w:val="left"/>
      <w:pPr>
        <w:ind w:left="3420" w:hanging="901"/>
        <w:jc w:val="lef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8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901"/>
      </w:pPr>
      <w:rPr>
        <w:rFonts w:hint="default"/>
      </w:rPr>
    </w:lvl>
  </w:abstractNum>
  <w:abstractNum w:abstractNumId="11">
    <w:nsid w:val="3B882A41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3"/>
      <w:numFmt w:val="decimal"/>
      <w:lvlText w:val="（%2）"/>
      <w:lvlJc w:val="left"/>
      <w:pPr>
        <w:ind w:left="3720" w:hanging="793"/>
        <w:jc w:val="righ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72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8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5" w:hanging="793"/>
      </w:pPr>
      <w:rPr>
        <w:rFonts w:hint="default"/>
      </w:rPr>
    </w:lvl>
  </w:abstractNum>
  <w:abstractNum w:abstractNumId="12">
    <w:nsid w:val="44E28E56"/>
    <w:multiLevelType w:val="hybridMultilevel"/>
    <w:tmpl w:val="00000000"/>
    <w:lvl w:ilvl="0">
      <w:start w:val="2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4123" w:hanging="793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28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6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64" w:hanging="793"/>
      </w:pPr>
      <w:rPr>
        <w:rFonts w:hint="default"/>
      </w:rPr>
    </w:lvl>
  </w:abstractNum>
  <w:abstractNum w:abstractNumId="13">
    <w:nsid w:val="4F01CD05"/>
    <w:multiLevelType w:val="hybridMultilevel"/>
    <w:tmpl w:val="00000000"/>
    <w:lvl w:ilvl="0">
      <w:start w:val="2"/>
      <w:numFmt w:val="decimal"/>
      <w:lvlText w:val="%1."/>
      <w:lvlJc w:val="left"/>
      <w:pPr>
        <w:ind w:left="327" w:hanging="368"/>
        <w:jc w:val="lef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32" w:hanging="3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44" w:hanging="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6" w:hanging="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68" w:hanging="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80" w:hanging="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92" w:hanging="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04" w:hanging="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16" w:hanging="368"/>
      </w:pPr>
      <w:rPr>
        <w:rFonts w:hint="default"/>
      </w:rPr>
    </w:lvl>
  </w:abstractNum>
  <w:abstractNum w:abstractNumId="14">
    <w:nsid w:val="51BD46F7"/>
    <w:multiLevelType w:val="hybridMultilevel"/>
    <w:tmpl w:val="00000000"/>
    <w:lvl w:ilvl="0">
      <w:start w:val="1"/>
      <w:numFmt w:val="decimal"/>
      <w:lvlText w:val="%1."/>
      <w:lvlJc w:val="left"/>
      <w:pPr>
        <w:ind w:left="2974" w:hanging="275"/>
        <w:jc w:val="left"/>
      </w:pPr>
      <w:rPr>
        <w:rFonts w:ascii="Calibri" w:eastAsia="Calibri" w:hAnsi="Calibri" w:cs="Calibri" w:hint="default"/>
        <w:color w:val="00AE50"/>
        <w:spacing w:val="-1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2880" w:hanging="450"/>
        <w:jc w:val="left"/>
      </w:pPr>
      <w:rPr>
        <w:rFonts w:ascii="宋体" w:eastAsia="宋体" w:hAnsi="宋体" w:cs="宋体" w:hint="default"/>
        <w:color w:val="00AE50"/>
        <w:w w:val="100"/>
        <w:sz w:val="36"/>
        <w:szCs w:val="36"/>
      </w:rPr>
    </w:lvl>
    <w:lvl w:ilvl="2">
      <w:start w:val="1"/>
      <w:numFmt w:val="decimal"/>
      <w:lvlText w:val="%3."/>
      <w:lvlJc w:val="left"/>
      <w:pPr>
        <w:ind w:left="373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374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8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25" w:hanging="318"/>
      </w:pPr>
      <w:rPr>
        <w:rFonts w:hint="default"/>
      </w:rPr>
    </w:lvl>
  </w:abstractNum>
  <w:abstractNum w:abstractNumId="15">
    <w:nsid w:val="60373332"/>
    <w:multiLevelType w:val="hybridMultilevel"/>
    <w:tmpl w:val="00000000"/>
    <w:lvl w:ilvl="0">
      <w:start w:val="1"/>
      <w:numFmt w:val="decimal"/>
      <w:lvlText w:val="（%1）"/>
      <w:lvlJc w:val="left"/>
      <w:pPr>
        <w:ind w:left="4140" w:hanging="1080"/>
        <w:jc w:val="left"/>
      </w:pPr>
      <w:rPr>
        <w:rFonts w:ascii="宋体" w:eastAsia="宋体" w:hAnsi="宋体" w:cs="宋体" w:hint="default"/>
        <w:color w:val="00AE50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2700" w:hanging="361"/>
        <w:jc w:val="lef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2">
      <w:start w:val="1"/>
      <w:numFmt w:val="decimal"/>
      <w:lvlText w:val="%3."/>
      <w:lvlJc w:val="left"/>
      <w:pPr>
        <w:ind w:left="4138" w:hanging="361"/>
        <w:jc w:val="righ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85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6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1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29" w:hanging="361"/>
      </w:pPr>
      <w:rPr>
        <w:rFonts w:hint="default"/>
      </w:rPr>
    </w:lvl>
  </w:abstractNum>
  <w:abstractNum w:abstractNumId="16">
    <w:nsid w:val="6424C2B3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60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60"/>
      </w:pPr>
      <w:rPr>
        <w:rFonts w:hint="default"/>
      </w:rPr>
    </w:lvl>
  </w:abstractNum>
  <w:abstractNum w:abstractNumId="17">
    <w:nsid w:val="693C52B6"/>
    <w:multiLevelType w:val="hybridMultilevel"/>
    <w:tmpl w:val="00000000"/>
    <w:lvl w:ilvl="0">
      <w:start w:val="1"/>
      <w:numFmt w:val="decimal"/>
      <w:lvlText w:val="%1."/>
      <w:lvlJc w:val="left"/>
      <w:pPr>
        <w:ind w:left="3420" w:hanging="361"/>
        <w:jc w:val="lef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8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361"/>
      </w:pPr>
      <w:rPr>
        <w:rFonts w:hint="default"/>
      </w:rPr>
    </w:lvl>
  </w:abstractNum>
  <w:abstractNum w:abstractNumId="18">
    <w:nsid w:val="75DB6C49"/>
    <w:multiLevelType w:val="hybridMultilevel"/>
    <w:tmpl w:val="00000000"/>
    <w:lvl w:ilvl="0">
      <w:start w:val="1"/>
      <w:numFmt w:val="decimal"/>
      <w:lvlText w:val="%1."/>
      <w:lvlJc w:val="left"/>
      <w:pPr>
        <w:ind w:left="2974" w:hanging="275"/>
        <w:jc w:val="left"/>
      </w:pPr>
      <w:rPr>
        <w:rFonts w:ascii="Calibri" w:eastAsia="Calibri" w:hAnsi="Calibri" w:cs="Calibri" w:hint="default"/>
        <w:color w:val="00AE50"/>
        <w:spacing w:val="-1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2880" w:hanging="450"/>
        <w:jc w:val="left"/>
      </w:pPr>
      <w:rPr>
        <w:rFonts w:ascii="宋体" w:eastAsia="宋体" w:hAnsi="宋体" w:cs="宋体" w:hint="default"/>
        <w:color w:val="00AE50"/>
        <w:w w:val="100"/>
        <w:sz w:val="36"/>
        <w:szCs w:val="36"/>
      </w:rPr>
    </w:lvl>
    <w:lvl w:ilvl="2">
      <w:start w:val="1"/>
      <w:numFmt w:val="decimal"/>
      <w:lvlText w:val="%3."/>
      <w:lvlJc w:val="left"/>
      <w:pPr>
        <w:ind w:left="373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374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8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25" w:hanging="318"/>
      </w:pPr>
      <w:rPr>
        <w:rFonts w:hint="default"/>
      </w:rPr>
    </w:lvl>
  </w:abstractNum>
  <w:abstractNum w:abstractNumId="19">
    <w:nsid w:val="794BEF10"/>
    <w:multiLevelType w:val="hybridMultilevel"/>
    <w:tmpl w:val="00000000"/>
    <w:lvl w:ilvl="0">
      <w:start w:val="1"/>
      <w:numFmt w:val="decimal"/>
      <w:lvlText w:val="%1."/>
      <w:lvlJc w:val="left"/>
      <w:pPr>
        <w:ind w:left="3601" w:hanging="361"/>
        <w:jc w:val="left"/>
      </w:pPr>
      <w:rPr>
        <w:rFonts w:ascii="宋体" w:eastAsia="宋体" w:hAnsi="宋体" w:cs="宋体" w:hint="default"/>
        <w:color w:val="00AE5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361"/>
      </w:pPr>
      <w:rPr>
        <w:rFonts w:hint="default"/>
      </w:rPr>
    </w:lvl>
  </w:abstractNum>
  <w:abstractNum w:abstractNumId="20">
    <w:nsid w:val="7EA06A59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color w:val="00AE5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21">
    <w:nsid w:val="7F71F6CE"/>
    <w:multiLevelType w:val="hybridMultilevel"/>
    <w:tmpl w:val="00000000"/>
    <w:lvl w:ilvl="0">
      <w:start w:val="2"/>
      <w:numFmt w:val="decimal"/>
      <w:lvlText w:val="%1."/>
      <w:lvlJc w:val="left"/>
      <w:pPr>
        <w:ind w:left="2700" w:hanging="361"/>
        <w:jc w:val="left"/>
      </w:pPr>
      <w:rPr>
        <w:rFonts w:ascii="宋体" w:eastAsia="宋体" w:hAnsi="宋体" w:cs="宋体" w:hint="default"/>
        <w:color w:val="00AE5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8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0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3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0" w:hanging="361"/>
      </w:pPr>
      <w:rPr>
        <w:rFonts w:hint="default"/>
      </w:rPr>
    </w:lvl>
  </w:abstractNum>
  <w:num w:numId="1">
    <w:abstractNumId w:val="16"/>
  </w:num>
  <w:num w:numId="2">
    <w:abstractNumId w:val="2"/>
  </w:num>
  <w:num w:numId="3">
    <w:abstractNumId w:val="7"/>
  </w:num>
  <w:num w:numId="4">
    <w:abstractNumId w:val="12"/>
  </w:num>
  <w:num w:numId="5">
    <w:abstractNumId w:val="11"/>
  </w:num>
  <w:num w:numId="6">
    <w:abstractNumId w:val="14"/>
  </w:num>
  <w:num w:numId="7">
    <w:abstractNumId w:val="19"/>
  </w:num>
  <w:num w:numId="8">
    <w:abstractNumId w:val="15"/>
  </w:num>
  <w:num w:numId="9">
    <w:abstractNumId w:val="17"/>
  </w:num>
  <w:num w:numId="10">
    <w:abstractNumId w:val="0"/>
  </w:num>
  <w:num w:numId="11">
    <w:abstractNumId w:val="9"/>
  </w:num>
  <w:num w:numId="12">
    <w:abstractNumId w:val="20"/>
  </w:num>
  <w:num w:numId="13">
    <w:abstractNumId w:val="3"/>
  </w:num>
  <w:num w:numId="14">
    <w:abstractNumId w:val="4"/>
  </w:num>
  <w:num w:numId="15">
    <w:abstractNumId w:val="21"/>
  </w:num>
  <w:num w:numId="16">
    <w:abstractNumId w:val="10"/>
  </w:num>
  <w:num w:numId="17">
    <w:abstractNumId w:val="13"/>
  </w:num>
  <w:num w:numId="18">
    <w:abstractNumId w:val="5"/>
  </w:num>
  <w:num w:numId="19">
    <w:abstractNumId w:val="1"/>
  </w:num>
  <w:num w:numId="20">
    <w:abstractNumId w:val="8"/>
  </w:num>
  <w:num w:numId="21">
    <w:abstractNumId w:val="6"/>
  </w:num>
  <w:num w:numId="22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2"/>
      <w:ind w:right="9"/>
      <w:jc w:val="center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line="846" w:lineRule="exact"/>
      <w:ind w:right="5"/>
      <w:jc w:val="center"/>
      <w:outlineLvl w:val="1"/>
    </w:pPr>
    <w:rPr>
      <w:rFonts w:ascii="微软雅黑" w:eastAsia="微软雅黑" w:hAnsi="微软雅黑" w:cs="微软雅黑"/>
      <w:sz w:val="48"/>
      <w:szCs w:val="48"/>
    </w:rPr>
  </w:style>
  <w:style w:type="paragraph" w:styleId="Heading3">
    <w:name w:val="heading 3"/>
    <w:basedOn w:val="Normal"/>
    <w:uiPriority w:val="1"/>
    <w:qFormat/>
    <w:pPr>
      <w:ind w:left="2700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styleId="Heading4">
    <w:name w:val="heading 4"/>
    <w:basedOn w:val="Normal"/>
    <w:uiPriority w:val="1"/>
    <w:qFormat/>
    <w:pPr>
      <w:ind w:left="2700"/>
      <w:outlineLvl w:val="3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700" w:hanging="36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line="391" w:lineRule="exact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hyperlink" Target="https://d.book118.com/318060024010006023" TargetMode="External" /><Relationship Id="rId6" Type="http://schemas.openxmlformats.org/officeDocument/2006/relationships/image" Target="media/image3.png" /><Relationship Id="rId60" Type="http://schemas.openxmlformats.org/officeDocument/2006/relationships/theme" Target="theme/theme1.xml" /><Relationship Id="rId61" Type="http://schemas.openxmlformats.org/officeDocument/2006/relationships/numbering" Target="numbering.xml" /><Relationship Id="rId62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2023-12-20T12:18:34Z</dcterms:created>
  <dcterms:modified xsi:type="dcterms:W3CDTF">2023-12-20T12:18:34Z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2023-12-20T00:00:00Z</vt:filetime>
  </property>
</Properties>
</file>