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60" w:history="1">
        <w:r>
          <w:rPr>
            <w:rFonts w:ascii="仿宋" w:eastAsia="仿宋" w:hAnsi="仿宋" w:cs="仿宋" w:hint="eastAsia"/>
            <w:lang w:eastAsia="zh-CN"/>
          </w:rPr>
          <w:t>序言</w:t>
        </w:r>
        <w:r>
          <w:tab/>
        </w:r>
        <w:r>
          <w:fldChar w:fldCharType="begin"/>
        </w:r>
        <w:r>
          <w:instrText xml:space="preserve"> PAGEREF _Toc30760 \h </w:instrText>
        </w:r>
        <w:r>
          <w:fldChar w:fldCharType="separate"/>
        </w:r>
        <w:r>
          <w:t>3</w:t>
        </w:r>
        <w:r>
          <w:fldChar w:fldCharType="end"/>
        </w:r>
      </w:hyperlink>
    </w:p>
    <w:p>
      <w:pPr>
        <w:pStyle w:val="TOC1"/>
        <w:tabs>
          <w:tab w:val="right" w:leader="dot" w:pos="8306"/>
        </w:tabs>
      </w:pPr>
      <w:hyperlink w:anchor="_Toc22592" w:history="1">
        <w:r>
          <w:rPr>
            <w:rFonts w:ascii="仿宋" w:eastAsia="仿宋" w:hAnsi="仿宋" w:cs="仿宋" w:hint="eastAsia"/>
            <w:lang w:eastAsia="zh-CN"/>
          </w:rPr>
          <w:t>一、办公照明项目建设单位说明</w:t>
        </w:r>
        <w:r>
          <w:tab/>
        </w:r>
        <w:r>
          <w:fldChar w:fldCharType="begin"/>
        </w:r>
        <w:r>
          <w:instrText xml:space="preserve"> PAGEREF _Toc22592 \h </w:instrText>
        </w:r>
        <w:r>
          <w:fldChar w:fldCharType="separate"/>
        </w:r>
        <w:r>
          <w:t>3</w:t>
        </w:r>
        <w:r>
          <w:fldChar w:fldCharType="end"/>
        </w:r>
      </w:hyperlink>
    </w:p>
    <w:p>
      <w:pPr>
        <w:pStyle w:val="TOC2"/>
        <w:tabs>
          <w:tab w:val="right" w:leader="dot" w:pos="8306"/>
        </w:tabs>
      </w:pPr>
      <w:hyperlink w:anchor="_Toc25966" w:history="1">
        <w:r>
          <w:rPr>
            <w:rFonts w:ascii="仿宋" w:eastAsia="仿宋" w:hAnsi="仿宋" w:cs="仿宋" w:hint="eastAsia"/>
            <w:lang w:eastAsia="zh-CN"/>
          </w:rPr>
          <w:t>(一)、办公照明项目承办单位基本情况</w:t>
        </w:r>
        <w:r>
          <w:tab/>
        </w:r>
        <w:r>
          <w:fldChar w:fldCharType="begin"/>
        </w:r>
        <w:r>
          <w:instrText xml:space="preserve"> PAGEREF _Toc25966 \h </w:instrText>
        </w:r>
        <w:r>
          <w:fldChar w:fldCharType="separate"/>
        </w:r>
        <w:r>
          <w:t>3</w:t>
        </w:r>
        <w:r>
          <w:fldChar w:fldCharType="end"/>
        </w:r>
      </w:hyperlink>
    </w:p>
    <w:p>
      <w:pPr>
        <w:pStyle w:val="TOC2"/>
        <w:tabs>
          <w:tab w:val="right" w:leader="dot" w:pos="8306"/>
        </w:tabs>
      </w:pPr>
      <w:hyperlink w:anchor="_Toc6774" w:history="1">
        <w:r>
          <w:rPr>
            <w:rFonts w:ascii="仿宋" w:eastAsia="仿宋" w:hAnsi="仿宋" w:cs="仿宋" w:hint="eastAsia"/>
            <w:lang w:eastAsia="zh-CN"/>
          </w:rPr>
          <w:t>(二)、公司经济效益分析</w:t>
        </w:r>
        <w:r>
          <w:tab/>
        </w:r>
        <w:r>
          <w:fldChar w:fldCharType="begin"/>
        </w:r>
        <w:r>
          <w:instrText xml:space="preserve"> PAGEREF _Toc6774 \h </w:instrText>
        </w:r>
        <w:r>
          <w:fldChar w:fldCharType="separate"/>
        </w:r>
        <w:r>
          <w:t>4</w:t>
        </w:r>
        <w:r>
          <w:fldChar w:fldCharType="end"/>
        </w:r>
      </w:hyperlink>
    </w:p>
    <w:p>
      <w:pPr>
        <w:pStyle w:val="TOC1"/>
        <w:tabs>
          <w:tab w:val="right" w:leader="dot" w:pos="8306"/>
        </w:tabs>
      </w:pPr>
      <w:hyperlink w:anchor="_Toc30421" w:history="1">
        <w:r>
          <w:rPr>
            <w:rFonts w:ascii="仿宋" w:eastAsia="仿宋" w:hAnsi="仿宋" w:cs="仿宋" w:hint="eastAsia"/>
            <w:lang w:eastAsia="zh-CN"/>
          </w:rPr>
          <w:t>二、办公照明项目选址可行性分析</w:t>
        </w:r>
        <w:r>
          <w:tab/>
        </w:r>
        <w:r>
          <w:fldChar w:fldCharType="begin"/>
        </w:r>
        <w:r>
          <w:instrText xml:space="preserve"> PAGEREF _Toc30421 \h </w:instrText>
        </w:r>
        <w:r>
          <w:fldChar w:fldCharType="separate"/>
        </w:r>
        <w:r>
          <w:t>5</w:t>
        </w:r>
        <w:r>
          <w:fldChar w:fldCharType="end"/>
        </w:r>
      </w:hyperlink>
    </w:p>
    <w:p>
      <w:pPr>
        <w:pStyle w:val="TOC2"/>
        <w:tabs>
          <w:tab w:val="right" w:leader="dot" w:pos="8306"/>
        </w:tabs>
      </w:pPr>
      <w:hyperlink w:anchor="_Toc31679" w:history="1">
        <w:r>
          <w:rPr>
            <w:rFonts w:ascii="仿宋" w:eastAsia="仿宋" w:hAnsi="仿宋" w:cs="仿宋" w:hint="eastAsia"/>
            <w:lang w:eastAsia="zh-CN"/>
          </w:rPr>
          <w:t>(一)、办公照明项目选址</w:t>
        </w:r>
        <w:r>
          <w:tab/>
        </w:r>
        <w:r>
          <w:fldChar w:fldCharType="begin"/>
        </w:r>
        <w:r>
          <w:instrText xml:space="preserve"> PAGEREF _Toc31679 \h </w:instrText>
        </w:r>
        <w:r>
          <w:fldChar w:fldCharType="separate"/>
        </w:r>
        <w:r>
          <w:t>5</w:t>
        </w:r>
        <w:r>
          <w:fldChar w:fldCharType="end"/>
        </w:r>
      </w:hyperlink>
    </w:p>
    <w:p>
      <w:pPr>
        <w:pStyle w:val="TOC2"/>
        <w:tabs>
          <w:tab w:val="right" w:leader="dot" w:pos="8306"/>
        </w:tabs>
      </w:pPr>
      <w:hyperlink w:anchor="_Toc14749" w:history="1">
        <w:r>
          <w:rPr>
            <w:rFonts w:ascii="仿宋" w:eastAsia="仿宋" w:hAnsi="仿宋" w:cs="仿宋" w:hint="eastAsia"/>
            <w:lang w:eastAsia="zh-CN"/>
          </w:rPr>
          <w:t>(二)、用地控制指标</w:t>
        </w:r>
        <w:r>
          <w:tab/>
        </w:r>
        <w:r>
          <w:fldChar w:fldCharType="begin"/>
        </w:r>
        <w:r>
          <w:instrText xml:space="preserve"> PAGEREF _Toc14749 \h </w:instrText>
        </w:r>
        <w:r>
          <w:fldChar w:fldCharType="separate"/>
        </w:r>
        <w:r>
          <w:t>5</w:t>
        </w:r>
        <w:r>
          <w:fldChar w:fldCharType="end"/>
        </w:r>
      </w:hyperlink>
    </w:p>
    <w:p>
      <w:pPr>
        <w:pStyle w:val="TOC2"/>
        <w:tabs>
          <w:tab w:val="right" w:leader="dot" w:pos="8306"/>
        </w:tabs>
      </w:pPr>
      <w:hyperlink w:anchor="_Toc2592" w:history="1">
        <w:r>
          <w:rPr>
            <w:rFonts w:ascii="仿宋" w:eastAsia="仿宋" w:hAnsi="仿宋" w:cs="仿宋" w:hint="eastAsia"/>
            <w:lang w:eastAsia="zh-CN"/>
          </w:rPr>
          <w:t>(三)、节约用地措施</w:t>
        </w:r>
        <w:r>
          <w:tab/>
        </w:r>
        <w:r>
          <w:fldChar w:fldCharType="begin"/>
        </w:r>
        <w:r>
          <w:instrText xml:space="preserve"> PAGEREF _Toc2592 \h </w:instrText>
        </w:r>
        <w:r>
          <w:fldChar w:fldCharType="separate"/>
        </w:r>
        <w:r>
          <w:t>7</w:t>
        </w:r>
        <w:r>
          <w:fldChar w:fldCharType="end"/>
        </w:r>
      </w:hyperlink>
    </w:p>
    <w:p>
      <w:pPr>
        <w:pStyle w:val="TOC2"/>
        <w:tabs>
          <w:tab w:val="right" w:leader="dot" w:pos="8306"/>
        </w:tabs>
      </w:pPr>
      <w:hyperlink w:anchor="_Toc27245" w:history="1">
        <w:r>
          <w:rPr>
            <w:rFonts w:ascii="仿宋" w:eastAsia="仿宋" w:hAnsi="仿宋" w:cs="仿宋" w:hint="eastAsia"/>
            <w:lang w:eastAsia="zh-CN"/>
          </w:rPr>
          <w:t>(四)、总图布置方案</w:t>
        </w:r>
        <w:r>
          <w:tab/>
        </w:r>
        <w:r>
          <w:fldChar w:fldCharType="begin"/>
        </w:r>
        <w:r>
          <w:instrText xml:space="preserve"> PAGEREF _Toc27245 \h </w:instrText>
        </w:r>
        <w:r>
          <w:fldChar w:fldCharType="separate"/>
        </w:r>
        <w:r>
          <w:t>8</w:t>
        </w:r>
        <w:r>
          <w:fldChar w:fldCharType="end"/>
        </w:r>
      </w:hyperlink>
    </w:p>
    <w:p>
      <w:pPr>
        <w:pStyle w:val="TOC2"/>
        <w:tabs>
          <w:tab w:val="right" w:leader="dot" w:pos="8306"/>
        </w:tabs>
      </w:pPr>
      <w:hyperlink w:anchor="_Toc17272" w:history="1">
        <w:r>
          <w:rPr>
            <w:rFonts w:ascii="仿宋" w:eastAsia="仿宋" w:hAnsi="仿宋" w:cs="仿宋" w:hint="eastAsia"/>
            <w:lang w:eastAsia="zh-CN"/>
          </w:rPr>
          <w:t>(五)、选址综合评价</w:t>
        </w:r>
        <w:r>
          <w:tab/>
        </w:r>
        <w:r>
          <w:fldChar w:fldCharType="begin"/>
        </w:r>
        <w:r>
          <w:instrText xml:space="preserve"> PAGEREF _Toc17272 \h </w:instrText>
        </w:r>
        <w:r>
          <w:fldChar w:fldCharType="separate"/>
        </w:r>
        <w:r>
          <w:t>9</w:t>
        </w:r>
        <w:r>
          <w:fldChar w:fldCharType="end"/>
        </w:r>
      </w:hyperlink>
    </w:p>
    <w:p>
      <w:pPr>
        <w:pStyle w:val="TOC1"/>
        <w:tabs>
          <w:tab w:val="right" w:leader="dot" w:pos="8306"/>
        </w:tabs>
      </w:pPr>
      <w:hyperlink w:anchor="_Toc15413" w:history="1">
        <w:r>
          <w:rPr>
            <w:rFonts w:ascii="仿宋" w:eastAsia="仿宋" w:hAnsi="仿宋" w:cs="仿宋" w:hint="eastAsia"/>
            <w:lang w:eastAsia="zh-CN"/>
          </w:rPr>
          <w:t>三、市场分析、调研</w:t>
        </w:r>
        <w:r>
          <w:tab/>
        </w:r>
        <w:r>
          <w:fldChar w:fldCharType="begin"/>
        </w:r>
        <w:r>
          <w:instrText xml:space="preserve"> PAGEREF _Toc15413 \h </w:instrText>
        </w:r>
        <w:r>
          <w:fldChar w:fldCharType="separate"/>
        </w:r>
        <w:r>
          <w:t>10</w:t>
        </w:r>
        <w:r>
          <w:fldChar w:fldCharType="end"/>
        </w:r>
      </w:hyperlink>
    </w:p>
    <w:p>
      <w:pPr>
        <w:pStyle w:val="TOC2"/>
        <w:tabs>
          <w:tab w:val="right" w:leader="dot" w:pos="8306"/>
        </w:tabs>
      </w:pPr>
      <w:hyperlink w:anchor="_Toc12628" w:history="1">
        <w:r>
          <w:rPr>
            <w:rFonts w:ascii="仿宋" w:eastAsia="仿宋" w:hAnsi="仿宋" w:cs="仿宋" w:hint="eastAsia"/>
            <w:lang w:eastAsia="zh-CN"/>
          </w:rPr>
          <w:t>(一)、办公照明行业分析</w:t>
        </w:r>
        <w:r>
          <w:tab/>
        </w:r>
        <w:r>
          <w:fldChar w:fldCharType="begin"/>
        </w:r>
        <w:r>
          <w:instrText xml:space="preserve"> PAGEREF _Toc12628 \h </w:instrText>
        </w:r>
        <w:r>
          <w:fldChar w:fldCharType="separate"/>
        </w:r>
        <w:r>
          <w:t>10</w:t>
        </w:r>
        <w:r>
          <w:fldChar w:fldCharType="end"/>
        </w:r>
      </w:hyperlink>
    </w:p>
    <w:p>
      <w:pPr>
        <w:pStyle w:val="TOC2"/>
        <w:tabs>
          <w:tab w:val="right" w:leader="dot" w:pos="8306"/>
        </w:tabs>
      </w:pPr>
      <w:hyperlink w:anchor="_Toc13092" w:history="1">
        <w:r>
          <w:rPr>
            <w:rFonts w:ascii="仿宋" w:eastAsia="仿宋" w:hAnsi="仿宋" w:cs="仿宋" w:hint="eastAsia"/>
            <w:lang w:eastAsia="zh-CN"/>
          </w:rPr>
          <w:t>(二)、办公照明市场分析预测</w:t>
        </w:r>
        <w:r>
          <w:tab/>
        </w:r>
        <w:r>
          <w:fldChar w:fldCharType="begin"/>
        </w:r>
        <w:r>
          <w:instrText xml:space="preserve"> PAGEREF _Toc13092 \h </w:instrText>
        </w:r>
        <w:r>
          <w:fldChar w:fldCharType="separate"/>
        </w:r>
        <w:r>
          <w:t>11</w:t>
        </w:r>
        <w:r>
          <w:fldChar w:fldCharType="end"/>
        </w:r>
      </w:hyperlink>
    </w:p>
    <w:p>
      <w:pPr>
        <w:pStyle w:val="TOC1"/>
        <w:tabs>
          <w:tab w:val="right" w:leader="dot" w:pos="8306"/>
        </w:tabs>
      </w:pPr>
      <w:hyperlink w:anchor="_Toc19611" w:history="1">
        <w:r>
          <w:rPr>
            <w:rFonts w:ascii="仿宋" w:eastAsia="仿宋" w:hAnsi="仿宋" w:cs="仿宋" w:hint="eastAsia"/>
            <w:lang w:eastAsia="zh-CN"/>
          </w:rPr>
          <w:t>四、产品规划分析</w:t>
        </w:r>
        <w:r>
          <w:tab/>
        </w:r>
        <w:r>
          <w:fldChar w:fldCharType="begin"/>
        </w:r>
        <w:r>
          <w:instrText xml:space="preserve"> PAGEREF _Toc19611 \h </w:instrText>
        </w:r>
        <w:r>
          <w:fldChar w:fldCharType="separate"/>
        </w:r>
        <w:r>
          <w:t>11</w:t>
        </w:r>
        <w:r>
          <w:fldChar w:fldCharType="end"/>
        </w:r>
      </w:hyperlink>
    </w:p>
    <w:p>
      <w:pPr>
        <w:pStyle w:val="TOC2"/>
        <w:tabs>
          <w:tab w:val="right" w:leader="dot" w:pos="8306"/>
        </w:tabs>
      </w:pPr>
      <w:hyperlink w:anchor="_Toc7219" w:history="1">
        <w:r>
          <w:rPr>
            <w:rFonts w:ascii="仿宋" w:eastAsia="仿宋" w:hAnsi="仿宋" w:cs="仿宋" w:hint="eastAsia"/>
            <w:lang w:eastAsia="zh-CN"/>
          </w:rPr>
          <w:t>(一)、产品规划</w:t>
        </w:r>
        <w:r>
          <w:tab/>
        </w:r>
        <w:r>
          <w:fldChar w:fldCharType="begin"/>
        </w:r>
        <w:r>
          <w:instrText xml:space="preserve"> PAGEREF _Toc7219 \h </w:instrText>
        </w:r>
        <w:r>
          <w:fldChar w:fldCharType="separate"/>
        </w:r>
        <w:r>
          <w:t>11</w:t>
        </w:r>
        <w:r>
          <w:fldChar w:fldCharType="end"/>
        </w:r>
      </w:hyperlink>
    </w:p>
    <w:p>
      <w:pPr>
        <w:pStyle w:val="TOC2"/>
        <w:tabs>
          <w:tab w:val="right" w:leader="dot" w:pos="8306"/>
        </w:tabs>
      </w:pPr>
      <w:hyperlink w:anchor="_Toc12133" w:history="1">
        <w:r>
          <w:rPr>
            <w:rFonts w:ascii="仿宋" w:eastAsia="仿宋" w:hAnsi="仿宋" w:cs="仿宋" w:hint="eastAsia"/>
            <w:lang w:eastAsia="zh-CN"/>
          </w:rPr>
          <w:t>(二)、建设规模</w:t>
        </w:r>
        <w:r>
          <w:tab/>
        </w:r>
        <w:r>
          <w:fldChar w:fldCharType="begin"/>
        </w:r>
        <w:r>
          <w:instrText xml:space="preserve"> PAGEREF _Toc12133 \h </w:instrText>
        </w:r>
        <w:r>
          <w:fldChar w:fldCharType="separate"/>
        </w:r>
        <w:r>
          <w:t>12</w:t>
        </w:r>
        <w:r>
          <w:fldChar w:fldCharType="end"/>
        </w:r>
      </w:hyperlink>
    </w:p>
    <w:p>
      <w:pPr>
        <w:pStyle w:val="TOC1"/>
        <w:tabs>
          <w:tab w:val="right" w:leader="dot" w:pos="8306"/>
        </w:tabs>
      </w:pPr>
      <w:hyperlink w:anchor="_Toc11792" w:history="1">
        <w:r>
          <w:rPr>
            <w:rFonts w:ascii="仿宋" w:eastAsia="仿宋" w:hAnsi="仿宋" w:cs="仿宋" w:hint="eastAsia"/>
            <w:lang w:eastAsia="zh-CN"/>
          </w:rPr>
          <w:t>五、办公照明项目土建工程</w:t>
        </w:r>
        <w:r>
          <w:tab/>
        </w:r>
        <w:r>
          <w:fldChar w:fldCharType="begin"/>
        </w:r>
        <w:r>
          <w:instrText xml:space="preserve"> PAGEREF _Toc11792 \h </w:instrText>
        </w:r>
        <w:r>
          <w:fldChar w:fldCharType="separate"/>
        </w:r>
        <w:r>
          <w:t>13</w:t>
        </w:r>
        <w:r>
          <w:fldChar w:fldCharType="end"/>
        </w:r>
      </w:hyperlink>
    </w:p>
    <w:p>
      <w:pPr>
        <w:pStyle w:val="TOC2"/>
        <w:tabs>
          <w:tab w:val="right" w:leader="dot" w:pos="8306"/>
        </w:tabs>
      </w:pPr>
      <w:hyperlink w:anchor="_Toc3768" w:history="1">
        <w:r>
          <w:rPr>
            <w:rFonts w:ascii="仿宋" w:eastAsia="仿宋" w:hAnsi="仿宋" w:cs="仿宋" w:hint="eastAsia"/>
            <w:lang w:eastAsia="zh-CN"/>
          </w:rPr>
          <w:t>(一)、建筑工程设计原则</w:t>
        </w:r>
        <w:r>
          <w:tab/>
        </w:r>
        <w:r>
          <w:fldChar w:fldCharType="begin"/>
        </w:r>
        <w:r>
          <w:instrText xml:space="preserve"> PAGEREF _Toc3768 \h </w:instrText>
        </w:r>
        <w:r>
          <w:fldChar w:fldCharType="separate"/>
        </w:r>
        <w:r>
          <w:t>13</w:t>
        </w:r>
        <w:r>
          <w:fldChar w:fldCharType="end"/>
        </w:r>
      </w:hyperlink>
    </w:p>
    <w:p>
      <w:pPr>
        <w:pStyle w:val="TOC2"/>
        <w:tabs>
          <w:tab w:val="right" w:leader="dot" w:pos="8306"/>
        </w:tabs>
      </w:pPr>
      <w:hyperlink w:anchor="_Toc1656" w:history="1">
        <w:r>
          <w:rPr>
            <w:rFonts w:ascii="仿宋" w:eastAsia="仿宋" w:hAnsi="仿宋" w:cs="仿宋" w:hint="eastAsia"/>
            <w:lang w:eastAsia="zh-CN"/>
          </w:rPr>
          <w:t>(二)、土建工程设计年限及安全等级</w:t>
        </w:r>
        <w:r>
          <w:tab/>
        </w:r>
        <w:r>
          <w:fldChar w:fldCharType="begin"/>
        </w:r>
        <w:r>
          <w:instrText xml:space="preserve"> PAGEREF _Toc1656 \h </w:instrText>
        </w:r>
        <w:r>
          <w:fldChar w:fldCharType="separate"/>
        </w:r>
        <w:r>
          <w:t>15</w:t>
        </w:r>
        <w:r>
          <w:fldChar w:fldCharType="end"/>
        </w:r>
      </w:hyperlink>
    </w:p>
    <w:p>
      <w:pPr>
        <w:pStyle w:val="TOC2"/>
        <w:tabs>
          <w:tab w:val="right" w:leader="dot" w:pos="8306"/>
        </w:tabs>
      </w:pPr>
      <w:hyperlink w:anchor="_Toc768" w:history="1">
        <w:r>
          <w:rPr>
            <w:rFonts w:ascii="仿宋" w:eastAsia="仿宋" w:hAnsi="仿宋" w:cs="仿宋" w:hint="eastAsia"/>
            <w:lang w:eastAsia="zh-CN"/>
          </w:rPr>
          <w:t>(三)、建筑工程设计总体要求</w:t>
        </w:r>
        <w:r>
          <w:tab/>
        </w:r>
        <w:r>
          <w:fldChar w:fldCharType="begin"/>
        </w:r>
        <w:r>
          <w:instrText xml:space="preserve"> PAGEREF _Toc768 \h </w:instrText>
        </w:r>
        <w:r>
          <w:fldChar w:fldCharType="separate"/>
        </w:r>
        <w:r>
          <w:t>16</w:t>
        </w:r>
        <w:r>
          <w:fldChar w:fldCharType="end"/>
        </w:r>
      </w:hyperlink>
    </w:p>
    <w:p>
      <w:pPr>
        <w:pStyle w:val="TOC2"/>
        <w:tabs>
          <w:tab w:val="right" w:leader="dot" w:pos="8306"/>
        </w:tabs>
      </w:pPr>
      <w:hyperlink w:anchor="_Toc3899" w:history="1">
        <w:r>
          <w:rPr>
            <w:rFonts w:ascii="仿宋" w:eastAsia="仿宋" w:hAnsi="仿宋" w:cs="仿宋" w:hint="eastAsia"/>
            <w:lang w:eastAsia="zh-CN"/>
          </w:rPr>
          <w:t>(四)、土建工程建设指标</w:t>
        </w:r>
        <w:r>
          <w:tab/>
        </w:r>
        <w:r>
          <w:fldChar w:fldCharType="begin"/>
        </w:r>
        <w:r>
          <w:instrText xml:space="preserve"> PAGEREF _Toc3899 \h </w:instrText>
        </w:r>
        <w:r>
          <w:fldChar w:fldCharType="separate"/>
        </w:r>
        <w:r>
          <w:t>16</w:t>
        </w:r>
        <w:r>
          <w:fldChar w:fldCharType="end"/>
        </w:r>
      </w:hyperlink>
    </w:p>
    <w:p>
      <w:pPr>
        <w:pStyle w:val="TOC1"/>
        <w:tabs>
          <w:tab w:val="right" w:leader="dot" w:pos="8306"/>
        </w:tabs>
      </w:pPr>
      <w:hyperlink w:anchor="_Toc7553" w:history="1">
        <w:r>
          <w:rPr>
            <w:rFonts w:ascii="仿宋" w:eastAsia="仿宋" w:hAnsi="仿宋" w:cs="仿宋" w:hint="eastAsia"/>
            <w:lang w:eastAsia="zh-CN"/>
          </w:rPr>
          <w:t>六、办公照明项目危机管理</w:t>
        </w:r>
        <w:r>
          <w:tab/>
        </w:r>
        <w:r>
          <w:fldChar w:fldCharType="begin"/>
        </w:r>
        <w:r>
          <w:instrText xml:space="preserve"> PAGEREF _Toc7553 \h </w:instrText>
        </w:r>
        <w:r>
          <w:fldChar w:fldCharType="separate"/>
        </w:r>
        <w:r>
          <w:t>17</w:t>
        </w:r>
        <w:r>
          <w:fldChar w:fldCharType="end"/>
        </w:r>
      </w:hyperlink>
    </w:p>
    <w:p>
      <w:pPr>
        <w:pStyle w:val="TOC2"/>
        <w:tabs>
          <w:tab w:val="right" w:leader="dot" w:pos="8306"/>
        </w:tabs>
      </w:pPr>
      <w:hyperlink w:anchor="_Toc28797" w:history="1">
        <w:r>
          <w:rPr>
            <w:rFonts w:ascii="仿宋" w:eastAsia="仿宋" w:hAnsi="仿宋" w:cs="仿宋" w:hint="eastAsia"/>
            <w:lang w:eastAsia="zh-CN"/>
          </w:rPr>
          <w:t>(一)、危机预警与识别</w:t>
        </w:r>
        <w:r>
          <w:tab/>
        </w:r>
        <w:r>
          <w:fldChar w:fldCharType="begin"/>
        </w:r>
        <w:r>
          <w:instrText xml:space="preserve"> PAGEREF _Toc28797 \h </w:instrText>
        </w:r>
        <w:r>
          <w:fldChar w:fldCharType="separate"/>
        </w:r>
        <w:r>
          <w:t>17</w:t>
        </w:r>
        <w:r>
          <w:fldChar w:fldCharType="end"/>
        </w:r>
      </w:hyperlink>
    </w:p>
    <w:p>
      <w:pPr>
        <w:pStyle w:val="TOC2"/>
        <w:tabs>
          <w:tab w:val="right" w:leader="dot" w:pos="8306"/>
        </w:tabs>
      </w:pPr>
      <w:hyperlink w:anchor="_Toc31248" w:history="1">
        <w:r>
          <w:rPr>
            <w:rFonts w:ascii="仿宋" w:eastAsia="仿宋" w:hAnsi="仿宋" w:cs="仿宋" w:hint="eastAsia"/>
            <w:lang w:eastAsia="zh-CN"/>
          </w:rPr>
          <w:t>(二)、危机应对与恢复</w:t>
        </w:r>
        <w:r>
          <w:tab/>
        </w:r>
        <w:r>
          <w:fldChar w:fldCharType="begin"/>
        </w:r>
        <w:r>
          <w:instrText xml:space="preserve"> PAGEREF _Toc31248 \h </w:instrText>
        </w:r>
        <w:r>
          <w:fldChar w:fldCharType="separate"/>
        </w:r>
        <w:r>
          <w:t>18</w:t>
        </w:r>
        <w:r>
          <w:fldChar w:fldCharType="end"/>
        </w:r>
      </w:hyperlink>
    </w:p>
    <w:p>
      <w:pPr>
        <w:pStyle w:val="TOC1"/>
        <w:tabs>
          <w:tab w:val="right" w:leader="dot" w:pos="8306"/>
        </w:tabs>
      </w:pPr>
      <w:hyperlink w:anchor="_Toc8695" w:history="1">
        <w:r>
          <w:rPr>
            <w:rFonts w:ascii="仿宋" w:eastAsia="仿宋" w:hAnsi="仿宋" w:cs="仿宋" w:hint="eastAsia"/>
            <w:lang w:eastAsia="zh-CN"/>
          </w:rPr>
          <w:t>七、办公照明项目人力资源管理</w:t>
        </w:r>
        <w:r>
          <w:tab/>
        </w:r>
        <w:r>
          <w:fldChar w:fldCharType="begin"/>
        </w:r>
        <w:r>
          <w:instrText xml:space="preserve"> PAGEREF _Toc8695 \h </w:instrText>
        </w:r>
        <w:r>
          <w:fldChar w:fldCharType="separate"/>
        </w:r>
        <w:r>
          <w:t>19</w:t>
        </w:r>
        <w:r>
          <w:fldChar w:fldCharType="end"/>
        </w:r>
      </w:hyperlink>
    </w:p>
    <w:p>
      <w:pPr>
        <w:pStyle w:val="TOC2"/>
        <w:tabs>
          <w:tab w:val="right" w:leader="dot" w:pos="8306"/>
        </w:tabs>
      </w:pPr>
      <w:hyperlink w:anchor="_Toc14290" w:history="1">
        <w:r>
          <w:rPr>
            <w:rFonts w:ascii="仿宋" w:eastAsia="仿宋" w:hAnsi="仿宋" w:cs="仿宋" w:hint="eastAsia"/>
            <w:lang w:eastAsia="zh-CN"/>
          </w:rPr>
          <w:t>(一)、建立健全的预算管理制度</w:t>
        </w:r>
        <w:r>
          <w:tab/>
        </w:r>
        <w:r>
          <w:fldChar w:fldCharType="begin"/>
        </w:r>
        <w:r>
          <w:instrText xml:space="preserve"> PAGEREF _Toc14290 \h </w:instrText>
        </w:r>
        <w:r>
          <w:fldChar w:fldCharType="separate"/>
        </w:r>
        <w:r>
          <w:t>19</w:t>
        </w:r>
        <w:r>
          <w:fldChar w:fldCharType="end"/>
        </w:r>
      </w:hyperlink>
    </w:p>
    <w:p>
      <w:pPr>
        <w:pStyle w:val="TOC2"/>
        <w:tabs>
          <w:tab w:val="right" w:leader="dot" w:pos="8306"/>
        </w:tabs>
      </w:pPr>
      <w:hyperlink w:anchor="_Toc31554" w:history="1">
        <w:r>
          <w:rPr>
            <w:rFonts w:ascii="仿宋" w:eastAsia="仿宋" w:hAnsi="仿宋" w:cs="仿宋" w:hint="eastAsia"/>
            <w:lang w:eastAsia="zh-CN"/>
          </w:rPr>
          <w:t>(二)、加强资金流动监控</w:t>
        </w:r>
        <w:r>
          <w:tab/>
        </w:r>
        <w:r>
          <w:fldChar w:fldCharType="begin"/>
        </w:r>
        <w:r>
          <w:instrText xml:space="preserve"> PAGEREF _Toc31554 \h </w:instrText>
        </w:r>
        <w:r>
          <w:fldChar w:fldCharType="separate"/>
        </w:r>
        <w:r>
          <w:t>21</w:t>
        </w:r>
        <w:r>
          <w:fldChar w:fldCharType="end"/>
        </w:r>
      </w:hyperlink>
    </w:p>
    <w:p>
      <w:pPr>
        <w:pStyle w:val="TOC2"/>
        <w:tabs>
          <w:tab w:val="right" w:leader="dot" w:pos="8306"/>
        </w:tabs>
      </w:pPr>
      <w:hyperlink w:anchor="_Toc22750" w:history="1">
        <w:r>
          <w:rPr>
            <w:rFonts w:ascii="仿宋" w:eastAsia="仿宋" w:hAnsi="仿宋" w:cs="仿宋" w:hint="eastAsia"/>
            <w:lang w:eastAsia="zh-CN"/>
          </w:rPr>
          <w:t>(三)、制定完善的风险控制机制</w:t>
        </w:r>
        <w:r>
          <w:tab/>
        </w:r>
        <w:r>
          <w:fldChar w:fldCharType="begin"/>
        </w:r>
        <w:r>
          <w:instrText xml:space="preserve"> PAGEREF _Toc22750 \h </w:instrText>
        </w:r>
        <w:r>
          <w:fldChar w:fldCharType="separate"/>
        </w:r>
        <w:r>
          <w:t>22</w:t>
        </w:r>
        <w:r>
          <w:fldChar w:fldCharType="end"/>
        </w:r>
      </w:hyperlink>
    </w:p>
    <w:p>
      <w:pPr>
        <w:pStyle w:val="TOC2"/>
        <w:tabs>
          <w:tab w:val="right" w:leader="dot" w:pos="8306"/>
        </w:tabs>
      </w:pPr>
      <w:hyperlink w:anchor="_Toc25457" w:history="1">
        <w:r>
          <w:rPr>
            <w:rFonts w:ascii="仿宋" w:eastAsia="仿宋" w:hAnsi="仿宋" w:cs="仿宋" w:hint="eastAsia"/>
            <w:lang w:eastAsia="zh-CN"/>
          </w:rPr>
          <w:t>(四)、优化成本管理</w:t>
        </w:r>
        <w:r>
          <w:tab/>
        </w:r>
        <w:r>
          <w:fldChar w:fldCharType="begin"/>
        </w:r>
        <w:r>
          <w:instrText xml:space="preserve"> PAGEREF _Toc25457 \h </w:instrText>
        </w:r>
        <w:r>
          <w:fldChar w:fldCharType="separate"/>
        </w:r>
        <w:r>
          <w:t>23</w:t>
        </w:r>
        <w:r>
          <w:fldChar w:fldCharType="end"/>
        </w:r>
      </w:hyperlink>
    </w:p>
    <w:p>
      <w:pPr>
        <w:pStyle w:val="TOC1"/>
        <w:tabs>
          <w:tab w:val="right" w:leader="dot" w:pos="8306"/>
        </w:tabs>
      </w:pPr>
      <w:hyperlink w:anchor="_Toc18414" w:history="1">
        <w:r>
          <w:rPr>
            <w:rFonts w:ascii="仿宋" w:eastAsia="仿宋" w:hAnsi="仿宋" w:cs="仿宋" w:hint="eastAsia"/>
            <w:lang w:eastAsia="zh-CN"/>
          </w:rPr>
          <w:t>八、办公照明项目人力资源培养与发展</w:t>
        </w:r>
        <w:r>
          <w:tab/>
        </w:r>
        <w:r>
          <w:fldChar w:fldCharType="begin"/>
        </w:r>
        <w:r>
          <w:instrText xml:space="preserve"> PAGEREF _Toc18414 \h </w:instrText>
        </w:r>
        <w:r>
          <w:fldChar w:fldCharType="separate"/>
        </w:r>
        <w:r>
          <w:t>24</w:t>
        </w:r>
        <w:r>
          <w:fldChar w:fldCharType="end"/>
        </w:r>
      </w:hyperlink>
    </w:p>
    <w:p>
      <w:pPr>
        <w:pStyle w:val="TOC2"/>
        <w:tabs>
          <w:tab w:val="right" w:leader="dot" w:pos="8306"/>
        </w:tabs>
      </w:pPr>
      <w:hyperlink w:anchor="_Toc647" w:history="1">
        <w:r>
          <w:rPr>
            <w:rFonts w:ascii="仿宋" w:eastAsia="仿宋" w:hAnsi="仿宋" w:cs="仿宋" w:hint="eastAsia"/>
            <w:lang w:eastAsia="zh-CN"/>
          </w:rPr>
          <w:t>(一)、人才需求与规划</w:t>
        </w:r>
        <w:r>
          <w:tab/>
        </w:r>
        <w:r>
          <w:fldChar w:fldCharType="begin"/>
        </w:r>
        <w:r>
          <w:instrText xml:space="preserve"> PAGEREF _Toc647 \h </w:instrText>
        </w:r>
        <w:r>
          <w:fldChar w:fldCharType="separate"/>
        </w:r>
        <w:r>
          <w:t>24</w:t>
        </w:r>
        <w:r>
          <w:fldChar w:fldCharType="end"/>
        </w:r>
      </w:hyperlink>
    </w:p>
    <w:p>
      <w:pPr>
        <w:pStyle w:val="TOC2"/>
        <w:tabs>
          <w:tab w:val="right" w:leader="dot" w:pos="8306"/>
        </w:tabs>
      </w:pPr>
      <w:hyperlink w:anchor="_Toc31869" w:history="1">
        <w:r>
          <w:rPr>
            <w:rFonts w:ascii="仿宋" w:eastAsia="仿宋" w:hAnsi="仿宋" w:cs="仿宋" w:hint="eastAsia"/>
            <w:lang w:eastAsia="zh-CN"/>
          </w:rPr>
          <w:t>(二)、培训与发展计划</w:t>
        </w:r>
        <w:r>
          <w:tab/>
        </w:r>
        <w:r>
          <w:fldChar w:fldCharType="begin"/>
        </w:r>
        <w:r>
          <w:instrText xml:space="preserve"> PAGEREF _Toc31869 \h </w:instrText>
        </w:r>
        <w:r>
          <w:fldChar w:fldCharType="separate"/>
        </w:r>
        <w:r>
          <w:t>25</w:t>
        </w:r>
        <w:r>
          <w:fldChar w:fldCharType="end"/>
        </w:r>
      </w:hyperlink>
    </w:p>
    <w:p>
      <w:pPr>
        <w:pStyle w:val="TOC1"/>
        <w:tabs>
          <w:tab w:val="right" w:leader="dot" w:pos="8306"/>
        </w:tabs>
      </w:pPr>
      <w:hyperlink w:anchor="_Toc11145" w:history="1">
        <w:r>
          <w:rPr>
            <w:rFonts w:ascii="仿宋" w:eastAsia="仿宋" w:hAnsi="仿宋" w:cs="仿宋" w:hint="eastAsia"/>
            <w:lang w:eastAsia="zh-CN"/>
          </w:rPr>
          <w:t>九、办公照明项目经营效益</w:t>
        </w:r>
        <w:r>
          <w:tab/>
        </w:r>
        <w:r>
          <w:fldChar w:fldCharType="begin"/>
        </w:r>
        <w:r>
          <w:instrText xml:space="preserve"> PAGEREF _Toc11145 \h </w:instrText>
        </w:r>
        <w:r>
          <w:fldChar w:fldCharType="separate"/>
        </w:r>
        <w:r>
          <w:t>25</w:t>
        </w:r>
        <w:r>
          <w:fldChar w:fldCharType="end"/>
        </w:r>
      </w:hyperlink>
    </w:p>
    <w:p>
      <w:pPr>
        <w:pStyle w:val="TOC2"/>
        <w:tabs>
          <w:tab w:val="right" w:leader="dot" w:pos="8306"/>
        </w:tabs>
      </w:pPr>
      <w:hyperlink w:anchor="_Toc14604" w:history="1">
        <w:r>
          <w:rPr>
            <w:rFonts w:ascii="仿宋" w:eastAsia="仿宋" w:hAnsi="仿宋" w:cs="仿宋" w:hint="eastAsia"/>
            <w:lang w:eastAsia="zh-CN"/>
          </w:rPr>
          <w:t>(一)、经济评价财务测算</w:t>
        </w:r>
        <w:r>
          <w:tab/>
        </w:r>
        <w:r>
          <w:fldChar w:fldCharType="begin"/>
        </w:r>
        <w:r>
          <w:instrText xml:space="preserve"> PAGEREF _Toc14604 \h </w:instrText>
        </w:r>
        <w:r>
          <w:fldChar w:fldCharType="separate"/>
        </w:r>
        <w:r>
          <w:t>25</w:t>
        </w:r>
        <w:r>
          <w:fldChar w:fldCharType="end"/>
        </w:r>
      </w:hyperlink>
    </w:p>
    <w:p>
      <w:pPr>
        <w:pStyle w:val="TOC2"/>
        <w:tabs>
          <w:tab w:val="right" w:leader="dot" w:pos="8306"/>
        </w:tabs>
      </w:pPr>
      <w:hyperlink w:anchor="_Toc11327" w:history="1">
        <w:r>
          <w:rPr>
            <w:rFonts w:ascii="仿宋" w:eastAsia="仿宋" w:hAnsi="仿宋" w:cs="仿宋" w:hint="eastAsia"/>
            <w:lang w:eastAsia="zh-CN"/>
          </w:rPr>
          <w:t>(二)、办公照明项目盈利能力分析</w:t>
        </w:r>
        <w:r>
          <w:tab/>
        </w:r>
        <w:r>
          <w:fldChar w:fldCharType="begin"/>
        </w:r>
        <w:r>
          <w:instrText xml:space="preserve"> PAGEREF _Toc11327 \h </w:instrText>
        </w:r>
        <w:r>
          <w:fldChar w:fldCharType="separate"/>
        </w:r>
        <w:r>
          <w:t>27</w:t>
        </w:r>
        <w:r>
          <w:fldChar w:fldCharType="end"/>
        </w:r>
      </w:hyperlink>
    </w:p>
    <w:p>
      <w:pPr>
        <w:pStyle w:val="TOC1"/>
        <w:tabs>
          <w:tab w:val="right" w:leader="dot" w:pos="8306"/>
        </w:tabs>
      </w:pPr>
      <w:hyperlink w:anchor="_Toc31845" w:history="1">
        <w:r>
          <w:rPr>
            <w:rFonts w:ascii="仿宋" w:eastAsia="仿宋" w:hAnsi="仿宋" w:cs="仿宋" w:hint="eastAsia"/>
            <w:lang w:eastAsia="zh-CN"/>
          </w:rPr>
          <w:t>十、办公照明项目技术管理</w:t>
        </w:r>
        <w:r>
          <w:tab/>
        </w:r>
        <w:r>
          <w:fldChar w:fldCharType="begin"/>
        </w:r>
        <w:r>
          <w:instrText xml:space="preserve"> PAGEREF _Toc31845 \h </w:instrText>
        </w:r>
        <w:r>
          <w:fldChar w:fldCharType="separate"/>
        </w:r>
        <w:r>
          <w:t>27</w:t>
        </w:r>
        <w:r>
          <w:fldChar w:fldCharType="end"/>
        </w:r>
      </w:hyperlink>
    </w:p>
    <w:p>
      <w:pPr>
        <w:pStyle w:val="TOC2"/>
        <w:tabs>
          <w:tab w:val="right" w:leader="dot" w:pos="8306"/>
        </w:tabs>
      </w:pPr>
      <w:hyperlink w:anchor="_Toc22497" w:history="1">
        <w:r>
          <w:rPr>
            <w:rFonts w:ascii="仿宋" w:eastAsia="仿宋" w:hAnsi="仿宋" w:cs="仿宋" w:hint="eastAsia"/>
            <w:lang w:eastAsia="zh-CN"/>
          </w:rPr>
          <w:t>(一)、技术方案选用方向</w:t>
        </w:r>
        <w:r>
          <w:tab/>
        </w:r>
        <w:r>
          <w:fldChar w:fldCharType="begin"/>
        </w:r>
        <w:r>
          <w:instrText xml:space="preserve"> PAGEREF _Toc22497 \h </w:instrText>
        </w:r>
        <w:r>
          <w:fldChar w:fldCharType="separate"/>
        </w:r>
        <w:r>
          <w:t>27</w:t>
        </w:r>
        <w:r>
          <w:fldChar w:fldCharType="end"/>
        </w:r>
      </w:hyperlink>
    </w:p>
    <w:p>
      <w:pPr>
        <w:pStyle w:val="TOC2"/>
        <w:tabs>
          <w:tab w:val="right" w:leader="dot" w:pos="8306"/>
        </w:tabs>
      </w:pPr>
      <w:hyperlink w:anchor="_Toc17938" w:history="1">
        <w:r>
          <w:rPr>
            <w:rFonts w:ascii="仿宋" w:eastAsia="仿宋" w:hAnsi="仿宋" w:cs="仿宋" w:hint="eastAsia"/>
            <w:lang w:eastAsia="zh-CN"/>
          </w:rPr>
          <w:t>(二)、工艺技术方案选用原则</w:t>
        </w:r>
        <w:r>
          <w:tab/>
        </w:r>
        <w:r>
          <w:fldChar w:fldCharType="begin"/>
        </w:r>
        <w:r>
          <w:instrText xml:space="preserve"> PAGEREF _Toc17938 \h </w:instrText>
        </w:r>
        <w:r>
          <w:fldChar w:fldCharType="separate"/>
        </w:r>
        <w:r>
          <w:t>29</w:t>
        </w:r>
        <w:r>
          <w:fldChar w:fldCharType="end"/>
        </w:r>
      </w:hyperlink>
    </w:p>
    <w:p>
      <w:pPr>
        <w:pStyle w:val="TOC2"/>
        <w:tabs>
          <w:tab w:val="right" w:leader="dot" w:pos="8306"/>
        </w:tabs>
      </w:pPr>
      <w:hyperlink w:anchor="_Toc3138" w:history="1">
        <w:r>
          <w:rPr>
            <w:rFonts w:ascii="仿宋" w:eastAsia="仿宋" w:hAnsi="仿宋" w:cs="仿宋" w:hint="eastAsia"/>
            <w:lang w:eastAsia="zh-CN"/>
          </w:rPr>
          <w:t>(三)、工艺技术方案要求</w:t>
        </w:r>
        <w:r>
          <w:tab/>
        </w:r>
        <w:r>
          <w:fldChar w:fldCharType="begin"/>
        </w:r>
        <w:r>
          <w:instrText xml:space="preserve"> PAGEREF _Toc3138 \h </w:instrText>
        </w:r>
        <w:r>
          <w:fldChar w:fldCharType="separate"/>
        </w:r>
        <w:r>
          <w:t>31</w:t>
        </w:r>
        <w:r>
          <w:fldChar w:fldCharType="end"/>
        </w:r>
      </w:hyperlink>
    </w:p>
    <w:p>
      <w:pPr>
        <w:pStyle w:val="TOC1"/>
        <w:tabs>
          <w:tab w:val="right" w:leader="dot" w:pos="8306"/>
        </w:tabs>
      </w:pPr>
      <w:hyperlink w:anchor="_Toc3934" w:history="1">
        <w:r>
          <w:rPr>
            <w:rFonts w:ascii="仿宋" w:eastAsia="仿宋" w:hAnsi="仿宋" w:cs="仿宋" w:hint="eastAsia"/>
            <w:lang w:eastAsia="zh-CN"/>
          </w:rPr>
          <w:t>十一、办公照明项目计划安排</w:t>
        </w:r>
        <w:r>
          <w:tab/>
        </w:r>
        <w:r>
          <w:fldChar w:fldCharType="begin"/>
        </w:r>
        <w:r>
          <w:instrText xml:space="preserve"> PAGEREF _Toc3934 \h </w:instrText>
        </w:r>
        <w:r>
          <w:fldChar w:fldCharType="separate"/>
        </w:r>
        <w:r>
          <w:t>34</w:t>
        </w:r>
        <w:r>
          <w:fldChar w:fldCharType="end"/>
        </w:r>
      </w:hyperlink>
    </w:p>
    <w:p>
      <w:pPr>
        <w:pStyle w:val="TOC2"/>
        <w:tabs>
          <w:tab w:val="right" w:leader="dot" w:pos="8306"/>
        </w:tabs>
      </w:pPr>
      <w:hyperlink w:anchor="_Toc11572" w:history="1">
        <w:r>
          <w:rPr>
            <w:rFonts w:ascii="仿宋" w:eastAsia="仿宋" w:hAnsi="仿宋" w:cs="仿宋" w:hint="eastAsia"/>
            <w:lang w:eastAsia="zh-CN"/>
          </w:rPr>
          <w:t>(一)、建设周期</w:t>
        </w:r>
        <w:r>
          <w:tab/>
        </w:r>
        <w:r>
          <w:fldChar w:fldCharType="begin"/>
        </w:r>
        <w:r>
          <w:instrText xml:space="preserve"> PAGEREF _Toc11572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32" w:history="1">
        <w:r>
          <w:rPr>
            <w:rFonts w:ascii="仿宋" w:eastAsia="仿宋" w:hAnsi="仿宋" w:cs="仿宋" w:hint="eastAsia"/>
            <w:lang w:eastAsia="zh-CN"/>
          </w:rPr>
          <w:t>(二)、建设进度</w:t>
        </w:r>
        <w:r>
          <w:tab/>
        </w:r>
        <w:r>
          <w:fldChar w:fldCharType="begin"/>
        </w:r>
        <w:r>
          <w:instrText xml:space="preserve"> PAGEREF _Toc9632 \h </w:instrText>
        </w:r>
        <w:r>
          <w:fldChar w:fldCharType="separate"/>
        </w:r>
        <w:r>
          <w:t>34</w:t>
        </w:r>
        <w:r>
          <w:fldChar w:fldCharType="end"/>
        </w:r>
      </w:hyperlink>
    </w:p>
    <w:p>
      <w:pPr>
        <w:pStyle w:val="TOC2"/>
        <w:tabs>
          <w:tab w:val="right" w:leader="dot" w:pos="8306"/>
        </w:tabs>
      </w:pPr>
      <w:hyperlink w:anchor="_Toc12354" w:history="1">
        <w:r>
          <w:rPr>
            <w:rFonts w:ascii="仿宋" w:eastAsia="仿宋" w:hAnsi="仿宋" w:cs="仿宋" w:hint="eastAsia"/>
            <w:lang w:eastAsia="zh-CN"/>
          </w:rPr>
          <w:t>(三)、进度安排注意事项</w:t>
        </w:r>
        <w:r>
          <w:tab/>
        </w:r>
        <w:r>
          <w:fldChar w:fldCharType="begin"/>
        </w:r>
        <w:r>
          <w:instrText xml:space="preserve"> PAGEREF _Toc12354 \h </w:instrText>
        </w:r>
        <w:r>
          <w:fldChar w:fldCharType="separate"/>
        </w:r>
        <w:r>
          <w:t>35</w:t>
        </w:r>
        <w:r>
          <w:fldChar w:fldCharType="end"/>
        </w:r>
      </w:hyperlink>
    </w:p>
    <w:p>
      <w:pPr>
        <w:pStyle w:val="TOC2"/>
        <w:tabs>
          <w:tab w:val="right" w:leader="dot" w:pos="8306"/>
        </w:tabs>
      </w:pPr>
      <w:hyperlink w:anchor="_Toc14240" w:history="1">
        <w:r>
          <w:rPr>
            <w:rFonts w:ascii="仿宋" w:eastAsia="仿宋" w:hAnsi="仿宋" w:cs="仿宋" w:hint="eastAsia"/>
            <w:lang w:eastAsia="zh-CN"/>
          </w:rPr>
          <w:t>(四)、人力资源配置</w:t>
        </w:r>
        <w:r>
          <w:tab/>
        </w:r>
        <w:r>
          <w:fldChar w:fldCharType="begin"/>
        </w:r>
        <w:r>
          <w:instrText xml:space="preserve"> PAGEREF _Toc14240 \h </w:instrText>
        </w:r>
        <w:r>
          <w:fldChar w:fldCharType="separate"/>
        </w:r>
        <w:r>
          <w:t>37</w:t>
        </w:r>
        <w:r>
          <w:fldChar w:fldCharType="end"/>
        </w:r>
      </w:hyperlink>
    </w:p>
    <w:p>
      <w:pPr>
        <w:pStyle w:val="TOC1"/>
        <w:tabs>
          <w:tab w:val="right" w:leader="dot" w:pos="8306"/>
        </w:tabs>
      </w:pPr>
      <w:hyperlink w:anchor="_Toc25322" w:history="1">
        <w:r>
          <w:rPr>
            <w:rFonts w:ascii="仿宋" w:eastAsia="仿宋" w:hAnsi="仿宋" w:cs="仿宋" w:hint="eastAsia"/>
            <w:lang w:eastAsia="zh-CN"/>
          </w:rPr>
          <w:t>十二、办公照明项目投资规划</w:t>
        </w:r>
        <w:r>
          <w:tab/>
        </w:r>
        <w:r>
          <w:fldChar w:fldCharType="begin"/>
        </w:r>
        <w:r>
          <w:instrText xml:space="preserve"> PAGEREF _Toc25322 \h </w:instrText>
        </w:r>
        <w:r>
          <w:fldChar w:fldCharType="separate"/>
        </w:r>
        <w:r>
          <w:t>38</w:t>
        </w:r>
        <w:r>
          <w:fldChar w:fldCharType="end"/>
        </w:r>
      </w:hyperlink>
    </w:p>
    <w:p>
      <w:pPr>
        <w:pStyle w:val="TOC2"/>
        <w:tabs>
          <w:tab w:val="right" w:leader="dot" w:pos="8306"/>
        </w:tabs>
      </w:pPr>
      <w:hyperlink w:anchor="_Toc14160" w:history="1">
        <w:r>
          <w:rPr>
            <w:rFonts w:ascii="仿宋" w:eastAsia="仿宋" w:hAnsi="仿宋" w:cs="仿宋" w:hint="eastAsia"/>
            <w:lang w:eastAsia="zh-CN"/>
          </w:rPr>
          <w:t>(一)、办公照明项目总投资估算</w:t>
        </w:r>
        <w:r>
          <w:tab/>
        </w:r>
        <w:r>
          <w:fldChar w:fldCharType="begin"/>
        </w:r>
        <w:r>
          <w:instrText xml:space="preserve"> PAGEREF _Toc14160 \h </w:instrText>
        </w:r>
        <w:r>
          <w:fldChar w:fldCharType="separate"/>
        </w:r>
        <w:r>
          <w:t>38</w:t>
        </w:r>
        <w:r>
          <w:fldChar w:fldCharType="end"/>
        </w:r>
      </w:hyperlink>
    </w:p>
    <w:p>
      <w:pPr>
        <w:pStyle w:val="TOC2"/>
        <w:tabs>
          <w:tab w:val="right" w:leader="dot" w:pos="8306"/>
        </w:tabs>
      </w:pPr>
      <w:hyperlink w:anchor="_Toc10240" w:history="1">
        <w:r>
          <w:rPr>
            <w:rFonts w:ascii="仿宋" w:eastAsia="仿宋" w:hAnsi="仿宋" w:cs="仿宋" w:hint="eastAsia"/>
            <w:lang w:eastAsia="zh-CN"/>
          </w:rPr>
          <w:t>(二)、资金筹措</w:t>
        </w:r>
        <w:r>
          <w:tab/>
        </w:r>
        <w:r>
          <w:fldChar w:fldCharType="begin"/>
        </w:r>
        <w:r>
          <w:instrText xml:space="preserve"> PAGEREF _Toc10240 \h </w:instrText>
        </w:r>
        <w:r>
          <w:fldChar w:fldCharType="separate"/>
        </w:r>
        <w:r>
          <w:t>39</w:t>
        </w:r>
        <w:r>
          <w:fldChar w:fldCharType="end"/>
        </w:r>
      </w:hyperlink>
    </w:p>
    <w:p>
      <w:pPr>
        <w:pStyle w:val="TOC1"/>
        <w:tabs>
          <w:tab w:val="right" w:leader="dot" w:pos="8306"/>
        </w:tabs>
      </w:pPr>
      <w:hyperlink w:anchor="_Toc31288" w:history="1">
        <w:r>
          <w:rPr>
            <w:rFonts w:ascii="仿宋" w:eastAsia="仿宋" w:hAnsi="仿宋" w:cs="仿宋" w:hint="eastAsia"/>
            <w:lang w:eastAsia="zh-CN"/>
          </w:rPr>
          <w:t>十三、办公照明项目工程方案分析</w:t>
        </w:r>
        <w:r>
          <w:tab/>
        </w:r>
        <w:r>
          <w:fldChar w:fldCharType="begin"/>
        </w:r>
        <w:r>
          <w:instrText xml:space="preserve"> PAGEREF _Toc31288 \h </w:instrText>
        </w:r>
        <w:r>
          <w:fldChar w:fldCharType="separate"/>
        </w:r>
        <w:r>
          <w:t>40</w:t>
        </w:r>
        <w:r>
          <w:fldChar w:fldCharType="end"/>
        </w:r>
      </w:hyperlink>
    </w:p>
    <w:p>
      <w:pPr>
        <w:pStyle w:val="TOC2"/>
        <w:tabs>
          <w:tab w:val="right" w:leader="dot" w:pos="8306"/>
        </w:tabs>
      </w:pPr>
      <w:hyperlink w:anchor="_Toc3305" w:history="1">
        <w:r>
          <w:rPr>
            <w:rFonts w:ascii="仿宋" w:eastAsia="仿宋" w:hAnsi="仿宋" w:cs="仿宋" w:hint="eastAsia"/>
            <w:lang w:eastAsia="zh-CN"/>
          </w:rPr>
          <w:t>(一)、建筑工程设计原则</w:t>
        </w:r>
        <w:r>
          <w:tab/>
        </w:r>
        <w:r>
          <w:fldChar w:fldCharType="begin"/>
        </w:r>
        <w:r>
          <w:instrText xml:space="preserve"> PAGEREF _Toc3305 \h </w:instrText>
        </w:r>
        <w:r>
          <w:fldChar w:fldCharType="separate"/>
        </w:r>
        <w:r>
          <w:t>40</w:t>
        </w:r>
        <w:r>
          <w:fldChar w:fldCharType="end"/>
        </w:r>
      </w:hyperlink>
    </w:p>
    <w:p>
      <w:pPr>
        <w:pStyle w:val="TOC2"/>
        <w:tabs>
          <w:tab w:val="right" w:leader="dot" w:pos="8306"/>
        </w:tabs>
      </w:pPr>
      <w:hyperlink w:anchor="_Toc5692" w:history="1">
        <w:r>
          <w:rPr>
            <w:rFonts w:ascii="仿宋" w:eastAsia="仿宋" w:hAnsi="仿宋" w:cs="仿宋" w:hint="eastAsia"/>
            <w:lang w:eastAsia="zh-CN"/>
          </w:rPr>
          <w:t>(二)、土建工程建设指标</w:t>
        </w:r>
        <w:r>
          <w:tab/>
        </w:r>
        <w:r>
          <w:fldChar w:fldCharType="begin"/>
        </w:r>
        <w:r>
          <w:instrText xml:space="preserve"> PAGEREF _Toc5692 \h </w:instrText>
        </w:r>
        <w:r>
          <w:fldChar w:fldCharType="separate"/>
        </w:r>
        <w:r>
          <w:t>43</w:t>
        </w:r>
        <w:r>
          <w:fldChar w:fldCharType="end"/>
        </w:r>
      </w:hyperlink>
    </w:p>
    <w:p>
      <w:pPr>
        <w:pStyle w:val="TOC1"/>
        <w:tabs>
          <w:tab w:val="right" w:leader="dot" w:pos="8306"/>
        </w:tabs>
      </w:pPr>
      <w:hyperlink w:anchor="_Toc23999" w:history="1">
        <w:r>
          <w:rPr>
            <w:rFonts w:ascii="仿宋" w:eastAsia="仿宋" w:hAnsi="仿宋" w:cs="仿宋" w:hint="eastAsia"/>
            <w:lang w:eastAsia="zh-CN"/>
          </w:rPr>
          <w:t>十四、质量管理体系</w:t>
        </w:r>
        <w:r>
          <w:tab/>
        </w:r>
        <w:r>
          <w:fldChar w:fldCharType="begin"/>
        </w:r>
        <w:r>
          <w:instrText xml:space="preserve"> PAGEREF _Toc23999 \h </w:instrText>
        </w:r>
        <w:r>
          <w:fldChar w:fldCharType="separate"/>
        </w:r>
        <w:r>
          <w:t>45</w:t>
        </w:r>
        <w:r>
          <w:fldChar w:fldCharType="end"/>
        </w:r>
      </w:hyperlink>
    </w:p>
    <w:p>
      <w:pPr>
        <w:pStyle w:val="TOC2"/>
        <w:tabs>
          <w:tab w:val="right" w:leader="dot" w:pos="8306"/>
        </w:tabs>
      </w:pPr>
      <w:hyperlink w:anchor="_Toc9645" w:history="1">
        <w:r>
          <w:rPr>
            <w:rFonts w:ascii="仿宋" w:eastAsia="仿宋" w:hAnsi="仿宋" w:cs="仿宋" w:hint="eastAsia"/>
            <w:lang w:eastAsia="zh-CN"/>
          </w:rPr>
          <w:t>(一)、质量目标与方针</w:t>
        </w:r>
        <w:r>
          <w:tab/>
        </w:r>
        <w:r>
          <w:fldChar w:fldCharType="begin"/>
        </w:r>
        <w:r>
          <w:instrText xml:space="preserve"> PAGEREF _Toc9645 \h </w:instrText>
        </w:r>
        <w:r>
          <w:fldChar w:fldCharType="separate"/>
        </w:r>
        <w:r>
          <w:t>45</w:t>
        </w:r>
        <w:r>
          <w:fldChar w:fldCharType="end"/>
        </w:r>
      </w:hyperlink>
    </w:p>
    <w:p>
      <w:pPr>
        <w:pStyle w:val="TOC2"/>
        <w:tabs>
          <w:tab w:val="right" w:leader="dot" w:pos="8306"/>
        </w:tabs>
      </w:pPr>
      <w:hyperlink w:anchor="_Toc22445" w:history="1">
        <w:r>
          <w:rPr>
            <w:rFonts w:ascii="仿宋" w:eastAsia="仿宋" w:hAnsi="仿宋" w:cs="仿宋" w:hint="eastAsia"/>
            <w:lang w:eastAsia="zh-CN"/>
          </w:rPr>
          <w:t>(二)、质量管理责任</w:t>
        </w:r>
        <w:r>
          <w:tab/>
        </w:r>
        <w:r>
          <w:fldChar w:fldCharType="begin"/>
        </w:r>
        <w:r>
          <w:instrText xml:space="preserve"> PAGEREF _Toc22445 \h </w:instrText>
        </w:r>
        <w:r>
          <w:fldChar w:fldCharType="separate"/>
        </w:r>
        <w:r>
          <w:t>46</w:t>
        </w:r>
        <w:r>
          <w:fldChar w:fldCharType="end"/>
        </w:r>
      </w:hyperlink>
    </w:p>
    <w:p>
      <w:pPr>
        <w:pStyle w:val="TOC2"/>
        <w:tabs>
          <w:tab w:val="right" w:leader="dot" w:pos="8306"/>
        </w:tabs>
      </w:pPr>
      <w:hyperlink w:anchor="_Toc13505" w:history="1">
        <w:r>
          <w:rPr>
            <w:rFonts w:ascii="仿宋" w:eastAsia="仿宋" w:hAnsi="仿宋" w:cs="仿宋" w:hint="eastAsia"/>
            <w:lang w:eastAsia="zh-CN"/>
          </w:rPr>
          <w:t>(三)、质量管理体系文件</w:t>
        </w:r>
        <w:r>
          <w:tab/>
        </w:r>
        <w:r>
          <w:fldChar w:fldCharType="begin"/>
        </w:r>
        <w:r>
          <w:instrText xml:space="preserve"> PAGEREF _Toc13505 \h </w:instrText>
        </w:r>
        <w:r>
          <w:fldChar w:fldCharType="separate"/>
        </w:r>
        <w:r>
          <w:t>47</w:t>
        </w:r>
        <w:r>
          <w:fldChar w:fldCharType="end"/>
        </w:r>
      </w:hyperlink>
    </w:p>
    <w:p>
      <w:pPr>
        <w:pStyle w:val="TOC2"/>
        <w:tabs>
          <w:tab w:val="right" w:leader="dot" w:pos="8306"/>
        </w:tabs>
      </w:pPr>
      <w:hyperlink w:anchor="_Toc21241" w:history="1">
        <w:r>
          <w:rPr>
            <w:rFonts w:ascii="仿宋" w:eastAsia="仿宋" w:hAnsi="仿宋" w:cs="仿宋" w:hint="eastAsia"/>
            <w:lang w:eastAsia="zh-CN"/>
          </w:rPr>
          <w:t>(四)、质量培训与教育</w:t>
        </w:r>
        <w:r>
          <w:tab/>
        </w:r>
        <w:r>
          <w:fldChar w:fldCharType="begin"/>
        </w:r>
        <w:r>
          <w:instrText xml:space="preserve"> PAGEREF _Toc21241 \h </w:instrText>
        </w:r>
        <w:r>
          <w:fldChar w:fldCharType="separate"/>
        </w:r>
        <w:r>
          <w:t>49</w:t>
        </w:r>
        <w:r>
          <w:fldChar w:fldCharType="end"/>
        </w:r>
      </w:hyperlink>
    </w:p>
    <w:p>
      <w:pPr>
        <w:pStyle w:val="TOC2"/>
        <w:tabs>
          <w:tab w:val="right" w:leader="dot" w:pos="8306"/>
        </w:tabs>
      </w:pPr>
      <w:hyperlink w:anchor="_Toc27620" w:history="1">
        <w:r>
          <w:rPr>
            <w:rFonts w:ascii="仿宋" w:eastAsia="仿宋" w:hAnsi="仿宋" w:cs="仿宋" w:hint="eastAsia"/>
            <w:lang w:eastAsia="zh-CN"/>
          </w:rPr>
          <w:t>(五)、质量审核与评价</w:t>
        </w:r>
        <w:r>
          <w:tab/>
        </w:r>
        <w:r>
          <w:fldChar w:fldCharType="begin"/>
        </w:r>
        <w:r>
          <w:instrText xml:space="preserve"> PAGEREF _Toc27620 \h </w:instrText>
        </w:r>
        <w:r>
          <w:fldChar w:fldCharType="separate"/>
        </w:r>
        <w:r>
          <w:t>50</w:t>
        </w:r>
        <w:r>
          <w:fldChar w:fldCharType="end"/>
        </w:r>
      </w:hyperlink>
    </w:p>
    <w:p>
      <w:pPr>
        <w:pStyle w:val="TOC2"/>
        <w:tabs>
          <w:tab w:val="right" w:leader="dot" w:pos="8306"/>
        </w:tabs>
      </w:pPr>
      <w:hyperlink w:anchor="_Toc19099" w:history="1">
        <w:r>
          <w:rPr>
            <w:rFonts w:ascii="仿宋" w:eastAsia="仿宋" w:hAnsi="仿宋" w:cs="仿宋" w:hint="eastAsia"/>
            <w:lang w:eastAsia="zh-CN"/>
          </w:rPr>
          <w:t>(六)、不符合与纠正措施</w:t>
        </w:r>
        <w:r>
          <w:tab/>
        </w:r>
        <w:r>
          <w:fldChar w:fldCharType="begin"/>
        </w:r>
        <w:r>
          <w:instrText xml:space="preserve"> PAGEREF _Toc19099 \h </w:instrText>
        </w:r>
        <w:r>
          <w:fldChar w:fldCharType="separate"/>
        </w:r>
        <w:r>
          <w:t>51</w:t>
        </w:r>
        <w:r>
          <w:fldChar w:fldCharType="end"/>
        </w:r>
      </w:hyperlink>
    </w:p>
    <w:p>
      <w:pPr>
        <w:pStyle w:val="TOC1"/>
        <w:tabs>
          <w:tab w:val="right" w:leader="dot" w:pos="8306"/>
        </w:tabs>
      </w:pPr>
      <w:hyperlink w:anchor="_Toc25987" w:history="1">
        <w:r>
          <w:rPr>
            <w:rFonts w:ascii="仿宋" w:eastAsia="仿宋" w:hAnsi="仿宋" w:cs="仿宋" w:hint="eastAsia"/>
            <w:lang w:eastAsia="zh-CN"/>
          </w:rPr>
          <w:t>十五、风险识别与分类</w:t>
        </w:r>
        <w:r>
          <w:tab/>
        </w:r>
        <w:r>
          <w:fldChar w:fldCharType="begin"/>
        </w:r>
        <w:r>
          <w:instrText xml:space="preserve"> PAGEREF _Toc25987 \h </w:instrText>
        </w:r>
        <w:r>
          <w:fldChar w:fldCharType="separate"/>
        </w:r>
        <w:r>
          <w:t>52</w:t>
        </w:r>
        <w:r>
          <w:fldChar w:fldCharType="end"/>
        </w:r>
      </w:hyperlink>
    </w:p>
    <w:p>
      <w:pPr>
        <w:pStyle w:val="TOC2"/>
        <w:tabs>
          <w:tab w:val="right" w:leader="dot" w:pos="8306"/>
        </w:tabs>
      </w:pPr>
      <w:hyperlink w:anchor="_Toc5458" w:history="1">
        <w:r>
          <w:rPr>
            <w:rFonts w:ascii="仿宋" w:eastAsia="仿宋" w:hAnsi="仿宋" w:cs="仿宋" w:hint="eastAsia"/>
            <w:lang w:eastAsia="zh-CN"/>
          </w:rPr>
          <w:t>(一)、风险识别</w:t>
        </w:r>
        <w:r>
          <w:tab/>
        </w:r>
        <w:r>
          <w:fldChar w:fldCharType="begin"/>
        </w:r>
        <w:r>
          <w:instrText xml:space="preserve"> PAGEREF _Toc5458 \h </w:instrText>
        </w:r>
        <w:r>
          <w:fldChar w:fldCharType="separate"/>
        </w:r>
        <w:r>
          <w:t>52</w:t>
        </w:r>
        <w:r>
          <w:fldChar w:fldCharType="end"/>
        </w:r>
      </w:hyperlink>
    </w:p>
    <w:p>
      <w:pPr>
        <w:pStyle w:val="TOC2"/>
        <w:tabs>
          <w:tab w:val="right" w:leader="dot" w:pos="8306"/>
        </w:tabs>
      </w:pPr>
      <w:hyperlink w:anchor="_Toc21313" w:history="1">
        <w:r>
          <w:rPr>
            <w:rFonts w:ascii="仿宋" w:eastAsia="仿宋" w:hAnsi="仿宋" w:cs="仿宋" w:hint="eastAsia"/>
            <w:lang w:eastAsia="zh-CN"/>
          </w:rPr>
          <w:t>(二)、风险分类</w:t>
        </w:r>
        <w:r>
          <w:tab/>
        </w:r>
        <w:r>
          <w:fldChar w:fldCharType="begin"/>
        </w:r>
        <w:r>
          <w:instrText xml:space="preserve"> PAGEREF _Toc21313 \h </w:instrText>
        </w:r>
        <w:r>
          <w:fldChar w:fldCharType="separate"/>
        </w:r>
        <w:r>
          <w:t>54</w:t>
        </w:r>
        <w:r>
          <w:fldChar w:fldCharType="end"/>
        </w:r>
      </w:hyperlink>
    </w:p>
    <w:p>
      <w:pPr>
        <w:pStyle w:val="TOC1"/>
        <w:tabs>
          <w:tab w:val="right" w:leader="dot" w:pos="8306"/>
        </w:tabs>
      </w:pPr>
      <w:hyperlink w:anchor="_Toc1170" w:history="1">
        <w:r>
          <w:rPr>
            <w:rFonts w:ascii="仿宋" w:eastAsia="仿宋" w:hAnsi="仿宋" w:cs="仿宋" w:hint="eastAsia"/>
            <w:lang w:eastAsia="zh-CN"/>
          </w:rPr>
          <w:t>十六、办公照明项目治理与监督</w:t>
        </w:r>
        <w:r>
          <w:tab/>
        </w:r>
        <w:r>
          <w:fldChar w:fldCharType="begin"/>
        </w:r>
        <w:r>
          <w:instrText xml:space="preserve"> PAGEREF _Toc1170 \h </w:instrText>
        </w:r>
        <w:r>
          <w:fldChar w:fldCharType="separate"/>
        </w:r>
        <w:r>
          <w:t>56</w:t>
        </w:r>
        <w:r>
          <w:fldChar w:fldCharType="end"/>
        </w:r>
      </w:hyperlink>
    </w:p>
    <w:p>
      <w:pPr>
        <w:pStyle w:val="TOC2"/>
        <w:tabs>
          <w:tab w:val="right" w:leader="dot" w:pos="8306"/>
        </w:tabs>
      </w:pPr>
      <w:hyperlink w:anchor="_Toc30129" w:history="1">
        <w:r>
          <w:rPr>
            <w:rFonts w:ascii="仿宋" w:eastAsia="仿宋" w:hAnsi="仿宋" w:cs="仿宋" w:hint="eastAsia"/>
            <w:lang w:eastAsia="zh-CN"/>
          </w:rPr>
          <w:t>(一)、办公照明项目治理结构</w:t>
        </w:r>
        <w:r>
          <w:tab/>
        </w:r>
        <w:r>
          <w:fldChar w:fldCharType="begin"/>
        </w:r>
        <w:r>
          <w:instrText xml:space="preserve"> PAGEREF _Toc30129 \h </w:instrText>
        </w:r>
        <w:r>
          <w:fldChar w:fldCharType="separate"/>
        </w:r>
        <w:r>
          <w:t>56</w:t>
        </w:r>
        <w:r>
          <w:fldChar w:fldCharType="end"/>
        </w:r>
      </w:hyperlink>
    </w:p>
    <w:p>
      <w:pPr>
        <w:pStyle w:val="TOC2"/>
        <w:tabs>
          <w:tab w:val="right" w:leader="dot" w:pos="8306"/>
        </w:tabs>
      </w:pPr>
      <w:hyperlink w:anchor="_Toc32714" w:history="1">
        <w:r>
          <w:rPr>
            <w:rFonts w:ascii="仿宋" w:eastAsia="仿宋" w:hAnsi="仿宋" w:cs="仿宋" w:hint="eastAsia"/>
            <w:lang w:eastAsia="zh-CN"/>
          </w:rPr>
          <w:t>(二)、监督与审计</w:t>
        </w:r>
        <w:r>
          <w:tab/>
        </w:r>
        <w:r>
          <w:fldChar w:fldCharType="begin"/>
        </w:r>
        <w:r>
          <w:instrText xml:space="preserve"> PAGEREF _Toc32714 \h </w:instrText>
        </w:r>
        <w:r>
          <w:fldChar w:fldCharType="separate"/>
        </w:r>
        <w:r>
          <w:t>57</w:t>
        </w:r>
        <w:r>
          <w:fldChar w:fldCharType="end"/>
        </w:r>
      </w:hyperlink>
    </w:p>
    <w:p>
      <w:pPr>
        <w:pStyle w:val="TOC1"/>
        <w:tabs>
          <w:tab w:val="right" w:leader="dot" w:pos="8306"/>
        </w:tabs>
      </w:pPr>
      <w:hyperlink w:anchor="_Toc17167" w:history="1">
        <w:r>
          <w:rPr>
            <w:rFonts w:ascii="仿宋" w:eastAsia="仿宋" w:hAnsi="仿宋" w:cs="仿宋" w:hint="eastAsia"/>
            <w:lang w:eastAsia="zh-CN"/>
          </w:rPr>
          <w:t>十七、办公照明项目实施时间节点</w:t>
        </w:r>
        <w:r>
          <w:tab/>
        </w:r>
        <w:r>
          <w:fldChar w:fldCharType="begin"/>
        </w:r>
        <w:r>
          <w:instrText xml:space="preserve"> PAGEREF _Toc17167 \h </w:instrText>
        </w:r>
        <w:r>
          <w:fldChar w:fldCharType="separate"/>
        </w:r>
        <w:r>
          <w:t>58</w:t>
        </w:r>
        <w:r>
          <w:fldChar w:fldCharType="end"/>
        </w:r>
      </w:hyperlink>
    </w:p>
    <w:p>
      <w:pPr>
        <w:pStyle w:val="TOC2"/>
        <w:tabs>
          <w:tab w:val="right" w:leader="dot" w:pos="8306"/>
        </w:tabs>
      </w:pPr>
      <w:hyperlink w:anchor="_Toc9924" w:history="1">
        <w:r>
          <w:rPr>
            <w:rFonts w:ascii="仿宋" w:eastAsia="仿宋" w:hAnsi="仿宋" w:cs="仿宋" w:hint="eastAsia"/>
            <w:lang w:eastAsia="zh-CN"/>
          </w:rPr>
          <w:t>(一)、办公照明项目启动阶段时间节点</w:t>
        </w:r>
        <w:r>
          <w:tab/>
        </w:r>
        <w:r>
          <w:fldChar w:fldCharType="begin"/>
        </w:r>
        <w:r>
          <w:instrText xml:space="preserve"> PAGEREF _Toc9924 \h </w:instrText>
        </w:r>
        <w:r>
          <w:fldChar w:fldCharType="separate"/>
        </w:r>
        <w:r>
          <w:t>58</w:t>
        </w:r>
        <w:r>
          <w:fldChar w:fldCharType="end"/>
        </w:r>
      </w:hyperlink>
    </w:p>
    <w:p>
      <w:pPr>
        <w:pStyle w:val="TOC2"/>
        <w:tabs>
          <w:tab w:val="right" w:leader="dot" w:pos="8306"/>
        </w:tabs>
      </w:pPr>
      <w:hyperlink w:anchor="_Toc15499" w:history="1">
        <w:r>
          <w:rPr>
            <w:rFonts w:ascii="仿宋" w:eastAsia="仿宋" w:hAnsi="仿宋" w:cs="仿宋" w:hint="eastAsia"/>
            <w:lang w:eastAsia="zh-CN"/>
          </w:rPr>
          <w:t>(二)、办公照明项目执行阶段时间节点</w:t>
        </w:r>
        <w:r>
          <w:tab/>
        </w:r>
        <w:r>
          <w:fldChar w:fldCharType="begin"/>
        </w:r>
        <w:r>
          <w:instrText xml:space="preserve"> PAGEREF _Toc15499 \h </w:instrText>
        </w:r>
        <w:r>
          <w:fldChar w:fldCharType="separate"/>
        </w:r>
        <w:r>
          <w:t>60</w:t>
        </w:r>
        <w:r>
          <w:fldChar w:fldCharType="end"/>
        </w:r>
      </w:hyperlink>
    </w:p>
    <w:p>
      <w:pPr>
        <w:pStyle w:val="TOC2"/>
        <w:tabs>
          <w:tab w:val="right" w:leader="dot" w:pos="8306"/>
        </w:tabs>
      </w:pPr>
      <w:hyperlink w:anchor="_Toc7222" w:history="1">
        <w:r>
          <w:rPr>
            <w:rFonts w:ascii="仿宋" w:eastAsia="仿宋" w:hAnsi="仿宋" w:cs="仿宋" w:hint="eastAsia"/>
            <w:lang w:eastAsia="zh-CN"/>
          </w:rPr>
          <w:t>(三)、办公照明项目完成阶段时间节点</w:t>
        </w:r>
        <w:r>
          <w:tab/>
        </w:r>
        <w:r>
          <w:fldChar w:fldCharType="begin"/>
        </w:r>
        <w:r>
          <w:instrText xml:space="preserve"> PAGEREF _Toc7222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92"/>
      <w:r>
        <w:rPr>
          <w:rFonts w:ascii="仿宋" w:eastAsia="仿宋" w:hAnsi="仿宋" w:cs="仿宋" w:hint="eastAsia"/>
          <w:sz w:val="28"/>
          <w:lang w:eastAsia="zh-CN"/>
        </w:rPr>
        <w:t>一、办公照明项目建设单位说明</w:t>
      </w:r>
      <w:bookmarkEnd w:id="2"/>
    </w:p>
    <w:p>
      <w:pPr>
        <w:pStyle w:val="Heading2"/>
        <w:rPr>
          <w:rFonts w:ascii="仿宋" w:eastAsia="仿宋" w:hAnsi="仿宋" w:cs="仿宋" w:hint="eastAsia"/>
          <w:lang w:eastAsia="zh-CN"/>
        </w:rPr>
      </w:pPr>
      <w:bookmarkStart w:id="3" w:name="_Toc25966"/>
      <w:r>
        <w:rPr>
          <w:rFonts w:ascii="仿宋" w:eastAsia="仿宋" w:hAnsi="仿宋" w:cs="仿宋" w:hint="eastAsia"/>
          <w:lang w:eastAsia="zh-CN"/>
        </w:rPr>
        <w:t>(一)、办公照明项目承办单位基本情况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77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办公照明项目承办单位的XXXX，我们着眼于实现可持续的经济效益。通过技术创新和解决方案的提供，公司预计在办公照明项目执行期间将获得可观的收入增长。这一收入来源主要包括办公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同时，我们注重成本控制和效率提升，以确保办公照明项目的可持续盈利。透过精细的管理和资源优化，公司期望实现办公照明项目利润最大化。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办公照明项目实施进行全面的投资评估，包括办公照明项目启动阶段的资金投入和后续运营成本。通过对办公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办公照明项目实施过程中具备足够的资金流动性，公司将进行详尽的现金流分析。这包括资金需求的合理预测、办公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421"/>
      <w:r>
        <w:rPr>
          <w:rFonts w:ascii="仿宋" w:eastAsia="仿宋" w:hAnsi="仿宋" w:cs="仿宋" w:hint="eastAsia"/>
          <w:sz w:val="28"/>
          <w:lang w:eastAsia="zh-CN"/>
        </w:rPr>
        <w:t>二、办公照明项目选址可行性分析</w:t>
      </w:r>
      <w:bookmarkEnd w:id="5"/>
    </w:p>
    <w:p>
      <w:pPr>
        <w:pStyle w:val="Heading2"/>
        <w:rPr>
          <w:rFonts w:ascii="仿宋" w:eastAsia="仿宋" w:hAnsi="仿宋" w:cs="仿宋" w:hint="eastAsia"/>
          <w:lang w:eastAsia="zh-CN"/>
        </w:rPr>
      </w:pPr>
      <w:bookmarkStart w:id="6" w:name="_Toc31679"/>
      <w:r>
        <w:rPr>
          <w:rFonts w:ascii="仿宋" w:eastAsia="仿宋" w:hAnsi="仿宋" w:cs="仿宋" w:hint="eastAsia"/>
          <w:lang w:eastAsia="zh-CN"/>
        </w:rPr>
        <w:t>(一)、办公照明项目选址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该办公照明项目选址位于XX省XX市XX区XXX街道</w:t>
      </w:r>
    </w:p>
    <w:p>
      <w:pPr>
        <w:pStyle w:val="Heading2"/>
        <w:ind w:firstLine="560" w:firstLineChars="200"/>
        <w:rPr>
          <w:rFonts w:ascii="仿宋" w:eastAsia="仿宋" w:hAnsi="仿宋" w:cs="仿宋" w:hint="eastAsia"/>
          <w:sz w:val="28"/>
          <w:lang w:eastAsia="zh-CN"/>
        </w:rPr>
      </w:pPr>
      <w:bookmarkStart w:id="7" w:name="_Toc1474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办公照明项目的征地面积将根据办公照明项目的实际规模和需求进行精确规划。具体面积XXX平方米，旨在确保办公照明项目不仅能够满足当前的发展需求，还能够预留空间以适应未来的扩展。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净用地面积是在征地面积基础上去除不可利用面积后的实际可开发用地。具体面积XXX平方米，考虑到环保、交通、安全等多方面因素，以确保办公照明项目在整体利用效率上达到最优。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办公照明项目计划建设的建筑总规模具体面积XXX平方米。这一规模的确定综合考虑了办公照明项目的性质、规模，以及城市规划的相关要求，确保建筑布局与周边环境协调一致。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绿地率是办公照明项目用地中被规划为绿地的比例。具体面积XXX平方米，旨在通过合理规划绿地，改善办公照明项目周边环境，提升居民生活质量，并符合城市整体绿化规划。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容积率是用地上可以建设的建筑总体积与用地面积之比。具体面积XXX，通过合理的容积率规划，确保办公照明项目建筑规模与周边环境和谐共生。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确保办公照明项目选址与当地城市规划相一致，具体面积XXX平方米。通过与城市规划部门深入沟通，确保办公照明项目不仅符合城市的整体发展方向，还能够融入城市的发展布局，为城市的长远发展贡献力量。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办公照明项目选址符合当地产业政策，具体面积XXX平方米。这包括办公照明项目对当地经济的促进作用，以及对相关产业的带动效应，确保办公照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用地总体要求必须符合环保和可持续发展的原则，具体面积XXX平方米。通过采用绿色建筑设计、节能减排等措施，确保办公照明项目在建设和运营过程中对环境的影响最小化，达到可持续发展的要求。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确保办公照明项目选址具备必要的公共设施配套，具体面积XXX平方米。这包括交通便利性、教育、医疗等基础设施，以提高居民生活品质，使得办公照明项目选址更具吸引力。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考虑用地总体要求对当地社会稳定性的影响，具体面积XXX平方米。通过深入了解当地社区反馈，确保办公照明项目的选址和建设过程对当地社会和谐稳定产生积极作用。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办公照明项目选址不仅符合法规和规划，还在实际操作中具有可行性。这一全面规划将为办公照明项目的成功实施提供坚实的基础，确保办公照明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9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办公照明项目的设备规划和空间设计中，我们将采取灵活设备布局的措施。设备布局将根据实际需求进行灵活设计，避免不必要的浪费。通过合理规划设备摆放位置，我们将提高设备的利用率，减少设备间距，以确保办公照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办公照明项目内部引入共享设施的概念，例如共享会议室、办公区等。通过这种方式，我们可以减少对资源的重复建设，提高资源共享效率，从而减小办公照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24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办公照明项目的总图布置中，我们将不同功能区域进行明确的规划，以最大程度满足办公照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27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办公照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办公照明项目对环境的影响是综合评价的重要因素之一。我们将详细考虑选址周边的自然环境、生态保护区、水源地等情况，确保办公照明项目的建设和运营对环境影响最小化，并符合当地的环保法规标准。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对选址的评价还需充分考虑当地政府的产业政策和法规。我们将详细了解办公照明项目所在地的相关政策，确保办公照明项目的规划和运营与当地法规相符，降低不必要的法律风险。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考虑到社会稳定性对企业运营的重要性，我们将评估选址地区的社会安全情况、劳工关系、社区反馈等方面，以确保办公照明项目的建设和运营不会受到社会稳定性的负面影响。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最后，我们将综合考虑用地成本，包括土地购置费用、土地开发成本等。通过对用地成本的详细评估，我们能够做出更为精确的经济效益分析，为办公照明项目的投资决策提供有力支持。</w:t>
      </w:r>
    </w:p>
    <w:p>
      <w:pPr>
        <w:pStyle w:val="Heading1"/>
        <w:ind w:firstLine="560" w:firstLineChars="200"/>
        <w:rPr>
          <w:rFonts w:ascii="仿宋" w:eastAsia="仿宋" w:hAnsi="仿宋" w:cs="仿宋" w:hint="eastAsia"/>
          <w:sz w:val="28"/>
          <w:lang w:eastAsia="zh-CN"/>
        </w:rPr>
      </w:pPr>
      <w:bookmarkStart w:id="11" w:name="_Toc1541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2628"/>
      <w:r>
        <w:rPr>
          <w:rFonts w:ascii="仿宋" w:eastAsia="仿宋" w:hAnsi="仿宋" w:cs="仿宋" w:hint="eastAsia"/>
          <w:lang w:eastAsia="zh-CN"/>
        </w:rPr>
        <w:t>(一)、办公照明行业分析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行业一直以来都是市场的关注焦点。行业内的发展趋势、竞争态势以及潜在机会都对办公照明项目的推进产生深远的影响。通过深入研究行业的整体概貌，我们将更好地理解行业的核心特征，为办公照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行业，技术一直是推动创新和发展的关键因素。我们将对当前技术趋势进行详尽分析，包括但不限于人工智能、大数据应用、先进制造技术等。这有助于办公照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办公照明项目成功的基础。我们将对主要竞争对手进行深入研究，包括其市场份额、产品特点、市场定位等。通过全面了解竞争对手的优势和劣势，办公照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092"/>
      <w:r>
        <w:rPr>
          <w:rFonts w:ascii="仿宋" w:eastAsia="仿宋" w:hAnsi="仿宋" w:cs="仿宋" w:hint="eastAsia"/>
          <w:sz w:val="28"/>
          <w:lang w:eastAsia="zh-CN"/>
        </w:rPr>
        <w:t>(二)、办公照明市场分析预测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通过对市场规模的深入调研，我们将预测办公照明市场未来的增长趋势。这包括市场的整体规模、各细分领域的发展趋势等。办公照明项目可以根据市场的扩张速度和潜在机会，制定更符合市场需求的发展策略。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办公照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办公照明项目实施过程中需要充分考虑的因素。我们将对市场风险进行全面评估，包括但不限于政策法规风险、市场竞争风险、技术变革风险等。通过对潜在风险的深入分析，办公照明项目可以制定相应的风险缓解策略，降低不确定性对办公照明项目的影响。</w:t>
      </w:r>
    </w:p>
    <w:p>
      <w:pPr>
        <w:pStyle w:val="Heading1"/>
        <w:ind w:firstLine="560" w:firstLineChars="200"/>
        <w:rPr>
          <w:rFonts w:ascii="仿宋" w:eastAsia="仿宋" w:hAnsi="仿宋" w:cs="仿宋" w:hint="eastAsia"/>
          <w:sz w:val="28"/>
          <w:lang w:eastAsia="zh-CN"/>
        </w:rPr>
      </w:pPr>
      <w:bookmarkStart w:id="14" w:name="_Toc1961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21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办公照明项目的主要产品是XXXX，预计年产值为XXX万元。这一产品在市场中占据着重要的地位，其广泛的应用范围使得该办公照明项目的市场前景非常广阔。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办公照明项目的xxx产品作为重要的原材料之一，将在多个领域发挥关键作用。其在建筑、交通、能源等方面的广泛应用将为整个产业链提供强大的支持，形成产业协同效应。办公照明项目的年产值XXX万XXX万XXX万万元不仅反映了其在市场上的巨大潜力，更预示着它对国民经济的积极贡献。这种关联度高、涉及面广的产业关系，使得该办公照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213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总征地面积为XXXX平方米，相当于约XX.XX亩，其中净用地面积为XXXX平方米，红线范围内相当于约XX.XX亩。这一用地规模充分考虑了办公照明项目的建设需求，保障了办公照明项目在合适的空间内得以充分发展。办公照明项目规划的总建筑面积为XXXX平方米，其中主体工程建设占XXXX平方米，计容建筑面积达XXXX平方米。预计建筑工程的投资将达到XXXX万元，为办公照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计划购置的设备共计XXXX台（套），设备购置费用为XXXX万元。这一设备购置计划充分考虑到办公照明项目的生产需求和技术要求，确保了办公照明项目在生产运营中具备先进的技术装备和高效的生产能力。设备的合理配置将为办公照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照明项目计划总投资为XXXX万元，预计年实现营业收入为XXXX万元。这一产能规模的设定旨在确保办公照明项目能够在投资与回报之间取得平衡，实现长期可持续的发展。办公照明项目的总投资充分考虑到各个方面的需求，包括用地建设、设备购置等多个环节，以确保办公照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1792"/>
      <w:r>
        <w:rPr>
          <w:rFonts w:ascii="仿宋" w:eastAsia="仿宋" w:hAnsi="仿宋" w:cs="仿宋" w:hint="eastAsia"/>
          <w:sz w:val="28"/>
          <w:lang w:eastAsia="zh-CN"/>
        </w:rPr>
        <w:t>五、办公照明项目土建工程</w:t>
      </w:r>
      <w:bookmarkEnd w:id="17"/>
    </w:p>
    <w:p>
      <w:pPr>
        <w:pStyle w:val="Heading2"/>
        <w:rPr>
          <w:rFonts w:ascii="仿宋" w:eastAsia="仿宋" w:hAnsi="仿宋" w:cs="仿宋" w:hint="eastAsia"/>
          <w:lang w:eastAsia="zh-CN"/>
        </w:rPr>
      </w:pPr>
      <w:bookmarkStart w:id="18" w:name="_Toc3768"/>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在办公照明项目的建筑工程设计中，我们将秉承一系列重要的设计原则，以确保办公照明项目建筑在功能、美观、可持续性等方面达到最佳效果。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首要原则是确保建筑的功能性得到最大化的发挥。我们将充分理解办公照明项目的实际需求，合理布局各个功能区域，保证建筑在满足业务需求的同时，提供高效的工作环境。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在建筑设计中，我们将综合考虑建设和运营成本。通过精细的经济效益分析，确保设计方案在高效利用资源的同时，对办公照明项目的长期盈利能力有积极的贡献。</w:t>
      </w:r>
    </w:p>
    <w:p>
      <w:pPr>
        <w:pStyle w:val="Heading2"/>
        <w:ind w:firstLine="560" w:firstLineChars="200"/>
        <w:rPr>
          <w:rFonts w:ascii="仿宋" w:eastAsia="仿宋" w:hAnsi="仿宋" w:cs="仿宋" w:hint="eastAsia"/>
          <w:sz w:val="28"/>
          <w:lang w:eastAsia="zh-CN"/>
        </w:rPr>
      </w:pPr>
      <w:bookmarkStart w:id="19" w:name="_Toc165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照明项目的土建工程设计中，我们将精准设定设计年限，结合办公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办公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768"/>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办公照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办公照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办公照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3899"/>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本期工程办公照明项目预计总建筑面积XXX平方米，其中：计容建筑面积XXX平方米，计划建筑工程投资XX万元，占办公照明项目总投资的XX%。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https://d.book118.com/318063057110006032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441479"/>
    <w:rsid w:val="2E4414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63057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2024-01-30T00:06:00Z</dcterms:created>
  <dcterms:modified xsi:type="dcterms:W3CDTF">2024-01-30T00:07:03Z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09B7C6392AEA4D748CEA2281A64C393E_11</vt:lpwstr>
  </property>
  <property fmtid="{D5CDD505-2E9C-101B-9397-08002B2CF9AE}" pid="3" name="KSOProductBuildVer">
    <vt:lpwstr>2052-12.1.0.16250</vt:lpwstr>
  </property>
</Properties>
</file>