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电子计算机外部设备及装置项目规划设计方案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0" w:history="1">
        <w:r>
          <w:rPr>
            <w:rFonts w:ascii="仿宋" w:eastAsia="仿宋" w:hAnsi="仿宋" w:cs="仿宋" w:hint="eastAsia"/>
            <w:lang w:eastAsia="zh-CN"/>
          </w:rPr>
          <w:t>序言</w:t>
        </w:r>
        <w:r>
          <w:tab/>
        </w:r>
        <w:r>
          <w:fldChar w:fldCharType="begin"/>
        </w:r>
        <w:r>
          <w:instrText xml:space="preserve"> PAGEREF _Toc3740 \h </w:instrText>
        </w:r>
        <w:r>
          <w:fldChar w:fldCharType="separate"/>
        </w:r>
        <w:r>
          <w:t>3</w:t>
        </w:r>
        <w:r>
          <w:fldChar w:fldCharType="end"/>
        </w:r>
      </w:hyperlink>
    </w:p>
    <w:p>
      <w:pPr>
        <w:pStyle w:val="TOC1"/>
        <w:tabs>
          <w:tab w:val="right" w:leader="dot" w:pos="8306"/>
        </w:tabs>
      </w:pPr>
      <w:hyperlink w:anchor="_Toc18492" w:history="1">
        <w:r>
          <w:rPr>
            <w:rFonts w:ascii="仿宋" w:eastAsia="仿宋" w:hAnsi="仿宋" w:cs="仿宋" w:hint="eastAsia"/>
            <w:lang w:eastAsia="zh-CN"/>
          </w:rPr>
          <w:t>一、电子计算机外部设备及装置项目土建工程</w:t>
        </w:r>
        <w:r>
          <w:tab/>
        </w:r>
        <w:r>
          <w:fldChar w:fldCharType="begin"/>
        </w:r>
        <w:r>
          <w:instrText xml:space="preserve"> PAGEREF _Toc18492 \h </w:instrText>
        </w:r>
        <w:r>
          <w:fldChar w:fldCharType="separate"/>
        </w:r>
        <w:r>
          <w:t>3</w:t>
        </w:r>
        <w:r>
          <w:fldChar w:fldCharType="end"/>
        </w:r>
      </w:hyperlink>
    </w:p>
    <w:p>
      <w:pPr>
        <w:pStyle w:val="TOC2"/>
        <w:tabs>
          <w:tab w:val="right" w:leader="dot" w:pos="8306"/>
        </w:tabs>
      </w:pPr>
      <w:hyperlink w:anchor="_Toc6703" w:history="1">
        <w:r>
          <w:rPr>
            <w:rFonts w:ascii="仿宋" w:eastAsia="仿宋" w:hAnsi="仿宋" w:cs="仿宋" w:hint="eastAsia"/>
            <w:lang w:eastAsia="zh-CN"/>
          </w:rPr>
          <w:t>(一)、建筑工程设计原则</w:t>
        </w:r>
        <w:r>
          <w:tab/>
        </w:r>
        <w:r>
          <w:fldChar w:fldCharType="begin"/>
        </w:r>
        <w:r>
          <w:instrText xml:space="preserve"> PAGEREF _Toc6703 \h </w:instrText>
        </w:r>
        <w:r>
          <w:fldChar w:fldCharType="separate"/>
        </w:r>
        <w:r>
          <w:t>3</w:t>
        </w:r>
        <w:r>
          <w:fldChar w:fldCharType="end"/>
        </w:r>
      </w:hyperlink>
    </w:p>
    <w:p>
      <w:pPr>
        <w:pStyle w:val="TOC2"/>
        <w:tabs>
          <w:tab w:val="right" w:leader="dot" w:pos="8306"/>
        </w:tabs>
      </w:pPr>
      <w:hyperlink w:anchor="_Toc4562" w:history="1">
        <w:r>
          <w:rPr>
            <w:rFonts w:ascii="仿宋" w:eastAsia="仿宋" w:hAnsi="仿宋" w:cs="仿宋" w:hint="eastAsia"/>
            <w:lang w:eastAsia="zh-CN"/>
          </w:rPr>
          <w:t>(二)、土建工程设计年限及安全等级</w:t>
        </w:r>
        <w:r>
          <w:tab/>
        </w:r>
        <w:r>
          <w:fldChar w:fldCharType="begin"/>
        </w:r>
        <w:r>
          <w:instrText xml:space="preserve"> PAGEREF _Toc4562 \h </w:instrText>
        </w:r>
        <w:r>
          <w:fldChar w:fldCharType="separate"/>
        </w:r>
        <w:r>
          <w:t>4</w:t>
        </w:r>
        <w:r>
          <w:fldChar w:fldCharType="end"/>
        </w:r>
      </w:hyperlink>
    </w:p>
    <w:p>
      <w:pPr>
        <w:pStyle w:val="TOC2"/>
        <w:tabs>
          <w:tab w:val="right" w:leader="dot" w:pos="8306"/>
        </w:tabs>
      </w:pPr>
      <w:hyperlink w:anchor="_Toc25769" w:history="1">
        <w:r>
          <w:rPr>
            <w:rFonts w:ascii="仿宋" w:eastAsia="仿宋" w:hAnsi="仿宋" w:cs="仿宋" w:hint="eastAsia"/>
            <w:lang w:eastAsia="zh-CN"/>
          </w:rPr>
          <w:t>(三)、建筑工程设计总体要求</w:t>
        </w:r>
        <w:r>
          <w:tab/>
        </w:r>
        <w:r>
          <w:fldChar w:fldCharType="begin"/>
        </w:r>
        <w:r>
          <w:instrText xml:space="preserve"> PAGEREF _Toc25769 \h </w:instrText>
        </w:r>
        <w:r>
          <w:fldChar w:fldCharType="separate"/>
        </w:r>
        <w:r>
          <w:t>5</w:t>
        </w:r>
        <w:r>
          <w:fldChar w:fldCharType="end"/>
        </w:r>
      </w:hyperlink>
    </w:p>
    <w:p>
      <w:pPr>
        <w:pStyle w:val="TOC2"/>
        <w:tabs>
          <w:tab w:val="right" w:leader="dot" w:pos="8306"/>
        </w:tabs>
      </w:pPr>
      <w:hyperlink w:anchor="_Toc30805" w:history="1">
        <w:r>
          <w:rPr>
            <w:rFonts w:ascii="仿宋" w:eastAsia="仿宋" w:hAnsi="仿宋" w:cs="仿宋" w:hint="eastAsia"/>
            <w:lang w:eastAsia="zh-CN"/>
          </w:rPr>
          <w:t>(四)、土建工程建设指标</w:t>
        </w:r>
        <w:r>
          <w:tab/>
        </w:r>
        <w:r>
          <w:fldChar w:fldCharType="begin"/>
        </w:r>
        <w:r>
          <w:instrText xml:space="preserve"> PAGEREF _Toc30805 \h </w:instrText>
        </w:r>
        <w:r>
          <w:fldChar w:fldCharType="separate"/>
        </w:r>
        <w:r>
          <w:t>6</w:t>
        </w:r>
        <w:r>
          <w:fldChar w:fldCharType="end"/>
        </w:r>
      </w:hyperlink>
    </w:p>
    <w:p>
      <w:pPr>
        <w:pStyle w:val="TOC1"/>
        <w:tabs>
          <w:tab w:val="right" w:leader="dot" w:pos="8306"/>
        </w:tabs>
      </w:pPr>
      <w:hyperlink w:anchor="_Toc11374" w:history="1">
        <w:r>
          <w:rPr>
            <w:rFonts w:ascii="仿宋" w:eastAsia="仿宋" w:hAnsi="仿宋" w:cs="仿宋" w:hint="eastAsia"/>
            <w:lang w:eastAsia="zh-CN"/>
          </w:rPr>
          <w:t>二、工艺说明</w:t>
        </w:r>
        <w:r>
          <w:tab/>
        </w:r>
        <w:r>
          <w:fldChar w:fldCharType="begin"/>
        </w:r>
        <w:r>
          <w:instrText xml:space="preserve"> PAGEREF _Toc11374 \h </w:instrText>
        </w:r>
        <w:r>
          <w:fldChar w:fldCharType="separate"/>
        </w:r>
        <w:r>
          <w:t>6</w:t>
        </w:r>
        <w:r>
          <w:fldChar w:fldCharType="end"/>
        </w:r>
      </w:hyperlink>
    </w:p>
    <w:p>
      <w:pPr>
        <w:pStyle w:val="TOC2"/>
        <w:tabs>
          <w:tab w:val="right" w:leader="dot" w:pos="8306"/>
        </w:tabs>
      </w:pPr>
      <w:hyperlink w:anchor="_Toc18365" w:history="1">
        <w:r>
          <w:rPr>
            <w:rFonts w:ascii="仿宋" w:eastAsia="仿宋" w:hAnsi="仿宋" w:cs="仿宋" w:hint="eastAsia"/>
            <w:lang w:eastAsia="zh-CN"/>
          </w:rPr>
          <w:t>(一)、技术管理特点</w:t>
        </w:r>
        <w:r>
          <w:tab/>
        </w:r>
        <w:r>
          <w:fldChar w:fldCharType="begin"/>
        </w:r>
        <w:r>
          <w:instrText xml:space="preserve"> PAGEREF _Toc18365 \h </w:instrText>
        </w:r>
        <w:r>
          <w:fldChar w:fldCharType="separate"/>
        </w:r>
        <w:r>
          <w:t>6</w:t>
        </w:r>
        <w:r>
          <w:fldChar w:fldCharType="end"/>
        </w:r>
      </w:hyperlink>
    </w:p>
    <w:p>
      <w:pPr>
        <w:pStyle w:val="TOC2"/>
        <w:tabs>
          <w:tab w:val="right" w:leader="dot" w:pos="8306"/>
        </w:tabs>
      </w:pPr>
      <w:hyperlink w:anchor="_Toc48" w:history="1">
        <w:r>
          <w:rPr>
            <w:rFonts w:ascii="仿宋" w:eastAsia="仿宋" w:hAnsi="仿宋" w:cs="仿宋" w:hint="eastAsia"/>
            <w:lang w:eastAsia="zh-CN"/>
          </w:rPr>
          <w:t>(二)、电子计算机外部设备及装置项目工艺技术设计方案</w:t>
        </w:r>
        <w:r>
          <w:tab/>
        </w:r>
        <w:r>
          <w:fldChar w:fldCharType="begin"/>
        </w:r>
        <w:r>
          <w:instrText xml:space="preserve"> PAGEREF _Toc48 \h </w:instrText>
        </w:r>
        <w:r>
          <w:fldChar w:fldCharType="separate"/>
        </w:r>
        <w:r>
          <w:t>8</w:t>
        </w:r>
        <w:r>
          <w:fldChar w:fldCharType="end"/>
        </w:r>
      </w:hyperlink>
    </w:p>
    <w:p>
      <w:pPr>
        <w:pStyle w:val="TOC2"/>
        <w:tabs>
          <w:tab w:val="right" w:leader="dot" w:pos="8306"/>
        </w:tabs>
      </w:pPr>
      <w:hyperlink w:anchor="_Toc25637" w:history="1">
        <w:r>
          <w:rPr>
            <w:rFonts w:ascii="仿宋" w:eastAsia="仿宋" w:hAnsi="仿宋" w:cs="仿宋" w:hint="eastAsia"/>
            <w:lang w:eastAsia="zh-CN"/>
          </w:rPr>
          <w:t>(三)、设备选型方案</w:t>
        </w:r>
        <w:r>
          <w:tab/>
        </w:r>
        <w:r>
          <w:fldChar w:fldCharType="begin"/>
        </w:r>
        <w:r>
          <w:instrText xml:space="preserve"> PAGEREF _Toc25637 \h </w:instrText>
        </w:r>
        <w:r>
          <w:fldChar w:fldCharType="separate"/>
        </w:r>
        <w:r>
          <w:t>9</w:t>
        </w:r>
        <w:r>
          <w:fldChar w:fldCharType="end"/>
        </w:r>
      </w:hyperlink>
    </w:p>
    <w:p>
      <w:pPr>
        <w:pStyle w:val="TOC1"/>
        <w:tabs>
          <w:tab w:val="right" w:leader="dot" w:pos="8306"/>
        </w:tabs>
      </w:pPr>
      <w:hyperlink w:anchor="_Toc19209" w:history="1">
        <w:r>
          <w:rPr>
            <w:rFonts w:ascii="仿宋" w:eastAsia="仿宋" w:hAnsi="仿宋" w:cs="仿宋" w:hint="eastAsia"/>
            <w:lang w:eastAsia="zh-CN"/>
          </w:rPr>
          <w:t>三、电子计算机外部设备及装置项目文档管理</w:t>
        </w:r>
        <w:r>
          <w:tab/>
        </w:r>
        <w:r>
          <w:fldChar w:fldCharType="begin"/>
        </w:r>
        <w:r>
          <w:instrText xml:space="preserve"> PAGEREF _Toc19209 \h </w:instrText>
        </w:r>
        <w:r>
          <w:fldChar w:fldCharType="separate"/>
        </w:r>
        <w:r>
          <w:t>10</w:t>
        </w:r>
        <w:r>
          <w:fldChar w:fldCharType="end"/>
        </w:r>
      </w:hyperlink>
    </w:p>
    <w:p>
      <w:pPr>
        <w:pStyle w:val="TOC2"/>
        <w:tabs>
          <w:tab w:val="right" w:leader="dot" w:pos="8306"/>
        </w:tabs>
      </w:pPr>
      <w:hyperlink w:anchor="_Toc28163" w:history="1">
        <w:r>
          <w:rPr>
            <w:rFonts w:ascii="仿宋" w:eastAsia="仿宋" w:hAnsi="仿宋" w:cs="仿宋" w:hint="eastAsia"/>
            <w:lang w:eastAsia="zh-CN"/>
          </w:rPr>
          <w:t>(一)、文档编制与审查</w:t>
        </w:r>
        <w:r>
          <w:tab/>
        </w:r>
        <w:r>
          <w:fldChar w:fldCharType="begin"/>
        </w:r>
        <w:r>
          <w:instrText xml:space="preserve"> PAGEREF _Toc28163 \h </w:instrText>
        </w:r>
        <w:r>
          <w:fldChar w:fldCharType="separate"/>
        </w:r>
        <w:r>
          <w:t>10</w:t>
        </w:r>
        <w:r>
          <w:fldChar w:fldCharType="end"/>
        </w:r>
      </w:hyperlink>
    </w:p>
    <w:p>
      <w:pPr>
        <w:pStyle w:val="TOC2"/>
        <w:tabs>
          <w:tab w:val="right" w:leader="dot" w:pos="8306"/>
        </w:tabs>
      </w:pPr>
      <w:hyperlink w:anchor="_Toc3667" w:history="1">
        <w:r>
          <w:rPr>
            <w:rFonts w:ascii="仿宋" w:eastAsia="仿宋" w:hAnsi="仿宋" w:cs="仿宋" w:hint="eastAsia"/>
            <w:lang w:eastAsia="zh-CN"/>
          </w:rPr>
          <w:t>(二)、文档发布与分发</w:t>
        </w:r>
        <w:r>
          <w:tab/>
        </w:r>
        <w:r>
          <w:fldChar w:fldCharType="begin"/>
        </w:r>
        <w:r>
          <w:instrText xml:space="preserve"> PAGEREF _Toc3667 \h </w:instrText>
        </w:r>
        <w:r>
          <w:fldChar w:fldCharType="separate"/>
        </w:r>
        <w:r>
          <w:t>12</w:t>
        </w:r>
        <w:r>
          <w:fldChar w:fldCharType="end"/>
        </w:r>
      </w:hyperlink>
    </w:p>
    <w:p>
      <w:pPr>
        <w:pStyle w:val="TOC2"/>
        <w:tabs>
          <w:tab w:val="right" w:leader="dot" w:pos="8306"/>
        </w:tabs>
      </w:pPr>
      <w:hyperlink w:anchor="_Toc8475" w:history="1">
        <w:r>
          <w:rPr>
            <w:rFonts w:ascii="仿宋" w:eastAsia="仿宋" w:hAnsi="仿宋" w:cs="仿宋" w:hint="eastAsia"/>
            <w:lang w:eastAsia="zh-CN"/>
          </w:rPr>
          <w:t>(三)、文档存档与归档</w:t>
        </w:r>
        <w:r>
          <w:tab/>
        </w:r>
        <w:r>
          <w:fldChar w:fldCharType="begin"/>
        </w:r>
        <w:r>
          <w:instrText xml:space="preserve"> PAGEREF _Toc8475 \h </w:instrText>
        </w:r>
        <w:r>
          <w:fldChar w:fldCharType="separate"/>
        </w:r>
        <w:r>
          <w:t>13</w:t>
        </w:r>
        <w:r>
          <w:fldChar w:fldCharType="end"/>
        </w:r>
      </w:hyperlink>
    </w:p>
    <w:p>
      <w:pPr>
        <w:pStyle w:val="TOC1"/>
        <w:tabs>
          <w:tab w:val="right" w:leader="dot" w:pos="8306"/>
        </w:tabs>
      </w:pPr>
      <w:hyperlink w:anchor="_Toc8010" w:history="1">
        <w:r>
          <w:rPr>
            <w:rFonts w:ascii="仿宋" w:eastAsia="仿宋" w:hAnsi="仿宋" w:cs="仿宋" w:hint="eastAsia"/>
            <w:lang w:eastAsia="zh-CN"/>
          </w:rPr>
          <w:t>四、电子计算机外部设备及装置项目可持续发展</w:t>
        </w:r>
        <w:r>
          <w:tab/>
        </w:r>
        <w:r>
          <w:fldChar w:fldCharType="begin"/>
        </w:r>
        <w:r>
          <w:instrText xml:space="preserve"> PAGEREF _Toc8010 \h </w:instrText>
        </w:r>
        <w:r>
          <w:fldChar w:fldCharType="separate"/>
        </w:r>
        <w:r>
          <w:t>14</w:t>
        </w:r>
        <w:r>
          <w:fldChar w:fldCharType="end"/>
        </w:r>
      </w:hyperlink>
    </w:p>
    <w:p>
      <w:pPr>
        <w:pStyle w:val="TOC2"/>
        <w:tabs>
          <w:tab w:val="right" w:leader="dot" w:pos="8306"/>
        </w:tabs>
      </w:pPr>
      <w:hyperlink w:anchor="_Toc3098" w:history="1">
        <w:r>
          <w:rPr>
            <w:rFonts w:ascii="仿宋" w:eastAsia="仿宋" w:hAnsi="仿宋" w:cs="仿宋" w:hint="eastAsia"/>
            <w:lang w:eastAsia="zh-CN"/>
          </w:rPr>
          <w:t>(一)、可持续战略与实践</w:t>
        </w:r>
        <w:r>
          <w:tab/>
        </w:r>
        <w:r>
          <w:fldChar w:fldCharType="begin"/>
        </w:r>
        <w:r>
          <w:instrText xml:space="preserve"> PAGEREF _Toc3098 \h </w:instrText>
        </w:r>
        <w:r>
          <w:fldChar w:fldCharType="separate"/>
        </w:r>
        <w:r>
          <w:t>14</w:t>
        </w:r>
        <w:r>
          <w:fldChar w:fldCharType="end"/>
        </w:r>
      </w:hyperlink>
    </w:p>
    <w:p>
      <w:pPr>
        <w:pStyle w:val="TOC2"/>
        <w:tabs>
          <w:tab w:val="right" w:leader="dot" w:pos="8306"/>
        </w:tabs>
      </w:pPr>
      <w:hyperlink w:anchor="_Toc11967" w:history="1">
        <w:r>
          <w:rPr>
            <w:rFonts w:ascii="仿宋" w:eastAsia="仿宋" w:hAnsi="仿宋" w:cs="仿宋" w:hint="eastAsia"/>
            <w:lang w:eastAsia="zh-CN"/>
          </w:rPr>
          <w:t>(二)、环保与社会责任</w:t>
        </w:r>
        <w:r>
          <w:tab/>
        </w:r>
        <w:r>
          <w:fldChar w:fldCharType="begin"/>
        </w:r>
        <w:r>
          <w:instrText xml:space="preserve"> PAGEREF _Toc11967 \h </w:instrText>
        </w:r>
        <w:r>
          <w:fldChar w:fldCharType="separate"/>
        </w:r>
        <w:r>
          <w:t>15</w:t>
        </w:r>
        <w:r>
          <w:fldChar w:fldCharType="end"/>
        </w:r>
      </w:hyperlink>
    </w:p>
    <w:p>
      <w:pPr>
        <w:pStyle w:val="TOC1"/>
        <w:tabs>
          <w:tab w:val="right" w:leader="dot" w:pos="8306"/>
        </w:tabs>
      </w:pPr>
      <w:hyperlink w:anchor="_Toc28158" w:history="1">
        <w:r>
          <w:rPr>
            <w:rFonts w:ascii="仿宋" w:eastAsia="仿宋" w:hAnsi="仿宋" w:cs="仿宋" w:hint="eastAsia"/>
            <w:lang w:eastAsia="zh-CN"/>
          </w:rPr>
          <w:t>五、市场分析、调研</w:t>
        </w:r>
        <w:r>
          <w:tab/>
        </w:r>
        <w:r>
          <w:fldChar w:fldCharType="begin"/>
        </w:r>
        <w:r>
          <w:instrText xml:space="preserve"> PAGEREF _Toc28158 \h </w:instrText>
        </w:r>
        <w:r>
          <w:fldChar w:fldCharType="separate"/>
        </w:r>
        <w:r>
          <w:t>16</w:t>
        </w:r>
        <w:r>
          <w:fldChar w:fldCharType="end"/>
        </w:r>
      </w:hyperlink>
    </w:p>
    <w:p>
      <w:pPr>
        <w:pStyle w:val="TOC2"/>
        <w:tabs>
          <w:tab w:val="right" w:leader="dot" w:pos="8306"/>
        </w:tabs>
      </w:pPr>
      <w:hyperlink w:anchor="_Toc21351" w:history="1">
        <w:r>
          <w:rPr>
            <w:rFonts w:ascii="仿宋" w:eastAsia="仿宋" w:hAnsi="仿宋" w:cs="仿宋" w:hint="eastAsia"/>
            <w:lang w:eastAsia="zh-CN"/>
          </w:rPr>
          <w:t>(一)、电子计算机外部设备及装置行业分析</w:t>
        </w:r>
        <w:r>
          <w:tab/>
        </w:r>
        <w:r>
          <w:fldChar w:fldCharType="begin"/>
        </w:r>
        <w:r>
          <w:instrText xml:space="preserve"> PAGEREF _Toc21351 \h </w:instrText>
        </w:r>
        <w:r>
          <w:fldChar w:fldCharType="separate"/>
        </w:r>
        <w:r>
          <w:t>16</w:t>
        </w:r>
        <w:r>
          <w:fldChar w:fldCharType="end"/>
        </w:r>
      </w:hyperlink>
    </w:p>
    <w:p>
      <w:pPr>
        <w:pStyle w:val="TOC2"/>
        <w:tabs>
          <w:tab w:val="right" w:leader="dot" w:pos="8306"/>
        </w:tabs>
      </w:pPr>
      <w:hyperlink w:anchor="_Toc12206" w:history="1">
        <w:r>
          <w:rPr>
            <w:rFonts w:ascii="仿宋" w:eastAsia="仿宋" w:hAnsi="仿宋" w:cs="仿宋" w:hint="eastAsia"/>
            <w:lang w:eastAsia="zh-CN"/>
          </w:rPr>
          <w:t>(二)、电子计算机外部设备及装置市场分析预测</w:t>
        </w:r>
        <w:r>
          <w:tab/>
        </w:r>
        <w:r>
          <w:fldChar w:fldCharType="begin"/>
        </w:r>
        <w:r>
          <w:instrText xml:space="preserve"> PAGEREF _Toc12206 \h </w:instrText>
        </w:r>
        <w:r>
          <w:fldChar w:fldCharType="separate"/>
        </w:r>
        <w:r>
          <w:t>17</w:t>
        </w:r>
        <w:r>
          <w:fldChar w:fldCharType="end"/>
        </w:r>
      </w:hyperlink>
    </w:p>
    <w:p>
      <w:pPr>
        <w:pStyle w:val="TOC1"/>
        <w:tabs>
          <w:tab w:val="right" w:leader="dot" w:pos="8306"/>
        </w:tabs>
      </w:pPr>
      <w:hyperlink w:anchor="_Toc21378" w:history="1">
        <w:r>
          <w:rPr>
            <w:rFonts w:ascii="仿宋" w:eastAsia="仿宋" w:hAnsi="仿宋" w:cs="仿宋" w:hint="eastAsia"/>
            <w:lang w:eastAsia="zh-CN"/>
          </w:rPr>
          <w:t>六、电子计算机外部设备及装置项目选址可行性分析</w:t>
        </w:r>
        <w:r>
          <w:tab/>
        </w:r>
        <w:r>
          <w:fldChar w:fldCharType="begin"/>
        </w:r>
        <w:r>
          <w:instrText xml:space="preserve"> PAGEREF _Toc21378 \h </w:instrText>
        </w:r>
        <w:r>
          <w:fldChar w:fldCharType="separate"/>
        </w:r>
        <w:r>
          <w:t>17</w:t>
        </w:r>
        <w:r>
          <w:fldChar w:fldCharType="end"/>
        </w:r>
      </w:hyperlink>
    </w:p>
    <w:p>
      <w:pPr>
        <w:pStyle w:val="TOC2"/>
        <w:tabs>
          <w:tab w:val="right" w:leader="dot" w:pos="8306"/>
        </w:tabs>
      </w:pPr>
      <w:hyperlink w:anchor="_Toc25463" w:history="1">
        <w:r>
          <w:rPr>
            <w:rFonts w:ascii="仿宋" w:eastAsia="仿宋" w:hAnsi="仿宋" w:cs="仿宋" w:hint="eastAsia"/>
            <w:lang w:eastAsia="zh-CN"/>
          </w:rPr>
          <w:t>(一)、电子计算机外部设备及装置项目选址</w:t>
        </w:r>
        <w:r>
          <w:tab/>
        </w:r>
        <w:r>
          <w:fldChar w:fldCharType="begin"/>
        </w:r>
        <w:r>
          <w:instrText xml:space="preserve"> PAGEREF _Toc25463 \h </w:instrText>
        </w:r>
        <w:r>
          <w:fldChar w:fldCharType="separate"/>
        </w:r>
        <w:r>
          <w:t>17</w:t>
        </w:r>
        <w:r>
          <w:fldChar w:fldCharType="end"/>
        </w:r>
      </w:hyperlink>
    </w:p>
    <w:p>
      <w:pPr>
        <w:pStyle w:val="TOC2"/>
        <w:tabs>
          <w:tab w:val="right" w:leader="dot" w:pos="8306"/>
        </w:tabs>
      </w:pPr>
      <w:hyperlink w:anchor="_Toc4345" w:history="1">
        <w:r>
          <w:rPr>
            <w:rFonts w:ascii="仿宋" w:eastAsia="仿宋" w:hAnsi="仿宋" w:cs="仿宋" w:hint="eastAsia"/>
            <w:lang w:eastAsia="zh-CN"/>
          </w:rPr>
          <w:t>(二)、用地控制指标</w:t>
        </w:r>
        <w:r>
          <w:tab/>
        </w:r>
        <w:r>
          <w:fldChar w:fldCharType="begin"/>
        </w:r>
        <w:r>
          <w:instrText xml:space="preserve"> PAGEREF _Toc4345 \h </w:instrText>
        </w:r>
        <w:r>
          <w:fldChar w:fldCharType="separate"/>
        </w:r>
        <w:r>
          <w:t>18</w:t>
        </w:r>
        <w:r>
          <w:fldChar w:fldCharType="end"/>
        </w:r>
      </w:hyperlink>
    </w:p>
    <w:p>
      <w:pPr>
        <w:pStyle w:val="TOC2"/>
        <w:tabs>
          <w:tab w:val="right" w:leader="dot" w:pos="8306"/>
        </w:tabs>
      </w:pPr>
      <w:hyperlink w:anchor="_Toc16708" w:history="1">
        <w:r>
          <w:rPr>
            <w:rFonts w:ascii="仿宋" w:eastAsia="仿宋" w:hAnsi="仿宋" w:cs="仿宋" w:hint="eastAsia"/>
            <w:lang w:eastAsia="zh-CN"/>
          </w:rPr>
          <w:t>(三)、节约用地措施</w:t>
        </w:r>
        <w:r>
          <w:tab/>
        </w:r>
        <w:r>
          <w:fldChar w:fldCharType="begin"/>
        </w:r>
        <w:r>
          <w:instrText xml:space="preserve"> PAGEREF _Toc16708 \h </w:instrText>
        </w:r>
        <w:r>
          <w:fldChar w:fldCharType="separate"/>
        </w:r>
        <w:r>
          <w:t>20</w:t>
        </w:r>
        <w:r>
          <w:fldChar w:fldCharType="end"/>
        </w:r>
      </w:hyperlink>
    </w:p>
    <w:p>
      <w:pPr>
        <w:pStyle w:val="TOC2"/>
        <w:tabs>
          <w:tab w:val="right" w:leader="dot" w:pos="8306"/>
        </w:tabs>
      </w:pPr>
      <w:hyperlink w:anchor="_Toc21278" w:history="1">
        <w:r>
          <w:rPr>
            <w:rFonts w:ascii="仿宋" w:eastAsia="仿宋" w:hAnsi="仿宋" w:cs="仿宋" w:hint="eastAsia"/>
            <w:lang w:eastAsia="zh-CN"/>
          </w:rPr>
          <w:t>(四)、总图布置方案</w:t>
        </w:r>
        <w:r>
          <w:tab/>
        </w:r>
        <w:r>
          <w:fldChar w:fldCharType="begin"/>
        </w:r>
        <w:r>
          <w:instrText xml:space="preserve"> PAGEREF _Toc21278 \h </w:instrText>
        </w:r>
        <w:r>
          <w:fldChar w:fldCharType="separate"/>
        </w:r>
        <w:r>
          <w:t>21</w:t>
        </w:r>
        <w:r>
          <w:fldChar w:fldCharType="end"/>
        </w:r>
      </w:hyperlink>
    </w:p>
    <w:p>
      <w:pPr>
        <w:pStyle w:val="TOC2"/>
        <w:tabs>
          <w:tab w:val="right" w:leader="dot" w:pos="8306"/>
        </w:tabs>
      </w:pPr>
      <w:hyperlink w:anchor="_Toc3536" w:history="1">
        <w:r>
          <w:rPr>
            <w:rFonts w:ascii="仿宋" w:eastAsia="仿宋" w:hAnsi="仿宋" w:cs="仿宋" w:hint="eastAsia"/>
            <w:lang w:eastAsia="zh-CN"/>
          </w:rPr>
          <w:t>(五)、选址综合评价</w:t>
        </w:r>
        <w:r>
          <w:tab/>
        </w:r>
        <w:r>
          <w:fldChar w:fldCharType="begin"/>
        </w:r>
        <w:r>
          <w:instrText xml:space="preserve"> PAGEREF _Toc3536 \h </w:instrText>
        </w:r>
        <w:r>
          <w:fldChar w:fldCharType="separate"/>
        </w:r>
        <w:r>
          <w:t>22</w:t>
        </w:r>
        <w:r>
          <w:fldChar w:fldCharType="end"/>
        </w:r>
      </w:hyperlink>
    </w:p>
    <w:p>
      <w:pPr>
        <w:pStyle w:val="TOC1"/>
        <w:tabs>
          <w:tab w:val="right" w:leader="dot" w:pos="8306"/>
        </w:tabs>
      </w:pPr>
      <w:hyperlink w:anchor="_Toc17327" w:history="1">
        <w:r>
          <w:rPr>
            <w:rFonts w:ascii="仿宋" w:eastAsia="仿宋" w:hAnsi="仿宋" w:cs="仿宋" w:hint="eastAsia"/>
            <w:lang w:eastAsia="zh-CN"/>
          </w:rPr>
          <w:t>七、电子计算机外部设备及装置项目风险管理</w:t>
        </w:r>
        <w:r>
          <w:tab/>
        </w:r>
        <w:r>
          <w:fldChar w:fldCharType="begin"/>
        </w:r>
        <w:r>
          <w:instrText xml:space="preserve"> PAGEREF _Toc17327 \h </w:instrText>
        </w:r>
        <w:r>
          <w:fldChar w:fldCharType="separate"/>
        </w:r>
        <w:r>
          <w:t>23</w:t>
        </w:r>
        <w:r>
          <w:fldChar w:fldCharType="end"/>
        </w:r>
      </w:hyperlink>
    </w:p>
    <w:p>
      <w:pPr>
        <w:pStyle w:val="TOC2"/>
        <w:tabs>
          <w:tab w:val="right" w:leader="dot" w:pos="8306"/>
        </w:tabs>
      </w:pPr>
      <w:hyperlink w:anchor="_Toc3102" w:history="1">
        <w:r>
          <w:rPr>
            <w:rFonts w:ascii="仿宋" w:eastAsia="仿宋" w:hAnsi="仿宋" w:cs="仿宋" w:hint="eastAsia"/>
            <w:lang w:eastAsia="zh-CN"/>
          </w:rPr>
          <w:t>(一)、风险识别与评估</w:t>
        </w:r>
        <w:r>
          <w:tab/>
        </w:r>
        <w:r>
          <w:fldChar w:fldCharType="begin"/>
        </w:r>
        <w:r>
          <w:instrText xml:space="preserve"> PAGEREF _Toc3102 \h </w:instrText>
        </w:r>
        <w:r>
          <w:fldChar w:fldCharType="separate"/>
        </w:r>
        <w:r>
          <w:t>23</w:t>
        </w:r>
        <w:r>
          <w:fldChar w:fldCharType="end"/>
        </w:r>
      </w:hyperlink>
    </w:p>
    <w:p>
      <w:pPr>
        <w:pStyle w:val="TOC2"/>
        <w:tabs>
          <w:tab w:val="right" w:leader="dot" w:pos="8306"/>
        </w:tabs>
      </w:pPr>
      <w:hyperlink w:anchor="_Toc24795" w:history="1">
        <w:r>
          <w:rPr>
            <w:rFonts w:ascii="仿宋" w:eastAsia="仿宋" w:hAnsi="仿宋" w:cs="仿宋" w:hint="eastAsia"/>
            <w:lang w:eastAsia="zh-CN"/>
          </w:rPr>
          <w:t>(二)、风险应对策略</w:t>
        </w:r>
        <w:r>
          <w:tab/>
        </w:r>
        <w:r>
          <w:fldChar w:fldCharType="begin"/>
        </w:r>
        <w:r>
          <w:instrText xml:space="preserve"> PAGEREF _Toc24795 \h </w:instrText>
        </w:r>
        <w:r>
          <w:fldChar w:fldCharType="separate"/>
        </w:r>
        <w:r>
          <w:t>25</w:t>
        </w:r>
        <w:r>
          <w:fldChar w:fldCharType="end"/>
        </w:r>
      </w:hyperlink>
    </w:p>
    <w:p>
      <w:pPr>
        <w:pStyle w:val="TOC2"/>
        <w:tabs>
          <w:tab w:val="right" w:leader="dot" w:pos="8306"/>
        </w:tabs>
      </w:pPr>
      <w:hyperlink w:anchor="_Toc21499" w:history="1">
        <w:r>
          <w:rPr>
            <w:rFonts w:ascii="仿宋" w:eastAsia="仿宋" w:hAnsi="仿宋" w:cs="仿宋" w:hint="eastAsia"/>
            <w:lang w:eastAsia="zh-CN"/>
          </w:rPr>
          <w:t>(三)、风险监控与控制</w:t>
        </w:r>
        <w:r>
          <w:tab/>
        </w:r>
        <w:r>
          <w:fldChar w:fldCharType="begin"/>
        </w:r>
        <w:r>
          <w:instrText xml:space="preserve"> PAGEREF _Toc21499 \h </w:instrText>
        </w:r>
        <w:r>
          <w:fldChar w:fldCharType="separate"/>
        </w:r>
        <w:r>
          <w:t>26</w:t>
        </w:r>
        <w:r>
          <w:fldChar w:fldCharType="end"/>
        </w:r>
      </w:hyperlink>
    </w:p>
    <w:p>
      <w:pPr>
        <w:pStyle w:val="TOC1"/>
        <w:tabs>
          <w:tab w:val="right" w:leader="dot" w:pos="8306"/>
        </w:tabs>
      </w:pPr>
      <w:hyperlink w:anchor="_Toc29764" w:history="1">
        <w:r>
          <w:rPr>
            <w:rFonts w:ascii="仿宋" w:eastAsia="仿宋" w:hAnsi="仿宋" w:cs="仿宋" w:hint="eastAsia"/>
            <w:lang w:eastAsia="zh-CN"/>
          </w:rPr>
          <w:t>八、电子计算机外部设备及装置项目环境影响分析</w:t>
        </w:r>
        <w:r>
          <w:tab/>
        </w:r>
        <w:r>
          <w:fldChar w:fldCharType="begin"/>
        </w:r>
        <w:r>
          <w:instrText xml:space="preserve"> PAGEREF _Toc29764 \h </w:instrText>
        </w:r>
        <w:r>
          <w:fldChar w:fldCharType="separate"/>
        </w:r>
        <w:r>
          <w:t>28</w:t>
        </w:r>
        <w:r>
          <w:fldChar w:fldCharType="end"/>
        </w:r>
      </w:hyperlink>
    </w:p>
    <w:p>
      <w:pPr>
        <w:pStyle w:val="TOC2"/>
        <w:tabs>
          <w:tab w:val="right" w:leader="dot" w:pos="8306"/>
        </w:tabs>
      </w:pPr>
      <w:hyperlink w:anchor="_Toc32094" w:history="1">
        <w:r>
          <w:rPr>
            <w:rFonts w:ascii="仿宋" w:eastAsia="仿宋" w:hAnsi="仿宋" w:cs="仿宋" w:hint="eastAsia"/>
            <w:lang w:eastAsia="zh-CN"/>
          </w:rPr>
          <w:t>(一)、建设区域环境质量现状</w:t>
        </w:r>
        <w:r>
          <w:tab/>
        </w:r>
        <w:r>
          <w:fldChar w:fldCharType="begin"/>
        </w:r>
        <w:r>
          <w:instrText xml:space="preserve"> PAGEREF _Toc32094 \h </w:instrText>
        </w:r>
        <w:r>
          <w:fldChar w:fldCharType="separate"/>
        </w:r>
        <w:r>
          <w:t>28</w:t>
        </w:r>
        <w:r>
          <w:fldChar w:fldCharType="end"/>
        </w:r>
      </w:hyperlink>
    </w:p>
    <w:p>
      <w:pPr>
        <w:pStyle w:val="TOC2"/>
        <w:tabs>
          <w:tab w:val="right" w:leader="dot" w:pos="8306"/>
        </w:tabs>
      </w:pPr>
      <w:hyperlink w:anchor="_Toc24417" w:history="1">
        <w:r>
          <w:rPr>
            <w:rFonts w:ascii="仿宋" w:eastAsia="仿宋" w:hAnsi="仿宋" w:cs="仿宋" w:hint="eastAsia"/>
            <w:lang w:eastAsia="zh-CN"/>
          </w:rPr>
          <w:t>(二)、建设期环境保护</w:t>
        </w:r>
        <w:r>
          <w:tab/>
        </w:r>
        <w:r>
          <w:fldChar w:fldCharType="begin"/>
        </w:r>
        <w:r>
          <w:instrText xml:space="preserve"> PAGEREF _Toc24417 \h </w:instrText>
        </w:r>
        <w:r>
          <w:fldChar w:fldCharType="separate"/>
        </w:r>
        <w:r>
          <w:t>29</w:t>
        </w:r>
        <w:r>
          <w:fldChar w:fldCharType="end"/>
        </w:r>
      </w:hyperlink>
    </w:p>
    <w:p>
      <w:pPr>
        <w:pStyle w:val="TOC2"/>
        <w:tabs>
          <w:tab w:val="right" w:leader="dot" w:pos="8306"/>
        </w:tabs>
      </w:pPr>
      <w:hyperlink w:anchor="_Toc20438" w:history="1">
        <w:r>
          <w:rPr>
            <w:rFonts w:ascii="仿宋" w:eastAsia="仿宋" w:hAnsi="仿宋" w:cs="仿宋" w:hint="eastAsia"/>
            <w:lang w:eastAsia="zh-CN"/>
          </w:rPr>
          <w:t>(三)、运营期环境保护</w:t>
        </w:r>
        <w:r>
          <w:tab/>
        </w:r>
        <w:r>
          <w:fldChar w:fldCharType="begin"/>
        </w:r>
        <w:r>
          <w:instrText xml:space="preserve"> PAGEREF _Toc20438 \h </w:instrText>
        </w:r>
        <w:r>
          <w:fldChar w:fldCharType="separate"/>
        </w:r>
        <w:r>
          <w:t>31</w:t>
        </w:r>
        <w:r>
          <w:fldChar w:fldCharType="end"/>
        </w:r>
      </w:hyperlink>
    </w:p>
    <w:p>
      <w:pPr>
        <w:pStyle w:val="TOC2"/>
        <w:tabs>
          <w:tab w:val="right" w:leader="dot" w:pos="8306"/>
        </w:tabs>
      </w:pPr>
      <w:hyperlink w:anchor="_Toc20398" w:history="1">
        <w:r>
          <w:rPr>
            <w:rFonts w:ascii="仿宋" w:eastAsia="仿宋" w:hAnsi="仿宋" w:cs="仿宋" w:hint="eastAsia"/>
            <w:lang w:eastAsia="zh-CN"/>
          </w:rPr>
          <w:t>(四)、电子计算机外部设备及装置项目建设对区域经济的影响</w:t>
        </w:r>
        <w:r>
          <w:tab/>
        </w:r>
        <w:r>
          <w:fldChar w:fldCharType="begin"/>
        </w:r>
        <w:r>
          <w:instrText xml:space="preserve"> PAGEREF _Toc20398 \h </w:instrText>
        </w:r>
        <w:r>
          <w:fldChar w:fldCharType="separate"/>
        </w:r>
        <w:r>
          <w:t>32</w:t>
        </w:r>
        <w:r>
          <w:fldChar w:fldCharType="end"/>
        </w:r>
      </w:hyperlink>
    </w:p>
    <w:p>
      <w:pPr>
        <w:pStyle w:val="TOC2"/>
        <w:tabs>
          <w:tab w:val="right" w:leader="dot" w:pos="8306"/>
        </w:tabs>
      </w:pPr>
      <w:hyperlink w:anchor="_Toc24174" w:history="1">
        <w:r>
          <w:rPr>
            <w:rFonts w:ascii="仿宋" w:eastAsia="仿宋" w:hAnsi="仿宋" w:cs="仿宋" w:hint="eastAsia"/>
            <w:lang w:eastAsia="zh-CN"/>
          </w:rPr>
          <w:t>(五)、废弃物处理</w:t>
        </w:r>
        <w:r>
          <w:tab/>
        </w:r>
        <w:r>
          <w:fldChar w:fldCharType="begin"/>
        </w:r>
        <w:r>
          <w:instrText xml:space="preserve"> PAGEREF _Toc24174 \h </w:instrText>
        </w:r>
        <w:r>
          <w:fldChar w:fldCharType="separate"/>
        </w:r>
        <w:r>
          <w:t>34</w:t>
        </w:r>
        <w:r>
          <w:fldChar w:fldCharType="end"/>
        </w:r>
      </w:hyperlink>
    </w:p>
    <w:p>
      <w:pPr>
        <w:pStyle w:val="TOC2"/>
        <w:tabs>
          <w:tab w:val="right" w:leader="dot" w:pos="8306"/>
        </w:tabs>
      </w:pPr>
      <w:hyperlink w:anchor="_Toc16773" w:history="1">
        <w:r>
          <w:rPr>
            <w:rFonts w:ascii="仿宋" w:eastAsia="仿宋" w:hAnsi="仿宋" w:cs="仿宋" w:hint="eastAsia"/>
            <w:lang w:eastAsia="zh-CN"/>
          </w:rPr>
          <w:t>(六)、特殊环境影响分析</w:t>
        </w:r>
        <w:r>
          <w:tab/>
        </w:r>
        <w:r>
          <w:fldChar w:fldCharType="begin"/>
        </w:r>
        <w:r>
          <w:instrText xml:space="preserve"> PAGEREF _Toc16773 \h </w:instrText>
        </w:r>
        <w:r>
          <w:fldChar w:fldCharType="separate"/>
        </w:r>
        <w:r>
          <w:t>35</w:t>
        </w:r>
        <w:r>
          <w:fldChar w:fldCharType="end"/>
        </w:r>
      </w:hyperlink>
    </w:p>
    <w:p>
      <w:pPr>
        <w:pStyle w:val="TOC2"/>
        <w:tabs>
          <w:tab w:val="right" w:leader="dot" w:pos="8306"/>
        </w:tabs>
      </w:pPr>
      <w:hyperlink w:anchor="_Toc31661" w:history="1">
        <w:r>
          <w:rPr>
            <w:rFonts w:ascii="仿宋" w:eastAsia="仿宋" w:hAnsi="仿宋" w:cs="仿宋" w:hint="eastAsia"/>
            <w:lang w:eastAsia="zh-CN"/>
          </w:rPr>
          <w:t>(七)、清洁生产</w:t>
        </w:r>
        <w:r>
          <w:tab/>
        </w:r>
        <w:r>
          <w:fldChar w:fldCharType="begin"/>
        </w:r>
        <w:r>
          <w:instrText xml:space="preserve"> PAGEREF _Toc31661 \h </w:instrText>
        </w:r>
        <w:r>
          <w:fldChar w:fldCharType="separate"/>
        </w:r>
        <w:r>
          <w:t>37</w:t>
        </w:r>
        <w:r>
          <w:fldChar w:fldCharType="end"/>
        </w:r>
      </w:hyperlink>
    </w:p>
    <w:p>
      <w:pPr>
        <w:pStyle w:val="TOC2"/>
        <w:tabs>
          <w:tab w:val="right" w:leader="dot" w:pos="8306"/>
        </w:tabs>
      </w:pPr>
      <w:hyperlink w:anchor="_Toc11929" w:history="1">
        <w:r>
          <w:rPr>
            <w:rFonts w:ascii="仿宋" w:eastAsia="仿宋" w:hAnsi="仿宋" w:cs="仿宋" w:hint="eastAsia"/>
            <w:lang w:eastAsia="zh-CN"/>
          </w:rPr>
          <w:t>(八)、环境保护综合评价</w:t>
        </w:r>
        <w:r>
          <w:tab/>
        </w:r>
        <w:r>
          <w:fldChar w:fldCharType="begin"/>
        </w:r>
        <w:r>
          <w:instrText xml:space="preserve"> PAGEREF _Toc11929 \h </w:instrText>
        </w:r>
        <w:r>
          <w:fldChar w:fldCharType="separate"/>
        </w:r>
        <w:r>
          <w:t>38</w:t>
        </w:r>
        <w:r>
          <w:fldChar w:fldCharType="end"/>
        </w:r>
      </w:hyperlink>
    </w:p>
    <w:p>
      <w:pPr>
        <w:pStyle w:val="TOC1"/>
        <w:tabs>
          <w:tab w:val="right" w:leader="dot" w:pos="8306"/>
        </w:tabs>
      </w:pPr>
      <w:hyperlink w:anchor="_Toc3742" w:history="1">
        <w:r>
          <w:rPr>
            <w:rFonts w:ascii="仿宋" w:eastAsia="仿宋" w:hAnsi="仿宋" w:cs="仿宋" w:hint="eastAsia"/>
            <w:lang w:eastAsia="zh-CN"/>
          </w:rPr>
          <w:t>九、电子计算机外部设备及装置项目人力资源管理</w:t>
        </w:r>
        <w:r>
          <w:tab/>
        </w:r>
        <w:r>
          <w:fldChar w:fldCharType="begin"/>
        </w:r>
        <w:r>
          <w:instrText xml:space="preserve"> PAGEREF _Toc3742 \h </w:instrText>
        </w:r>
        <w:r>
          <w:fldChar w:fldCharType="separate"/>
        </w:r>
        <w:r>
          <w:t>39</w:t>
        </w:r>
        <w:r>
          <w:fldChar w:fldCharType="end"/>
        </w:r>
      </w:hyperlink>
    </w:p>
    <w:p>
      <w:pPr>
        <w:pStyle w:val="TOC2"/>
        <w:tabs>
          <w:tab w:val="right" w:leader="dot" w:pos="8306"/>
        </w:tabs>
      </w:pPr>
      <w:hyperlink w:anchor="_Toc28004" w:history="1">
        <w:r>
          <w:rPr>
            <w:rFonts w:ascii="仿宋" w:eastAsia="仿宋" w:hAnsi="仿宋" w:cs="仿宋" w:hint="eastAsia"/>
            <w:lang w:eastAsia="zh-CN"/>
          </w:rPr>
          <w:t>(一)、建立健全的预算管理制度</w:t>
        </w:r>
        <w:r>
          <w:tab/>
        </w:r>
        <w:r>
          <w:fldChar w:fldCharType="begin"/>
        </w:r>
        <w:r>
          <w:instrText xml:space="preserve"> PAGEREF _Toc28004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84" w:history="1">
        <w:r>
          <w:rPr>
            <w:rFonts w:ascii="仿宋" w:eastAsia="仿宋" w:hAnsi="仿宋" w:cs="仿宋" w:hint="eastAsia"/>
            <w:lang w:eastAsia="zh-CN"/>
          </w:rPr>
          <w:t>(二)、加强资金流动监控</w:t>
        </w:r>
        <w:r>
          <w:tab/>
        </w:r>
        <w:r>
          <w:fldChar w:fldCharType="begin"/>
        </w:r>
        <w:r>
          <w:instrText xml:space="preserve"> PAGEREF _Toc22784 \h </w:instrText>
        </w:r>
        <w:r>
          <w:fldChar w:fldCharType="separate"/>
        </w:r>
        <w:r>
          <w:t>41</w:t>
        </w:r>
        <w:r>
          <w:fldChar w:fldCharType="end"/>
        </w:r>
      </w:hyperlink>
    </w:p>
    <w:p>
      <w:pPr>
        <w:pStyle w:val="TOC2"/>
        <w:tabs>
          <w:tab w:val="right" w:leader="dot" w:pos="8306"/>
        </w:tabs>
      </w:pPr>
      <w:hyperlink w:anchor="_Toc12563" w:history="1">
        <w:r>
          <w:rPr>
            <w:rFonts w:ascii="仿宋" w:eastAsia="仿宋" w:hAnsi="仿宋" w:cs="仿宋" w:hint="eastAsia"/>
            <w:lang w:eastAsia="zh-CN"/>
          </w:rPr>
          <w:t>(三)、制定完善的风险控制机制</w:t>
        </w:r>
        <w:r>
          <w:tab/>
        </w:r>
        <w:r>
          <w:fldChar w:fldCharType="begin"/>
        </w:r>
        <w:r>
          <w:instrText xml:space="preserve"> PAGEREF _Toc12563 \h </w:instrText>
        </w:r>
        <w:r>
          <w:fldChar w:fldCharType="separate"/>
        </w:r>
        <w:r>
          <w:t>42</w:t>
        </w:r>
        <w:r>
          <w:fldChar w:fldCharType="end"/>
        </w:r>
      </w:hyperlink>
    </w:p>
    <w:p>
      <w:pPr>
        <w:pStyle w:val="TOC2"/>
        <w:tabs>
          <w:tab w:val="right" w:leader="dot" w:pos="8306"/>
        </w:tabs>
      </w:pPr>
      <w:hyperlink w:anchor="_Toc15" w:history="1">
        <w:r>
          <w:rPr>
            <w:rFonts w:ascii="仿宋" w:eastAsia="仿宋" w:hAnsi="仿宋" w:cs="仿宋" w:hint="eastAsia"/>
            <w:lang w:eastAsia="zh-CN"/>
          </w:rPr>
          <w:t>(四)、优化成本管理</w:t>
        </w:r>
        <w:r>
          <w:tab/>
        </w:r>
        <w:r>
          <w:fldChar w:fldCharType="begin"/>
        </w:r>
        <w:r>
          <w:instrText xml:space="preserve"> PAGEREF _Toc15 \h </w:instrText>
        </w:r>
        <w:r>
          <w:fldChar w:fldCharType="separate"/>
        </w:r>
        <w:r>
          <w:t>44</w:t>
        </w:r>
        <w:r>
          <w:fldChar w:fldCharType="end"/>
        </w:r>
      </w:hyperlink>
    </w:p>
    <w:p>
      <w:pPr>
        <w:pStyle w:val="TOC1"/>
        <w:tabs>
          <w:tab w:val="right" w:leader="dot" w:pos="8306"/>
        </w:tabs>
      </w:pPr>
      <w:hyperlink w:anchor="_Toc21934" w:history="1">
        <w:r>
          <w:rPr>
            <w:rFonts w:ascii="仿宋" w:eastAsia="仿宋" w:hAnsi="仿宋" w:cs="仿宋" w:hint="eastAsia"/>
            <w:lang w:eastAsia="zh-CN"/>
          </w:rPr>
          <w:t>十、电子计算机外部设备及装置项目财务管理</w:t>
        </w:r>
        <w:r>
          <w:tab/>
        </w:r>
        <w:r>
          <w:fldChar w:fldCharType="begin"/>
        </w:r>
        <w:r>
          <w:instrText xml:space="preserve"> PAGEREF _Toc21934 \h </w:instrText>
        </w:r>
        <w:r>
          <w:fldChar w:fldCharType="separate"/>
        </w:r>
        <w:r>
          <w:t>46</w:t>
        </w:r>
        <w:r>
          <w:fldChar w:fldCharType="end"/>
        </w:r>
      </w:hyperlink>
    </w:p>
    <w:p>
      <w:pPr>
        <w:pStyle w:val="TOC2"/>
        <w:tabs>
          <w:tab w:val="right" w:leader="dot" w:pos="8306"/>
        </w:tabs>
      </w:pPr>
      <w:hyperlink w:anchor="_Toc29831" w:history="1">
        <w:r>
          <w:rPr>
            <w:rFonts w:ascii="仿宋" w:eastAsia="仿宋" w:hAnsi="仿宋" w:cs="仿宋" w:hint="eastAsia"/>
            <w:lang w:eastAsia="zh-CN"/>
          </w:rPr>
          <w:t>(一)、资金需求大</w:t>
        </w:r>
        <w:r>
          <w:tab/>
        </w:r>
        <w:r>
          <w:fldChar w:fldCharType="begin"/>
        </w:r>
        <w:r>
          <w:instrText xml:space="preserve"> PAGEREF _Toc29831 \h </w:instrText>
        </w:r>
        <w:r>
          <w:fldChar w:fldCharType="separate"/>
        </w:r>
        <w:r>
          <w:t>46</w:t>
        </w:r>
        <w:r>
          <w:fldChar w:fldCharType="end"/>
        </w:r>
      </w:hyperlink>
    </w:p>
    <w:p>
      <w:pPr>
        <w:pStyle w:val="TOC2"/>
        <w:tabs>
          <w:tab w:val="right" w:leader="dot" w:pos="8306"/>
        </w:tabs>
      </w:pPr>
      <w:hyperlink w:anchor="_Toc17033" w:history="1">
        <w:r>
          <w:rPr>
            <w:rFonts w:ascii="仿宋" w:eastAsia="仿宋" w:hAnsi="仿宋" w:cs="仿宋" w:hint="eastAsia"/>
            <w:lang w:eastAsia="zh-CN"/>
          </w:rPr>
          <w:t>(二)、研发周期长</w:t>
        </w:r>
        <w:r>
          <w:tab/>
        </w:r>
        <w:r>
          <w:fldChar w:fldCharType="begin"/>
        </w:r>
        <w:r>
          <w:instrText xml:space="preserve"> PAGEREF _Toc17033 \h </w:instrText>
        </w:r>
        <w:r>
          <w:fldChar w:fldCharType="separate"/>
        </w:r>
        <w:r>
          <w:t>47</w:t>
        </w:r>
        <w:r>
          <w:fldChar w:fldCharType="end"/>
        </w:r>
      </w:hyperlink>
    </w:p>
    <w:p>
      <w:pPr>
        <w:pStyle w:val="TOC2"/>
        <w:tabs>
          <w:tab w:val="right" w:leader="dot" w:pos="8306"/>
        </w:tabs>
      </w:pPr>
      <w:hyperlink w:anchor="_Toc31697" w:history="1">
        <w:r>
          <w:rPr>
            <w:rFonts w:ascii="仿宋" w:eastAsia="仿宋" w:hAnsi="仿宋" w:cs="仿宋" w:hint="eastAsia"/>
            <w:lang w:eastAsia="zh-CN"/>
          </w:rPr>
          <w:t>(三)、市场风险大</w:t>
        </w:r>
        <w:r>
          <w:tab/>
        </w:r>
        <w:r>
          <w:fldChar w:fldCharType="begin"/>
        </w:r>
        <w:r>
          <w:instrText xml:space="preserve"> PAGEREF _Toc31697 \h </w:instrText>
        </w:r>
        <w:r>
          <w:fldChar w:fldCharType="separate"/>
        </w:r>
        <w:r>
          <w:t>48</w:t>
        </w:r>
        <w:r>
          <w:fldChar w:fldCharType="end"/>
        </w:r>
      </w:hyperlink>
    </w:p>
    <w:p>
      <w:pPr>
        <w:pStyle w:val="TOC2"/>
        <w:tabs>
          <w:tab w:val="right" w:leader="dot" w:pos="8306"/>
        </w:tabs>
      </w:pPr>
      <w:hyperlink w:anchor="_Toc15685" w:history="1">
        <w:r>
          <w:rPr>
            <w:rFonts w:ascii="仿宋" w:eastAsia="仿宋" w:hAnsi="仿宋" w:cs="仿宋" w:hint="eastAsia"/>
            <w:lang w:eastAsia="zh-CN"/>
          </w:rPr>
          <w:t>(四)、利润率高</w:t>
        </w:r>
        <w:r>
          <w:tab/>
        </w:r>
        <w:r>
          <w:fldChar w:fldCharType="begin"/>
        </w:r>
        <w:r>
          <w:instrText xml:space="preserve"> PAGEREF _Toc15685 \h </w:instrText>
        </w:r>
        <w:r>
          <w:fldChar w:fldCharType="separate"/>
        </w:r>
        <w:r>
          <w:t>51</w:t>
        </w:r>
        <w:r>
          <w:fldChar w:fldCharType="end"/>
        </w:r>
      </w:hyperlink>
    </w:p>
    <w:p>
      <w:pPr>
        <w:pStyle w:val="TOC1"/>
        <w:tabs>
          <w:tab w:val="right" w:leader="dot" w:pos="8306"/>
        </w:tabs>
      </w:pPr>
      <w:hyperlink w:anchor="_Toc27508" w:history="1">
        <w:r>
          <w:rPr>
            <w:rFonts w:ascii="仿宋" w:eastAsia="仿宋" w:hAnsi="仿宋" w:cs="仿宋" w:hint="eastAsia"/>
            <w:lang w:eastAsia="zh-CN"/>
          </w:rPr>
          <w:t>十一、电子计算机外部设备及装置项目创新与研发</w:t>
        </w:r>
        <w:r>
          <w:tab/>
        </w:r>
        <w:r>
          <w:fldChar w:fldCharType="begin"/>
        </w:r>
        <w:r>
          <w:instrText xml:space="preserve"> PAGEREF _Toc27508 \h </w:instrText>
        </w:r>
        <w:r>
          <w:fldChar w:fldCharType="separate"/>
        </w:r>
        <w:r>
          <w:t>53</w:t>
        </w:r>
        <w:r>
          <w:fldChar w:fldCharType="end"/>
        </w:r>
      </w:hyperlink>
    </w:p>
    <w:p>
      <w:pPr>
        <w:pStyle w:val="TOC2"/>
        <w:tabs>
          <w:tab w:val="right" w:leader="dot" w:pos="8306"/>
        </w:tabs>
      </w:pPr>
      <w:hyperlink w:anchor="_Toc6642" w:history="1">
        <w:r>
          <w:rPr>
            <w:rFonts w:ascii="仿宋" w:eastAsia="仿宋" w:hAnsi="仿宋" w:cs="仿宋" w:hint="eastAsia"/>
            <w:lang w:eastAsia="zh-CN"/>
          </w:rPr>
          <w:t>(一)、创新策略与方向</w:t>
        </w:r>
        <w:r>
          <w:tab/>
        </w:r>
        <w:r>
          <w:fldChar w:fldCharType="begin"/>
        </w:r>
        <w:r>
          <w:instrText xml:space="preserve"> PAGEREF _Toc6642 \h </w:instrText>
        </w:r>
        <w:r>
          <w:fldChar w:fldCharType="separate"/>
        </w:r>
        <w:r>
          <w:t>53</w:t>
        </w:r>
        <w:r>
          <w:fldChar w:fldCharType="end"/>
        </w:r>
      </w:hyperlink>
    </w:p>
    <w:p>
      <w:pPr>
        <w:pStyle w:val="TOC2"/>
        <w:tabs>
          <w:tab w:val="right" w:leader="dot" w:pos="8306"/>
        </w:tabs>
      </w:pPr>
      <w:hyperlink w:anchor="_Toc29000" w:history="1">
        <w:r>
          <w:rPr>
            <w:rFonts w:ascii="仿宋" w:eastAsia="仿宋" w:hAnsi="仿宋" w:cs="仿宋" w:hint="eastAsia"/>
            <w:lang w:eastAsia="zh-CN"/>
          </w:rPr>
          <w:t>(二)、研发规划与投入</w:t>
        </w:r>
        <w:r>
          <w:tab/>
        </w:r>
        <w:r>
          <w:fldChar w:fldCharType="begin"/>
        </w:r>
        <w:r>
          <w:instrText xml:space="preserve"> PAGEREF _Toc29000 \h </w:instrText>
        </w:r>
        <w:r>
          <w:fldChar w:fldCharType="separate"/>
        </w:r>
        <w:r>
          <w:t>55</w:t>
        </w:r>
        <w:r>
          <w:fldChar w:fldCharType="end"/>
        </w:r>
      </w:hyperlink>
    </w:p>
    <w:p>
      <w:pPr>
        <w:pStyle w:val="TOC1"/>
        <w:tabs>
          <w:tab w:val="right" w:leader="dot" w:pos="8306"/>
        </w:tabs>
      </w:pPr>
      <w:hyperlink w:anchor="_Toc22791" w:history="1">
        <w:r>
          <w:rPr>
            <w:rFonts w:ascii="仿宋" w:eastAsia="仿宋" w:hAnsi="仿宋" w:cs="仿宋" w:hint="eastAsia"/>
            <w:lang w:eastAsia="zh-CN"/>
          </w:rPr>
          <w:t>十二、电子计算机外部设备及装置项目投资规划</w:t>
        </w:r>
        <w:r>
          <w:tab/>
        </w:r>
        <w:r>
          <w:fldChar w:fldCharType="begin"/>
        </w:r>
        <w:r>
          <w:instrText xml:space="preserve"> PAGEREF _Toc22791 \h </w:instrText>
        </w:r>
        <w:r>
          <w:fldChar w:fldCharType="separate"/>
        </w:r>
        <w:r>
          <w:t>57</w:t>
        </w:r>
        <w:r>
          <w:fldChar w:fldCharType="end"/>
        </w:r>
      </w:hyperlink>
    </w:p>
    <w:p>
      <w:pPr>
        <w:pStyle w:val="TOC2"/>
        <w:tabs>
          <w:tab w:val="right" w:leader="dot" w:pos="8306"/>
        </w:tabs>
      </w:pPr>
      <w:hyperlink w:anchor="_Toc22008" w:history="1">
        <w:r>
          <w:rPr>
            <w:rFonts w:ascii="仿宋" w:eastAsia="仿宋" w:hAnsi="仿宋" w:cs="仿宋" w:hint="eastAsia"/>
            <w:lang w:eastAsia="zh-CN"/>
          </w:rPr>
          <w:t>(一)、电子计算机外部设备及装置项目总投资估算</w:t>
        </w:r>
        <w:r>
          <w:tab/>
        </w:r>
        <w:r>
          <w:fldChar w:fldCharType="begin"/>
        </w:r>
        <w:r>
          <w:instrText xml:space="preserve"> PAGEREF _Toc22008 \h </w:instrText>
        </w:r>
        <w:r>
          <w:fldChar w:fldCharType="separate"/>
        </w:r>
        <w:r>
          <w:t>57</w:t>
        </w:r>
        <w:r>
          <w:fldChar w:fldCharType="end"/>
        </w:r>
      </w:hyperlink>
    </w:p>
    <w:p>
      <w:pPr>
        <w:pStyle w:val="TOC2"/>
        <w:tabs>
          <w:tab w:val="right" w:leader="dot" w:pos="8306"/>
        </w:tabs>
      </w:pPr>
      <w:hyperlink w:anchor="_Toc2634" w:history="1">
        <w:r>
          <w:rPr>
            <w:rFonts w:ascii="仿宋" w:eastAsia="仿宋" w:hAnsi="仿宋" w:cs="仿宋" w:hint="eastAsia"/>
            <w:lang w:eastAsia="zh-CN"/>
          </w:rPr>
          <w:t>(二)、资金筹措</w:t>
        </w:r>
        <w:r>
          <w:tab/>
        </w:r>
        <w:r>
          <w:fldChar w:fldCharType="begin"/>
        </w:r>
        <w:r>
          <w:instrText xml:space="preserve"> PAGEREF _Toc2634 \h </w:instrText>
        </w:r>
        <w:r>
          <w:fldChar w:fldCharType="separate"/>
        </w:r>
        <w:r>
          <w:t>58</w:t>
        </w:r>
        <w:r>
          <w:fldChar w:fldCharType="end"/>
        </w:r>
      </w:hyperlink>
    </w:p>
    <w:p>
      <w:pPr>
        <w:pStyle w:val="TOC1"/>
        <w:tabs>
          <w:tab w:val="right" w:leader="dot" w:pos="8306"/>
        </w:tabs>
      </w:pPr>
      <w:hyperlink w:anchor="_Toc21716" w:history="1">
        <w:r>
          <w:rPr>
            <w:rFonts w:ascii="仿宋" w:eastAsia="仿宋" w:hAnsi="仿宋" w:cs="仿宋" w:hint="eastAsia"/>
            <w:lang w:eastAsia="zh-CN"/>
          </w:rPr>
          <w:t>十三、电子计算机外部设备及装置项目工程方案分析</w:t>
        </w:r>
        <w:r>
          <w:tab/>
        </w:r>
        <w:r>
          <w:fldChar w:fldCharType="begin"/>
        </w:r>
        <w:r>
          <w:instrText xml:space="preserve"> PAGEREF _Toc21716 \h </w:instrText>
        </w:r>
        <w:r>
          <w:fldChar w:fldCharType="separate"/>
        </w:r>
        <w:r>
          <w:t>59</w:t>
        </w:r>
        <w:r>
          <w:fldChar w:fldCharType="end"/>
        </w:r>
      </w:hyperlink>
    </w:p>
    <w:p>
      <w:pPr>
        <w:pStyle w:val="TOC2"/>
        <w:tabs>
          <w:tab w:val="right" w:leader="dot" w:pos="8306"/>
        </w:tabs>
      </w:pPr>
      <w:hyperlink w:anchor="_Toc17383" w:history="1">
        <w:r>
          <w:rPr>
            <w:rFonts w:ascii="仿宋" w:eastAsia="仿宋" w:hAnsi="仿宋" w:cs="仿宋" w:hint="eastAsia"/>
            <w:lang w:eastAsia="zh-CN"/>
          </w:rPr>
          <w:t>(一)、建筑工程设计原则</w:t>
        </w:r>
        <w:r>
          <w:tab/>
        </w:r>
        <w:r>
          <w:fldChar w:fldCharType="begin"/>
        </w:r>
        <w:r>
          <w:instrText xml:space="preserve"> PAGEREF _Toc17383 \h </w:instrText>
        </w:r>
        <w:r>
          <w:fldChar w:fldCharType="separate"/>
        </w:r>
        <w:r>
          <w:t>59</w:t>
        </w:r>
        <w:r>
          <w:fldChar w:fldCharType="end"/>
        </w:r>
      </w:hyperlink>
    </w:p>
    <w:p>
      <w:pPr>
        <w:pStyle w:val="TOC2"/>
        <w:tabs>
          <w:tab w:val="right" w:leader="dot" w:pos="8306"/>
        </w:tabs>
      </w:pPr>
      <w:hyperlink w:anchor="_Toc15112" w:history="1">
        <w:r>
          <w:rPr>
            <w:rFonts w:ascii="仿宋" w:eastAsia="仿宋" w:hAnsi="仿宋" w:cs="仿宋" w:hint="eastAsia"/>
            <w:lang w:eastAsia="zh-CN"/>
          </w:rPr>
          <w:t>(二)、土建工程建设指标</w:t>
        </w:r>
        <w:r>
          <w:tab/>
        </w:r>
        <w:r>
          <w:fldChar w:fldCharType="begin"/>
        </w:r>
        <w:r>
          <w:instrText xml:space="preserve"> PAGEREF _Toc15112 \h </w:instrText>
        </w:r>
        <w:r>
          <w:fldChar w:fldCharType="separate"/>
        </w:r>
        <w:r>
          <w:t>62</w:t>
        </w:r>
        <w:r>
          <w:fldChar w:fldCharType="end"/>
        </w:r>
      </w:hyperlink>
    </w:p>
    <w:p>
      <w:pPr>
        <w:pStyle w:val="TOC1"/>
        <w:tabs>
          <w:tab w:val="right" w:leader="dot" w:pos="8306"/>
        </w:tabs>
      </w:pPr>
      <w:hyperlink w:anchor="_Toc14146" w:history="1">
        <w:r>
          <w:rPr>
            <w:rFonts w:ascii="仿宋" w:eastAsia="仿宋" w:hAnsi="仿宋" w:cs="仿宋" w:hint="eastAsia"/>
            <w:lang w:eastAsia="zh-CN"/>
          </w:rPr>
          <w:t>十四、风险识别与分类</w:t>
        </w:r>
        <w:r>
          <w:tab/>
        </w:r>
        <w:r>
          <w:fldChar w:fldCharType="begin"/>
        </w:r>
        <w:r>
          <w:instrText xml:space="preserve"> PAGEREF _Toc14146 \h </w:instrText>
        </w:r>
        <w:r>
          <w:fldChar w:fldCharType="separate"/>
        </w:r>
        <w:r>
          <w:t>64</w:t>
        </w:r>
        <w:r>
          <w:fldChar w:fldCharType="end"/>
        </w:r>
      </w:hyperlink>
    </w:p>
    <w:p>
      <w:pPr>
        <w:pStyle w:val="TOC2"/>
        <w:tabs>
          <w:tab w:val="right" w:leader="dot" w:pos="8306"/>
        </w:tabs>
      </w:pPr>
      <w:hyperlink w:anchor="_Toc20912" w:history="1">
        <w:r>
          <w:rPr>
            <w:rFonts w:ascii="仿宋" w:eastAsia="仿宋" w:hAnsi="仿宋" w:cs="仿宋" w:hint="eastAsia"/>
            <w:lang w:eastAsia="zh-CN"/>
          </w:rPr>
          <w:t>(一)、风险识别</w:t>
        </w:r>
        <w:r>
          <w:tab/>
        </w:r>
        <w:r>
          <w:fldChar w:fldCharType="begin"/>
        </w:r>
        <w:r>
          <w:instrText xml:space="preserve"> PAGEREF _Toc20912 \h </w:instrText>
        </w:r>
        <w:r>
          <w:fldChar w:fldCharType="separate"/>
        </w:r>
        <w:r>
          <w:t>64</w:t>
        </w:r>
        <w:r>
          <w:fldChar w:fldCharType="end"/>
        </w:r>
      </w:hyperlink>
    </w:p>
    <w:p>
      <w:pPr>
        <w:pStyle w:val="TOC2"/>
        <w:tabs>
          <w:tab w:val="right" w:leader="dot" w:pos="8306"/>
        </w:tabs>
      </w:pPr>
      <w:hyperlink w:anchor="_Toc31043" w:history="1">
        <w:r>
          <w:rPr>
            <w:rFonts w:ascii="仿宋" w:eastAsia="仿宋" w:hAnsi="仿宋" w:cs="仿宋" w:hint="eastAsia"/>
            <w:lang w:eastAsia="zh-CN"/>
          </w:rPr>
          <w:t>(二)、风险分类</w:t>
        </w:r>
        <w:r>
          <w:tab/>
        </w:r>
        <w:r>
          <w:fldChar w:fldCharType="begin"/>
        </w:r>
        <w:r>
          <w:instrText xml:space="preserve"> PAGEREF _Toc31043 \h </w:instrText>
        </w:r>
        <w:r>
          <w:fldChar w:fldCharType="separate"/>
        </w:r>
        <w:r>
          <w:t>65</w:t>
        </w:r>
        <w:r>
          <w:fldChar w:fldCharType="end"/>
        </w:r>
      </w:hyperlink>
    </w:p>
    <w:p>
      <w:pPr>
        <w:pStyle w:val="TOC1"/>
        <w:tabs>
          <w:tab w:val="right" w:leader="dot" w:pos="8306"/>
        </w:tabs>
      </w:pPr>
      <w:hyperlink w:anchor="_Toc29025" w:history="1">
        <w:r>
          <w:rPr>
            <w:rFonts w:ascii="仿宋" w:eastAsia="仿宋" w:hAnsi="仿宋" w:cs="仿宋" w:hint="eastAsia"/>
            <w:lang w:eastAsia="zh-CN"/>
          </w:rPr>
          <w:t>十五、利益相关者分析与沟通计划</w:t>
        </w:r>
        <w:r>
          <w:tab/>
        </w:r>
        <w:r>
          <w:fldChar w:fldCharType="begin"/>
        </w:r>
        <w:r>
          <w:instrText xml:space="preserve"> PAGEREF _Toc29025 \h </w:instrText>
        </w:r>
        <w:r>
          <w:fldChar w:fldCharType="separate"/>
        </w:r>
        <w:r>
          <w:t>67</w:t>
        </w:r>
        <w:r>
          <w:fldChar w:fldCharType="end"/>
        </w:r>
      </w:hyperlink>
    </w:p>
    <w:p>
      <w:pPr>
        <w:pStyle w:val="TOC2"/>
        <w:tabs>
          <w:tab w:val="right" w:leader="dot" w:pos="8306"/>
        </w:tabs>
      </w:pPr>
      <w:hyperlink w:anchor="_Toc566" w:history="1">
        <w:r>
          <w:rPr>
            <w:rFonts w:ascii="仿宋" w:eastAsia="仿宋" w:hAnsi="仿宋" w:cs="仿宋" w:hint="eastAsia"/>
            <w:lang w:eastAsia="zh-CN"/>
          </w:rPr>
          <w:t>(一)、利益相关者分析</w:t>
        </w:r>
        <w:r>
          <w:tab/>
        </w:r>
        <w:r>
          <w:fldChar w:fldCharType="begin"/>
        </w:r>
        <w:r>
          <w:instrText xml:space="preserve"> PAGEREF _Toc566 \h </w:instrText>
        </w:r>
        <w:r>
          <w:fldChar w:fldCharType="separate"/>
        </w:r>
        <w:r>
          <w:t>67</w:t>
        </w:r>
        <w:r>
          <w:fldChar w:fldCharType="end"/>
        </w:r>
      </w:hyperlink>
    </w:p>
    <w:p>
      <w:pPr>
        <w:pStyle w:val="TOC2"/>
        <w:tabs>
          <w:tab w:val="right" w:leader="dot" w:pos="8306"/>
        </w:tabs>
      </w:pPr>
      <w:hyperlink w:anchor="_Toc21275" w:history="1">
        <w:r>
          <w:rPr>
            <w:rFonts w:ascii="仿宋" w:eastAsia="仿宋" w:hAnsi="仿宋" w:cs="仿宋" w:hint="eastAsia"/>
            <w:lang w:eastAsia="zh-CN"/>
          </w:rPr>
          <w:t>(二)、沟通计划</w:t>
        </w:r>
        <w:r>
          <w:tab/>
        </w:r>
        <w:r>
          <w:fldChar w:fldCharType="begin"/>
        </w:r>
        <w:r>
          <w:instrText xml:space="preserve"> PAGEREF _Toc21275 \h </w:instrText>
        </w:r>
        <w:r>
          <w:fldChar w:fldCharType="separate"/>
        </w:r>
        <w:r>
          <w:t>69</w:t>
        </w:r>
        <w:r>
          <w:fldChar w:fldCharType="end"/>
        </w:r>
      </w:hyperlink>
    </w:p>
    <w:p>
      <w:pPr>
        <w:pStyle w:val="TOC1"/>
        <w:tabs>
          <w:tab w:val="right" w:leader="dot" w:pos="8306"/>
        </w:tabs>
      </w:pPr>
      <w:hyperlink w:anchor="_Toc18802" w:history="1">
        <w:r>
          <w:rPr>
            <w:rFonts w:ascii="仿宋" w:eastAsia="仿宋" w:hAnsi="仿宋" w:cs="仿宋" w:hint="eastAsia"/>
            <w:lang w:eastAsia="zh-CN"/>
          </w:rPr>
          <w:t>十六、电子计算机外部设备及装置项目治理与监督</w:t>
        </w:r>
        <w:r>
          <w:tab/>
        </w:r>
        <w:r>
          <w:fldChar w:fldCharType="begin"/>
        </w:r>
        <w:r>
          <w:instrText xml:space="preserve"> PAGEREF _Toc18802 \h </w:instrText>
        </w:r>
        <w:r>
          <w:fldChar w:fldCharType="separate"/>
        </w:r>
        <w:r>
          <w:t>70</w:t>
        </w:r>
        <w:r>
          <w:fldChar w:fldCharType="end"/>
        </w:r>
      </w:hyperlink>
    </w:p>
    <w:p>
      <w:pPr>
        <w:pStyle w:val="TOC2"/>
        <w:tabs>
          <w:tab w:val="right" w:leader="dot" w:pos="8306"/>
        </w:tabs>
      </w:pPr>
      <w:hyperlink w:anchor="_Toc4554" w:history="1">
        <w:r>
          <w:rPr>
            <w:rFonts w:ascii="仿宋" w:eastAsia="仿宋" w:hAnsi="仿宋" w:cs="仿宋" w:hint="eastAsia"/>
            <w:lang w:eastAsia="zh-CN"/>
          </w:rPr>
          <w:t>(一)、电子计算机外部设备及装置项目治理结构</w:t>
        </w:r>
        <w:r>
          <w:tab/>
        </w:r>
        <w:r>
          <w:fldChar w:fldCharType="begin"/>
        </w:r>
        <w:r>
          <w:instrText xml:space="preserve"> PAGEREF _Toc4554 \h </w:instrText>
        </w:r>
        <w:r>
          <w:fldChar w:fldCharType="separate"/>
        </w:r>
        <w:r>
          <w:t>70</w:t>
        </w:r>
        <w:r>
          <w:fldChar w:fldCharType="end"/>
        </w:r>
      </w:hyperlink>
    </w:p>
    <w:p>
      <w:pPr>
        <w:pStyle w:val="TOC2"/>
        <w:tabs>
          <w:tab w:val="right" w:leader="dot" w:pos="8306"/>
        </w:tabs>
      </w:pPr>
      <w:hyperlink w:anchor="_Toc17247" w:history="1">
        <w:r>
          <w:rPr>
            <w:rFonts w:ascii="仿宋" w:eastAsia="仿宋" w:hAnsi="仿宋" w:cs="仿宋" w:hint="eastAsia"/>
            <w:lang w:eastAsia="zh-CN"/>
          </w:rPr>
          <w:t>(二)、监督与审计</w:t>
        </w:r>
        <w:r>
          <w:tab/>
        </w:r>
        <w:r>
          <w:fldChar w:fldCharType="begin"/>
        </w:r>
        <w:r>
          <w:instrText xml:space="preserve"> PAGEREF _Toc17247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492"/>
      <w:r>
        <w:rPr>
          <w:rFonts w:ascii="仿宋" w:eastAsia="仿宋" w:hAnsi="仿宋" w:cs="仿宋" w:hint="eastAsia"/>
          <w:sz w:val="28"/>
          <w:lang w:eastAsia="zh-CN"/>
        </w:rPr>
        <w:t>一、电子计算机外部设备及装置项目土建工程</w:t>
      </w:r>
      <w:bookmarkEnd w:id="2"/>
    </w:p>
    <w:p>
      <w:pPr>
        <w:pStyle w:val="Heading2"/>
        <w:rPr>
          <w:rFonts w:ascii="仿宋" w:eastAsia="仿宋" w:hAnsi="仿宋" w:cs="仿宋" w:hint="eastAsia"/>
          <w:lang w:eastAsia="zh-CN"/>
        </w:rPr>
      </w:pPr>
      <w:bookmarkStart w:id="3" w:name="_Toc670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在电子计算机外部设备及装置项目的建筑工程设计中，我们将秉承一系列重要的设计原则，以确保电子计算机外部设备及装置项目建筑在功能、美观、可持续性等方面达到最佳效果。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首要原则是确保建筑的功能性得到最大化的发挥。我们将充分理解电子计算机外部设备及装置项目的实际需求，合理布局各个功能区域，保证建筑在满足业务需求的同时，提供高效的工作环境。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在建筑设计中，我们将综合考虑建设和运营成本。通过精细的经济效益分析，确保设计方案在高效利用资源的同时，对电子计算机外部设备及装置项目的长期盈利能力有积极的贡献。</w:t>
      </w:r>
    </w:p>
    <w:p>
      <w:pPr>
        <w:pStyle w:val="Heading2"/>
        <w:ind w:firstLine="560" w:firstLineChars="200"/>
        <w:rPr>
          <w:rFonts w:ascii="仿宋" w:eastAsia="仿宋" w:hAnsi="仿宋" w:cs="仿宋" w:hint="eastAsia"/>
          <w:sz w:val="28"/>
          <w:lang w:eastAsia="zh-CN"/>
        </w:rPr>
      </w:pPr>
      <w:bookmarkStart w:id="4" w:name="_Toc456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外部设备及装置项目的土建工程设计中，我们将精准设定设计年限，结合电子计算机外部设备及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计算机外部设备及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76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计算机外部设备及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计算机外部设备及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计算机外部设备及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8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本期工程电子计算机外部设备及装置项目预计总建筑面积XXX平方米，其中：计容建筑面积XXX平方米，计划建筑工程投资XX万元，占电子计算机外部设备及装置项目总投资的XX%。</w:t>
      </w:r>
    </w:p>
    <w:p>
      <w:pPr>
        <w:pStyle w:val="Heading1"/>
        <w:ind w:firstLine="560" w:firstLineChars="200"/>
        <w:rPr>
          <w:rFonts w:ascii="仿宋" w:eastAsia="仿宋" w:hAnsi="仿宋" w:cs="仿宋" w:hint="eastAsia"/>
          <w:sz w:val="28"/>
          <w:lang w:eastAsia="zh-CN"/>
        </w:rPr>
      </w:pPr>
      <w:bookmarkStart w:id="7" w:name="_Toc1137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836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子计算机外部设备及装置项目的技术管理特点体现在其创新导向。通过引入最先进的技术趋势和解决方案，电子计算机外部设备及装置项目致力于提升科技含量、提高质量和效率水平。这意味着我们将采用最新的工具和方法，确保电子计算机外部设备及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计算机外部设备及装置项目技术管理的显著特征。通过整合不同领域的技术资源，我们实现了跨学科的协同工作。这有助于优化技术架构，提高整体效能。此外，整合性策略还促进了不同技术团队之间的紧密沟通和高效合作，确保电子计算机外部设备及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计算机外部设备及装置项目所采用的技术。通过不断优化技术方案，电子计算机外部设备及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计算机外部设备及装置项目团队将在电子计算机外部设备及装置项目初期识别可能的技术风险，并采取相应的预防和应对措施。通过建立健全的风险评估机制，电子计算机外部设备及装置项目能够在实施过程中及时发现并解决潜在的技术问题，保障电子计算机外部设备及装置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电子计算机外部设备及装置项目中，技术将成为电子计算机外部设备及装置项目成功的有力支持。这一深度剖析揭示了技术管理在电子计算机外部设备及装置项目实施中的关键作用，为电子计算机外部设备及装置项目的技术基础奠定了坚实的基础。</w:t>
      </w:r>
    </w:p>
    <w:p>
      <w:pPr>
        <w:pStyle w:val="Heading2"/>
        <w:ind w:firstLine="560" w:firstLineChars="200"/>
        <w:rPr>
          <w:rFonts w:ascii="仿宋" w:eastAsia="仿宋" w:hAnsi="仿宋" w:cs="仿宋" w:hint="eastAsia"/>
          <w:sz w:val="28"/>
          <w:lang w:eastAsia="zh-CN"/>
        </w:rPr>
      </w:pPr>
      <w:bookmarkStart w:id="9" w:name="_Toc48"/>
      <w:r>
        <w:rPr>
          <w:rFonts w:ascii="仿宋" w:eastAsia="仿宋" w:hAnsi="仿宋" w:cs="仿宋" w:hint="eastAsia"/>
          <w:sz w:val="28"/>
          <w:lang w:eastAsia="zh-CN"/>
        </w:rPr>
        <w:t>(二)、电子计算机外部设备及装置项目工艺技术设计方案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计算机外部设备及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计算机外部设备及装置项目将严格按照相关行业规范要求进行组织。通过有效控制产品质量，电子计算机外部设备及装置项目将致力于为顾客提供优质的电子计算机外部设备及装置项目产品和良好的服务。这体现了电子计算机外部设备及装置项目对于生产活动合规性和质量标准的高度重视，为电子计算机外部设备及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计算机外部设备及装置项目注重生态效益和清洁生产原则。电子计算机外部设备及装置项目建设将紧密结合地方特色经济发展，与社会经济发展规划和区域环境保护规划方案相协调一致。通过与当地区域自然生态系统的结合，电子计算机外部设备及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计算机外部设备及装置项目产品具有多样化的客户需求和个性化的特点。因此，电子计算机外部设备及装置项目产品规格品种多样，且单批生产数量较小。为满足这一特点，电子计算机外部设备及装置项目承办单位将建设先进的柔性制造生产线。通过广泛应用柔性制造技术，电子计算机外部设备及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计算机外部设备及装置项目采用的技术具有较高的技术含量和自动化水平，处于国内先进水平。这一技术选用不仅体现了对生产效率、质量和环境友好性的高标准要求，同时为电子计算机外部设备及装置项目的可持续发展奠定了坚实的基础。</w:t>
      </w:r>
    </w:p>
    <w:p>
      <w:pPr>
        <w:pStyle w:val="Heading2"/>
        <w:ind w:firstLine="560" w:firstLineChars="200"/>
        <w:rPr>
          <w:rFonts w:ascii="仿宋" w:eastAsia="仿宋" w:hAnsi="仿宋" w:cs="仿宋" w:hint="eastAsia"/>
          <w:sz w:val="28"/>
          <w:lang w:eastAsia="zh-CN"/>
        </w:rPr>
      </w:pPr>
      <w:bookmarkStart w:id="10" w:name="_Toc25637"/>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为确保电子计算机外部设备及装置项目的高效生产和技术实施，我们制定了一套精心设计的设备选型方案，以满足电子计算机外部设备及装置项目生产、质量和环保的要求。该方案的主要特点如下：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计算机外部设备及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计算机外部设备及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9209"/>
      <w:r>
        <w:rPr>
          <w:rFonts w:ascii="仿宋" w:eastAsia="仿宋" w:hAnsi="仿宋" w:cs="仿宋" w:hint="eastAsia"/>
          <w:sz w:val="28"/>
          <w:lang w:eastAsia="zh-CN"/>
        </w:rPr>
        <w:t>三、电子计算机外部设备及装置项目文档管理</w:t>
      </w:r>
      <w:bookmarkEnd w:id="11"/>
    </w:p>
    <w:p>
      <w:pPr>
        <w:pStyle w:val="Heading2"/>
        <w:rPr>
          <w:rFonts w:ascii="仿宋" w:eastAsia="仿宋" w:hAnsi="仿宋" w:cs="仿宋" w:hint="eastAsia"/>
          <w:lang w:eastAsia="zh-CN"/>
        </w:rPr>
      </w:pPr>
      <w:bookmarkStart w:id="12" w:name="_Toc2816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电子计算机外部设备及装置项目高度重视文档的质量和准确性，以支持电子计算机外部设备及装置项目的各项活动和决策。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文档的编制始于电子计算机外部设备及装置项目计划的初期，我们制定了详细的文档编制计划，明确了每个文档的内容、格式和编写责任人。在电子计算机外部设备及装置项目启动阶段，我们首先编制了电子计算机外部设备及装置项目章程，明确定义了电子计算机外部设备及装置项目的目标、范围、风险等关键要素。随后，电子计算机外部设备及装置项目团队根据计划陆续编制了需求文档、设计文档、测试文档等各类文档，确保电子计算机外部设备及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计算机外部设备及装置项目管理中的重要环节，旨在确保电子计算机外部设备及装置项目文档符合质量标准和电子计算机外部设备及装置项目需求。在电子计算机外部设备及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计算机外部设备及装置项目相关利益方和专业领域的专家对文档进行独立审查。这有助于获取更全面、客观的反馈，确保电子计算机外部设备及装置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在文档编制与审查方面建立了严格的管理机制，通过规范的流程和多维度的审查，确保电子计算机外部设备及装置项目文档的质量、准确性和可靠性，为电子计算机外部设备及装置项目的顺利推进提供了有力支持。</w:t>
      </w:r>
    </w:p>
    <w:p>
      <w:pPr>
        <w:pStyle w:val="Heading2"/>
        <w:ind w:firstLine="560" w:firstLineChars="200"/>
        <w:rPr>
          <w:rFonts w:ascii="仿宋" w:eastAsia="仿宋" w:hAnsi="仿宋" w:cs="仿宋" w:hint="eastAsia"/>
          <w:sz w:val="28"/>
          <w:lang w:eastAsia="zh-CN"/>
        </w:rPr>
      </w:pPr>
      <w:bookmarkStart w:id="13" w:name="_Toc366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在电子计算机外部设备及装置项目中，我们致力于优化文档发布与分发过程，以确保信息的高效传递和团队间协作的顺畅进行。以下是我们采取的关键优化策略：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我们通过多渠道发布文档，包括电子邮件、电子计算机外部设备及装置项目管理平台、内部网站等，以满足不同团队成员的偏好和需求。多渠道发布确保了信息的全面覆盖。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我们采用了精细的权限控制，确保只有授权人员可以访问敏感信息。这种安全措施保护了电子计算机外部设备及装置项目文档的机密性，防止了未经授权的信息泄露。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47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计算机外部设备及装置项目生命周期中一个至关重要的环节，直接关系到电子计算机外部设备及装置项目信息的长期保存和历史记录的完整性。在电子计算机外部设备及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010"/>
      <w:r>
        <w:rPr>
          <w:rFonts w:ascii="仿宋" w:eastAsia="仿宋" w:hAnsi="仿宋" w:cs="仿宋" w:hint="eastAsia"/>
          <w:sz w:val="28"/>
          <w:lang w:eastAsia="zh-CN"/>
        </w:rPr>
        <w:t>四、电子计算机外部设备及装置项目可持续发展</w:t>
      </w:r>
      <w:bookmarkEnd w:id="15"/>
    </w:p>
    <w:p>
      <w:pPr>
        <w:pStyle w:val="Heading2"/>
        <w:rPr>
          <w:rFonts w:ascii="仿宋" w:eastAsia="仿宋" w:hAnsi="仿宋" w:cs="仿宋" w:hint="eastAsia"/>
          <w:lang w:eastAsia="zh-CN"/>
        </w:rPr>
      </w:pPr>
      <w:bookmarkStart w:id="16" w:name="_Toc309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外部设备及装置项目中，电子计算机外部设备及装置项目团队着眼于未来，明确了可持续发展的战略方向。制定的具体可持续发展目标包括降低资源使用、采用环保技术、最大化社会效益等。这一步骤不仅有助于电子计算机外部设备及装置项目在环保和社会责任方面达到最高标准，也为未来提供了明确的指引，确保电子计算机外部设备及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可持续实践的融入电子计算机外部设备及装置项目管理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计算机外部设备及装置项目管理周期。从电子计算机外部设备及装置项目规划开始，电子计算机外部设备及装置项目团队就考虑了环境和社会的因素。在执行阶段，电子计算机外部设备及装置项目团队积极推动绿色技术的应用，优化资源利用。此外，关注员工的社会责任，通过培训和沟通活动提高员工对可持续发展的认知，使他们能够在日常工作中践行可持续实践。这些举措不仅为电子计算机外部设备及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196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计算机外部设备及装置项目的可持续发展理念，我们深信环保与社会责任是电子计算机外部设备及装置项目成功的关键支柱。在电子计算机外部设备及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团队通过引入先进的环保技术、建立高效的废物处理系统以及推动能源节约措施，积极履行环保责任。定期的环保监测和评估确保电子计算机外部设备及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不仅致力于自身可持续发展，还注重对社会的回馈。通过支持社区电子计算机外部设备及装置项目、参与慈善事业、提供培训机会等方式，电子计算机外部设备及装置项目积极履行社会责任。与当地社区建立积极互动，关注员工的工作与生活平衡，以及员工的身心健康，是电子计算机外部设备及装置项目在社会责任层面的关键举措。这样的实践不仅增强了电子计算机外部设备及装置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8158"/>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1351"/>
      <w:r>
        <w:rPr>
          <w:rFonts w:ascii="仿宋" w:eastAsia="仿宋" w:hAnsi="仿宋" w:cs="仿宋" w:hint="eastAsia"/>
          <w:lang w:eastAsia="zh-CN"/>
        </w:rPr>
        <w:t>(一)、电子计算机外部设备及装置行业分析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行业一直以来都是市场的关注焦点。行业内的发展趋势、竞争态势以及潜在机会都对电子计算机外部设备及装置项目的推进产生深远的影响。通过深入研究行业的整体概貌，我们将更好地理解行业的核心特征，为电子计算机外部设备及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外部设备及装置行业，技术一直是推动创新和发展的关键因素。我们将对当前技术趋势进行详尽分析，包括但不限于人工智能、大数据应用、先进制造技术等。这有助于电子计算机外部设备及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计算机外部设备及装置项目成功的基础。我们将对主要竞争对手进行深入研究，包括其市场份额、产品特点、市场定位等。通过全面了解竞争对手的优势和劣势，电子计算机外部设备及装置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https://d.book118.com/318072135050006025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5711F"/>
    <w:rsid w:val="254571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7213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2024-01-09T08:27:00Z</dcterms:created>
  <dcterms:modified xsi:type="dcterms:W3CDTF">2024-01-09T08:27:48Z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D3B01512D4D5421AB46E974BBCA21412_11</vt:lpwstr>
  </property>
  <property fmtid="{D5CDD505-2E9C-101B-9397-08002B2CF9AE}" pid="3" name="KSOProductBuildVer">
    <vt:lpwstr>2052-12.1.0.16120</vt:lpwstr>
  </property>
</Properties>
</file>