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32" w:history="1">
        <w:r>
          <w:rPr>
            <w:rFonts w:ascii="仿宋" w:eastAsia="仿宋" w:hAnsi="仿宋" w:cs="仿宋" w:hint="eastAsia"/>
            <w:lang w:eastAsia="zh-CN"/>
          </w:rPr>
          <w:t>概论</w:t>
        </w:r>
        <w:r>
          <w:tab/>
        </w:r>
        <w:r>
          <w:fldChar w:fldCharType="begin"/>
        </w:r>
        <w:r>
          <w:instrText xml:space="preserve"> PAGEREF _Toc5932 \h </w:instrText>
        </w:r>
        <w:r>
          <w:fldChar w:fldCharType="separate"/>
        </w:r>
        <w:r>
          <w:t>3</w:t>
        </w:r>
        <w:r>
          <w:fldChar w:fldCharType="end"/>
        </w:r>
      </w:hyperlink>
    </w:p>
    <w:p>
      <w:pPr>
        <w:pStyle w:val="TOC1"/>
        <w:tabs>
          <w:tab w:val="right" w:leader="dot" w:pos="8306"/>
        </w:tabs>
      </w:pPr>
      <w:hyperlink w:anchor="_Toc18793" w:history="1">
        <w:r>
          <w:rPr>
            <w:rFonts w:ascii="仿宋" w:eastAsia="仿宋" w:hAnsi="仿宋" w:cs="仿宋" w:hint="eastAsia"/>
            <w:lang w:eastAsia="zh-CN"/>
          </w:rPr>
          <w:t>一、项目监理与质量保证</w:t>
        </w:r>
        <w:r>
          <w:tab/>
        </w:r>
        <w:r>
          <w:fldChar w:fldCharType="begin"/>
        </w:r>
        <w:r>
          <w:instrText xml:space="preserve"> PAGEREF _Toc18793 \h </w:instrText>
        </w:r>
        <w:r>
          <w:fldChar w:fldCharType="separate"/>
        </w:r>
        <w:r>
          <w:t>3</w:t>
        </w:r>
        <w:r>
          <w:fldChar w:fldCharType="end"/>
        </w:r>
      </w:hyperlink>
    </w:p>
    <w:p>
      <w:pPr>
        <w:pStyle w:val="TOC2"/>
        <w:tabs>
          <w:tab w:val="right" w:leader="dot" w:pos="8306"/>
        </w:tabs>
      </w:pPr>
      <w:hyperlink w:anchor="_Toc25191" w:history="1">
        <w:r>
          <w:rPr>
            <w:rFonts w:ascii="仿宋" w:eastAsia="仿宋" w:hAnsi="仿宋" w:cs="仿宋" w:hint="eastAsia"/>
            <w:lang w:eastAsia="zh-CN"/>
          </w:rPr>
          <w:t>(一)、监理体系构建</w:t>
        </w:r>
        <w:r>
          <w:tab/>
        </w:r>
        <w:r>
          <w:fldChar w:fldCharType="begin"/>
        </w:r>
        <w:r>
          <w:instrText xml:space="preserve"> PAGEREF _Toc25191 \h </w:instrText>
        </w:r>
        <w:r>
          <w:fldChar w:fldCharType="separate"/>
        </w:r>
        <w:r>
          <w:t>3</w:t>
        </w:r>
        <w:r>
          <w:fldChar w:fldCharType="end"/>
        </w:r>
      </w:hyperlink>
    </w:p>
    <w:p>
      <w:pPr>
        <w:pStyle w:val="TOC2"/>
        <w:tabs>
          <w:tab w:val="right" w:leader="dot" w:pos="8306"/>
        </w:tabs>
      </w:pPr>
      <w:hyperlink w:anchor="_Toc16636" w:history="1">
        <w:r>
          <w:rPr>
            <w:rFonts w:ascii="仿宋" w:eastAsia="仿宋" w:hAnsi="仿宋" w:cs="仿宋" w:hint="eastAsia"/>
            <w:lang w:eastAsia="zh-CN"/>
          </w:rPr>
          <w:t>(二)、质量保证体系实施</w:t>
        </w:r>
        <w:r>
          <w:tab/>
        </w:r>
        <w:r>
          <w:fldChar w:fldCharType="begin"/>
        </w:r>
        <w:r>
          <w:instrText xml:space="preserve"> PAGEREF _Toc16636 \h </w:instrText>
        </w:r>
        <w:r>
          <w:fldChar w:fldCharType="separate"/>
        </w:r>
        <w:r>
          <w:t>4</w:t>
        </w:r>
        <w:r>
          <w:fldChar w:fldCharType="end"/>
        </w:r>
      </w:hyperlink>
    </w:p>
    <w:p>
      <w:pPr>
        <w:pStyle w:val="TOC2"/>
        <w:tabs>
          <w:tab w:val="right" w:leader="dot" w:pos="8306"/>
        </w:tabs>
      </w:pPr>
      <w:hyperlink w:anchor="_Toc16006" w:history="1">
        <w:r>
          <w:rPr>
            <w:rFonts w:ascii="仿宋" w:eastAsia="仿宋" w:hAnsi="仿宋" w:cs="仿宋" w:hint="eastAsia"/>
            <w:lang w:eastAsia="zh-CN"/>
          </w:rPr>
          <w:t>(三)、监理与质量控制流程</w:t>
        </w:r>
        <w:r>
          <w:tab/>
        </w:r>
        <w:r>
          <w:fldChar w:fldCharType="begin"/>
        </w:r>
        <w:r>
          <w:instrText xml:space="preserve"> PAGEREF _Toc16006 \h </w:instrText>
        </w:r>
        <w:r>
          <w:fldChar w:fldCharType="separate"/>
        </w:r>
        <w:r>
          <w:t>4</w:t>
        </w:r>
        <w:r>
          <w:fldChar w:fldCharType="end"/>
        </w:r>
      </w:hyperlink>
    </w:p>
    <w:p>
      <w:pPr>
        <w:pStyle w:val="TOC1"/>
        <w:tabs>
          <w:tab w:val="right" w:leader="dot" w:pos="8306"/>
        </w:tabs>
      </w:pPr>
      <w:hyperlink w:anchor="_Toc30779" w:history="1">
        <w:r>
          <w:rPr>
            <w:rFonts w:ascii="仿宋" w:eastAsia="仿宋" w:hAnsi="仿宋" w:cs="仿宋" w:hint="eastAsia"/>
            <w:lang w:eastAsia="zh-CN"/>
          </w:rPr>
          <w:t>二、项目选址研究</w:t>
        </w:r>
        <w:r>
          <w:tab/>
        </w:r>
        <w:r>
          <w:fldChar w:fldCharType="begin"/>
        </w:r>
        <w:r>
          <w:instrText xml:space="preserve"> PAGEREF _Toc30779 \h </w:instrText>
        </w:r>
        <w:r>
          <w:fldChar w:fldCharType="separate"/>
        </w:r>
        <w:r>
          <w:t>5</w:t>
        </w:r>
        <w:r>
          <w:fldChar w:fldCharType="end"/>
        </w:r>
      </w:hyperlink>
    </w:p>
    <w:p>
      <w:pPr>
        <w:pStyle w:val="TOC2"/>
        <w:tabs>
          <w:tab w:val="right" w:leader="dot" w:pos="8306"/>
        </w:tabs>
      </w:pPr>
      <w:hyperlink w:anchor="_Toc31124" w:history="1">
        <w:r>
          <w:rPr>
            <w:rFonts w:ascii="仿宋" w:eastAsia="仿宋" w:hAnsi="仿宋" w:cs="仿宋" w:hint="eastAsia"/>
            <w:lang w:eastAsia="zh-CN"/>
          </w:rPr>
          <w:t>(一)、项目选址原则</w:t>
        </w:r>
        <w:r>
          <w:tab/>
        </w:r>
        <w:r>
          <w:fldChar w:fldCharType="begin"/>
        </w:r>
        <w:r>
          <w:instrText xml:space="preserve"> PAGEREF _Toc31124 \h </w:instrText>
        </w:r>
        <w:r>
          <w:fldChar w:fldCharType="separate"/>
        </w:r>
        <w:r>
          <w:t>5</w:t>
        </w:r>
        <w:r>
          <w:fldChar w:fldCharType="end"/>
        </w:r>
      </w:hyperlink>
    </w:p>
    <w:p>
      <w:pPr>
        <w:pStyle w:val="TOC2"/>
        <w:tabs>
          <w:tab w:val="right" w:leader="dot" w:pos="8306"/>
        </w:tabs>
      </w:pPr>
      <w:hyperlink w:anchor="_Toc22992" w:history="1">
        <w:r>
          <w:rPr>
            <w:rFonts w:ascii="仿宋" w:eastAsia="仿宋" w:hAnsi="仿宋" w:cs="仿宋" w:hint="eastAsia"/>
            <w:lang w:eastAsia="zh-CN"/>
          </w:rPr>
          <w:t>(二)、项目选址</w:t>
        </w:r>
        <w:r>
          <w:tab/>
        </w:r>
        <w:r>
          <w:fldChar w:fldCharType="begin"/>
        </w:r>
        <w:r>
          <w:instrText xml:space="preserve"> PAGEREF _Toc22992 \h </w:instrText>
        </w:r>
        <w:r>
          <w:fldChar w:fldCharType="separate"/>
        </w:r>
        <w:r>
          <w:t>8</w:t>
        </w:r>
        <w:r>
          <w:fldChar w:fldCharType="end"/>
        </w:r>
      </w:hyperlink>
    </w:p>
    <w:p>
      <w:pPr>
        <w:pStyle w:val="TOC2"/>
        <w:tabs>
          <w:tab w:val="right" w:leader="dot" w:pos="8306"/>
        </w:tabs>
      </w:pPr>
      <w:hyperlink w:anchor="_Toc32053" w:history="1">
        <w:r>
          <w:rPr>
            <w:rFonts w:ascii="仿宋" w:eastAsia="仿宋" w:hAnsi="仿宋" w:cs="仿宋" w:hint="eastAsia"/>
            <w:lang w:eastAsia="zh-CN"/>
          </w:rPr>
          <w:t>(三)、建设条件分析</w:t>
        </w:r>
        <w:r>
          <w:tab/>
        </w:r>
        <w:r>
          <w:fldChar w:fldCharType="begin"/>
        </w:r>
        <w:r>
          <w:instrText xml:space="preserve"> PAGEREF _Toc32053 \h </w:instrText>
        </w:r>
        <w:r>
          <w:fldChar w:fldCharType="separate"/>
        </w:r>
        <w:r>
          <w:t>10</w:t>
        </w:r>
        <w:r>
          <w:fldChar w:fldCharType="end"/>
        </w:r>
      </w:hyperlink>
    </w:p>
    <w:p>
      <w:pPr>
        <w:pStyle w:val="TOC2"/>
        <w:tabs>
          <w:tab w:val="right" w:leader="dot" w:pos="8306"/>
        </w:tabs>
      </w:pPr>
      <w:hyperlink w:anchor="_Toc13290" w:history="1">
        <w:r>
          <w:rPr>
            <w:rFonts w:ascii="仿宋" w:eastAsia="仿宋" w:hAnsi="仿宋" w:cs="仿宋" w:hint="eastAsia"/>
            <w:lang w:eastAsia="zh-CN"/>
          </w:rPr>
          <w:t>(四)、用地控制指标</w:t>
        </w:r>
        <w:r>
          <w:tab/>
        </w:r>
        <w:r>
          <w:fldChar w:fldCharType="begin"/>
        </w:r>
        <w:r>
          <w:instrText xml:space="preserve"> PAGEREF _Toc13290 \h </w:instrText>
        </w:r>
        <w:r>
          <w:fldChar w:fldCharType="separate"/>
        </w:r>
        <w:r>
          <w:t>12</w:t>
        </w:r>
        <w:r>
          <w:fldChar w:fldCharType="end"/>
        </w:r>
      </w:hyperlink>
    </w:p>
    <w:p>
      <w:pPr>
        <w:pStyle w:val="TOC2"/>
        <w:tabs>
          <w:tab w:val="right" w:leader="dot" w:pos="8306"/>
        </w:tabs>
      </w:pPr>
      <w:hyperlink w:anchor="_Toc9617" w:history="1">
        <w:r>
          <w:rPr>
            <w:rFonts w:ascii="仿宋" w:eastAsia="仿宋" w:hAnsi="仿宋" w:cs="仿宋" w:hint="eastAsia"/>
            <w:lang w:eastAsia="zh-CN"/>
          </w:rPr>
          <w:t>(五)、地总体要求</w:t>
        </w:r>
        <w:r>
          <w:tab/>
        </w:r>
        <w:r>
          <w:fldChar w:fldCharType="begin"/>
        </w:r>
        <w:r>
          <w:instrText xml:space="preserve"> PAGEREF _Toc9617 \h </w:instrText>
        </w:r>
        <w:r>
          <w:fldChar w:fldCharType="separate"/>
        </w:r>
        <w:r>
          <w:t>13</w:t>
        </w:r>
        <w:r>
          <w:fldChar w:fldCharType="end"/>
        </w:r>
      </w:hyperlink>
    </w:p>
    <w:p>
      <w:pPr>
        <w:pStyle w:val="TOC2"/>
        <w:tabs>
          <w:tab w:val="right" w:leader="dot" w:pos="8306"/>
        </w:tabs>
      </w:pPr>
      <w:hyperlink w:anchor="_Toc26106" w:history="1">
        <w:r>
          <w:rPr>
            <w:rFonts w:ascii="仿宋" w:eastAsia="仿宋" w:hAnsi="仿宋" w:cs="仿宋" w:hint="eastAsia"/>
            <w:lang w:eastAsia="zh-CN"/>
          </w:rPr>
          <w:t>(六)、节约用地措施</w:t>
        </w:r>
        <w:r>
          <w:tab/>
        </w:r>
        <w:r>
          <w:fldChar w:fldCharType="begin"/>
        </w:r>
        <w:r>
          <w:instrText xml:space="preserve"> PAGEREF _Toc26106 \h </w:instrText>
        </w:r>
        <w:r>
          <w:fldChar w:fldCharType="separate"/>
        </w:r>
        <w:r>
          <w:t>14</w:t>
        </w:r>
        <w:r>
          <w:fldChar w:fldCharType="end"/>
        </w:r>
      </w:hyperlink>
    </w:p>
    <w:p>
      <w:pPr>
        <w:pStyle w:val="TOC2"/>
        <w:tabs>
          <w:tab w:val="right" w:leader="dot" w:pos="8306"/>
        </w:tabs>
      </w:pPr>
      <w:hyperlink w:anchor="_Toc8339" w:history="1">
        <w:r>
          <w:rPr>
            <w:rFonts w:ascii="仿宋" w:eastAsia="仿宋" w:hAnsi="仿宋" w:cs="仿宋" w:hint="eastAsia"/>
            <w:lang w:eastAsia="zh-CN"/>
          </w:rPr>
          <w:t>(七)、选址综合评价</w:t>
        </w:r>
        <w:r>
          <w:tab/>
        </w:r>
        <w:r>
          <w:fldChar w:fldCharType="begin"/>
        </w:r>
        <w:r>
          <w:instrText xml:space="preserve"> PAGEREF _Toc8339 \h </w:instrText>
        </w:r>
        <w:r>
          <w:fldChar w:fldCharType="separate"/>
        </w:r>
        <w:r>
          <w:t>16</w:t>
        </w:r>
        <w:r>
          <w:fldChar w:fldCharType="end"/>
        </w:r>
      </w:hyperlink>
    </w:p>
    <w:p>
      <w:pPr>
        <w:pStyle w:val="TOC1"/>
        <w:tabs>
          <w:tab w:val="right" w:leader="dot" w:pos="8306"/>
        </w:tabs>
      </w:pPr>
      <w:hyperlink w:anchor="_Toc2425" w:history="1">
        <w:r>
          <w:rPr>
            <w:rFonts w:ascii="仿宋" w:eastAsia="仿宋" w:hAnsi="仿宋" w:cs="仿宋" w:hint="eastAsia"/>
            <w:lang w:eastAsia="zh-CN"/>
          </w:rPr>
          <w:t>三、资源开发及综合利用分析</w:t>
        </w:r>
        <w:r>
          <w:tab/>
        </w:r>
        <w:r>
          <w:fldChar w:fldCharType="begin"/>
        </w:r>
        <w:r>
          <w:instrText xml:space="preserve"> PAGEREF _Toc2425 \h </w:instrText>
        </w:r>
        <w:r>
          <w:fldChar w:fldCharType="separate"/>
        </w:r>
        <w:r>
          <w:t>17</w:t>
        </w:r>
        <w:r>
          <w:fldChar w:fldCharType="end"/>
        </w:r>
      </w:hyperlink>
    </w:p>
    <w:p>
      <w:pPr>
        <w:pStyle w:val="TOC2"/>
        <w:tabs>
          <w:tab w:val="right" w:leader="dot" w:pos="8306"/>
        </w:tabs>
      </w:pPr>
      <w:hyperlink w:anchor="_Toc8232" w:history="1">
        <w:r>
          <w:rPr>
            <w:rFonts w:ascii="仿宋" w:eastAsia="仿宋" w:hAnsi="仿宋" w:cs="仿宋" w:hint="eastAsia"/>
            <w:lang w:eastAsia="zh-CN"/>
          </w:rPr>
          <w:t>(一)、资源开发方案</w:t>
        </w:r>
        <w:r>
          <w:tab/>
        </w:r>
        <w:r>
          <w:fldChar w:fldCharType="begin"/>
        </w:r>
        <w:r>
          <w:instrText xml:space="preserve"> PAGEREF _Toc8232 \h </w:instrText>
        </w:r>
        <w:r>
          <w:fldChar w:fldCharType="separate"/>
        </w:r>
        <w:r>
          <w:t>17</w:t>
        </w:r>
        <w:r>
          <w:fldChar w:fldCharType="end"/>
        </w:r>
      </w:hyperlink>
    </w:p>
    <w:p>
      <w:pPr>
        <w:pStyle w:val="TOC2"/>
        <w:tabs>
          <w:tab w:val="right" w:leader="dot" w:pos="8306"/>
        </w:tabs>
      </w:pPr>
      <w:hyperlink w:anchor="_Toc21932" w:history="1">
        <w:r>
          <w:rPr>
            <w:rFonts w:ascii="仿宋" w:eastAsia="仿宋" w:hAnsi="仿宋" w:cs="仿宋" w:hint="eastAsia"/>
            <w:lang w:eastAsia="zh-CN"/>
          </w:rPr>
          <w:t>(二)、资源利用方案</w:t>
        </w:r>
        <w:r>
          <w:tab/>
        </w:r>
        <w:r>
          <w:fldChar w:fldCharType="begin"/>
        </w:r>
        <w:r>
          <w:instrText xml:space="preserve"> PAGEREF _Toc21932 \h </w:instrText>
        </w:r>
        <w:r>
          <w:fldChar w:fldCharType="separate"/>
        </w:r>
        <w:r>
          <w:t>18</w:t>
        </w:r>
        <w:r>
          <w:fldChar w:fldCharType="end"/>
        </w:r>
      </w:hyperlink>
    </w:p>
    <w:p>
      <w:pPr>
        <w:pStyle w:val="TOC2"/>
        <w:tabs>
          <w:tab w:val="right" w:leader="dot" w:pos="8306"/>
        </w:tabs>
      </w:pPr>
      <w:hyperlink w:anchor="_Toc16220" w:history="1">
        <w:r>
          <w:rPr>
            <w:rFonts w:ascii="仿宋" w:eastAsia="仿宋" w:hAnsi="仿宋" w:cs="仿宋" w:hint="eastAsia"/>
            <w:lang w:eastAsia="zh-CN"/>
          </w:rPr>
          <w:t>(三)、资源节约措施</w:t>
        </w:r>
        <w:r>
          <w:tab/>
        </w:r>
        <w:r>
          <w:fldChar w:fldCharType="begin"/>
        </w:r>
        <w:r>
          <w:instrText xml:space="preserve"> PAGEREF _Toc16220 \h </w:instrText>
        </w:r>
        <w:r>
          <w:fldChar w:fldCharType="separate"/>
        </w:r>
        <w:r>
          <w:t>19</w:t>
        </w:r>
        <w:r>
          <w:fldChar w:fldCharType="end"/>
        </w:r>
      </w:hyperlink>
    </w:p>
    <w:p>
      <w:pPr>
        <w:pStyle w:val="TOC1"/>
        <w:tabs>
          <w:tab w:val="right" w:leader="dot" w:pos="8306"/>
        </w:tabs>
      </w:pPr>
      <w:hyperlink w:anchor="_Toc16069" w:history="1">
        <w:r>
          <w:rPr>
            <w:rFonts w:ascii="仿宋" w:eastAsia="仿宋" w:hAnsi="仿宋" w:cs="仿宋" w:hint="eastAsia"/>
            <w:lang w:eastAsia="zh-CN"/>
          </w:rPr>
          <w:t>四、社会影响分析</w:t>
        </w:r>
        <w:r>
          <w:tab/>
        </w:r>
        <w:r>
          <w:fldChar w:fldCharType="begin"/>
        </w:r>
        <w:r>
          <w:instrText xml:space="preserve"> PAGEREF _Toc16069 \h </w:instrText>
        </w:r>
        <w:r>
          <w:fldChar w:fldCharType="separate"/>
        </w:r>
        <w:r>
          <w:t>20</w:t>
        </w:r>
        <w:r>
          <w:fldChar w:fldCharType="end"/>
        </w:r>
      </w:hyperlink>
    </w:p>
    <w:p>
      <w:pPr>
        <w:pStyle w:val="TOC2"/>
        <w:tabs>
          <w:tab w:val="right" w:leader="dot" w:pos="8306"/>
        </w:tabs>
      </w:pPr>
      <w:hyperlink w:anchor="_Toc14734" w:history="1">
        <w:r>
          <w:rPr>
            <w:rFonts w:ascii="仿宋" w:eastAsia="仿宋" w:hAnsi="仿宋" w:cs="仿宋" w:hint="eastAsia"/>
            <w:lang w:eastAsia="zh-CN"/>
          </w:rPr>
          <w:t>(一)、社会影响效果分析</w:t>
        </w:r>
        <w:r>
          <w:tab/>
        </w:r>
        <w:r>
          <w:fldChar w:fldCharType="begin"/>
        </w:r>
        <w:r>
          <w:instrText xml:space="preserve"> PAGEREF _Toc14734 \h </w:instrText>
        </w:r>
        <w:r>
          <w:fldChar w:fldCharType="separate"/>
        </w:r>
        <w:r>
          <w:t>20</w:t>
        </w:r>
        <w:r>
          <w:fldChar w:fldCharType="end"/>
        </w:r>
      </w:hyperlink>
    </w:p>
    <w:p>
      <w:pPr>
        <w:pStyle w:val="TOC2"/>
        <w:tabs>
          <w:tab w:val="right" w:leader="dot" w:pos="8306"/>
        </w:tabs>
      </w:pPr>
      <w:hyperlink w:anchor="_Toc4821" w:history="1">
        <w:r>
          <w:rPr>
            <w:rFonts w:ascii="仿宋" w:eastAsia="仿宋" w:hAnsi="仿宋" w:cs="仿宋" w:hint="eastAsia"/>
            <w:lang w:eastAsia="zh-CN"/>
          </w:rPr>
          <w:t>(二)、社会适应性分析</w:t>
        </w:r>
        <w:r>
          <w:tab/>
        </w:r>
        <w:r>
          <w:fldChar w:fldCharType="begin"/>
        </w:r>
        <w:r>
          <w:instrText xml:space="preserve"> PAGEREF _Toc4821 \h </w:instrText>
        </w:r>
        <w:r>
          <w:fldChar w:fldCharType="separate"/>
        </w:r>
        <w:r>
          <w:t>23</w:t>
        </w:r>
        <w:r>
          <w:fldChar w:fldCharType="end"/>
        </w:r>
      </w:hyperlink>
    </w:p>
    <w:p>
      <w:pPr>
        <w:pStyle w:val="TOC2"/>
        <w:tabs>
          <w:tab w:val="right" w:leader="dot" w:pos="8306"/>
        </w:tabs>
      </w:pPr>
      <w:hyperlink w:anchor="_Toc19471" w:history="1">
        <w:r>
          <w:rPr>
            <w:rFonts w:ascii="仿宋" w:eastAsia="仿宋" w:hAnsi="仿宋" w:cs="仿宋" w:hint="eastAsia"/>
            <w:lang w:eastAsia="zh-CN"/>
          </w:rPr>
          <w:t>(三)、社会风险及对策分析</w:t>
        </w:r>
        <w:r>
          <w:tab/>
        </w:r>
        <w:r>
          <w:fldChar w:fldCharType="begin"/>
        </w:r>
        <w:r>
          <w:instrText xml:space="preserve"> PAGEREF _Toc19471 \h </w:instrText>
        </w:r>
        <w:r>
          <w:fldChar w:fldCharType="separate"/>
        </w:r>
        <w:r>
          <w:t>24</w:t>
        </w:r>
        <w:r>
          <w:fldChar w:fldCharType="end"/>
        </w:r>
      </w:hyperlink>
    </w:p>
    <w:p>
      <w:pPr>
        <w:pStyle w:val="TOC1"/>
        <w:tabs>
          <w:tab w:val="right" w:leader="dot" w:pos="8306"/>
        </w:tabs>
      </w:pPr>
      <w:hyperlink w:anchor="_Toc11103" w:history="1">
        <w:r>
          <w:rPr>
            <w:rFonts w:ascii="仿宋" w:eastAsia="仿宋" w:hAnsi="仿宋" w:cs="仿宋" w:hint="eastAsia"/>
            <w:lang w:eastAsia="zh-CN"/>
          </w:rPr>
          <w:t>五、医用传感器项目概论</w:t>
        </w:r>
        <w:r>
          <w:tab/>
        </w:r>
        <w:r>
          <w:fldChar w:fldCharType="begin"/>
        </w:r>
        <w:r>
          <w:instrText xml:space="preserve"> PAGEREF _Toc11103 \h </w:instrText>
        </w:r>
        <w:r>
          <w:fldChar w:fldCharType="separate"/>
        </w:r>
        <w:r>
          <w:t>28</w:t>
        </w:r>
        <w:r>
          <w:fldChar w:fldCharType="end"/>
        </w:r>
      </w:hyperlink>
    </w:p>
    <w:p>
      <w:pPr>
        <w:pStyle w:val="TOC2"/>
        <w:tabs>
          <w:tab w:val="right" w:leader="dot" w:pos="8306"/>
        </w:tabs>
      </w:pPr>
      <w:hyperlink w:anchor="_Toc7655" w:history="1">
        <w:r>
          <w:rPr>
            <w:rFonts w:ascii="仿宋" w:eastAsia="仿宋" w:hAnsi="仿宋" w:cs="仿宋" w:hint="eastAsia"/>
            <w:lang w:eastAsia="zh-CN"/>
          </w:rPr>
          <w:t>(一)、项目申报单位概况</w:t>
        </w:r>
        <w:r>
          <w:tab/>
        </w:r>
        <w:r>
          <w:fldChar w:fldCharType="begin"/>
        </w:r>
        <w:r>
          <w:instrText xml:space="preserve"> PAGEREF _Toc7655 \h </w:instrText>
        </w:r>
        <w:r>
          <w:fldChar w:fldCharType="separate"/>
        </w:r>
        <w:r>
          <w:t>28</w:t>
        </w:r>
        <w:r>
          <w:fldChar w:fldCharType="end"/>
        </w:r>
      </w:hyperlink>
    </w:p>
    <w:p>
      <w:pPr>
        <w:pStyle w:val="TOC2"/>
        <w:tabs>
          <w:tab w:val="right" w:leader="dot" w:pos="8306"/>
        </w:tabs>
      </w:pPr>
      <w:hyperlink w:anchor="_Toc16536" w:history="1">
        <w:r>
          <w:rPr>
            <w:rFonts w:ascii="仿宋" w:eastAsia="仿宋" w:hAnsi="仿宋" w:cs="仿宋" w:hint="eastAsia"/>
            <w:lang w:eastAsia="zh-CN"/>
          </w:rPr>
          <w:t>(二)、项目概况</w:t>
        </w:r>
        <w:r>
          <w:tab/>
        </w:r>
        <w:r>
          <w:fldChar w:fldCharType="begin"/>
        </w:r>
        <w:r>
          <w:instrText xml:space="preserve"> PAGEREF _Toc16536 \h </w:instrText>
        </w:r>
        <w:r>
          <w:fldChar w:fldCharType="separate"/>
        </w:r>
        <w:r>
          <w:t>29</w:t>
        </w:r>
        <w:r>
          <w:fldChar w:fldCharType="end"/>
        </w:r>
      </w:hyperlink>
    </w:p>
    <w:p>
      <w:pPr>
        <w:pStyle w:val="TOC1"/>
        <w:tabs>
          <w:tab w:val="right" w:leader="dot" w:pos="8306"/>
        </w:tabs>
      </w:pPr>
      <w:hyperlink w:anchor="_Toc9879" w:history="1">
        <w:r>
          <w:rPr>
            <w:rFonts w:ascii="仿宋" w:eastAsia="仿宋" w:hAnsi="仿宋" w:cs="仿宋" w:hint="eastAsia"/>
            <w:lang w:eastAsia="zh-CN"/>
          </w:rPr>
          <w:t>六、背景、必要性分析</w:t>
        </w:r>
        <w:r>
          <w:tab/>
        </w:r>
        <w:r>
          <w:fldChar w:fldCharType="begin"/>
        </w:r>
        <w:r>
          <w:instrText xml:space="preserve"> PAGEREF _Toc9879 \h </w:instrText>
        </w:r>
        <w:r>
          <w:fldChar w:fldCharType="separate"/>
        </w:r>
        <w:r>
          <w:t>32</w:t>
        </w:r>
        <w:r>
          <w:fldChar w:fldCharType="end"/>
        </w:r>
      </w:hyperlink>
    </w:p>
    <w:p>
      <w:pPr>
        <w:pStyle w:val="TOC2"/>
        <w:tabs>
          <w:tab w:val="right" w:leader="dot" w:pos="8306"/>
        </w:tabs>
      </w:pPr>
      <w:hyperlink w:anchor="_Toc5015" w:history="1">
        <w:r>
          <w:rPr>
            <w:rFonts w:ascii="仿宋" w:eastAsia="仿宋" w:hAnsi="仿宋" w:cs="仿宋" w:hint="eastAsia"/>
            <w:lang w:eastAsia="zh-CN"/>
          </w:rPr>
          <w:t>(一)、项目建设背景</w:t>
        </w:r>
        <w:r>
          <w:tab/>
        </w:r>
        <w:r>
          <w:fldChar w:fldCharType="begin"/>
        </w:r>
        <w:r>
          <w:instrText xml:space="preserve"> PAGEREF _Toc5015 \h </w:instrText>
        </w:r>
        <w:r>
          <w:fldChar w:fldCharType="separate"/>
        </w:r>
        <w:r>
          <w:t>32</w:t>
        </w:r>
        <w:r>
          <w:fldChar w:fldCharType="end"/>
        </w:r>
      </w:hyperlink>
    </w:p>
    <w:p>
      <w:pPr>
        <w:pStyle w:val="TOC2"/>
        <w:tabs>
          <w:tab w:val="right" w:leader="dot" w:pos="8306"/>
        </w:tabs>
      </w:pPr>
      <w:hyperlink w:anchor="_Toc5133" w:history="1">
        <w:r>
          <w:rPr>
            <w:rFonts w:ascii="仿宋" w:eastAsia="仿宋" w:hAnsi="仿宋" w:cs="仿宋" w:hint="eastAsia"/>
            <w:lang w:eastAsia="zh-CN"/>
          </w:rPr>
          <w:t>(二)、必要性分析</w:t>
        </w:r>
        <w:r>
          <w:tab/>
        </w:r>
        <w:r>
          <w:fldChar w:fldCharType="begin"/>
        </w:r>
        <w:r>
          <w:instrText xml:space="preserve"> PAGEREF _Toc5133 \h </w:instrText>
        </w:r>
        <w:r>
          <w:fldChar w:fldCharType="separate"/>
        </w:r>
        <w:r>
          <w:t>33</w:t>
        </w:r>
        <w:r>
          <w:fldChar w:fldCharType="end"/>
        </w:r>
      </w:hyperlink>
    </w:p>
    <w:p>
      <w:pPr>
        <w:pStyle w:val="TOC2"/>
        <w:tabs>
          <w:tab w:val="right" w:leader="dot" w:pos="8306"/>
        </w:tabs>
      </w:pPr>
      <w:hyperlink w:anchor="_Toc3836" w:history="1">
        <w:r>
          <w:rPr>
            <w:rFonts w:ascii="仿宋" w:eastAsia="仿宋" w:hAnsi="仿宋" w:cs="仿宋" w:hint="eastAsia"/>
            <w:lang w:eastAsia="zh-CN"/>
          </w:rPr>
          <w:t>(三)、项目建设有利条件</w:t>
        </w:r>
        <w:r>
          <w:tab/>
        </w:r>
        <w:r>
          <w:fldChar w:fldCharType="begin"/>
        </w:r>
        <w:r>
          <w:instrText xml:space="preserve"> PAGEREF _Toc3836 \h </w:instrText>
        </w:r>
        <w:r>
          <w:fldChar w:fldCharType="separate"/>
        </w:r>
        <w:r>
          <w:t>34</w:t>
        </w:r>
        <w:r>
          <w:fldChar w:fldCharType="end"/>
        </w:r>
      </w:hyperlink>
    </w:p>
    <w:p>
      <w:pPr>
        <w:pStyle w:val="TOC1"/>
        <w:tabs>
          <w:tab w:val="right" w:leader="dot" w:pos="8306"/>
        </w:tabs>
      </w:pPr>
      <w:hyperlink w:anchor="_Toc28971" w:history="1">
        <w:r>
          <w:rPr>
            <w:rFonts w:ascii="仿宋" w:eastAsia="仿宋" w:hAnsi="仿宋" w:cs="仿宋" w:hint="eastAsia"/>
            <w:lang w:eastAsia="zh-CN"/>
          </w:rPr>
          <w:t>七、环境保护与绿色发展</w:t>
        </w:r>
        <w:r>
          <w:tab/>
        </w:r>
        <w:r>
          <w:fldChar w:fldCharType="begin"/>
        </w:r>
        <w:r>
          <w:instrText xml:space="preserve"> PAGEREF _Toc28971 \h </w:instrText>
        </w:r>
        <w:r>
          <w:fldChar w:fldCharType="separate"/>
        </w:r>
        <w:r>
          <w:t>36</w:t>
        </w:r>
        <w:r>
          <w:fldChar w:fldCharType="end"/>
        </w:r>
      </w:hyperlink>
    </w:p>
    <w:p>
      <w:pPr>
        <w:pStyle w:val="TOC2"/>
        <w:tabs>
          <w:tab w:val="right" w:leader="dot" w:pos="8306"/>
        </w:tabs>
      </w:pPr>
      <w:hyperlink w:anchor="_Toc14809" w:history="1">
        <w:r>
          <w:rPr>
            <w:rFonts w:ascii="仿宋" w:eastAsia="仿宋" w:hAnsi="仿宋" w:cs="仿宋" w:hint="eastAsia"/>
            <w:lang w:eastAsia="zh-CN"/>
          </w:rPr>
          <w:t>(一)、环境保护措施</w:t>
        </w:r>
        <w:r>
          <w:tab/>
        </w:r>
        <w:r>
          <w:fldChar w:fldCharType="begin"/>
        </w:r>
        <w:r>
          <w:instrText xml:space="preserve"> PAGEREF _Toc14809 \h </w:instrText>
        </w:r>
        <w:r>
          <w:fldChar w:fldCharType="separate"/>
        </w:r>
        <w:r>
          <w:t>36</w:t>
        </w:r>
        <w:r>
          <w:fldChar w:fldCharType="end"/>
        </w:r>
      </w:hyperlink>
    </w:p>
    <w:p>
      <w:pPr>
        <w:pStyle w:val="TOC2"/>
        <w:tabs>
          <w:tab w:val="right" w:leader="dot" w:pos="8306"/>
        </w:tabs>
      </w:pPr>
      <w:hyperlink w:anchor="_Toc6541" w:history="1">
        <w:r>
          <w:rPr>
            <w:rFonts w:ascii="仿宋" w:eastAsia="仿宋" w:hAnsi="仿宋" w:cs="仿宋" w:hint="eastAsia"/>
            <w:lang w:eastAsia="zh-CN"/>
          </w:rPr>
          <w:t>(二)、绿色发展与可持续发展策略</w:t>
        </w:r>
        <w:r>
          <w:tab/>
        </w:r>
        <w:r>
          <w:fldChar w:fldCharType="begin"/>
        </w:r>
        <w:r>
          <w:instrText xml:space="preserve"> PAGEREF _Toc6541 \h </w:instrText>
        </w:r>
        <w:r>
          <w:fldChar w:fldCharType="separate"/>
        </w:r>
        <w:r>
          <w:t>37</w:t>
        </w:r>
        <w:r>
          <w:fldChar w:fldCharType="end"/>
        </w:r>
      </w:hyperlink>
    </w:p>
    <w:p>
      <w:pPr>
        <w:pStyle w:val="TOC1"/>
        <w:tabs>
          <w:tab w:val="right" w:leader="dot" w:pos="8306"/>
        </w:tabs>
      </w:pPr>
      <w:hyperlink w:anchor="_Toc30437" w:history="1">
        <w:r>
          <w:rPr>
            <w:rFonts w:ascii="仿宋" w:eastAsia="仿宋" w:hAnsi="仿宋" w:cs="仿宋" w:hint="eastAsia"/>
            <w:lang w:eastAsia="zh-CN"/>
          </w:rPr>
          <w:t>八、项目质量与标准</w:t>
        </w:r>
        <w:r>
          <w:tab/>
        </w:r>
        <w:r>
          <w:fldChar w:fldCharType="begin"/>
        </w:r>
        <w:r>
          <w:instrText xml:space="preserve"> PAGEREF _Toc30437 \h </w:instrText>
        </w:r>
        <w:r>
          <w:fldChar w:fldCharType="separate"/>
        </w:r>
        <w:r>
          <w:t>39</w:t>
        </w:r>
        <w:r>
          <w:fldChar w:fldCharType="end"/>
        </w:r>
      </w:hyperlink>
    </w:p>
    <w:p>
      <w:pPr>
        <w:pStyle w:val="TOC2"/>
        <w:tabs>
          <w:tab w:val="right" w:leader="dot" w:pos="8306"/>
        </w:tabs>
      </w:pPr>
      <w:hyperlink w:anchor="_Toc11379" w:history="1">
        <w:r>
          <w:rPr>
            <w:rFonts w:ascii="仿宋" w:eastAsia="仿宋" w:hAnsi="仿宋" w:cs="仿宋" w:hint="eastAsia"/>
            <w:lang w:eastAsia="zh-CN"/>
          </w:rPr>
          <w:t>(一)、质量保障体系</w:t>
        </w:r>
        <w:r>
          <w:tab/>
        </w:r>
        <w:r>
          <w:fldChar w:fldCharType="begin"/>
        </w:r>
        <w:r>
          <w:instrText xml:space="preserve"> PAGEREF _Toc11379 \h </w:instrText>
        </w:r>
        <w:r>
          <w:fldChar w:fldCharType="separate"/>
        </w:r>
        <w:r>
          <w:t>39</w:t>
        </w:r>
        <w:r>
          <w:fldChar w:fldCharType="end"/>
        </w:r>
      </w:hyperlink>
    </w:p>
    <w:p>
      <w:pPr>
        <w:pStyle w:val="TOC2"/>
        <w:tabs>
          <w:tab w:val="right" w:leader="dot" w:pos="8306"/>
        </w:tabs>
      </w:pPr>
      <w:hyperlink w:anchor="_Toc6717" w:history="1">
        <w:r>
          <w:rPr>
            <w:rFonts w:ascii="仿宋" w:eastAsia="仿宋" w:hAnsi="仿宋" w:cs="仿宋" w:hint="eastAsia"/>
            <w:lang w:eastAsia="zh-CN"/>
          </w:rPr>
          <w:t>(二)、标准化作业流程</w:t>
        </w:r>
        <w:r>
          <w:tab/>
        </w:r>
        <w:r>
          <w:fldChar w:fldCharType="begin"/>
        </w:r>
        <w:r>
          <w:instrText xml:space="preserve"> PAGEREF _Toc6717 \h </w:instrText>
        </w:r>
        <w:r>
          <w:fldChar w:fldCharType="separate"/>
        </w:r>
        <w:r>
          <w:t>40</w:t>
        </w:r>
        <w:r>
          <w:fldChar w:fldCharType="end"/>
        </w:r>
      </w:hyperlink>
    </w:p>
    <w:p>
      <w:pPr>
        <w:pStyle w:val="TOC2"/>
        <w:tabs>
          <w:tab w:val="right" w:leader="dot" w:pos="8306"/>
        </w:tabs>
      </w:pPr>
      <w:hyperlink w:anchor="_Toc32755" w:history="1">
        <w:r>
          <w:rPr>
            <w:rFonts w:ascii="仿宋" w:eastAsia="仿宋" w:hAnsi="仿宋" w:cs="仿宋" w:hint="eastAsia"/>
            <w:lang w:eastAsia="zh-CN"/>
          </w:rPr>
          <w:t>(三)、质量监控与评估</w:t>
        </w:r>
        <w:r>
          <w:tab/>
        </w:r>
        <w:r>
          <w:fldChar w:fldCharType="begin"/>
        </w:r>
        <w:r>
          <w:instrText xml:space="preserve"> PAGEREF _Toc32755 \h </w:instrText>
        </w:r>
        <w:r>
          <w:fldChar w:fldCharType="separate"/>
        </w:r>
        <w:r>
          <w:t>42</w:t>
        </w:r>
        <w:r>
          <w:fldChar w:fldCharType="end"/>
        </w:r>
      </w:hyperlink>
    </w:p>
    <w:p>
      <w:pPr>
        <w:pStyle w:val="TOC2"/>
        <w:tabs>
          <w:tab w:val="right" w:leader="dot" w:pos="8306"/>
        </w:tabs>
      </w:pPr>
      <w:hyperlink w:anchor="_Toc29251" w:history="1">
        <w:r>
          <w:rPr>
            <w:rFonts w:ascii="仿宋" w:eastAsia="仿宋" w:hAnsi="仿宋" w:cs="仿宋" w:hint="eastAsia"/>
            <w:lang w:eastAsia="zh-CN"/>
          </w:rPr>
          <w:t>(四)、质量改进计划</w:t>
        </w:r>
        <w:r>
          <w:tab/>
        </w:r>
        <w:r>
          <w:fldChar w:fldCharType="begin"/>
        </w:r>
        <w:r>
          <w:instrText xml:space="preserve"> PAGEREF _Toc29251 \h </w:instrText>
        </w:r>
        <w:r>
          <w:fldChar w:fldCharType="separate"/>
        </w:r>
        <w:r>
          <w:t>43</w:t>
        </w:r>
        <w:r>
          <w:fldChar w:fldCharType="end"/>
        </w:r>
      </w:hyperlink>
    </w:p>
    <w:p>
      <w:pPr>
        <w:pStyle w:val="TOC1"/>
        <w:tabs>
          <w:tab w:val="right" w:leader="dot" w:pos="8306"/>
        </w:tabs>
      </w:pPr>
      <w:hyperlink w:anchor="_Toc24300" w:history="1">
        <w:r>
          <w:rPr>
            <w:rFonts w:ascii="仿宋" w:eastAsia="仿宋" w:hAnsi="仿宋" w:cs="仿宋" w:hint="eastAsia"/>
            <w:lang w:eastAsia="zh-CN"/>
          </w:rPr>
          <w:t>九、经济效益与社会效益优化</w:t>
        </w:r>
        <w:r>
          <w:tab/>
        </w:r>
        <w:r>
          <w:fldChar w:fldCharType="begin"/>
        </w:r>
        <w:r>
          <w:instrText xml:space="preserve"> PAGEREF _Toc24300 \h </w:instrText>
        </w:r>
        <w:r>
          <w:fldChar w:fldCharType="separate"/>
        </w:r>
        <w:r>
          <w:t>44</w:t>
        </w:r>
        <w:r>
          <w:fldChar w:fldCharType="end"/>
        </w:r>
      </w:hyperlink>
    </w:p>
    <w:p>
      <w:pPr>
        <w:pStyle w:val="TOC2"/>
        <w:tabs>
          <w:tab w:val="right" w:leader="dot" w:pos="8306"/>
        </w:tabs>
      </w:pPr>
      <w:hyperlink w:anchor="_Toc1113" w:history="1">
        <w:r>
          <w:rPr>
            <w:rFonts w:ascii="仿宋" w:eastAsia="仿宋" w:hAnsi="仿宋" w:cs="仿宋" w:hint="eastAsia"/>
            <w:lang w:eastAsia="zh-CN"/>
          </w:rPr>
          <w:t>(一)、经济效益提升策略</w:t>
        </w:r>
        <w:r>
          <w:tab/>
        </w:r>
        <w:r>
          <w:fldChar w:fldCharType="begin"/>
        </w:r>
        <w:r>
          <w:instrText xml:space="preserve"> PAGEREF _Toc1113 \h </w:instrText>
        </w:r>
        <w:r>
          <w:fldChar w:fldCharType="separate"/>
        </w:r>
        <w:r>
          <w:t>44</w:t>
        </w:r>
        <w:r>
          <w:fldChar w:fldCharType="end"/>
        </w:r>
      </w:hyperlink>
    </w:p>
    <w:p>
      <w:pPr>
        <w:pStyle w:val="TOC2"/>
        <w:tabs>
          <w:tab w:val="right" w:leader="dot" w:pos="8306"/>
        </w:tabs>
      </w:pPr>
      <w:hyperlink w:anchor="_Toc28488" w:history="1">
        <w:r>
          <w:rPr>
            <w:rFonts w:ascii="仿宋" w:eastAsia="仿宋" w:hAnsi="仿宋" w:cs="仿宋" w:hint="eastAsia"/>
            <w:lang w:eastAsia="zh-CN"/>
          </w:rPr>
          <w:t>(二)、社会效益增强方案</w:t>
        </w:r>
        <w:r>
          <w:tab/>
        </w:r>
        <w:r>
          <w:fldChar w:fldCharType="begin"/>
        </w:r>
        <w:r>
          <w:instrText xml:space="preserve"> PAGEREF _Toc28488 \h </w:instrText>
        </w:r>
        <w:r>
          <w:fldChar w:fldCharType="separate"/>
        </w:r>
        <w:r>
          <w:t>45</w:t>
        </w:r>
        <w:r>
          <w:fldChar w:fldCharType="end"/>
        </w:r>
      </w:hyperlink>
    </w:p>
    <w:p>
      <w:pPr>
        <w:pStyle w:val="TOC1"/>
        <w:tabs>
          <w:tab w:val="right" w:leader="dot" w:pos="8306"/>
        </w:tabs>
      </w:pPr>
      <w:hyperlink w:anchor="_Toc1161" w:history="1">
        <w:r>
          <w:rPr>
            <w:rFonts w:ascii="仿宋" w:eastAsia="仿宋" w:hAnsi="仿宋" w:cs="仿宋" w:hint="eastAsia"/>
            <w:lang w:eastAsia="zh-CN"/>
          </w:rPr>
          <w:t>十、资金管理与财务规划</w:t>
        </w:r>
        <w:r>
          <w:tab/>
        </w:r>
        <w:r>
          <w:fldChar w:fldCharType="begin"/>
        </w:r>
        <w:r>
          <w:instrText xml:space="preserve"> PAGEREF _Toc1161 \h </w:instrText>
        </w:r>
        <w:r>
          <w:fldChar w:fldCharType="separate"/>
        </w:r>
        <w:r>
          <w:t>46</w:t>
        </w:r>
        <w:r>
          <w:fldChar w:fldCharType="end"/>
        </w:r>
      </w:hyperlink>
    </w:p>
    <w:p>
      <w:pPr>
        <w:pStyle w:val="TOC2"/>
        <w:tabs>
          <w:tab w:val="right" w:leader="dot" w:pos="8306"/>
        </w:tabs>
      </w:pPr>
      <w:hyperlink w:anchor="_Toc19341" w:history="1">
        <w:r>
          <w:rPr>
            <w:rFonts w:ascii="仿宋" w:eastAsia="仿宋" w:hAnsi="仿宋" w:cs="仿宋" w:hint="eastAsia"/>
            <w:lang w:eastAsia="zh-CN"/>
          </w:rPr>
          <w:t>(一)、项目资金来源与筹措</w:t>
        </w:r>
        <w:r>
          <w:tab/>
        </w:r>
        <w:r>
          <w:fldChar w:fldCharType="begin"/>
        </w:r>
        <w:r>
          <w:instrText xml:space="preserve"> PAGEREF _Toc19341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 w:history="1">
        <w:r>
          <w:rPr>
            <w:rFonts w:ascii="仿宋" w:eastAsia="仿宋" w:hAnsi="仿宋" w:cs="仿宋" w:hint="eastAsia"/>
            <w:lang w:eastAsia="zh-CN"/>
          </w:rPr>
          <w:t>(二)、资金使用与监管</w:t>
        </w:r>
        <w:r>
          <w:tab/>
        </w:r>
        <w:r>
          <w:fldChar w:fldCharType="begin"/>
        </w:r>
        <w:r>
          <w:instrText xml:space="preserve"> PAGEREF _Toc1882 \h </w:instrText>
        </w:r>
        <w:r>
          <w:fldChar w:fldCharType="separate"/>
        </w:r>
        <w:r>
          <w:t>48</w:t>
        </w:r>
        <w:r>
          <w:fldChar w:fldCharType="end"/>
        </w:r>
      </w:hyperlink>
    </w:p>
    <w:p>
      <w:pPr>
        <w:pStyle w:val="TOC2"/>
        <w:tabs>
          <w:tab w:val="right" w:leader="dot" w:pos="8306"/>
        </w:tabs>
      </w:pPr>
      <w:hyperlink w:anchor="_Toc29144" w:history="1">
        <w:r>
          <w:rPr>
            <w:rFonts w:ascii="仿宋" w:eastAsia="仿宋" w:hAnsi="仿宋" w:cs="仿宋" w:hint="eastAsia"/>
            <w:lang w:eastAsia="zh-CN"/>
          </w:rPr>
          <w:t>(三)、财务规划与预测</w:t>
        </w:r>
        <w:r>
          <w:tab/>
        </w:r>
        <w:r>
          <w:fldChar w:fldCharType="begin"/>
        </w:r>
        <w:r>
          <w:instrText xml:space="preserve"> PAGEREF _Toc29144 \h </w:instrText>
        </w:r>
        <w:r>
          <w:fldChar w:fldCharType="separate"/>
        </w:r>
        <w:r>
          <w:t>49</w:t>
        </w:r>
        <w:r>
          <w:fldChar w:fldCharType="end"/>
        </w:r>
      </w:hyperlink>
    </w:p>
    <w:p>
      <w:pPr>
        <w:pStyle w:val="TOC1"/>
        <w:tabs>
          <w:tab w:val="right" w:leader="dot" w:pos="8306"/>
        </w:tabs>
      </w:pPr>
      <w:hyperlink w:anchor="_Toc10081" w:history="1">
        <w:r>
          <w:rPr>
            <w:rFonts w:ascii="仿宋" w:eastAsia="仿宋" w:hAnsi="仿宋" w:cs="仿宋" w:hint="eastAsia"/>
            <w:lang w:eastAsia="zh-CN"/>
          </w:rPr>
          <w:t>十一、安全与应急管理</w:t>
        </w:r>
        <w:r>
          <w:tab/>
        </w:r>
        <w:r>
          <w:fldChar w:fldCharType="begin"/>
        </w:r>
        <w:r>
          <w:instrText xml:space="preserve"> PAGEREF _Toc10081 \h </w:instrText>
        </w:r>
        <w:r>
          <w:fldChar w:fldCharType="separate"/>
        </w:r>
        <w:r>
          <w:t>50</w:t>
        </w:r>
        <w:r>
          <w:fldChar w:fldCharType="end"/>
        </w:r>
      </w:hyperlink>
    </w:p>
    <w:p>
      <w:pPr>
        <w:pStyle w:val="TOC2"/>
        <w:tabs>
          <w:tab w:val="right" w:leader="dot" w:pos="8306"/>
        </w:tabs>
      </w:pPr>
      <w:hyperlink w:anchor="_Toc31659" w:history="1">
        <w:r>
          <w:rPr>
            <w:rFonts w:ascii="仿宋" w:eastAsia="仿宋" w:hAnsi="仿宋" w:cs="仿宋" w:hint="eastAsia"/>
            <w:lang w:eastAsia="zh-CN"/>
          </w:rPr>
          <w:t>(一)、安全生产管理</w:t>
        </w:r>
        <w:r>
          <w:tab/>
        </w:r>
        <w:r>
          <w:fldChar w:fldCharType="begin"/>
        </w:r>
        <w:r>
          <w:instrText xml:space="preserve"> PAGEREF _Toc31659 \h </w:instrText>
        </w:r>
        <w:r>
          <w:fldChar w:fldCharType="separate"/>
        </w:r>
        <w:r>
          <w:t>50</w:t>
        </w:r>
        <w:r>
          <w:fldChar w:fldCharType="end"/>
        </w:r>
      </w:hyperlink>
    </w:p>
    <w:p>
      <w:pPr>
        <w:pStyle w:val="TOC2"/>
        <w:tabs>
          <w:tab w:val="right" w:leader="dot" w:pos="8306"/>
        </w:tabs>
      </w:pPr>
      <w:hyperlink w:anchor="_Toc25683" w:history="1">
        <w:r>
          <w:rPr>
            <w:rFonts w:ascii="仿宋" w:eastAsia="仿宋" w:hAnsi="仿宋" w:cs="仿宋" w:hint="eastAsia"/>
            <w:lang w:eastAsia="zh-CN"/>
          </w:rPr>
          <w:t>(二)、应急预案与响应</w:t>
        </w:r>
        <w:r>
          <w:tab/>
        </w:r>
        <w:r>
          <w:fldChar w:fldCharType="begin"/>
        </w:r>
        <w:r>
          <w:instrText xml:space="preserve"> PAGEREF _Toc25683 \h </w:instrText>
        </w:r>
        <w:r>
          <w:fldChar w:fldCharType="separate"/>
        </w:r>
        <w:r>
          <w:t>51</w:t>
        </w:r>
        <w:r>
          <w:fldChar w:fldCharType="end"/>
        </w:r>
      </w:hyperlink>
    </w:p>
    <w:p>
      <w:pPr>
        <w:pStyle w:val="TOC1"/>
        <w:tabs>
          <w:tab w:val="right" w:leader="dot" w:pos="8306"/>
        </w:tabs>
      </w:pPr>
      <w:hyperlink w:anchor="_Toc27961" w:history="1">
        <w:r>
          <w:rPr>
            <w:rFonts w:ascii="仿宋" w:eastAsia="仿宋" w:hAnsi="仿宋" w:cs="仿宋" w:hint="eastAsia"/>
            <w:lang w:eastAsia="zh-CN"/>
          </w:rPr>
          <w:t>十二、项目实施与管理方案</w:t>
        </w:r>
        <w:r>
          <w:tab/>
        </w:r>
        <w:r>
          <w:fldChar w:fldCharType="begin"/>
        </w:r>
        <w:r>
          <w:instrText xml:space="preserve"> PAGEREF _Toc27961 \h </w:instrText>
        </w:r>
        <w:r>
          <w:fldChar w:fldCharType="separate"/>
        </w:r>
        <w:r>
          <w:t>53</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(一)、项目实施计划</w:t>
        </w:r>
        <w:r>
          <w:tab/>
        </w:r>
        <w:r>
          <w:fldChar w:fldCharType="begin"/>
        </w:r>
        <w:r>
          <w:instrText xml:space="preserve"> PAGEREF _Toc28573 \h </w:instrText>
        </w:r>
        <w:r>
          <w:fldChar w:fldCharType="separate"/>
        </w:r>
        <w:r>
          <w:t>53</w:t>
        </w:r>
        <w:r>
          <w:fldChar w:fldCharType="end"/>
        </w:r>
      </w:hyperlink>
    </w:p>
    <w:p>
      <w:pPr>
        <w:pStyle w:val="TOC2"/>
        <w:tabs>
          <w:tab w:val="right" w:leader="dot" w:pos="8306"/>
        </w:tabs>
      </w:pPr>
      <w:hyperlink w:anchor="_Toc8218" w:history="1">
        <w:r>
          <w:rPr>
            <w:rFonts w:ascii="仿宋" w:eastAsia="仿宋" w:hAnsi="仿宋" w:cs="仿宋" w:hint="eastAsia"/>
            <w:lang w:eastAsia="zh-CN"/>
          </w:rPr>
          <w:t>(二)、项目组织机构与职责</w:t>
        </w:r>
        <w:r>
          <w:tab/>
        </w:r>
        <w:r>
          <w:fldChar w:fldCharType="begin"/>
        </w:r>
        <w:r>
          <w:instrText xml:space="preserve"> PAGEREF _Toc8218 \h </w:instrText>
        </w:r>
        <w:r>
          <w:fldChar w:fldCharType="separate"/>
        </w:r>
        <w:r>
          <w:t>54</w:t>
        </w:r>
        <w:r>
          <w:fldChar w:fldCharType="end"/>
        </w:r>
      </w:hyperlink>
    </w:p>
    <w:p>
      <w:pPr>
        <w:pStyle w:val="TOC2"/>
        <w:tabs>
          <w:tab w:val="right" w:leader="dot" w:pos="8306"/>
        </w:tabs>
      </w:pPr>
      <w:hyperlink w:anchor="_Toc31444" w:history="1">
        <w:r>
          <w:rPr>
            <w:rFonts w:ascii="仿宋" w:eastAsia="仿宋" w:hAnsi="仿宋" w:cs="仿宋" w:hint="eastAsia"/>
            <w:lang w:eastAsia="zh-CN"/>
          </w:rPr>
          <w:t>(三)、项目管理与监控体系</w:t>
        </w:r>
        <w:r>
          <w:tab/>
        </w:r>
        <w:r>
          <w:fldChar w:fldCharType="begin"/>
        </w:r>
        <w:r>
          <w:instrText xml:space="preserve"> PAGEREF _Toc31444 \h </w:instrText>
        </w:r>
        <w:r>
          <w:fldChar w:fldCharType="separate"/>
        </w:r>
        <w:r>
          <w:t>57</w:t>
        </w:r>
        <w:r>
          <w:fldChar w:fldCharType="end"/>
        </w:r>
      </w:hyperlink>
    </w:p>
    <w:p>
      <w:pPr>
        <w:pStyle w:val="TOC1"/>
        <w:tabs>
          <w:tab w:val="right" w:leader="dot" w:pos="8306"/>
        </w:tabs>
      </w:pPr>
      <w:hyperlink w:anchor="_Toc11400" w:history="1">
        <w:r>
          <w:rPr>
            <w:rFonts w:ascii="仿宋" w:eastAsia="仿宋" w:hAnsi="仿宋" w:cs="仿宋" w:hint="eastAsia"/>
            <w:lang w:eastAsia="zh-CN"/>
          </w:rPr>
          <w:t>十三、成果转化与推广应用</w:t>
        </w:r>
        <w:r>
          <w:tab/>
        </w:r>
        <w:r>
          <w:fldChar w:fldCharType="begin"/>
        </w:r>
        <w:r>
          <w:instrText xml:space="preserve"> PAGEREF _Toc11400 \h </w:instrText>
        </w:r>
        <w:r>
          <w:fldChar w:fldCharType="separate"/>
        </w:r>
        <w:r>
          <w:t>59</w:t>
        </w:r>
        <w:r>
          <w:fldChar w:fldCharType="end"/>
        </w:r>
      </w:hyperlink>
    </w:p>
    <w:p>
      <w:pPr>
        <w:pStyle w:val="TOC2"/>
        <w:tabs>
          <w:tab w:val="right" w:leader="dot" w:pos="8306"/>
        </w:tabs>
      </w:pPr>
      <w:hyperlink w:anchor="_Toc32369" w:history="1">
        <w:r>
          <w:rPr>
            <w:rFonts w:ascii="仿宋" w:eastAsia="仿宋" w:hAnsi="仿宋" w:cs="仿宋" w:hint="eastAsia"/>
            <w:lang w:eastAsia="zh-CN"/>
          </w:rPr>
          <w:t>(一)、成果转化策略制定</w:t>
        </w:r>
        <w:r>
          <w:tab/>
        </w:r>
        <w:r>
          <w:fldChar w:fldCharType="begin"/>
        </w:r>
        <w:r>
          <w:instrText xml:space="preserve"> PAGEREF _Toc32369 \h </w:instrText>
        </w:r>
        <w:r>
          <w:fldChar w:fldCharType="separate"/>
        </w:r>
        <w:r>
          <w:t>59</w:t>
        </w:r>
        <w:r>
          <w:fldChar w:fldCharType="end"/>
        </w:r>
      </w:hyperlink>
    </w:p>
    <w:p>
      <w:pPr>
        <w:pStyle w:val="TOC2"/>
        <w:tabs>
          <w:tab w:val="right" w:leader="dot" w:pos="8306"/>
        </w:tabs>
      </w:pPr>
      <w:hyperlink w:anchor="_Toc3477" w:history="1">
        <w:r>
          <w:rPr>
            <w:rFonts w:ascii="仿宋" w:eastAsia="仿宋" w:hAnsi="仿宋" w:cs="仿宋" w:hint="eastAsia"/>
            <w:lang w:eastAsia="zh-CN"/>
          </w:rPr>
          <w:t>(二)、成果推广应用方案</w:t>
        </w:r>
        <w:r>
          <w:tab/>
        </w:r>
        <w:r>
          <w:fldChar w:fldCharType="begin"/>
        </w:r>
        <w:r>
          <w:instrText xml:space="preserve"> PAGEREF _Toc3477 \h </w:instrText>
        </w:r>
        <w:r>
          <w:fldChar w:fldCharType="separate"/>
        </w:r>
        <w:r>
          <w:t>60</w:t>
        </w:r>
        <w:r>
          <w:fldChar w:fldCharType="end"/>
        </w:r>
      </w:hyperlink>
    </w:p>
    <w:p>
      <w:pPr>
        <w:pStyle w:val="TOC1"/>
        <w:tabs>
          <w:tab w:val="right" w:leader="dot" w:pos="8306"/>
        </w:tabs>
      </w:pPr>
      <w:hyperlink w:anchor="_Toc25535" w:history="1">
        <w:r>
          <w:rPr>
            <w:rFonts w:ascii="仿宋" w:eastAsia="仿宋" w:hAnsi="仿宋" w:cs="仿宋" w:hint="eastAsia"/>
            <w:lang w:eastAsia="zh-CN"/>
          </w:rPr>
          <w:t>十四、法律法规与政策遵循</w:t>
        </w:r>
        <w:r>
          <w:tab/>
        </w:r>
        <w:r>
          <w:fldChar w:fldCharType="begin"/>
        </w:r>
        <w:r>
          <w:instrText xml:space="preserve"> PAGEREF _Toc25535 \h </w:instrText>
        </w:r>
        <w:r>
          <w:fldChar w:fldCharType="separate"/>
        </w:r>
        <w:r>
          <w:t>62</w:t>
        </w:r>
        <w:r>
          <w:fldChar w:fldCharType="end"/>
        </w:r>
      </w:hyperlink>
    </w:p>
    <w:p>
      <w:pPr>
        <w:pStyle w:val="TOC2"/>
        <w:tabs>
          <w:tab w:val="right" w:leader="dot" w:pos="8306"/>
        </w:tabs>
      </w:pPr>
      <w:hyperlink w:anchor="_Toc24566" w:history="1">
        <w:r>
          <w:rPr>
            <w:rFonts w:ascii="仿宋" w:eastAsia="仿宋" w:hAnsi="仿宋" w:cs="仿宋" w:hint="eastAsia"/>
            <w:lang w:eastAsia="zh-CN"/>
          </w:rPr>
          <w:t>(一)、法律法规遵守</w:t>
        </w:r>
        <w:r>
          <w:tab/>
        </w:r>
        <w:r>
          <w:fldChar w:fldCharType="begin"/>
        </w:r>
        <w:r>
          <w:instrText xml:space="preserve"> PAGEREF _Toc24566 \h </w:instrText>
        </w:r>
        <w:r>
          <w:fldChar w:fldCharType="separate"/>
        </w:r>
        <w:r>
          <w:t>62</w:t>
        </w:r>
        <w:r>
          <w:fldChar w:fldCharType="end"/>
        </w:r>
      </w:hyperlink>
    </w:p>
    <w:p>
      <w:pPr>
        <w:pStyle w:val="TOC2"/>
        <w:tabs>
          <w:tab w:val="right" w:leader="dot" w:pos="8306"/>
        </w:tabs>
      </w:pPr>
      <w:hyperlink w:anchor="_Toc4832" w:history="1">
        <w:r>
          <w:rPr>
            <w:rFonts w:ascii="仿宋" w:eastAsia="仿宋" w:hAnsi="仿宋" w:cs="仿宋" w:hint="eastAsia"/>
            <w:lang w:eastAsia="zh-CN"/>
          </w:rPr>
          <w:t>(二)、政策导向与利用</w:t>
        </w:r>
        <w:r>
          <w:tab/>
        </w:r>
        <w:r>
          <w:fldChar w:fldCharType="begin"/>
        </w:r>
        <w:r>
          <w:instrText xml:space="preserve"> PAGEREF _Toc4832 \h </w:instrText>
        </w:r>
        <w:r>
          <w:fldChar w:fldCharType="separate"/>
        </w:r>
        <w:r>
          <w:t>63</w:t>
        </w:r>
        <w:r>
          <w:fldChar w:fldCharType="end"/>
        </w:r>
      </w:hyperlink>
    </w:p>
    <w:p>
      <w:pPr>
        <w:pStyle w:val="TOC1"/>
        <w:tabs>
          <w:tab w:val="right" w:leader="dot" w:pos="8306"/>
        </w:tabs>
      </w:pPr>
      <w:hyperlink w:anchor="_Toc22623" w:history="1">
        <w:r>
          <w:rPr>
            <w:rFonts w:ascii="仿宋" w:eastAsia="仿宋" w:hAnsi="仿宋" w:cs="仿宋" w:hint="eastAsia"/>
            <w:lang w:eastAsia="zh-CN"/>
          </w:rPr>
          <w:t>十五、产业协同与集群发展</w:t>
        </w:r>
        <w:r>
          <w:tab/>
        </w:r>
        <w:r>
          <w:fldChar w:fldCharType="begin"/>
        </w:r>
        <w:r>
          <w:instrText xml:space="preserve"> PAGEREF _Toc22623 \h </w:instrText>
        </w:r>
        <w:r>
          <w:fldChar w:fldCharType="separate"/>
        </w:r>
        <w:r>
          <w:t>64</w:t>
        </w:r>
        <w:r>
          <w:fldChar w:fldCharType="end"/>
        </w:r>
      </w:hyperlink>
    </w:p>
    <w:p>
      <w:pPr>
        <w:pStyle w:val="TOC2"/>
        <w:tabs>
          <w:tab w:val="right" w:leader="dot" w:pos="8306"/>
        </w:tabs>
      </w:pPr>
      <w:hyperlink w:anchor="_Toc11863" w:history="1">
        <w:r>
          <w:rPr>
            <w:rFonts w:ascii="仿宋" w:eastAsia="仿宋" w:hAnsi="仿宋" w:cs="仿宋" w:hint="eastAsia"/>
            <w:lang w:eastAsia="zh-CN"/>
          </w:rPr>
          <w:t>(一)、产业协同机制建设</w:t>
        </w:r>
        <w:r>
          <w:tab/>
        </w:r>
        <w:r>
          <w:fldChar w:fldCharType="begin"/>
        </w:r>
        <w:r>
          <w:instrText xml:space="preserve"> PAGEREF _Toc11863 \h </w:instrText>
        </w:r>
        <w:r>
          <w:fldChar w:fldCharType="separate"/>
        </w:r>
        <w:r>
          <w:t>64</w:t>
        </w:r>
        <w:r>
          <w:fldChar w:fldCharType="end"/>
        </w:r>
      </w:hyperlink>
    </w:p>
    <w:p>
      <w:pPr>
        <w:pStyle w:val="TOC2"/>
        <w:tabs>
          <w:tab w:val="right" w:leader="dot" w:pos="8306"/>
        </w:tabs>
      </w:pPr>
      <w:hyperlink w:anchor="_Toc13699" w:history="1">
        <w:r>
          <w:rPr>
            <w:rFonts w:ascii="仿宋" w:eastAsia="仿宋" w:hAnsi="仿宋" w:cs="仿宋" w:hint="eastAsia"/>
            <w:lang w:eastAsia="zh-CN"/>
          </w:rPr>
          <w:t>(二)、产业集群培育与发展</w:t>
        </w:r>
        <w:r>
          <w:tab/>
        </w:r>
        <w:r>
          <w:fldChar w:fldCharType="begin"/>
        </w:r>
        <w:r>
          <w:instrText xml:space="preserve"> PAGEREF _Toc13699 \h </w:instrText>
        </w:r>
        <w:r>
          <w:fldChar w:fldCharType="separate"/>
        </w:r>
        <w:r>
          <w:t>65</w:t>
        </w:r>
        <w:r>
          <w:fldChar w:fldCharType="end"/>
        </w:r>
      </w:hyperlink>
    </w:p>
    <w:p>
      <w:pPr>
        <w:pStyle w:val="TOC1"/>
        <w:tabs>
          <w:tab w:val="right" w:leader="dot" w:pos="8306"/>
        </w:tabs>
      </w:pPr>
      <w:hyperlink w:anchor="_Toc20341" w:history="1">
        <w:r>
          <w:rPr>
            <w:rFonts w:ascii="仿宋" w:eastAsia="仿宋" w:hAnsi="仿宋" w:cs="仿宋" w:hint="eastAsia"/>
            <w:lang w:eastAsia="zh-CN"/>
          </w:rPr>
          <w:t>十六、创新驱动与持续发展</w:t>
        </w:r>
        <w:r>
          <w:tab/>
        </w:r>
        <w:r>
          <w:fldChar w:fldCharType="begin"/>
        </w:r>
        <w:r>
          <w:instrText xml:space="preserve"> PAGEREF _Toc20341 \h </w:instrText>
        </w:r>
        <w:r>
          <w:fldChar w:fldCharType="separate"/>
        </w:r>
        <w:r>
          <w:t>66</w:t>
        </w:r>
        <w:r>
          <w:fldChar w:fldCharType="end"/>
        </w:r>
      </w:hyperlink>
    </w:p>
    <w:p>
      <w:pPr>
        <w:pStyle w:val="TOC2"/>
        <w:tabs>
          <w:tab w:val="right" w:leader="dot" w:pos="8306"/>
        </w:tabs>
      </w:pPr>
      <w:hyperlink w:anchor="_Toc21291" w:history="1">
        <w:r>
          <w:rPr>
            <w:rFonts w:ascii="仿宋" w:eastAsia="仿宋" w:hAnsi="仿宋" w:cs="仿宋" w:hint="eastAsia"/>
            <w:lang w:eastAsia="zh-CN"/>
          </w:rPr>
          <w:t>(一)、创新驱动战略实施</w:t>
        </w:r>
        <w:r>
          <w:tab/>
        </w:r>
        <w:r>
          <w:fldChar w:fldCharType="begin"/>
        </w:r>
        <w:r>
          <w:instrText xml:space="preserve"> PAGEREF _Toc21291 \h </w:instrText>
        </w:r>
        <w:r>
          <w:fldChar w:fldCharType="separate"/>
        </w:r>
        <w:r>
          <w:t>66</w:t>
        </w:r>
        <w:r>
          <w:fldChar w:fldCharType="end"/>
        </w:r>
      </w:hyperlink>
    </w:p>
    <w:p>
      <w:pPr>
        <w:pStyle w:val="TOC2"/>
        <w:tabs>
          <w:tab w:val="right" w:leader="dot" w:pos="8306"/>
        </w:tabs>
      </w:pPr>
      <w:hyperlink w:anchor="_Toc29594" w:history="1">
        <w:r>
          <w:rPr>
            <w:rFonts w:ascii="仿宋" w:eastAsia="仿宋" w:hAnsi="仿宋" w:cs="仿宋" w:hint="eastAsia"/>
            <w:lang w:eastAsia="zh-CN"/>
          </w:rPr>
          <w:t>(二)、持续发展路径探索</w:t>
        </w:r>
        <w:r>
          <w:tab/>
        </w:r>
        <w:r>
          <w:fldChar w:fldCharType="begin"/>
        </w:r>
        <w:r>
          <w:instrText xml:space="preserve"> PAGEREF _Toc29594 \h </w:instrText>
        </w:r>
        <w:r>
          <w:fldChar w:fldCharType="separate"/>
        </w:r>
        <w:r>
          <w:t>67</w:t>
        </w:r>
        <w:r>
          <w:fldChar w:fldCharType="end"/>
        </w:r>
      </w:hyperlink>
    </w:p>
    <w:p>
      <w:pPr>
        <w:pStyle w:val="TOC1"/>
        <w:tabs>
          <w:tab w:val="right" w:leader="dot" w:pos="8306"/>
        </w:tabs>
      </w:pPr>
      <w:hyperlink w:anchor="_Toc28426" w:history="1">
        <w:r>
          <w:rPr>
            <w:rFonts w:ascii="仿宋" w:eastAsia="仿宋" w:hAnsi="仿宋" w:cs="仿宋" w:hint="eastAsia"/>
            <w:lang w:eastAsia="zh-CN"/>
          </w:rPr>
          <w:t>十七、企业合规与伦理</w:t>
        </w:r>
        <w:r>
          <w:tab/>
        </w:r>
        <w:r>
          <w:fldChar w:fldCharType="begin"/>
        </w:r>
        <w:r>
          <w:instrText xml:space="preserve"> PAGEREF _Toc28426 \h </w:instrText>
        </w:r>
        <w:r>
          <w:fldChar w:fldCharType="separate"/>
        </w:r>
        <w:r>
          <w:t>71</w:t>
        </w:r>
        <w:r>
          <w:fldChar w:fldCharType="end"/>
        </w:r>
      </w:hyperlink>
    </w:p>
    <w:p>
      <w:pPr>
        <w:pStyle w:val="TOC2"/>
        <w:tabs>
          <w:tab w:val="right" w:leader="dot" w:pos="8306"/>
        </w:tabs>
      </w:pPr>
      <w:hyperlink w:anchor="_Toc2099" w:history="1">
        <w:r>
          <w:rPr>
            <w:rFonts w:ascii="仿宋" w:eastAsia="仿宋" w:hAnsi="仿宋" w:cs="仿宋" w:hint="eastAsia"/>
            <w:lang w:eastAsia="zh-CN"/>
          </w:rPr>
          <w:t>(一)、合规政策与程序</w:t>
        </w:r>
        <w:r>
          <w:tab/>
        </w:r>
        <w:r>
          <w:fldChar w:fldCharType="begin"/>
        </w:r>
        <w:r>
          <w:instrText xml:space="preserve"> PAGEREF _Toc2099 \h </w:instrText>
        </w:r>
        <w:r>
          <w:fldChar w:fldCharType="separate"/>
        </w:r>
        <w:r>
          <w:t>71</w:t>
        </w:r>
        <w:r>
          <w:fldChar w:fldCharType="end"/>
        </w:r>
      </w:hyperlink>
    </w:p>
    <w:p>
      <w:pPr>
        <w:pStyle w:val="TOC2"/>
        <w:tabs>
          <w:tab w:val="right" w:leader="dot" w:pos="8306"/>
        </w:tabs>
      </w:pPr>
      <w:hyperlink w:anchor="_Toc30010" w:history="1">
        <w:r>
          <w:rPr>
            <w:rFonts w:ascii="仿宋" w:eastAsia="仿宋" w:hAnsi="仿宋" w:cs="仿宋" w:hint="eastAsia"/>
            <w:lang w:eastAsia="zh-CN"/>
          </w:rPr>
          <w:t>(二)、伦理规范与培训</w:t>
        </w:r>
        <w:r>
          <w:tab/>
        </w:r>
        <w:r>
          <w:fldChar w:fldCharType="begin"/>
        </w:r>
        <w:r>
          <w:instrText xml:space="preserve"> PAGEREF _Toc30010 \h </w:instrText>
        </w:r>
        <w:r>
          <w:fldChar w:fldCharType="separate"/>
        </w:r>
        <w:r>
          <w:t>73</w:t>
        </w:r>
        <w:r>
          <w:fldChar w:fldCharType="end"/>
        </w:r>
      </w:hyperlink>
    </w:p>
    <w:p>
      <w:pPr>
        <w:pStyle w:val="TOC2"/>
        <w:tabs>
          <w:tab w:val="right" w:leader="dot" w:pos="8306"/>
        </w:tabs>
      </w:pPr>
      <w:hyperlink w:anchor="_Toc13265" w:history="1">
        <w:r>
          <w:rPr>
            <w:rFonts w:ascii="仿宋" w:eastAsia="仿宋" w:hAnsi="仿宋" w:cs="仿宋" w:hint="eastAsia"/>
            <w:lang w:eastAsia="zh-CN"/>
          </w:rPr>
          <w:t>(三)、合规风险评估</w:t>
        </w:r>
        <w:r>
          <w:tab/>
        </w:r>
        <w:r>
          <w:fldChar w:fldCharType="begin"/>
        </w:r>
        <w:r>
          <w:instrText xml:space="preserve"> PAGEREF _Toc13265 \h </w:instrText>
        </w:r>
        <w:r>
          <w:fldChar w:fldCharType="separate"/>
        </w:r>
        <w:r>
          <w:t>73</w:t>
        </w:r>
        <w:r>
          <w:fldChar w:fldCharType="end"/>
        </w:r>
      </w:hyperlink>
    </w:p>
    <w:p>
      <w:pPr>
        <w:pStyle w:val="TOC2"/>
        <w:tabs>
          <w:tab w:val="right" w:leader="dot" w:pos="8306"/>
        </w:tabs>
      </w:pPr>
      <w:hyperlink w:anchor="_Toc6526" w:history="1">
        <w:r>
          <w:rPr>
            <w:rFonts w:ascii="仿宋" w:eastAsia="仿宋" w:hAnsi="仿宋" w:cs="仿宋" w:hint="eastAsia"/>
            <w:lang w:eastAsia="zh-CN"/>
          </w:rPr>
          <w:t>(四)、合规监督与执行</w:t>
        </w:r>
        <w:r>
          <w:tab/>
        </w:r>
        <w:r>
          <w:fldChar w:fldCharType="begin"/>
        </w:r>
        <w:r>
          <w:instrText xml:space="preserve"> PAGEREF _Toc6526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1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6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0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77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12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29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205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https://d.book118.com/318075050130006042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01F53"/>
    <w:rsid w:val="15801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7505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2024-02-22T03:27:00Z</dcterms:created>
  <dcterms:modified xsi:type="dcterms:W3CDTF">2024-02-22T03:28:31Z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962FE39EA85745279D0A447D64B91E1C_11</vt:lpwstr>
  </property>
  <property fmtid="{D5CDD505-2E9C-101B-9397-08002B2CF9AE}" pid="3" name="KSOProductBuildVer">
    <vt:lpwstr>2052-12.1.0.16250</vt:lpwstr>
  </property>
</Properties>
</file>