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专门零售服务项目构思建设方案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82" w:history="1">
        <w:r>
          <w:rPr>
            <w:rFonts w:ascii="仿宋" w:eastAsia="仿宋" w:hAnsi="仿宋" w:cs="仿宋" w:hint="eastAsia"/>
            <w:lang w:eastAsia="zh-CN"/>
          </w:rPr>
          <w:t>概论</w:t>
        </w:r>
        <w:r>
          <w:tab/>
        </w:r>
        <w:r>
          <w:fldChar w:fldCharType="begin"/>
        </w:r>
        <w:r>
          <w:instrText xml:space="preserve"> PAGEREF _Toc4582 \h </w:instrText>
        </w:r>
        <w:r>
          <w:fldChar w:fldCharType="separate"/>
        </w:r>
        <w:r>
          <w:t>3</w:t>
        </w:r>
        <w:r>
          <w:fldChar w:fldCharType="end"/>
        </w:r>
      </w:hyperlink>
    </w:p>
    <w:p>
      <w:pPr>
        <w:pStyle w:val="TOC1"/>
        <w:tabs>
          <w:tab w:val="right" w:leader="dot" w:pos="8306"/>
        </w:tabs>
      </w:pPr>
      <w:hyperlink w:anchor="_Toc11471" w:history="1">
        <w:r>
          <w:rPr>
            <w:rFonts w:ascii="仿宋" w:eastAsia="仿宋" w:hAnsi="仿宋" w:cs="仿宋" w:hint="eastAsia"/>
            <w:lang w:eastAsia="zh-CN"/>
          </w:rPr>
          <w:t>一、经济影响分析</w:t>
        </w:r>
        <w:r>
          <w:tab/>
        </w:r>
        <w:r>
          <w:fldChar w:fldCharType="begin"/>
        </w:r>
        <w:r>
          <w:instrText xml:space="preserve"> PAGEREF _Toc11471 \h </w:instrText>
        </w:r>
        <w:r>
          <w:fldChar w:fldCharType="separate"/>
        </w:r>
        <w:r>
          <w:t>3</w:t>
        </w:r>
        <w:r>
          <w:fldChar w:fldCharType="end"/>
        </w:r>
      </w:hyperlink>
    </w:p>
    <w:p>
      <w:pPr>
        <w:pStyle w:val="TOC2"/>
        <w:tabs>
          <w:tab w:val="right" w:leader="dot" w:pos="8306"/>
        </w:tabs>
      </w:pPr>
      <w:hyperlink w:anchor="_Toc12138" w:history="1">
        <w:r>
          <w:rPr>
            <w:rFonts w:ascii="仿宋" w:eastAsia="仿宋" w:hAnsi="仿宋" w:cs="仿宋" w:hint="eastAsia"/>
            <w:lang w:eastAsia="zh-CN"/>
          </w:rPr>
          <w:t>(一)、经济费用效益或费用效果分析</w:t>
        </w:r>
        <w:r>
          <w:tab/>
        </w:r>
        <w:r>
          <w:fldChar w:fldCharType="begin"/>
        </w:r>
        <w:r>
          <w:instrText xml:space="preserve"> PAGEREF _Toc12138 \h </w:instrText>
        </w:r>
        <w:r>
          <w:fldChar w:fldCharType="separate"/>
        </w:r>
        <w:r>
          <w:t>3</w:t>
        </w:r>
        <w:r>
          <w:fldChar w:fldCharType="end"/>
        </w:r>
      </w:hyperlink>
    </w:p>
    <w:p>
      <w:pPr>
        <w:pStyle w:val="TOC2"/>
        <w:tabs>
          <w:tab w:val="right" w:leader="dot" w:pos="8306"/>
        </w:tabs>
      </w:pPr>
      <w:hyperlink w:anchor="_Toc24195" w:history="1">
        <w:r>
          <w:rPr>
            <w:rFonts w:ascii="仿宋" w:eastAsia="仿宋" w:hAnsi="仿宋" w:cs="仿宋" w:hint="eastAsia"/>
            <w:lang w:eastAsia="zh-CN"/>
          </w:rPr>
          <w:t>(二)、行业影响分析</w:t>
        </w:r>
        <w:r>
          <w:tab/>
        </w:r>
        <w:r>
          <w:fldChar w:fldCharType="begin"/>
        </w:r>
        <w:r>
          <w:instrText xml:space="preserve"> PAGEREF _Toc24195 \h </w:instrText>
        </w:r>
        <w:r>
          <w:fldChar w:fldCharType="separate"/>
        </w:r>
        <w:r>
          <w:t>5</w:t>
        </w:r>
        <w:r>
          <w:fldChar w:fldCharType="end"/>
        </w:r>
      </w:hyperlink>
    </w:p>
    <w:p>
      <w:pPr>
        <w:pStyle w:val="TOC2"/>
        <w:tabs>
          <w:tab w:val="right" w:leader="dot" w:pos="8306"/>
        </w:tabs>
      </w:pPr>
      <w:hyperlink w:anchor="_Toc22954" w:history="1">
        <w:r>
          <w:rPr>
            <w:rFonts w:ascii="仿宋" w:eastAsia="仿宋" w:hAnsi="仿宋" w:cs="仿宋" w:hint="eastAsia"/>
            <w:lang w:eastAsia="zh-CN"/>
          </w:rPr>
          <w:t>(三)、区域经济影响分析</w:t>
        </w:r>
        <w:r>
          <w:tab/>
        </w:r>
        <w:r>
          <w:fldChar w:fldCharType="begin"/>
        </w:r>
        <w:r>
          <w:instrText xml:space="preserve"> PAGEREF _Toc22954 \h </w:instrText>
        </w:r>
        <w:r>
          <w:fldChar w:fldCharType="separate"/>
        </w:r>
        <w:r>
          <w:t>7</w:t>
        </w:r>
        <w:r>
          <w:fldChar w:fldCharType="end"/>
        </w:r>
      </w:hyperlink>
    </w:p>
    <w:p>
      <w:pPr>
        <w:pStyle w:val="TOC2"/>
        <w:tabs>
          <w:tab w:val="right" w:leader="dot" w:pos="8306"/>
        </w:tabs>
      </w:pPr>
      <w:hyperlink w:anchor="_Toc1867" w:history="1">
        <w:r>
          <w:rPr>
            <w:rFonts w:ascii="仿宋" w:eastAsia="仿宋" w:hAnsi="仿宋" w:cs="仿宋" w:hint="eastAsia"/>
            <w:lang w:eastAsia="zh-CN"/>
          </w:rPr>
          <w:t>(四)、宏观经济影响分析</w:t>
        </w:r>
        <w:r>
          <w:tab/>
        </w:r>
        <w:r>
          <w:fldChar w:fldCharType="begin"/>
        </w:r>
        <w:r>
          <w:instrText xml:space="preserve"> PAGEREF _Toc1867 \h </w:instrText>
        </w:r>
        <w:r>
          <w:fldChar w:fldCharType="separate"/>
        </w:r>
        <w:r>
          <w:t>8</w:t>
        </w:r>
        <w:r>
          <w:fldChar w:fldCharType="end"/>
        </w:r>
      </w:hyperlink>
    </w:p>
    <w:p>
      <w:pPr>
        <w:pStyle w:val="TOC1"/>
        <w:tabs>
          <w:tab w:val="right" w:leader="dot" w:pos="8306"/>
        </w:tabs>
      </w:pPr>
      <w:hyperlink w:anchor="_Toc14295" w:history="1">
        <w:r>
          <w:rPr>
            <w:rFonts w:ascii="仿宋" w:eastAsia="仿宋" w:hAnsi="仿宋" w:cs="仿宋" w:hint="eastAsia"/>
            <w:lang w:eastAsia="zh-CN"/>
          </w:rPr>
          <w:t>二、财务管理与成本控制</w:t>
        </w:r>
        <w:r>
          <w:tab/>
        </w:r>
        <w:r>
          <w:fldChar w:fldCharType="begin"/>
        </w:r>
        <w:r>
          <w:instrText xml:space="preserve"> PAGEREF _Toc14295 \h </w:instrText>
        </w:r>
        <w:r>
          <w:fldChar w:fldCharType="separate"/>
        </w:r>
        <w:r>
          <w:t>9</w:t>
        </w:r>
        <w:r>
          <w:fldChar w:fldCharType="end"/>
        </w:r>
      </w:hyperlink>
    </w:p>
    <w:p>
      <w:pPr>
        <w:pStyle w:val="TOC2"/>
        <w:tabs>
          <w:tab w:val="right" w:leader="dot" w:pos="8306"/>
        </w:tabs>
      </w:pPr>
      <w:hyperlink w:anchor="_Toc30168" w:history="1">
        <w:r>
          <w:rPr>
            <w:rFonts w:ascii="仿宋" w:eastAsia="仿宋" w:hAnsi="仿宋" w:cs="仿宋" w:hint="eastAsia"/>
            <w:lang w:eastAsia="zh-CN"/>
          </w:rPr>
          <w:t>(一)、财务管理体系建设</w:t>
        </w:r>
        <w:r>
          <w:tab/>
        </w:r>
        <w:r>
          <w:fldChar w:fldCharType="begin"/>
        </w:r>
        <w:r>
          <w:instrText xml:space="preserve"> PAGEREF _Toc30168 \h </w:instrText>
        </w:r>
        <w:r>
          <w:fldChar w:fldCharType="separate"/>
        </w:r>
        <w:r>
          <w:t>9</w:t>
        </w:r>
        <w:r>
          <w:fldChar w:fldCharType="end"/>
        </w:r>
      </w:hyperlink>
    </w:p>
    <w:p>
      <w:pPr>
        <w:pStyle w:val="TOC2"/>
        <w:tabs>
          <w:tab w:val="right" w:leader="dot" w:pos="8306"/>
        </w:tabs>
      </w:pPr>
      <w:hyperlink w:anchor="_Toc6422" w:history="1">
        <w:r>
          <w:rPr>
            <w:rFonts w:ascii="仿宋" w:eastAsia="仿宋" w:hAnsi="仿宋" w:cs="仿宋" w:hint="eastAsia"/>
            <w:lang w:eastAsia="zh-CN"/>
          </w:rPr>
          <w:t>(二)、成本控制措施</w:t>
        </w:r>
        <w:r>
          <w:tab/>
        </w:r>
        <w:r>
          <w:fldChar w:fldCharType="begin"/>
        </w:r>
        <w:r>
          <w:instrText xml:space="preserve"> PAGEREF _Toc6422 \h </w:instrText>
        </w:r>
        <w:r>
          <w:fldChar w:fldCharType="separate"/>
        </w:r>
        <w:r>
          <w:t>11</w:t>
        </w:r>
        <w:r>
          <w:fldChar w:fldCharType="end"/>
        </w:r>
      </w:hyperlink>
    </w:p>
    <w:p>
      <w:pPr>
        <w:pStyle w:val="TOC1"/>
        <w:tabs>
          <w:tab w:val="right" w:leader="dot" w:pos="8306"/>
        </w:tabs>
      </w:pPr>
      <w:hyperlink w:anchor="_Toc29452" w:history="1">
        <w:r>
          <w:rPr>
            <w:rFonts w:ascii="仿宋" w:eastAsia="仿宋" w:hAnsi="仿宋" w:cs="仿宋" w:hint="eastAsia"/>
            <w:lang w:eastAsia="zh-CN"/>
          </w:rPr>
          <w:t>三、社会影响分析</w:t>
        </w:r>
        <w:r>
          <w:tab/>
        </w:r>
        <w:r>
          <w:fldChar w:fldCharType="begin"/>
        </w:r>
        <w:r>
          <w:instrText xml:space="preserve"> PAGEREF _Toc29452 \h </w:instrText>
        </w:r>
        <w:r>
          <w:fldChar w:fldCharType="separate"/>
        </w:r>
        <w:r>
          <w:t>12</w:t>
        </w:r>
        <w:r>
          <w:fldChar w:fldCharType="end"/>
        </w:r>
      </w:hyperlink>
    </w:p>
    <w:p>
      <w:pPr>
        <w:pStyle w:val="TOC2"/>
        <w:tabs>
          <w:tab w:val="right" w:leader="dot" w:pos="8306"/>
        </w:tabs>
      </w:pPr>
      <w:hyperlink w:anchor="_Toc18379" w:history="1">
        <w:r>
          <w:rPr>
            <w:rFonts w:ascii="仿宋" w:eastAsia="仿宋" w:hAnsi="仿宋" w:cs="仿宋" w:hint="eastAsia"/>
            <w:lang w:eastAsia="zh-CN"/>
          </w:rPr>
          <w:t>(一)、社会影响效果分析</w:t>
        </w:r>
        <w:r>
          <w:tab/>
        </w:r>
        <w:r>
          <w:fldChar w:fldCharType="begin"/>
        </w:r>
        <w:r>
          <w:instrText xml:space="preserve"> PAGEREF _Toc18379 \h </w:instrText>
        </w:r>
        <w:r>
          <w:fldChar w:fldCharType="separate"/>
        </w:r>
        <w:r>
          <w:t>12</w:t>
        </w:r>
        <w:r>
          <w:fldChar w:fldCharType="end"/>
        </w:r>
      </w:hyperlink>
    </w:p>
    <w:p>
      <w:pPr>
        <w:pStyle w:val="TOC2"/>
        <w:tabs>
          <w:tab w:val="right" w:leader="dot" w:pos="8306"/>
        </w:tabs>
      </w:pPr>
      <w:hyperlink w:anchor="_Toc22682" w:history="1">
        <w:r>
          <w:rPr>
            <w:rFonts w:ascii="仿宋" w:eastAsia="仿宋" w:hAnsi="仿宋" w:cs="仿宋" w:hint="eastAsia"/>
            <w:lang w:eastAsia="zh-CN"/>
          </w:rPr>
          <w:t>(二)、社会适应性分析</w:t>
        </w:r>
        <w:r>
          <w:tab/>
        </w:r>
        <w:r>
          <w:fldChar w:fldCharType="begin"/>
        </w:r>
        <w:r>
          <w:instrText xml:space="preserve"> PAGEREF _Toc22682 \h </w:instrText>
        </w:r>
        <w:r>
          <w:fldChar w:fldCharType="separate"/>
        </w:r>
        <w:r>
          <w:t>14</w:t>
        </w:r>
        <w:r>
          <w:fldChar w:fldCharType="end"/>
        </w:r>
      </w:hyperlink>
    </w:p>
    <w:p>
      <w:pPr>
        <w:pStyle w:val="TOC2"/>
        <w:tabs>
          <w:tab w:val="right" w:leader="dot" w:pos="8306"/>
        </w:tabs>
      </w:pPr>
      <w:hyperlink w:anchor="_Toc5174" w:history="1">
        <w:r>
          <w:rPr>
            <w:rFonts w:ascii="仿宋" w:eastAsia="仿宋" w:hAnsi="仿宋" w:cs="仿宋" w:hint="eastAsia"/>
            <w:lang w:eastAsia="zh-CN"/>
          </w:rPr>
          <w:t>(三)、社会风险及对策分析</w:t>
        </w:r>
        <w:r>
          <w:tab/>
        </w:r>
        <w:r>
          <w:fldChar w:fldCharType="begin"/>
        </w:r>
        <w:r>
          <w:instrText xml:space="preserve"> PAGEREF _Toc5174 \h </w:instrText>
        </w:r>
        <w:r>
          <w:fldChar w:fldCharType="separate"/>
        </w:r>
        <w:r>
          <w:t>16</w:t>
        </w:r>
        <w:r>
          <w:fldChar w:fldCharType="end"/>
        </w:r>
      </w:hyperlink>
    </w:p>
    <w:p>
      <w:pPr>
        <w:pStyle w:val="TOC1"/>
        <w:tabs>
          <w:tab w:val="right" w:leader="dot" w:pos="8306"/>
        </w:tabs>
      </w:pPr>
      <w:hyperlink w:anchor="_Toc1463" w:history="1">
        <w:r>
          <w:rPr>
            <w:rFonts w:ascii="仿宋" w:eastAsia="仿宋" w:hAnsi="仿宋" w:cs="仿宋" w:hint="eastAsia"/>
            <w:lang w:eastAsia="zh-CN"/>
          </w:rPr>
          <w:t>四、专门零售服务项目概论</w:t>
        </w:r>
        <w:r>
          <w:tab/>
        </w:r>
        <w:r>
          <w:fldChar w:fldCharType="begin"/>
        </w:r>
        <w:r>
          <w:instrText xml:space="preserve"> PAGEREF _Toc1463 \h </w:instrText>
        </w:r>
        <w:r>
          <w:fldChar w:fldCharType="separate"/>
        </w:r>
        <w:r>
          <w:t>19</w:t>
        </w:r>
        <w:r>
          <w:fldChar w:fldCharType="end"/>
        </w:r>
      </w:hyperlink>
    </w:p>
    <w:p>
      <w:pPr>
        <w:pStyle w:val="TOC2"/>
        <w:tabs>
          <w:tab w:val="right" w:leader="dot" w:pos="8306"/>
        </w:tabs>
      </w:pPr>
      <w:hyperlink w:anchor="_Toc14565" w:history="1">
        <w:r>
          <w:rPr>
            <w:rFonts w:ascii="仿宋" w:eastAsia="仿宋" w:hAnsi="仿宋" w:cs="仿宋" w:hint="eastAsia"/>
            <w:lang w:eastAsia="zh-CN"/>
          </w:rPr>
          <w:t>(一)、项目申报单位概况</w:t>
        </w:r>
        <w:r>
          <w:tab/>
        </w:r>
        <w:r>
          <w:fldChar w:fldCharType="begin"/>
        </w:r>
        <w:r>
          <w:instrText xml:space="preserve"> PAGEREF _Toc14565 \h </w:instrText>
        </w:r>
        <w:r>
          <w:fldChar w:fldCharType="separate"/>
        </w:r>
        <w:r>
          <w:t>19</w:t>
        </w:r>
        <w:r>
          <w:fldChar w:fldCharType="end"/>
        </w:r>
      </w:hyperlink>
    </w:p>
    <w:p>
      <w:pPr>
        <w:pStyle w:val="TOC2"/>
        <w:tabs>
          <w:tab w:val="right" w:leader="dot" w:pos="8306"/>
        </w:tabs>
      </w:pPr>
      <w:hyperlink w:anchor="_Toc27194" w:history="1">
        <w:r>
          <w:rPr>
            <w:rFonts w:ascii="仿宋" w:eastAsia="仿宋" w:hAnsi="仿宋" w:cs="仿宋" w:hint="eastAsia"/>
            <w:lang w:eastAsia="zh-CN"/>
          </w:rPr>
          <w:t>(二)、项目概况</w:t>
        </w:r>
        <w:r>
          <w:tab/>
        </w:r>
        <w:r>
          <w:fldChar w:fldCharType="begin"/>
        </w:r>
        <w:r>
          <w:instrText xml:space="preserve"> PAGEREF _Toc27194 \h </w:instrText>
        </w:r>
        <w:r>
          <w:fldChar w:fldCharType="separate"/>
        </w:r>
        <w:r>
          <w:t>20</w:t>
        </w:r>
        <w:r>
          <w:fldChar w:fldCharType="end"/>
        </w:r>
      </w:hyperlink>
    </w:p>
    <w:p>
      <w:pPr>
        <w:pStyle w:val="TOC1"/>
        <w:tabs>
          <w:tab w:val="right" w:leader="dot" w:pos="8306"/>
        </w:tabs>
      </w:pPr>
      <w:hyperlink w:anchor="_Toc4042" w:history="1">
        <w:r>
          <w:rPr>
            <w:rFonts w:ascii="仿宋" w:eastAsia="仿宋" w:hAnsi="仿宋" w:cs="仿宋" w:hint="eastAsia"/>
            <w:lang w:eastAsia="zh-CN"/>
          </w:rPr>
          <w:t>五、资源开发及综合利用分析</w:t>
        </w:r>
        <w:r>
          <w:tab/>
        </w:r>
        <w:r>
          <w:fldChar w:fldCharType="begin"/>
        </w:r>
        <w:r>
          <w:instrText xml:space="preserve"> PAGEREF _Toc4042 \h </w:instrText>
        </w:r>
        <w:r>
          <w:fldChar w:fldCharType="separate"/>
        </w:r>
        <w:r>
          <w:t>23</w:t>
        </w:r>
        <w:r>
          <w:fldChar w:fldCharType="end"/>
        </w:r>
      </w:hyperlink>
    </w:p>
    <w:p>
      <w:pPr>
        <w:pStyle w:val="TOC2"/>
        <w:tabs>
          <w:tab w:val="right" w:leader="dot" w:pos="8306"/>
        </w:tabs>
      </w:pPr>
      <w:hyperlink w:anchor="_Toc25568" w:history="1">
        <w:r>
          <w:rPr>
            <w:rFonts w:ascii="仿宋" w:eastAsia="仿宋" w:hAnsi="仿宋" w:cs="仿宋" w:hint="eastAsia"/>
            <w:lang w:eastAsia="zh-CN"/>
          </w:rPr>
          <w:t>(一)、资源开发方案</w:t>
        </w:r>
        <w:r>
          <w:tab/>
        </w:r>
        <w:r>
          <w:fldChar w:fldCharType="begin"/>
        </w:r>
        <w:r>
          <w:instrText xml:space="preserve"> PAGEREF _Toc25568 \h </w:instrText>
        </w:r>
        <w:r>
          <w:fldChar w:fldCharType="separate"/>
        </w:r>
        <w:r>
          <w:t>23</w:t>
        </w:r>
        <w:r>
          <w:fldChar w:fldCharType="end"/>
        </w:r>
      </w:hyperlink>
    </w:p>
    <w:p>
      <w:pPr>
        <w:pStyle w:val="TOC2"/>
        <w:tabs>
          <w:tab w:val="right" w:leader="dot" w:pos="8306"/>
        </w:tabs>
      </w:pPr>
      <w:hyperlink w:anchor="_Toc1272" w:history="1">
        <w:r>
          <w:rPr>
            <w:rFonts w:ascii="仿宋" w:eastAsia="仿宋" w:hAnsi="仿宋" w:cs="仿宋" w:hint="eastAsia"/>
            <w:lang w:eastAsia="zh-CN"/>
          </w:rPr>
          <w:t>(二)、资源利用方案</w:t>
        </w:r>
        <w:r>
          <w:tab/>
        </w:r>
        <w:r>
          <w:fldChar w:fldCharType="begin"/>
        </w:r>
        <w:r>
          <w:instrText xml:space="preserve"> PAGEREF _Toc1272 \h </w:instrText>
        </w:r>
        <w:r>
          <w:fldChar w:fldCharType="separate"/>
        </w:r>
        <w:r>
          <w:t>24</w:t>
        </w:r>
        <w:r>
          <w:fldChar w:fldCharType="end"/>
        </w:r>
      </w:hyperlink>
    </w:p>
    <w:p>
      <w:pPr>
        <w:pStyle w:val="TOC2"/>
        <w:tabs>
          <w:tab w:val="right" w:leader="dot" w:pos="8306"/>
        </w:tabs>
      </w:pPr>
      <w:hyperlink w:anchor="_Toc18065" w:history="1">
        <w:r>
          <w:rPr>
            <w:rFonts w:ascii="仿宋" w:eastAsia="仿宋" w:hAnsi="仿宋" w:cs="仿宋" w:hint="eastAsia"/>
            <w:lang w:eastAsia="zh-CN"/>
          </w:rPr>
          <w:t>(三)、资源节约措施</w:t>
        </w:r>
        <w:r>
          <w:tab/>
        </w:r>
        <w:r>
          <w:fldChar w:fldCharType="begin"/>
        </w:r>
        <w:r>
          <w:instrText xml:space="preserve"> PAGEREF _Toc18065 \h </w:instrText>
        </w:r>
        <w:r>
          <w:fldChar w:fldCharType="separate"/>
        </w:r>
        <w:r>
          <w:t>26</w:t>
        </w:r>
        <w:r>
          <w:fldChar w:fldCharType="end"/>
        </w:r>
      </w:hyperlink>
    </w:p>
    <w:p>
      <w:pPr>
        <w:pStyle w:val="TOC1"/>
        <w:tabs>
          <w:tab w:val="right" w:leader="dot" w:pos="8306"/>
        </w:tabs>
      </w:pPr>
      <w:hyperlink w:anchor="_Toc23636" w:history="1">
        <w:r>
          <w:rPr>
            <w:rFonts w:ascii="仿宋" w:eastAsia="仿宋" w:hAnsi="仿宋" w:cs="仿宋" w:hint="eastAsia"/>
            <w:lang w:eastAsia="zh-CN"/>
          </w:rPr>
          <w:t>六、项目选址研究</w:t>
        </w:r>
        <w:r>
          <w:tab/>
        </w:r>
        <w:r>
          <w:fldChar w:fldCharType="begin"/>
        </w:r>
        <w:r>
          <w:instrText xml:space="preserve"> PAGEREF _Toc23636 \h </w:instrText>
        </w:r>
        <w:r>
          <w:fldChar w:fldCharType="separate"/>
        </w:r>
        <w:r>
          <w:t>27</w:t>
        </w:r>
        <w:r>
          <w:fldChar w:fldCharType="end"/>
        </w:r>
      </w:hyperlink>
    </w:p>
    <w:p>
      <w:pPr>
        <w:pStyle w:val="TOC2"/>
        <w:tabs>
          <w:tab w:val="right" w:leader="dot" w:pos="8306"/>
        </w:tabs>
      </w:pPr>
      <w:hyperlink w:anchor="_Toc28625" w:history="1">
        <w:r>
          <w:rPr>
            <w:rFonts w:ascii="仿宋" w:eastAsia="仿宋" w:hAnsi="仿宋" w:cs="仿宋" w:hint="eastAsia"/>
            <w:lang w:eastAsia="zh-CN"/>
          </w:rPr>
          <w:t>(一)、项目选址原则</w:t>
        </w:r>
        <w:r>
          <w:tab/>
        </w:r>
        <w:r>
          <w:fldChar w:fldCharType="begin"/>
        </w:r>
        <w:r>
          <w:instrText xml:space="preserve"> PAGEREF _Toc28625 \h </w:instrText>
        </w:r>
        <w:r>
          <w:fldChar w:fldCharType="separate"/>
        </w:r>
        <w:r>
          <w:t>27</w:t>
        </w:r>
        <w:r>
          <w:fldChar w:fldCharType="end"/>
        </w:r>
      </w:hyperlink>
    </w:p>
    <w:p>
      <w:pPr>
        <w:pStyle w:val="TOC2"/>
        <w:tabs>
          <w:tab w:val="right" w:leader="dot" w:pos="8306"/>
        </w:tabs>
      </w:pPr>
      <w:hyperlink w:anchor="_Toc18876" w:history="1">
        <w:r>
          <w:rPr>
            <w:rFonts w:ascii="仿宋" w:eastAsia="仿宋" w:hAnsi="仿宋" w:cs="仿宋" w:hint="eastAsia"/>
            <w:lang w:eastAsia="zh-CN"/>
          </w:rPr>
          <w:t>(二)、项目选址</w:t>
        </w:r>
        <w:r>
          <w:tab/>
        </w:r>
        <w:r>
          <w:fldChar w:fldCharType="begin"/>
        </w:r>
        <w:r>
          <w:instrText xml:space="preserve"> PAGEREF _Toc18876 \h </w:instrText>
        </w:r>
        <w:r>
          <w:fldChar w:fldCharType="separate"/>
        </w:r>
        <w:r>
          <w:t>30</w:t>
        </w:r>
        <w:r>
          <w:fldChar w:fldCharType="end"/>
        </w:r>
      </w:hyperlink>
    </w:p>
    <w:p>
      <w:pPr>
        <w:pStyle w:val="TOC2"/>
        <w:tabs>
          <w:tab w:val="right" w:leader="dot" w:pos="8306"/>
        </w:tabs>
      </w:pPr>
      <w:hyperlink w:anchor="_Toc1736" w:history="1">
        <w:r>
          <w:rPr>
            <w:rFonts w:ascii="仿宋" w:eastAsia="仿宋" w:hAnsi="仿宋" w:cs="仿宋" w:hint="eastAsia"/>
            <w:lang w:eastAsia="zh-CN"/>
          </w:rPr>
          <w:t>(三)、建设条件分析</w:t>
        </w:r>
        <w:r>
          <w:tab/>
        </w:r>
        <w:r>
          <w:fldChar w:fldCharType="begin"/>
        </w:r>
        <w:r>
          <w:instrText xml:space="preserve"> PAGEREF _Toc1736 \h </w:instrText>
        </w:r>
        <w:r>
          <w:fldChar w:fldCharType="separate"/>
        </w:r>
        <w:r>
          <w:t>32</w:t>
        </w:r>
        <w:r>
          <w:fldChar w:fldCharType="end"/>
        </w:r>
      </w:hyperlink>
    </w:p>
    <w:p>
      <w:pPr>
        <w:pStyle w:val="TOC2"/>
        <w:tabs>
          <w:tab w:val="right" w:leader="dot" w:pos="8306"/>
        </w:tabs>
      </w:pPr>
      <w:hyperlink w:anchor="_Toc5999" w:history="1">
        <w:r>
          <w:rPr>
            <w:rFonts w:ascii="仿宋" w:eastAsia="仿宋" w:hAnsi="仿宋" w:cs="仿宋" w:hint="eastAsia"/>
            <w:lang w:eastAsia="zh-CN"/>
          </w:rPr>
          <w:t>(四)、用地控制指标</w:t>
        </w:r>
        <w:r>
          <w:tab/>
        </w:r>
        <w:r>
          <w:fldChar w:fldCharType="begin"/>
        </w:r>
        <w:r>
          <w:instrText xml:space="preserve"> PAGEREF _Toc5999 \h </w:instrText>
        </w:r>
        <w:r>
          <w:fldChar w:fldCharType="separate"/>
        </w:r>
        <w:r>
          <w:t>33</w:t>
        </w:r>
        <w:r>
          <w:fldChar w:fldCharType="end"/>
        </w:r>
      </w:hyperlink>
    </w:p>
    <w:p>
      <w:pPr>
        <w:pStyle w:val="TOC2"/>
        <w:tabs>
          <w:tab w:val="right" w:leader="dot" w:pos="8306"/>
        </w:tabs>
      </w:pPr>
      <w:hyperlink w:anchor="_Toc21895" w:history="1">
        <w:r>
          <w:rPr>
            <w:rFonts w:ascii="仿宋" w:eastAsia="仿宋" w:hAnsi="仿宋" w:cs="仿宋" w:hint="eastAsia"/>
            <w:lang w:eastAsia="zh-CN"/>
          </w:rPr>
          <w:t>(五)、地总体要求</w:t>
        </w:r>
        <w:r>
          <w:tab/>
        </w:r>
        <w:r>
          <w:fldChar w:fldCharType="begin"/>
        </w:r>
        <w:r>
          <w:instrText xml:space="preserve"> PAGEREF _Toc21895 \h </w:instrText>
        </w:r>
        <w:r>
          <w:fldChar w:fldCharType="separate"/>
        </w:r>
        <w:r>
          <w:t>35</w:t>
        </w:r>
        <w:r>
          <w:fldChar w:fldCharType="end"/>
        </w:r>
      </w:hyperlink>
    </w:p>
    <w:p>
      <w:pPr>
        <w:pStyle w:val="TOC2"/>
        <w:tabs>
          <w:tab w:val="right" w:leader="dot" w:pos="8306"/>
        </w:tabs>
      </w:pPr>
      <w:hyperlink w:anchor="_Toc13507" w:history="1">
        <w:r>
          <w:rPr>
            <w:rFonts w:ascii="仿宋" w:eastAsia="仿宋" w:hAnsi="仿宋" w:cs="仿宋" w:hint="eastAsia"/>
            <w:lang w:eastAsia="zh-CN"/>
          </w:rPr>
          <w:t>(六)、节约用地措施</w:t>
        </w:r>
        <w:r>
          <w:tab/>
        </w:r>
        <w:r>
          <w:fldChar w:fldCharType="begin"/>
        </w:r>
        <w:r>
          <w:instrText xml:space="preserve"> PAGEREF _Toc13507 \h </w:instrText>
        </w:r>
        <w:r>
          <w:fldChar w:fldCharType="separate"/>
        </w:r>
        <w:r>
          <w:t>36</w:t>
        </w:r>
        <w:r>
          <w:fldChar w:fldCharType="end"/>
        </w:r>
      </w:hyperlink>
    </w:p>
    <w:p>
      <w:pPr>
        <w:pStyle w:val="TOC2"/>
        <w:tabs>
          <w:tab w:val="right" w:leader="dot" w:pos="8306"/>
        </w:tabs>
      </w:pPr>
      <w:hyperlink w:anchor="_Toc19829" w:history="1">
        <w:r>
          <w:rPr>
            <w:rFonts w:ascii="仿宋" w:eastAsia="仿宋" w:hAnsi="仿宋" w:cs="仿宋" w:hint="eastAsia"/>
            <w:lang w:eastAsia="zh-CN"/>
          </w:rPr>
          <w:t>(七)、选址综合评价</w:t>
        </w:r>
        <w:r>
          <w:tab/>
        </w:r>
        <w:r>
          <w:fldChar w:fldCharType="begin"/>
        </w:r>
        <w:r>
          <w:instrText xml:space="preserve"> PAGEREF _Toc19829 \h </w:instrText>
        </w:r>
        <w:r>
          <w:fldChar w:fldCharType="separate"/>
        </w:r>
        <w:r>
          <w:t>38</w:t>
        </w:r>
        <w:r>
          <w:fldChar w:fldCharType="end"/>
        </w:r>
      </w:hyperlink>
    </w:p>
    <w:p>
      <w:pPr>
        <w:pStyle w:val="TOC1"/>
        <w:tabs>
          <w:tab w:val="right" w:leader="dot" w:pos="8306"/>
        </w:tabs>
      </w:pPr>
      <w:hyperlink w:anchor="_Toc5986" w:history="1">
        <w:r>
          <w:rPr>
            <w:rFonts w:ascii="仿宋" w:eastAsia="仿宋" w:hAnsi="仿宋" w:cs="仿宋" w:hint="eastAsia"/>
            <w:lang w:eastAsia="zh-CN"/>
          </w:rPr>
          <w:t>七、客户关系管理与市场拓展</w:t>
        </w:r>
        <w:r>
          <w:tab/>
        </w:r>
        <w:r>
          <w:fldChar w:fldCharType="begin"/>
        </w:r>
        <w:r>
          <w:instrText xml:space="preserve"> PAGEREF _Toc5986 \h </w:instrText>
        </w:r>
        <w:r>
          <w:fldChar w:fldCharType="separate"/>
        </w:r>
        <w:r>
          <w:t>39</w:t>
        </w:r>
        <w:r>
          <w:fldChar w:fldCharType="end"/>
        </w:r>
      </w:hyperlink>
    </w:p>
    <w:p>
      <w:pPr>
        <w:pStyle w:val="TOC2"/>
        <w:tabs>
          <w:tab w:val="right" w:leader="dot" w:pos="8306"/>
        </w:tabs>
      </w:pPr>
      <w:hyperlink w:anchor="_Toc6142" w:history="1">
        <w:r>
          <w:rPr>
            <w:rFonts w:ascii="仿宋" w:eastAsia="仿宋" w:hAnsi="仿宋" w:cs="仿宋" w:hint="eastAsia"/>
            <w:lang w:eastAsia="zh-CN"/>
          </w:rPr>
          <w:t>(一)、客户关系管理策略</w:t>
        </w:r>
        <w:r>
          <w:tab/>
        </w:r>
        <w:r>
          <w:fldChar w:fldCharType="begin"/>
        </w:r>
        <w:r>
          <w:instrText xml:space="preserve"> PAGEREF _Toc6142 \h </w:instrText>
        </w:r>
        <w:r>
          <w:fldChar w:fldCharType="separate"/>
        </w:r>
        <w:r>
          <w:t>39</w:t>
        </w:r>
        <w:r>
          <w:fldChar w:fldCharType="end"/>
        </w:r>
      </w:hyperlink>
    </w:p>
    <w:p>
      <w:pPr>
        <w:pStyle w:val="TOC2"/>
        <w:tabs>
          <w:tab w:val="right" w:leader="dot" w:pos="8306"/>
        </w:tabs>
      </w:pPr>
      <w:hyperlink w:anchor="_Toc27566" w:history="1">
        <w:r>
          <w:rPr>
            <w:rFonts w:ascii="仿宋" w:eastAsia="仿宋" w:hAnsi="仿宋" w:cs="仿宋" w:hint="eastAsia"/>
            <w:lang w:eastAsia="zh-CN"/>
          </w:rPr>
          <w:t>(二)、市场拓展方案</w:t>
        </w:r>
        <w:r>
          <w:tab/>
        </w:r>
        <w:r>
          <w:fldChar w:fldCharType="begin"/>
        </w:r>
        <w:r>
          <w:instrText xml:space="preserve"> PAGEREF _Toc27566 \h </w:instrText>
        </w:r>
        <w:r>
          <w:fldChar w:fldCharType="separate"/>
        </w:r>
        <w:r>
          <w:t>40</w:t>
        </w:r>
        <w:r>
          <w:fldChar w:fldCharType="end"/>
        </w:r>
      </w:hyperlink>
    </w:p>
    <w:p>
      <w:pPr>
        <w:pStyle w:val="TOC1"/>
        <w:tabs>
          <w:tab w:val="right" w:leader="dot" w:pos="8306"/>
        </w:tabs>
      </w:pPr>
      <w:hyperlink w:anchor="_Toc24070" w:history="1">
        <w:r>
          <w:rPr>
            <w:rFonts w:ascii="仿宋" w:eastAsia="仿宋" w:hAnsi="仿宋" w:cs="仿宋" w:hint="eastAsia"/>
            <w:lang w:eastAsia="zh-CN"/>
          </w:rPr>
          <w:t>八、项目变更管理</w:t>
        </w:r>
        <w:r>
          <w:tab/>
        </w:r>
        <w:r>
          <w:fldChar w:fldCharType="begin"/>
        </w:r>
        <w:r>
          <w:instrText xml:space="preserve"> PAGEREF _Toc24070 \h </w:instrText>
        </w:r>
        <w:r>
          <w:fldChar w:fldCharType="separate"/>
        </w:r>
        <w:r>
          <w:t>41</w:t>
        </w:r>
        <w:r>
          <w:fldChar w:fldCharType="end"/>
        </w:r>
      </w:hyperlink>
    </w:p>
    <w:p>
      <w:pPr>
        <w:pStyle w:val="TOC2"/>
        <w:tabs>
          <w:tab w:val="right" w:leader="dot" w:pos="8306"/>
        </w:tabs>
      </w:pPr>
      <w:hyperlink w:anchor="_Toc13557" w:history="1">
        <w:r>
          <w:rPr>
            <w:rFonts w:ascii="仿宋" w:eastAsia="仿宋" w:hAnsi="仿宋" w:cs="仿宋" w:hint="eastAsia"/>
            <w:lang w:eastAsia="zh-CN"/>
          </w:rPr>
          <w:t>(一)、变更控制流程</w:t>
        </w:r>
        <w:r>
          <w:tab/>
        </w:r>
        <w:r>
          <w:fldChar w:fldCharType="begin"/>
        </w:r>
        <w:r>
          <w:instrText xml:space="preserve"> PAGEREF _Toc13557 \h </w:instrText>
        </w:r>
        <w:r>
          <w:fldChar w:fldCharType="separate"/>
        </w:r>
        <w:r>
          <w:t>41</w:t>
        </w:r>
        <w:r>
          <w:fldChar w:fldCharType="end"/>
        </w:r>
      </w:hyperlink>
    </w:p>
    <w:p>
      <w:pPr>
        <w:pStyle w:val="TOC2"/>
        <w:tabs>
          <w:tab w:val="right" w:leader="dot" w:pos="8306"/>
        </w:tabs>
      </w:pPr>
      <w:hyperlink w:anchor="_Toc943" w:history="1">
        <w:r>
          <w:rPr>
            <w:rFonts w:ascii="仿宋" w:eastAsia="仿宋" w:hAnsi="仿宋" w:cs="仿宋" w:hint="eastAsia"/>
            <w:lang w:eastAsia="zh-CN"/>
          </w:rPr>
          <w:t>(二)、影响评估与处理</w:t>
        </w:r>
        <w:r>
          <w:tab/>
        </w:r>
        <w:r>
          <w:fldChar w:fldCharType="begin"/>
        </w:r>
        <w:r>
          <w:instrText xml:space="preserve"> PAGEREF _Toc943 \h </w:instrText>
        </w:r>
        <w:r>
          <w:fldChar w:fldCharType="separate"/>
        </w:r>
        <w:r>
          <w:t>42</w:t>
        </w:r>
        <w:r>
          <w:fldChar w:fldCharType="end"/>
        </w:r>
      </w:hyperlink>
    </w:p>
    <w:p>
      <w:pPr>
        <w:pStyle w:val="TOC2"/>
        <w:tabs>
          <w:tab w:val="right" w:leader="dot" w:pos="8306"/>
        </w:tabs>
      </w:pPr>
      <w:hyperlink w:anchor="_Toc17568" w:history="1">
        <w:r>
          <w:rPr>
            <w:rFonts w:ascii="仿宋" w:eastAsia="仿宋" w:hAnsi="仿宋" w:cs="仿宋" w:hint="eastAsia"/>
            <w:lang w:eastAsia="zh-CN"/>
          </w:rPr>
          <w:t>(三)、变更记录与追踪</w:t>
        </w:r>
        <w:r>
          <w:tab/>
        </w:r>
        <w:r>
          <w:fldChar w:fldCharType="begin"/>
        </w:r>
        <w:r>
          <w:instrText xml:space="preserve"> PAGEREF _Toc17568 \h </w:instrText>
        </w:r>
        <w:r>
          <w:fldChar w:fldCharType="separate"/>
        </w:r>
        <w:r>
          <w:t>43</w:t>
        </w:r>
        <w:r>
          <w:fldChar w:fldCharType="end"/>
        </w:r>
      </w:hyperlink>
    </w:p>
    <w:p>
      <w:pPr>
        <w:pStyle w:val="TOC2"/>
        <w:tabs>
          <w:tab w:val="right" w:leader="dot" w:pos="8306"/>
        </w:tabs>
      </w:pPr>
      <w:hyperlink w:anchor="_Toc17251" w:history="1">
        <w:r>
          <w:rPr>
            <w:rFonts w:ascii="仿宋" w:eastAsia="仿宋" w:hAnsi="仿宋" w:cs="仿宋" w:hint="eastAsia"/>
            <w:lang w:eastAsia="zh-CN"/>
          </w:rPr>
          <w:t>(四)、变更管理策略</w:t>
        </w:r>
        <w:r>
          <w:tab/>
        </w:r>
        <w:r>
          <w:fldChar w:fldCharType="begin"/>
        </w:r>
        <w:r>
          <w:instrText xml:space="preserve"> PAGEREF _Toc17251 \h </w:instrText>
        </w:r>
        <w:r>
          <w:fldChar w:fldCharType="separate"/>
        </w:r>
        <w:r>
          <w:t>45</w:t>
        </w:r>
        <w:r>
          <w:fldChar w:fldCharType="end"/>
        </w:r>
      </w:hyperlink>
    </w:p>
    <w:p>
      <w:pPr>
        <w:pStyle w:val="TOC1"/>
        <w:tabs>
          <w:tab w:val="right" w:leader="dot" w:pos="8306"/>
        </w:tabs>
      </w:pPr>
      <w:hyperlink w:anchor="_Toc26500" w:history="1">
        <w:r>
          <w:rPr>
            <w:rFonts w:ascii="仿宋" w:eastAsia="仿宋" w:hAnsi="仿宋" w:cs="仿宋" w:hint="eastAsia"/>
            <w:lang w:eastAsia="zh-CN"/>
          </w:rPr>
          <w:t>九、经济效益与社会效益优化</w:t>
        </w:r>
        <w:r>
          <w:tab/>
        </w:r>
        <w:r>
          <w:fldChar w:fldCharType="begin"/>
        </w:r>
        <w:r>
          <w:instrText xml:space="preserve"> PAGEREF _Toc26500 \h </w:instrText>
        </w:r>
        <w:r>
          <w:fldChar w:fldCharType="separate"/>
        </w:r>
        <w:r>
          <w:t>47</w:t>
        </w:r>
        <w:r>
          <w:fldChar w:fldCharType="end"/>
        </w:r>
      </w:hyperlink>
    </w:p>
    <w:p>
      <w:pPr>
        <w:pStyle w:val="TOC2"/>
        <w:tabs>
          <w:tab w:val="right" w:leader="dot" w:pos="8306"/>
        </w:tabs>
      </w:pPr>
      <w:hyperlink w:anchor="_Toc10838" w:history="1">
        <w:r>
          <w:rPr>
            <w:rFonts w:ascii="仿宋" w:eastAsia="仿宋" w:hAnsi="仿宋" w:cs="仿宋" w:hint="eastAsia"/>
            <w:lang w:eastAsia="zh-CN"/>
          </w:rPr>
          <w:t>(一)、经济效益提升策略</w:t>
        </w:r>
        <w:r>
          <w:tab/>
        </w:r>
        <w:r>
          <w:fldChar w:fldCharType="begin"/>
        </w:r>
        <w:r>
          <w:instrText xml:space="preserve"> PAGEREF _Toc10838 \h </w:instrText>
        </w:r>
        <w:r>
          <w:fldChar w:fldCharType="separate"/>
        </w:r>
        <w:r>
          <w:t>47</w:t>
        </w:r>
        <w:r>
          <w:fldChar w:fldCharType="end"/>
        </w:r>
      </w:hyperlink>
    </w:p>
    <w:p>
      <w:pPr>
        <w:pStyle w:val="TOC2"/>
        <w:tabs>
          <w:tab w:val="right" w:leader="dot" w:pos="8306"/>
        </w:tabs>
      </w:pPr>
      <w:hyperlink w:anchor="_Toc25331" w:history="1">
        <w:r>
          <w:rPr>
            <w:rFonts w:ascii="仿宋" w:eastAsia="仿宋" w:hAnsi="仿宋" w:cs="仿宋" w:hint="eastAsia"/>
            <w:lang w:eastAsia="zh-CN"/>
          </w:rPr>
          <w:t>(二)、社会效益增强方案</w:t>
        </w:r>
        <w:r>
          <w:tab/>
        </w:r>
        <w:r>
          <w:fldChar w:fldCharType="begin"/>
        </w:r>
        <w:r>
          <w:instrText xml:space="preserve"> PAGEREF _Toc25331 \h </w:instrText>
        </w:r>
        <w:r>
          <w:fldChar w:fldCharType="separate"/>
        </w:r>
        <w:r>
          <w:t>48</w:t>
        </w:r>
        <w:r>
          <w:fldChar w:fldCharType="end"/>
        </w:r>
      </w:hyperlink>
    </w:p>
    <w:p>
      <w:pPr>
        <w:pStyle w:val="TOC1"/>
        <w:tabs>
          <w:tab w:val="right" w:leader="dot" w:pos="8306"/>
        </w:tabs>
      </w:pPr>
      <w:hyperlink w:anchor="_Toc18895" w:history="1">
        <w:r>
          <w:rPr>
            <w:rFonts w:ascii="仿宋" w:eastAsia="仿宋" w:hAnsi="仿宋" w:cs="仿宋" w:hint="eastAsia"/>
            <w:lang w:eastAsia="zh-CN"/>
          </w:rPr>
          <w:t>十、资金管理与财务规划</w:t>
        </w:r>
        <w:r>
          <w:tab/>
        </w:r>
        <w:r>
          <w:fldChar w:fldCharType="begin"/>
        </w:r>
        <w:r>
          <w:instrText xml:space="preserve"> PAGEREF _Toc18895 \h </w:instrText>
        </w:r>
        <w:r>
          <w:fldChar w:fldCharType="separate"/>
        </w:r>
        <w:r>
          <w:t>49</w:t>
        </w:r>
        <w:r>
          <w:fldChar w:fldCharType="end"/>
        </w:r>
      </w:hyperlink>
    </w:p>
    <w:p>
      <w:pPr>
        <w:pStyle w:val="TOC2"/>
        <w:tabs>
          <w:tab w:val="right" w:leader="dot" w:pos="8306"/>
        </w:tabs>
      </w:pPr>
      <w:hyperlink w:anchor="_Toc26449" w:history="1">
        <w:r>
          <w:rPr>
            <w:rFonts w:ascii="仿宋" w:eastAsia="仿宋" w:hAnsi="仿宋" w:cs="仿宋" w:hint="eastAsia"/>
            <w:lang w:eastAsia="zh-CN"/>
          </w:rPr>
          <w:t>(一)、项目资金来源与筹措</w:t>
        </w:r>
        <w:r>
          <w:tab/>
        </w:r>
        <w:r>
          <w:fldChar w:fldCharType="begin"/>
        </w:r>
        <w:r>
          <w:instrText xml:space="preserve"> PAGEREF _Toc26449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48" w:history="1">
        <w:r>
          <w:rPr>
            <w:rFonts w:ascii="仿宋" w:eastAsia="仿宋" w:hAnsi="仿宋" w:cs="仿宋" w:hint="eastAsia"/>
            <w:lang w:eastAsia="zh-CN"/>
          </w:rPr>
          <w:t>(二)、资金使用与监管</w:t>
        </w:r>
        <w:r>
          <w:tab/>
        </w:r>
        <w:r>
          <w:fldChar w:fldCharType="begin"/>
        </w:r>
        <w:r>
          <w:instrText xml:space="preserve"> PAGEREF _Toc19448 \h </w:instrText>
        </w:r>
        <w:r>
          <w:fldChar w:fldCharType="separate"/>
        </w:r>
        <w:r>
          <w:t>50</w:t>
        </w:r>
        <w:r>
          <w:fldChar w:fldCharType="end"/>
        </w:r>
      </w:hyperlink>
    </w:p>
    <w:p>
      <w:pPr>
        <w:pStyle w:val="TOC2"/>
        <w:tabs>
          <w:tab w:val="right" w:leader="dot" w:pos="8306"/>
        </w:tabs>
      </w:pPr>
      <w:hyperlink w:anchor="_Toc3114" w:history="1">
        <w:r>
          <w:rPr>
            <w:rFonts w:ascii="仿宋" w:eastAsia="仿宋" w:hAnsi="仿宋" w:cs="仿宋" w:hint="eastAsia"/>
            <w:lang w:eastAsia="zh-CN"/>
          </w:rPr>
          <w:t>(三)、财务规划与预测</w:t>
        </w:r>
        <w:r>
          <w:tab/>
        </w:r>
        <w:r>
          <w:fldChar w:fldCharType="begin"/>
        </w:r>
        <w:r>
          <w:instrText xml:space="preserve"> PAGEREF _Toc3114 \h </w:instrText>
        </w:r>
        <w:r>
          <w:fldChar w:fldCharType="separate"/>
        </w:r>
        <w:r>
          <w:t>52</w:t>
        </w:r>
        <w:r>
          <w:fldChar w:fldCharType="end"/>
        </w:r>
      </w:hyperlink>
    </w:p>
    <w:p>
      <w:pPr>
        <w:pStyle w:val="TOC1"/>
        <w:tabs>
          <w:tab w:val="right" w:leader="dot" w:pos="8306"/>
        </w:tabs>
      </w:pPr>
      <w:hyperlink w:anchor="_Toc20495" w:history="1">
        <w:r>
          <w:rPr>
            <w:rFonts w:ascii="仿宋" w:eastAsia="仿宋" w:hAnsi="仿宋" w:cs="仿宋" w:hint="eastAsia"/>
            <w:lang w:eastAsia="zh-CN"/>
          </w:rPr>
          <w:t>十一、土地利用与规划方案</w:t>
        </w:r>
        <w:r>
          <w:tab/>
        </w:r>
        <w:r>
          <w:fldChar w:fldCharType="begin"/>
        </w:r>
        <w:r>
          <w:instrText xml:space="preserve"> PAGEREF _Toc20495 \h </w:instrText>
        </w:r>
        <w:r>
          <w:fldChar w:fldCharType="separate"/>
        </w:r>
        <w:r>
          <w:t>53</w:t>
        </w:r>
        <w:r>
          <w:fldChar w:fldCharType="end"/>
        </w:r>
      </w:hyperlink>
    </w:p>
    <w:p>
      <w:pPr>
        <w:pStyle w:val="TOC2"/>
        <w:tabs>
          <w:tab w:val="right" w:leader="dot" w:pos="8306"/>
        </w:tabs>
      </w:pPr>
      <w:hyperlink w:anchor="_Toc18974" w:history="1">
        <w:r>
          <w:rPr>
            <w:rFonts w:ascii="仿宋" w:eastAsia="仿宋" w:hAnsi="仿宋" w:cs="仿宋" w:hint="eastAsia"/>
            <w:lang w:eastAsia="zh-CN"/>
          </w:rPr>
          <w:t>(一)、项目用地情况分析</w:t>
        </w:r>
        <w:r>
          <w:tab/>
        </w:r>
        <w:r>
          <w:fldChar w:fldCharType="begin"/>
        </w:r>
        <w:r>
          <w:instrText xml:space="preserve"> PAGEREF _Toc18974 \h </w:instrText>
        </w:r>
        <w:r>
          <w:fldChar w:fldCharType="separate"/>
        </w:r>
        <w:r>
          <w:t>53</w:t>
        </w:r>
        <w:r>
          <w:fldChar w:fldCharType="end"/>
        </w:r>
      </w:hyperlink>
    </w:p>
    <w:p>
      <w:pPr>
        <w:pStyle w:val="TOC2"/>
        <w:tabs>
          <w:tab w:val="right" w:leader="dot" w:pos="8306"/>
        </w:tabs>
      </w:pPr>
      <w:hyperlink w:anchor="_Toc20773" w:history="1">
        <w:r>
          <w:rPr>
            <w:rFonts w:ascii="仿宋" w:eastAsia="仿宋" w:hAnsi="仿宋" w:cs="仿宋" w:hint="eastAsia"/>
            <w:lang w:eastAsia="zh-CN"/>
          </w:rPr>
          <w:t>(二)、土地利用规划方案</w:t>
        </w:r>
        <w:r>
          <w:tab/>
        </w:r>
        <w:r>
          <w:fldChar w:fldCharType="begin"/>
        </w:r>
        <w:r>
          <w:instrText xml:space="preserve"> PAGEREF _Toc20773 \h </w:instrText>
        </w:r>
        <w:r>
          <w:fldChar w:fldCharType="separate"/>
        </w:r>
        <w:r>
          <w:t>54</w:t>
        </w:r>
        <w:r>
          <w:fldChar w:fldCharType="end"/>
        </w:r>
      </w:hyperlink>
    </w:p>
    <w:p>
      <w:pPr>
        <w:pStyle w:val="TOC1"/>
        <w:tabs>
          <w:tab w:val="right" w:leader="dot" w:pos="8306"/>
        </w:tabs>
      </w:pPr>
      <w:hyperlink w:anchor="_Toc18727" w:history="1">
        <w:r>
          <w:rPr>
            <w:rFonts w:ascii="仿宋" w:eastAsia="仿宋" w:hAnsi="仿宋" w:cs="仿宋" w:hint="eastAsia"/>
            <w:lang w:eastAsia="zh-CN"/>
          </w:rPr>
          <w:t>十二、安全与应急管理</w:t>
        </w:r>
        <w:r>
          <w:tab/>
        </w:r>
        <w:r>
          <w:fldChar w:fldCharType="begin"/>
        </w:r>
        <w:r>
          <w:instrText xml:space="preserve"> PAGEREF _Toc18727 \h </w:instrText>
        </w:r>
        <w:r>
          <w:fldChar w:fldCharType="separate"/>
        </w:r>
        <w:r>
          <w:t>55</w:t>
        </w:r>
        <w:r>
          <w:fldChar w:fldCharType="end"/>
        </w:r>
      </w:hyperlink>
    </w:p>
    <w:p>
      <w:pPr>
        <w:pStyle w:val="TOC2"/>
        <w:tabs>
          <w:tab w:val="right" w:leader="dot" w:pos="8306"/>
        </w:tabs>
      </w:pPr>
      <w:hyperlink w:anchor="_Toc13263" w:history="1">
        <w:r>
          <w:rPr>
            <w:rFonts w:ascii="仿宋" w:eastAsia="仿宋" w:hAnsi="仿宋" w:cs="仿宋" w:hint="eastAsia"/>
            <w:lang w:eastAsia="zh-CN"/>
          </w:rPr>
          <w:t>(一)、安全生产管理</w:t>
        </w:r>
        <w:r>
          <w:tab/>
        </w:r>
        <w:r>
          <w:fldChar w:fldCharType="begin"/>
        </w:r>
        <w:r>
          <w:instrText xml:space="preserve"> PAGEREF _Toc13263 \h </w:instrText>
        </w:r>
        <w:r>
          <w:fldChar w:fldCharType="separate"/>
        </w:r>
        <w:r>
          <w:t>55</w:t>
        </w:r>
        <w:r>
          <w:fldChar w:fldCharType="end"/>
        </w:r>
      </w:hyperlink>
    </w:p>
    <w:p>
      <w:pPr>
        <w:pStyle w:val="TOC2"/>
        <w:tabs>
          <w:tab w:val="right" w:leader="dot" w:pos="8306"/>
        </w:tabs>
      </w:pPr>
      <w:hyperlink w:anchor="_Toc19964" w:history="1">
        <w:r>
          <w:rPr>
            <w:rFonts w:ascii="仿宋" w:eastAsia="仿宋" w:hAnsi="仿宋" w:cs="仿宋" w:hint="eastAsia"/>
            <w:lang w:eastAsia="zh-CN"/>
          </w:rPr>
          <w:t>(二)、应急预案与响应</w:t>
        </w:r>
        <w:r>
          <w:tab/>
        </w:r>
        <w:r>
          <w:fldChar w:fldCharType="begin"/>
        </w:r>
        <w:r>
          <w:instrText xml:space="preserve"> PAGEREF _Toc19964 \h </w:instrText>
        </w:r>
        <w:r>
          <w:fldChar w:fldCharType="separate"/>
        </w:r>
        <w:r>
          <w:t>56</w:t>
        </w:r>
        <w:r>
          <w:fldChar w:fldCharType="end"/>
        </w:r>
      </w:hyperlink>
    </w:p>
    <w:p>
      <w:pPr>
        <w:pStyle w:val="TOC1"/>
        <w:tabs>
          <w:tab w:val="right" w:leader="dot" w:pos="8306"/>
        </w:tabs>
      </w:pPr>
      <w:hyperlink w:anchor="_Toc14971" w:history="1">
        <w:r>
          <w:rPr>
            <w:rFonts w:ascii="仿宋" w:eastAsia="仿宋" w:hAnsi="仿宋" w:cs="仿宋" w:hint="eastAsia"/>
            <w:lang w:eastAsia="zh-CN"/>
          </w:rPr>
          <w:t>十三、知识产权管理与保护</w:t>
        </w:r>
        <w:r>
          <w:tab/>
        </w:r>
        <w:r>
          <w:fldChar w:fldCharType="begin"/>
        </w:r>
        <w:r>
          <w:instrText xml:space="preserve"> PAGEREF _Toc14971 \h </w:instrText>
        </w:r>
        <w:r>
          <w:fldChar w:fldCharType="separate"/>
        </w:r>
        <w:r>
          <w:t>58</w:t>
        </w:r>
        <w:r>
          <w:fldChar w:fldCharType="end"/>
        </w:r>
      </w:hyperlink>
    </w:p>
    <w:p>
      <w:pPr>
        <w:pStyle w:val="TOC2"/>
        <w:tabs>
          <w:tab w:val="right" w:leader="dot" w:pos="8306"/>
        </w:tabs>
      </w:pPr>
      <w:hyperlink w:anchor="_Toc10143" w:history="1">
        <w:r>
          <w:rPr>
            <w:rFonts w:ascii="仿宋" w:eastAsia="仿宋" w:hAnsi="仿宋" w:cs="仿宋" w:hint="eastAsia"/>
            <w:lang w:eastAsia="zh-CN"/>
          </w:rPr>
          <w:t>(一)、知识产权管理体系建设</w:t>
        </w:r>
        <w:r>
          <w:tab/>
        </w:r>
        <w:r>
          <w:fldChar w:fldCharType="begin"/>
        </w:r>
        <w:r>
          <w:instrText xml:space="preserve"> PAGEREF _Toc10143 \h </w:instrText>
        </w:r>
        <w:r>
          <w:fldChar w:fldCharType="separate"/>
        </w:r>
        <w:r>
          <w:t>58</w:t>
        </w:r>
        <w:r>
          <w:fldChar w:fldCharType="end"/>
        </w:r>
      </w:hyperlink>
    </w:p>
    <w:p>
      <w:pPr>
        <w:pStyle w:val="TOC2"/>
        <w:tabs>
          <w:tab w:val="right" w:leader="dot" w:pos="8306"/>
        </w:tabs>
      </w:pPr>
      <w:hyperlink w:anchor="_Toc23873" w:history="1">
        <w:r>
          <w:rPr>
            <w:rFonts w:ascii="仿宋" w:eastAsia="仿宋" w:hAnsi="仿宋" w:cs="仿宋" w:hint="eastAsia"/>
            <w:lang w:eastAsia="zh-CN"/>
          </w:rPr>
          <w:t>(二)、知识产权保护措施</w:t>
        </w:r>
        <w:r>
          <w:tab/>
        </w:r>
        <w:r>
          <w:fldChar w:fldCharType="begin"/>
        </w:r>
        <w:r>
          <w:instrText xml:space="preserve"> PAGEREF _Toc23873 \h </w:instrText>
        </w:r>
        <w:r>
          <w:fldChar w:fldCharType="separate"/>
        </w:r>
        <w:r>
          <w:t>59</w:t>
        </w:r>
        <w:r>
          <w:fldChar w:fldCharType="end"/>
        </w:r>
      </w:hyperlink>
    </w:p>
    <w:p>
      <w:pPr>
        <w:pStyle w:val="TOC1"/>
        <w:tabs>
          <w:tab w:val="right" w:leader="dot" w:pos="8306"/>
        </w:tabs>
      </w:pPr>
      <w:hyperlink w:anchor="_Toc18014" w:history="1">
        <w:r>
          <w:rPr>
            <w:rFonts w:ascii="仿宋" w:eastAsia="仿宋" w:hAnsi="仿宋" w:cs="仿宋" w:hint="eastAsia"/>
            <w:lang w:eastAsia="zh-CN"/>
          </w:rPr>
          <w:t>十四、成果转化与推广应用</w:t>
        </w:r>
        <w:r>
          <w:tab/>
        </w:r>
        <w:r>
          <w:fldChar w:fldCharType="begin"/>
        </w:r>
        <w:r>
          <w:instrText xml:space="preserve"> PAGEREF _Toc18014 \h </w:instrText>
        </w:r>
        <w:r>
          <w:fldChar w:fldCharType="separate"/>
        </w:r>
        <w:r>
          <w:t>61</w:t>
        </w:r>
        <w:r>
          <w:fldChar w:fldCharType="end"/>
        </w:r>
      </w:hyperlink>
    </w:p>
    <w:p>
      <w:pPr>
        <w:pStyle w:val="TOC2"/>
        <w:tabs>
          <w:tab w:val="right" w:leader="dot" w:pos="8306"/>
        </w:tabs>
      </w:pPr>
      <w:hyperlink w:anchor="_Toc10603" w:history="1">
        <w:r>
          <w:rPr>
            <w:rFonts w:ascii="仿宋" w:eastAsia="仿宋" w:hAnsi="仿宋" w:cs="仿宋" w:hint="eastAsia"/>
            <w:lang w:eastAsia="zh-CN"/>
          </w:rPr>
          <w:t>(一)、成果转化策略制定</w:t>
        </w:r>
        <w:r>
          <w:tab/>
        </w:r>
        <w:r>
          <w:fldChar w:fldCharType="begin"/>
        </w:r>
        <w:r>
          <w:instrText xml:space="preserve"> PAGEREF _Toc10603 \h </w:instrText>
        </w:r>
        <w:r>
          <w:fldChar w:fldCharType="separate"/>
        </w:r>
        <w:r>
          <w:t>61</w:t>
        </w:r>
        <w:r>
          <w:fldChar w:fldCharType="end"/>
        </w:r>
      </w:hyperlink>
    </w:p>
    <w:p>
      <w:pPr>
        <w:pStyle w:val="TOC2"/>
        <w:tabs>
          <w:tab w:val="right" w:leader="dot" w:pos="8306"/>
        </w:tabs>
      </w:pPr>
      <w:hyperlink w:anchor="_Toc12234" w:history="1">
        <w:r>
          <w:rPr>
            <w:rFonts w:ascii="仿宋" w:eastAsia="仿宋" w:hAnsi="仿宋" w:cs="仿宋" w:hint="eastAsia"/>
            <w:lang w:eastAsia="zh-CN"/>
          </w:rPr>
          <w:t>(二)、成果推广应用方案</w:t>
        </w:r>
        <w:r>
          <w:tab/>
        </w:r>
        <w:r>
          <w:fldChar w:fldCharType="begin"/>
        </w:r>
        <w:r>
          <w:instrText xml:space="preserve"> PAGEREF _Toc12234 \h </w:instrText>
        </w:r>
        <w:r>
          <w:fldChar w:fldCharType="separate"/>
        </w:r>
        <w:r>
          <w:t>62</w:t>
        </w:r>
        <w:r>
          <w:fldChar w:fldCharType="end"/>
        </w:r>
      </w:hyperlink>
    </w:p>
    <w:p>
      <w:pPr>
        <w:pStyle w:val="TOC1"/>
        <w:tabs>
          <w:tab w:val="right" w:leader="dot" w:pos="8306"/>
        </w:tabs>
      </w:pPr>
      <w:hyperlink w:anchor="_Toc11783" w:history="1">
        <w:r>
          <w:rPr>
            <w:rFonts w:ascii="仿宋" w:eastAsia="仿宋" w:hAnsi="仿宋" w:cs="仿宋" w:hint="eastAsia"/>
            <w:lang w:eastAsia="zh-CN"/>
          </w:rPr>
          <w:t>十五、创新驱动与持续发展</w:t>
        </w:r>
        <w:r>
          <w:tab/>
        </w:r>
        <w:r>
          <w:fldChar w:fldCharType="begin"/>
        </w:r>
        <w:r>
          <w:instrText xml:space="preserve"> PAGEREF _Toc11783 \h </w:instrText>
        </w:r>
        <w:r>
          <w:fldChar w:fldCharType="separate"/>
        </w:r>
        <w:r>
          <w:t>64</w:t>
        </w:r>
        <w:r>
          <w:fldChar w:fldCharType="end"/>
        </w:r>
      </w:hyperlink>
    </w:p>
    <w:p>
      <w:pPr>
        <w:pStyle w:val="TOC2"/>
        <w:tabs>
          <w:tab w:val="right" w:leader="dot" w:pos="8306"/>
        </w:tabs>
      </w:pPr>
      <w:hyperlink w:anchor="_Toc24433" w:history="1">
        <w:r>
          <w:rPr>
            <w:rFonts w:ascii="仿宋" w:eastAsia="仿宋" w:hAnsi="仿宋" w:cs="仿宋" w:hint="eastAsia"/>
            <w:lang w:eastAsia="zh-CN"/>
          </w:rPr>
          <w:t>(一)、创新驱动战略实施</w:t>
        </w:r>
        <w:r>
          <w:tab/>
        </w:r>
        <w:r>
          <w:fldChar w:fldCharType="begin"/>
        </w:r>
        <w:r>
          <w:instrText xml:space="preserve"> PAGEREF _Toc24433 \h </w:instrText>
        </w:r>
        <w:r>
          <w:fldChar w:fldCharType="separate"/>
        </w:r>
        <w:r>
          <w:t>64</w:t>
        </w:r>
        <w:r>
          <w:fldChar w:fldCharType="end"/>
        </w:r>
      </w:hyperlink>
    </w:p>
    <w:p>
      <w:pPr>
        <w:pStyle w:val="TOC2"/>
        <w:tabs>
          <w:tab w:val="right" w:leader="dot" w:pos="8306"/>
        </w:tabs>
      </w:pPr>
      <w:hyperlink w:anchor="_Toc26176" w:history="1">
        <w:r>
          <w:rPr>
            <w:rFonts w:ascii="仿宋" w:eastAsia="仿宋" w:hAnsi="仿宋" w:cs="仿宋" w:hint="eastAsia"/>
            <w:lang w:eastAsia="zh-CN"/>
          </w:rPr>
          <w:t>(二)、持续发展路径探索</w:t>
        </w:r>
        <w:r>
          <w:tab/>
        </w:r>
        <w:r>
          <w:fldChar w:fldCharType="begin"/>
        </w:r>
        <w:r>
          <w:instrText xml:space="preserve"> PAGEREF _Toc26176 \h </w:instrText>
        </w:r>
        <w:r>
          <w:fldChar w:fldCharType="separate"/>
        </w:r>
        <w:r>
          <w:t>65</w:t>
        </w:r>
        <w:r>
          <w:fldChar w:fldCharType="end"/>
        </w:r>
      </w:hyperlink>
    </w:p>
    <w:p>
      <w:pPr>
        <w:pStyle w:val="TOC1"/>
        <w:tabs>
          <w:tab w:val="right" w:leader="dot" w:pos="8306"/>
        </w:tabs>
      </w:pPr>
      <w:hyperlink w:anchor="_Toc25183" w:history="1">
        <w:r>
          <w:rPr>
            <w:rFonts w:ascii="仿宋" w:eastAsia="仿宋" w:hAnsi="仿宋" w:cs="仿宋" w:hint="eastAsia"/>
            <w:lang w:eastAsia="zh-CN"/>
          </w:rPr>
          <w:t>十六、合作与交流机制建立</w:t>
        </w:r>
        <w:r>
          <w:tab/>
        </w:r>
        <w:r>
          <w:fldChar w:fldCharType="begin"/>
        </w:r>
        <w:r>
          <w:instrText xml:space="preserve"> PAGEREF _Toc25183 \h </w:instrText>
        </w:r>
        <w:r>
          <w:fldChar w:fldCharType="separate"/>
        </w:r>
        <w:r>
          <w:t>69</w:t>
        </w:r>
        <w:r>
          <w:fldChar w:fldCharType="end"/>
        </w:r>
      </w:hyperlink>
    </w:p>
    <w:p>
      <w:pPr>
        <w:pStyle w:val="TOC2"/>
        <w:tabs>
          <w:tab w:val="right" w:leader="dot" w:pos="8306"/>
        </w:tabs>
      </w:pPr>
      <w:hyperlink w:anchor="_Toc22355" w:history="1">
        <w:r>
          <w:rPr>
            <w:rFonts w:ascii="仿宋" w:eastAsia="仿宋" w:hAnsi="仿宋" w:cs="仿宋" w:hint="eastAsia"/>
            <w:lang w:eastAsia="zh-CN"/>
          </w:rPr>
          <w:t>(一)、合作伙伴选择与合作方式</w:t>
        </w:r>
        <w:r>
          <w:tab/>
        </w:r>
        <w:r>
          <w:fldChar w:fldCharType="begin"/>
        </w:r>
        <w:r>
          <w:instrText xml:space="preserve"> PAGEREF _Toc22355 \h </w:instrText>
        </w:r>
        <w:r>
          <w:fldChar w:fldCharType="separate"/>
        </w:r>
        <w:r>
          <w:t>69</w:t>
        </w:r>
        <w:r>
          <w:fldChar w:fldCharType="end"/>
        </w:r>
      </w:hyperlink>
    </w:p>
    <w:p>
      <w:pPr>
        <w:pStyle w:val="TOC2"/>
        <w:tabs>
          <w:tab w:val="right" w:leader="dot" w:pos="8306"/>
        </w:tabs>
      </w:pPr>
      <w:hyperlink w:anchor="_Toc11184" w:history="1">
        <w:r>
          <w:rPr>
            <w:rFonts w:ascii="仿宋" w:eastAsia="仿宋" w:hAnsi="仿宋" w:cs="仿宋" w:hint="eastAsia"/>
            <w:lang w:eastAsia="zh-CN"/>
          </w:rPr>
          <w:t>(二)、交流与合作平台搭建</w:t>
        </w:r>
        <w:r>
          <w:tab/>
        </w:r>
        <w:r>
          <w:fldChar w:fldCharType="begin"/>
        </w:r>
        <w:r>
          <w:instrText xml:space="preserve"> PAGEREF _Toc11184 \h </w:instrText>
        </w:r>
        <w:r>
          <w:fldChar w:fldCharType="separate"/>
        </w:r>
        <w:r>
          <w:t>71</w:t>
        </w:r>
        <w:r>
          <w:fldChar w:fldCharType="end"/>
        </w:r>
      </w:hyperlink>
    </w:p>
    <w:p>
      <w:pPr>
        <w:pStyle w:val="TOC1"/>
        <w:tabs>
          <w:tab w:val="right" w:leader="dot" w:pos="8306"/>
        </w:tabs>
      </w:pPr>
      <w:hyperlink w:anchor="_Toc1884" w:history="1">
        <w:r>
          <w:rPr>
            <w:rFonts w:ascii="仿宋" w:eastAsia="仿宋" w:hAnsi="仿宋" w:cs="仿宋" w:hint="eastAsia"/>
            <w:lang w:eastAsia="zh-CN"/>
          </w:rPr>
          <w:t>十七、项目施工方案</w:t>
        </w:r>
        <w:r>
          <w:tab/>
        </w:r>
        <w:r>
          <w:fldChar w:fldCharType="begin"/>
        </w:r>
        <w:r>
          <w:instrText xml:space="preserve"> PAGEREF _Toc1884 \h </w:instrText>
        </w:r>
        <w:r>
          <w:fldChar w:fldCharType="separate"/>
        </w:r>
        <w:r>
          <w:t>72</w:t>
        </w:r>
        <w:r>
          <w:fldChar w:fldCharType="end"/>
        </w:r>
      </w:hyperlink>
    </w:p>
    <w:p>
      <w:pPr>
        <w:pStyle w:val="TOC2"/>
        <w:tabs>
          <w:tab w:val="right" w:leader="dot" w:pos="8306"/>
        </w:tabs>
      </w:pPr>
      <w:hyperlink w:anchor="_Toc21183" w:history="1">
        <w:r>
          <w:rPr>
            <w:rFonts w:ascii="仿宋" w:eastAsia="仿宋" w:hAnsi="仿宋" w:cs="仿宋" w:hint="eastAsia"/>
            <w:lang w:eastAsia="zh-CN"/>
          </w:rPr>
          <w:t>(一)、施工组织设计</w:t>
        </w:r>
        <w:r>
          <w:tab/>
        </w:r>
        <w:r>
          <w:fldChar w:fldCharType="begin"/>
        </w:r>
        <w:r>
          <w:instrText xml:space="preserve"> PAGEREF _Toc21183 \h </w:instrText>
        </w:r>
        <w:r>
          <w:fldChar w:fldCharType="separate"/>
        </w:r>
        <w:r>
          <w:t>72</w:t>
        </w:r>
        <w:r>
          <w:fldChar w:fldCharType="end"/>
        </w:r>
      </w:hyperlink>
    </w:p>
    <w:p>
      <w:pPr>
        <w:pStyle w:val="TOC2"/>
        <w:tabs>
          <w:tab w:val="right" w:leader="dot" w:pos="8306"/>
        </w:tabs>
      </w:pPr>
      <w:hyperlink w:anchor="_Toc23373" w:history="1">
        <w:r>
          <w:rPr>
            <w:rFonts w:ascii="仿宋" w:eastAsia="仿宋" w:hAnsi="仿宋" w:cs="仿宋" w:hint="eastAsia"/>
            <w:lang w:eastAsia="zh-CN"/>
          </w:rPr>
          <w:t>(二)、施工工艺与技术路线</w:t>
        </w:r>
        <w:r>
          <w:tab/>
        </w:r>
        <w:r>
          <w:fldChar w:fldCharType="begin"/>
        </w:r>
        <w:r>
          <w:instrText xml:space="preserve"> PAGEREF _Toc23373 \h </w:instrText>
        </w:r>
        <w:r>
          <w:fldChar w:fldCharType="separate"/>
        </w:r>
        <w:r>
          <w:t>74</w:t>
        </w:r>
        <w:r>
          <w:fldChar w:fldCharType="end"/>
        </w:r>
      </w:hyperlink>
    </w:p>
    <w:p>
      <w:pPr>
        <w:pStyle w:val="TOC2"/>
        <w:tabs>
          <w:tab w:val="right" w:leader="dot" w:pos="8306"/>
        </w:tabs>
      </w:pPr>
      <w:hyperlink w:anchor="_Toc12211" w:history="1">
        <w:r>
          <w:rPr>
            <w:rFonts w:ascii="仿宋" w:eastAsia="仿宋" w:hAnsi="仿宋" w:cs="仿宋" w:hint="eastAsia"/>
            <w:lang w:eastAsia="zh-CN"/>
          </w:rPr>
          <w:t>(三)、关键节点施工计划</w:t>
        </w:r>
        <w:r>
          <w:tab/>
        </w:r>
        <w:r>
          <w:fldChar w:fldCharType="begin"/>
        </w:r>
        <w:r>
          <w:instrText xml:space="preserve"> PAGEREF _Toc12211 \h </w:instrText>
        </w:r>
        <w:r>
          <w:fldChar w:fldCharType="separate"/>
        </w:r>
        <w:r>
          <w:t>75</w:t>
        </w:r>
        <w:r>
          <w:fldChar w:fldCharType="end"/>
        </w:r>
      </w:hyperlink>
    </w:p>
    <w:p>
      <w:pPr>
        <w:pStyle w:val="TOC2"/>
        <w:tabs>
          <w:tab w:val="right" w:leader="dot" w:pos="8306"/>
        </w:tabs>
      </w:pPr>
      <w:hyperlink w:anchor="_Toc7621" w:history="1">
        <w:r>
          <w:rPr>
            <w:rFonts w:ascii="仿宋" w:eastAsia="仿宋" w:hAnsi="仿宋" w:cs="仿宋" w:hint="eastAsia"/>
            <w:lang w:eastAsia="zh-CN"/>
          </w:rPr>
          <w:t>(四)、施工现场管理</w:t>
        </w:r>
        <w:r>
          <w:tab/>
        </w:r>
        <w:r>
          <w:fldChar w:fldCharType="begin"/>
        </w:r>
        <w:r>
          <w:instrText xml:space="preserve"> PAGEREF _Toc7621 \h </w:instrText>
        </w:r>
        <w:r>
          <w:fldChar w:fldCharType="separate"/>
        </w:r>
        <w:r>
          <w:t>77</w:t>
        </w:r>
        <w:r>
          <w:fldChar w:fldCharType="end"/>
        </w:r>
      </w:hyperlink>
    </w:p>
    <w:p>
      <w:pPr>
        <w:pStyle w:val="TOC1"/>
        <w:tabs>
          <w:tab w:val="right" w:leader="dot" w:pos="8306"/>
        </w:tabs>
      </w:pPr>
      <w:hyperlink w:anchor="_Toc12656" w:history="1">
        <w:r>
          <w:rPr>
            <w:rFonts w:ascii="仿宋" w:eastAsia="仿宋" w:hAnsi="仿宋" w:cs="仿宋" w:hint="eastAsia"/>
            <w:lang w:eastAsia="zh-CN"/>
          </w:rPr>
          <w:t>十八、产业协同与集群发展</w:t>
        </w:r>
        <w:r>
          <w:tab/>
        </w:r>
        <w:r>
          <w:fldChar w:fldCharType="begin"/>
        </w:r>
        <w:r>
          <w:instrText xml:space="preserve"> PAGEREF _Toc12656 \h </w:instrText>
        </w:r>
        <w:r>
          <w:fldChar w:fldCharType="separate"/>
        </w:r>
        <w:r>
          <w:t>79</w:t>
        </w:r>
        <w:r>
          <w:fldChar w:fldCharType="end"/>
        </w:r>
      </w:hyperlink>
    </w:p>
    <w:p>
      <w:pPr>
        <w:pStyle w:val="TOC2"/>
        <w:tabs>
          <w:tab w:val="right" w:leader="dot" w:pos="8306"/>
        </w:tabs>
      </w:pPr>
      <w:hyperlink w:anchor="_Toc15797" w:history="1">
        <w:r>
          <w:rPr>
            <w:rFonts w:ascii="仿宋" w:eastAsia="仿宋" w:hAnsi="仿宋" w:cs="仿宋" w:hint="eastAsia"/>
            <w:lang w:eastAsia="zh-CN"/>
          </w:rPr>
          <w:t>(一)、产业协同机制建设</w:t>
        </w:r>
        <w:r>
          <w:tab/>
        </w:r>
        <w:r>
          <w:fldChar w:fldCharType="begin"/>
        </w:r>
        <w:r>
          <w:instrText xml:space="preserve"> PAGEREF _Toc15797 \h </w:instrText>
        </w:r>
        <w:r>
          <w:fldChar w:fldCharType="separate"/>
        </w:r>
        <w:r>
          <w:t>79</w:t>
        </w:r>
        <w:r>
          <w:fldChar w:fldCharType="end"/>
        </w:r>
      </w:hyperlink>
    </w:p>
    <w:p>
      <w:pPr>
        <w:pStyle w:val="TOC2"/>
        <w:tabs>
          <w:tab w:val="right" w:leader="dot" w:pos="8306"/>
        </w:tabs>
      </w:pPr>
      <w:hyperlink w:anchor="_Toc24647" w:history="1">
        <w:r>
          <w:rPr>
            <w:rFonts w:ascii="仿宋" w:eastAsia="仿宋" w:hAnsi="仿宋" w:cs="仿宋" w:hint="eastAsia"/>
            <w:lang w:eastAsia="zh-CN"/>
          </w:rPr>
          <w:t>(二)、产业集群培育与发展</w:t>
        </w:r>
        <w:r>
          <w:tab/>
        </w:r>
        <w:r>
          <w:fldChar w:fldCharType="begin"/>
        </w:r>
        <w:r>
          <w:instrText xml:space="preserve"> PAGEREF _Toc24647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8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7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13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直接收益：假设专门零售服务项目的产品或服务年销售收入为XX万元。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19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若专门零售服务项目成功推广新型环保产品，比如采用可回收材料的包装，可能会激发消费者对可持续产品的需求。这种需求的增长可能迫使整个行业转向更环保的产品设计和生产方法。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95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86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专门零售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专门零售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专门零售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295"/>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30168"/>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专门零售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6422"/>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https://d.book118.com/318103126003006050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9132F4"/>
    <w:rsid w:val="309132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10312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2024-03-13T05:33:00Z</dcterms:created>
  <dcterms:modified xsi:type="dcterms:W3CDTF">2024-03-13T05:34:16Z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A9F8313C61BC49D89829566C7AA16F7E_11</vt:lpwstr>
  </property>
  <property fmtid="{D5CDD505-2E9C-101B-9397-08002B2CF9AE}" pid="3" name="KSOProductBuildVer">
    <vt:lpwstr>2052-12.1.0.16250</vt:lpwstr>
  </property>
</Properties>
</file>