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773D" w14:paraId="38E6B12D" w14:textId="77777777">
      <w:pPr>
        <w:widowControl/>
        <w:jc w:val="left"/>
        <w:rPr>
          <w:rFonts w:ascii="仿宋" w:eastAsia="仿宋" w:hAnsi="仿宋"/>
          <w:b/>
          <w:sz w:val="40"/>
        </w:rPr>
      </w:pPr>
    </w:p>
    <w:p w:rsidR="0029773D" w14:paraId="64E9A71E" w14:textId="77777777">
      <w:pPr>
        <w:widowControl/>
        <w:jc w:val="left"/>
        <w:rPr>
          <w:rFonts w:ascii="仿宋" w:eastAsia="仿宋" w:hAnsi="仿宋"/>
          <w:b/>
          <w:sz w:val="40"/>
        </w:rPr>
      </w:pPr>
    </w:p>
    <w:p w:rsidR="0029773D" w14:paraId="5CC027BB" w14:textId="77777777">
      <w:pPr>
        <w:widowControl/>
        <w:jc w:val="left"/>
        <w:rPr>
          <w:rFonts w:ascii="仿宋" w:eastAsia="仿宋" w:hAnsi="仿宋"/>
          <w:b/>
          <w:sz w:val="40"/>
        </w:rPr>
      </w:pPr>
    </w:p>
    <w:p w:rsidR="0029773D" w:rsidRPr="0029773D" w14:paraId="5AF89016" w14:textId="2A3B7D1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9773D">
        <w:rPr>
          <w:rFonts w:ascii="宋体" w:eastAsia="宋体" w:hAnsi="宋体"/>
          <w:b/>
          <w:sz w:val="60"/>
        </w:rPr>
        <w:t>SO2自动采样器及测定仪行业项目商业计划书</w:t>
      </w:r>
    </w:p>
    <w:p w:rsidR="0029773D" w:rsidP="0029773D" w14:paraId="315F8691" w14:textId="65FDF6F9">
      <w:pPr>
        <w:widowControl/>
        <w:jc w:val="center"/>
        <w:rPr>
          <w:rFonts w:ascii="仿宋" w:eastAsia="仿宋" w:hAnsi="仿宋" w:hint="eastAsia"/>
          <w:b/>
          <w:sz w:val="40"/>
        </w:rPr>
      </w:pPr>
      <w:r w:rsidRPr="0029773D">
        <w:rPr>
          <w:rFonts w:ascii="仿宋" w:eastAsia="仿宋" w:hAnsi="仿宋" w:hint="eastAsia"/>
          <w:b/>
          <w:sz w:val="40"/>
        </w:rPr>
        <w:t>目录</w:t>
      </w:r>
    </w:p>
    <w:p w:rsidR="0029773D" w14:paraId="0FA1ECFF" w14:textId="145CBAC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_Toc155424066 \h </w:instrText>
      </w:r>
      <w:r>
        <w:rPr>
          <w:noProof/>
        </w:rPr>
        <w:fldChar w:fldCharType="separate"/>
      </w:r>
      <w:r>
        <w:rPr>
          <w:noProof/>
        </w:rPr>
        <w:t>3</w:t>
      </w:r>
      <w:r>
        <w:rPr>
          <w:noProof/>
        </w:rPr>
        <w:fldChar w:fldCharType="end"/>
      </w:r>
    </w:p>
    <w:p w:rsidR="0029773D" w14:paraId="520D9DF2" w14:textId="2DD43352">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_Toc155424067 \h </w:instrText>
      </w:r>
      <w:r>
        <w:rPr>
          <w:noProof/>
        </w:rPr>
        <w:fldChar w:fldCharType="separate"/>
      </w:r>
      <w:r>
        <w:rPr>
          <w:noProof/>
        </w:rPr>
        <w:t>4</w:t>
      </w:r>
      <w:r>
        <w:rPr>
          <w:noProof/>
        </w:rPr>
        <w:fldChar w:fldCharType="end"/>
      </w:r>
    </w:p>
    <w:p w:rsidR="0029773D" w14:paraId="6F71264D" w14:textId="672BF74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_Toc155424068 \h </w:instrText>
      </w:r>
      <w:r>
        <w:rPr>
          <w:noProof/>
        </w:rPr>
        <w:fldChar w:fldCharType="separate"/>
      </w:r>
      <w:r>
        <w:rPr>
          <w:noProof/>
        </w:rPr>
        <w:t>4</w:t>
      </w:r>
      <w:r>
        <w:rPr>
          <w:noProof/>
        </w:rPr>
        <w:fldChar w:fldCharType="end"/>
      </w:r>
    </w:p>
    <w:p w:rsidR="0029773D" w14:paraId="62D74C8F" w14:textId="17B0FA0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_Toc155424069 \h </w:instrText>
      </w:r>
      <w:r>
        <w:rPr>
          <w:noProof/>
        </w:rPr>
        <w:fldChar w:fldCharType="separate"/>
      </w:r>
      <w:r>
        <w:rPr>
          <w:noProof/>
        </w:rPr>
        <w:t>5</w:t>
      </w:r>
      <w:r>
        <w:rPr>
          <w:noProof/>
        </w:rPr>
        <w:fldChar w:fldCharType="end"/>
      </w:r>
    </w:p>
    <w:p w:rsidR="0029773D" w14:paraId="78A0FC10" w14:textId="1B1B927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_Toc155424070 \h </w:instrText>
      </w:r>
      <w:r>
        <w:rPr>
          <w:noProof/>
        </w:rPr>
        <w:fldChar w:fldCharType="separate"/>
      </w:r>
      <w:r>
        <w:rPr>
          <w:noProof/>
        </w:rPr>
        <w:t>6</w:t>
      </w:r>
      <w:r>
        <w:rPr>
          <w:noProof/>
        </w:rPr>
        <w:fldChar w:fldCharType="end"/>
      </w:r>
    </w:p>
    <w:p w:rsidR="0029773D" w14:paraId="52F2E427" w14:textId="443D62B4">
      <w:pPr>
        <w:pStyle w:val="TOC1"/>
        <w:tabs>
          <w:tab w:val="right" w:leader="dot" w:pos="8296"/>
        </w:tabs>
        <w:rPr>
          <w:noProof/>
        </w:rPr>
      </w:pPr>
      <w:r>
        <w:rPr>
          <w:noProof/>
        </w:rPr>
        <w:t>二、申报单位及SO2自动采样器及测定仪项目概论</w:t>
      </w:r>
      <w:r>
        <w:rPr>
          <w:noProof/>
        </w:rPr>
        <w:tab/>
      </w:r>
      <w:r>
        <w:rPr>
          <w:noProof/>
        </w:rPr>
        <w:fldChar w:fldCharType="begin"/>
      </w:r>
      <w:r>
        <w:rPr>
          <w:noProof/>
        </w:rPr>
        <w:instrText xml:space="preserve"> PAGEREF _Toc155424071 \h </w:instrText>
      </w:r>
      <w:r>
        <w:rPr>
          <w:noProof/>
        </w:rPr>
        <w:fldChar w:fldCharType="separate"/>
      </w:r>
      <w:r>
        <w:rPr>
          <w:noProof/>
        </w:rPr>
        <w:t>8</w:t>
      </w:r>
      <w:r>
        <w:rPr>
          <w:noProof/>
        </w:rPr>
        <w:fldChar w:fldCharType="end"/>
      </w:r>
    </w:p>
    <w:p w:rsidR="0029773D" w14:paraId="4B278D33" w14:textId="3EF040E5">
      <w:pPr>
        <w:pStyle w:val="TOC2"/>
        <w:tabs>
          <w:tab w:val="right" w:leader="dot" w:pos="8296"/>
        </w:tabs>
        <w:rPr>
          <w:noProof/>
        </w:rPr>
      </w:pPr>
      <w:r>
        <w:rPr>
          <w:noProof/>
        </w:rPr>
        <w:t>(一)、SO2自动采样器及测定仪项目概况</w:t>
      </w:r>
      <w:r>
        <w:rPr>
          <w:noProof/>
        </w:rPr>
        <w:tab/>
      </w:r>
      <w:r>
        <w:rPr>
          <w:noProof/>
        </w:rPr>
        <w:fldChar w:fldCharType="begin"/>
      </w:r>
      <w:r>
        <w:rPr>
          <w:noProof/>
        </w:rPr>
        <w:instrText xml:space="preserve"> PAGEREF _Toc155424072 \h </w:instrText>
      </w:r>
      <w:r>
        <w:rPr>
          <w:noProof/>
        </w:rPr>
        <w:fldChar w:fldCharType="separate"/>
      </w:r>
      <w:r>
        <w:rPr>
          <w:noProof/>
        </w:rPr>
        <w:t>8</w:t>
      </w:r>
      <w:r>
        <w:rPr>
          <w:noProof/>
        </w:rPr>
        <w:fldChar w:fldCharType="end"/>
      </w:r>
    </w:p>
    <w:p w:rsidR="0029773D" w14:paraId="4760BFFC" w14:textId="3100B5F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_Toc155424073 \h </w:instrText>
      </w:r>
      <w:r>
        <w:rPr>
          <w:noProof/>
        </w:rPr>
        <w:fldChar w:fldCharType="separate"/>
      </w:r>
      <w:r>
        <w:rPr>
          <w:noProof/>
        </w:rPr>
        <w:t>9</w:t>
      </w:r>
      <w:r>
        <w:rPr>
          <w:noProof/>
        </w:rPr>
        <w:fldChar w:fldCharType="end"/>
      </w:r>
    </w:p>
    <w:p w:rsidR="0029773D" w14:paraId="65B1F3F2" w14:textId="67A5999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_Toc155424074 \h </w:instrText>
      </w:r>
      <w:r>
        <w:rPr>
          <w:noProof/>
        </w:rPr>
        <w:fldChar w:fldCharType="separate"/>
      </w:r>
      <w:r>
        <w:rPr>
          <w:noProof/>
        </w:rPr>
        <w:t>10</w:t>
      </w:r>
      <w:r>
        <w:rPr>
          <w:noProof/>
        </w:rPr>
        <w:fldChar w:fldCharType="end"/>
      </w:r>
    </w:p>
    <w:p w:rsidR="0029773D" w14:paraId="76E87D1A" w14:textId="248714D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_Toc155424075 \h </w:instrText>
      </w:r>
      <w:r>
        <w:rPr>
          <w:noProof/>
        </w:rPr>
        <w:fldChar w:fldCharType="separate"/>
      </w:r>
      <w:r>
        <w:rPr>
          <w:noProof/>
        </w:rPr>
        <w:t>10</w:t>
      </w:r>
      <w:r>
        <w:rPr>
          <w:noProof/>
        </w:rPr>
        <w:fldChar w:fldCharType="end"/>
      </w:r>
    </w:p>
    <w:p w:rsidR="0029773D" w14:paraId="501447C1" w14:textId="3209E5B9">
      <w:pPr>
        <w:pStyle w:val="TOC1"/>
        <w:tabs>
          <w:tab w:val="right" w:leader="dot" w:pos="8296"/>
        </w:tabs>
        <w:rPr>
          <w:noProof/>
        </w:rPr>
      </w:pPr>
      <w:r>
        <w:rPr>
          <w:noProof/>
        </w:rPr>
        <w:t>三、SO2自动采样器及测定仪项目进度计划</w:t>
      </w:r>
      <w:r>
        <w:rPr>
          <w:noProof/>
        </w:rPr>
        <w:tab/>
      </w:r>
      <w:r>
        <w:rPr>
          <w:noProof/>
        </w:rPr>
        <w:fldChar w:fldCharType="begin"/>
      </w:r>
      <w:r>
        <w:rPr>
          <w:noProof/>
        </w:rPr>
        <w:instrText xml:space="preserve"> PAGEREF _Toc155424076 \h </w:instrText>
      </w:r>
      <w:r>
        <w:rPr>
          <w:noProof/>
        </w:rPr>
        <w:fldChar w:fldCharType="separate"/>
      </w:r>
      <w:r>
        <w:rPr>
          <w:noProof/>
        </w:rPr>
        <w:t>10</w:t>
      </w:r>
      <w:r>
        <w:rPr>
          <w:noProof/>
        </w:rPr>
        <w:fldChar w:fldCharType="end"/>
      </w:r>
    </w:p>
    <w:p w:rsidR="0029773D" w14:paraId="351193F3" w14:textId="212AF36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_Toc155424077 \h </w:instrText>
      </w:r>
      <w:r>
        <w:rPr>
          <w:noProof/>
        </w:rPr>
        <w:fldChar w:fldCharType="separate"/>
      </w:r>
      <w:r>
        <w:rPr>
          <w:noProof/>
        </w:rPr>
        <w:t>10</w:t>
      </w:r>
      <w:r>
        <w:rPr>
          <w:noProof/>
        </w:rPr>
        <w:fldChar w:fldCharType="end"/>
      </w:r>
    </w:p>
    <w:p w:rsidR="0029773D" w14:paraId="7E65AD23" w14:textId="10BD5B4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_Toc155424078 \h </w:instrText>
      </w:r>
      <w:r>
        <w:rPr>
          <w:noProof/>
        </w:rPr>
        <w:fldChar w:fldCharType="separate"/>
      </w:r>
      <w:r>
        <w:rPr>
          <w:noProof/>
        </w:rPr>
        <w:t>11</w:t>
      </w:r>
      <w:r>
        <w:rPr>
          <w:noProof/>
        </w:rPr>
        <w:fldChar w:fldCharType="end"/>
      </w:r>
    </w:p>
    <w:p w:rsidR="0029773D" w14:paraId="1DB00C15" w14:textId="20E59F2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_Toc155424079 \h </w:instrText>
      </w:r>
      <w:r>
        <w:rPr>
          <w:noProof/>
        </w:rPr>
        <w:fldChar w:fldCharType="separate"/>
      </w:r>
      <w:r>
        <w:rPr>
          <w:noProof/>
        </w:rPr>
        <w:t>11</w:t>
      </w:r>
      <w:r>
        <w:rPr>
          <w:noProof/>
        </w:rPr>
        <w:fldChar w:fldCharType="end"/>
      </w:r>
    </w:p>
    <w:p w:rsidR="0029773D" w14:paraId="05CC388E" w14:textId="64F4C22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_Toc155424080 \h </w:instrText>
      </w:r>
      <w:r>
        <w:rPr>
          <w:noProof/>
        </w:rPr>
        <w:fldChar w:fldCharType="separate"/>
      </w:r>
      <w:r>
        <w:rPr>
          <w:noProof/>
        </w:rPr>
        <w:t>12</w:t>
      </w:r>
      <w:r>
        <w:rPr>
          <w:noProof/>
        </w:rPr>
        <w:fldChar w:fldCharType="end"/>
      </w:r>
    </w:p>
    <w:p w:rsidR="0029773D" w14:paraId="06A25889" w14:textId="3D889EB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_Toc155424081 \h </w:instrText>
      </w:r>
      <w:r>
        <w:rPr>
          <w:noProof/>
        </w:rPr>
        <w:fldChar w:fldCharType="separate"/>
      </w:r>
      <w:r>
        <w:rPr>
          <w:noProof/>
        </w:rPr>
        <w:t>13</w:t>
      </w:r>
      <w:r>
        <w:rPr>
          <w:noProof/>
        </w:rPr>
        <w:fldChar w:fldCharType="end"/>
      </w:r>
    </w:p>
    <w:p w:rsidR="0029773D" w14:paraId="1D2B350C" w14:textId="726C715B">
      <w:pPr>
        <w:pStyle w:val="TOC2"/>
        <w:tabs>
          <w:tab w:val="right" w:leader="dot" w:pos="8296"/>
        </w:tabs>
        <w:rPr>
          <w:noProof/>
        </w:rPr>
      </w:pPr>
      <w:r>
        <w:rPr>
          <w:noProof/>
        </w:rPr>
        <w:t>(六)、SO2自动采样器及测定仪项目实施保障</w:t>
      </w:r>
      <w:r>
        <w:rPr>
          <w:noProof/>
        </w:rPr>
        <w:tab/>
      </w:r>
      <w:r>
        <w:rPr>
          <w:noProof/>
        </w:rPr>
        <w:fldChar w:fldCharType="begin"/>
      </w:r>
      <w:r>
        <w:rPr>
          <w:noProof/>
        </w:rPr>
        <w:instrText xml:space="preserve"> PAGEREF _Toc155424082 \h </w:instrText>
      </w:r>
      <w:r>
        <w:rPr>
          <w:noProof/>
        </w:rPr>
        <w:fldChar w:fldCharType="separate"/>
      </w:r>
      <w:r>
        <w:rPr>
          <w:noProof/>
        </w:rPr>
        <w:t>14</w:t>
      </w:r>
      <w:r>
        <w:rPr>
          <w:noProof/>
        </w:rPr>
        <w:fldChar w:fldCharType="end"/>
      </w:r>
    </w:p>
    <w:p w:rsidR="0029773D" w14:paraId="1D9EC675" w14:textId="17218BD3">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_Toc155424083 \h </w:instrText>
      </w:r>
      <w:r>
        <w:rPr>
          <w:noProof/>
        </w:rPr>
        <w:fldChar w:fldCharType="separate"/>
      </w:r>
      <w:r>
        <w:rPr>
          <w:noProof/>
        </w:rPr>
        <w:t>14</w:t>
      </w:r>
      <w:r>
        <w:rPr>
          <w:noProof/>
        </w:rPr>
        <w:fldChar w:fldCharType="end"/>
      </w:r>
    </w:p>
    <w:p w:rsidR="0029773D" w14:paraId="6F3039B6" w14:textId="12A4914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_Toc155424084 \h </w:instrText>
      </w:r>
      <w:r>
        <w:rPr>
          <w:noProof/>
        </w:rPr>
        <w:fldChar w:fldCharType="separate"/>
      </w:r>
      <w:r>
        <w:rPr>
          <w:noProof/>
        </w:rPr>
        <w:t>14</w:t>
      </w:r>
      <w:r>
        <w:rPr>
          <w:noProof/>
        </w:rPr>
        <w:fldChar w:fldCharType="end"/>
      </w:r>
    </w:p>
    <w:p w:rsidR="0029773D" w14:paraId="2822F8B3" w14:textId="6DD8781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_Toc155424085 \h </w:instrText>
      </w:r>
      <w:r>
        <w:rPr>
          <w:noProof/>
        </w:rPr>
        <w:fldChar w:fldCharType="separate"/>
      </w:r>
      <w:r>
        <w:rPr>
          <w:noProof/>
        </w:rPr>
        <w:t>15</w:t>
      </w:r>
      <w:r>
        <w:rPr>
          <w:noProof/>
        </w:rPr>
        <w:fldChar w:fldCharType="end"/>
      </w:r>
    </w:p>
    <w:p w:rsidR="0029773D" w14:paraId="60ABAEFC" w14:textId="7D1615F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(三)、资源节约措施</w:t>
      </w:r>
      <w:r>
        <w:rPr>
          <w:noProof/>
        </w:rPr>
        <w:tab/>
      </w:r>
      <w:r>
        <w:rPr>
          <w:noProof/>
        </w:rPr>
        <w:fldChar w:fldCharType="begin"/>
      </w:r>
      <w:r>
        <w:rPr>
          <w:noProof/>
        </w:rPr>
        <w:instrText xml:space="preserve"> PAGEREF _Toc155424086 \h </w:instrText>
      </w:r>
      <w:r>
        <w:rPr>
          <w:noProof/>
        </w:rPr>
        <w:fldChar w:fldCharType="separate"/>
      </w:r>
      <w:r>
        <w:rPr>
          <w:noProof/>
        </w:rPr>
        <w:t>16</w:t>
      </w:r>
      <w:r>
        <w:rPr>
          <w:noProof/>
        </w:rPr>
        <w:fldChar w:fldCharType="end"/>
      </w:r>
    </w:p>
    <w:p w:rsidR="0029773D" w14:paraId="3564F016" w14:textId="32B4ED6C">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_Toc155424087 \h </w:instrText>
      </w:r>
      <w:r>
        <w:rPr>
          <w:noProof/>
        </w:rPr>
        <w:fldChar w:fldCharType="separate"/>
      </w:r>
      <w:r>
        <w:rPr>
          <w:noProof/>
        </w:rPr>
        <w:t>18</w:t>
      </w:r>
      <w:r>
        <w:rPr>
          <w:noProof/>
        </w:rPr>
        <w:fldChar w:fldCharType="end"/>
      </w:r>
    </w:p>
    <w:p w:rsidR="0029773D" w14:paraId="7C5B3D1A" w14:textId="69C5CDE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_Toc155424088 \h </w:instrText>
      </w:r>
      <w:r>
        <w:rPr>
          <w:noProof/>
        </w:rPr>
        <w:fldChar w:fldCharType="separate"/>
      </w:r>
      <w:r>
        <w:rPr>
          <w:noProof/>
        </w:rPr>
        <w:t>18</w:t>
      </w:r>
      <w:r>
        <w:rPr>
          <w:noProof/>
        </w:rPr>
        <w:fldChar w:fldCharType="end"/>
      </w:r>
    </w:p>
    <w:p w:rsidR="0029773D" w14:paraId="534408BA" w14:textId="752099A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_Toc155424089 \h </w:instrText>
      </w:r>
      <w:r>
        <w:rPr>
          <w:noProof/>
        </w:rPr>
        <w:fldChar w:fldCharType="separate"/>
      </w:r>
      <w:r>
        <w:rPr>
          <w:noProof/>
        </w:rPr>
        <w:t>20</w:t>
      </w:r>
      <w:r>
        <w:rPr>
          <w:noProof/>
        </w:rPr>
        <w:fldChar w:fldCharType="end"/>
      </w:r>
    </w:p>
    <w:p w:rsidR="0029773D" w14:paraId="740FB231" w14:textId="0D9AB91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_Toc155424090 \h </w:instrText>
      </w:r>
      <w:r>
        <w:rPr>
          <w:noProof/>
        </w:rPr>
        <w:fldChar w:fldCharType="separate"/>
      </w:r>
      <w:r>
        <w:rPr>
          <w:noProof/>
        </w:rPr>
        <w:t>20</w:t>
      </w:r>
      <w:r>
        <w:rPr>
          <w:noProof/>
        </w:rPr>
        <w:fldChar w:fldCharType="end"/>
      </w:r>
    </w:p>
    <w:p w:rsidR="0029773D" w14:paraId="1933EDDA" w14:textId="40526E8B">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_Toc155424091 \h </w:instrText>
      </w:r>
      <w:r>
        <w:rPr>
          <w:noProof/>
        </w:rPr>
        <w:fldChar w:fldCharType="separate"/>
      </w:r>
      <w:r>
        <w:rPr>
          <w:noProof/>
        </w:rPr>
        <w:t>21</w:t>
      </w:r>
      <w:r>
        <w:rPr>
          <w:noProof/>
        </w:rPr>
        <w:fldChar w:fldCharType="end"/>
      </w:r>
    </w:p>
    <w:p w:rsidR="0029773D" w14:paraId="783874F8" w14:textId="47FDF1D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_Toc155424092 \h </w:instrText>
      </w:r>
      <w:r>
        <w:rPr>
          <w:noProof/>
        </w:rPr>
        <w:fldChar w:fldCharType="separate"/>
      </w:r>
      <w:r>
        <w:rPr>
          <w:noProof/>
        </w:rPr>
        <w:t>22</w:t>
      </w:r>
      <w:r>
        <w:rPr>
          <w:noProof/>
        </w:rPr>
        <w:fldChar w:fldCharType="end"/>
      </w:r>
    </w:p>
    <w:p w:rsidR="0029773D" w14:paraId="28EC57D0" w14:textId="38487B0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_Toc155424093 \h </w:instrText>
      </w:r>
      <w:r>
        <w:rPr>
          <w:noProof/>
        </w:rPr>
        <w:fldChar w:fldCharType="separate"/>
      </w:r>
      <w:r>
        <w:rPr>
          <w:noProof/>
        </w:rPr>
        <w:t>22</w:t>
      </w:r>
      <w:r>
        <w:rPr>
          <w:noProof/>
        </w:rPr>
        <w:fldChar w:fldCharType="end"/>
      </w:r>
    </w:p>
    <w:p w:rsidR="0029773D" w14:paraId="0DF19B03" w14:textId="7BAD5E5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_Toc155424094 \h </w:instrText>
      </w:r>
      <w:r>
        <w:rPr>
          <w:noProof/>
        </w:rPr>
        <w:fldChar w:fldCharType="separate"/>
      </w:r>
      <w:r>
        <w:rPr>
          <w:noProof/>
        </w:rPr>
        <w:t>22</w:t>
      </w:r>
      <w:r>
        <w:rPr>
          <w:noProof/>
        </w:rPr>
        <w:fldChar w:fldCharType="end"/>
      </w:r>
    </w:p>
    <w:p w:rsidR="0029773D" w14:paraId="08D46A68" w14:textId="0ECEFF4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_Toc155424095 \h </w:instrText>
      </w:r>
      <w:r>
        <w:rPr>
          <w:noProof/>
        </w:rPr>
        <w:fldChar w:fldCharType="separate"/>
      </w:r>
      <w:r>
        <w:rPr>
          <w:noProof/>
        </w:rPr>
        <w:t>23</w:t>
      </w:r>
      <w:r>
        <w:rPr>
          <w:noProof/>
        </w:rPr>
        <w:fldChar w:fldCharType="end"/>
      </w:r>
    </w:p>
    <w:p w:rsidR="0029773D" w14:paraId="5802C09E" w14:textId="46BBB61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_Toc155424096 \h </w:instrText>
      </w:r>
      <w:r>
        <w:rPr>
          <w:noProof/>
        </w:rPr>
        <w:fldChar w:fldCharType="separate"/>
      </w:r>
      <w:r>
        <w:rPr>
          <w:noProof/>
        </w:rPr>
        <w:t>23</w:t>
      </w:r>
      <w:r>
        <w:rPr>
          <w:noProof/>
        </w:rPr>
        <w:fldChar w:fldCharType="end"/>
      </w:r>
    </w:p>
    <w:p w:rsidR="0029773D" w14:paraId="7CA44702" w14:textId="680343A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_Toc155424097 \h </w:instrText>
      </w:r>
      <w:r>
        <w:rPr>
          <w:noProof/>
        </w:rPr>
        <w:fldChar w:fldCharType="separate"/>
      </w:r>
      <w:r>
        <w:rPr>
          <w:noProof/>
        </w:rPr>
        <w:t>24</w:t>
      </w:r>
      <w:r>
        <w:rPr>
          <w:noProof/>
        </w:rPr>
        <w:fldChar w:fldCharType="end"/>
      </w:r>
    </w:p>
    <w:p w:rsidR="0029773D" w14:paraId="45452138" w14:textId="1146900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_Toc155424098 \h </w:instrText>
      </w:r>
      <w:r>
        <w:rPr>
          <w:noProof/>
        </w:rPr>
        <w:fldChar w:fldCharType="separate"/>
      </w:r>
      <w:r>
        <w:rPr>
          <w:noProof/>
        </w:rPr>
        <w:t>25</w:t>
      </w:r>
      <w:r>
        <w:rPr>
          <w:noProof/>
        </w:rPr>
        <w:fldChar w:fldCharType="end"/>
      </w:r>
    </w:p>
    <w:p w:rsidR="0029773D" w14:paraId="0818472D" w14:textId="4FD6D92F">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_Toc155424099 \h </w:instrText>
      </w:r>
      <w:r>
        <w:rPr>
          <w:noProof/>
        </w:rPr>
        <w:fldChar w:fldCharType="separate"/>
      </w:r>
      <w:r>
        <w:rPr>
          <w:noProof/>
        </w:rPr>
        <w:t>25</w:t>
      </w:r>
      <w:r>
        <w:rPr>
          <w:noProof/>
        </w:rPr>
        <w:fldChar w:fldCharType="end"/>
      </w:r>
    </w:p>
    <w:p w:rsidR="0029773D" w14:paraId="266F370E" w14:textId="7C83DEE1">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_Toc155424100 \h </w:instrText>
      </w:r>
      <w:r>
        <w:rPr>
          <w:noProof/>
        </w:rPr>
        <w:fldChar w:fldCharType="separate"/>
      </w:r>
      <w:r>
        <w:rPr>
          <w:noProof/>
        </w:rPr>
        <w:t>25</w:t>
      </w:r>
      <w:r>
        <w:rPr>
          <w:noProof/>
        </w:rPr>
        <w:fldChar w:fldCharType="end"/>
      </w:r>
    </w:p>
    <w:p w:rsidR="0029773D" w14:paraId="139FE649" w14:textId="427F7BD1">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_Toc155424101 \h </w:instrText>
      </w:r>
      <w:r>
        <w:rPr>
          <w:noProof/>
        </w:rPr>
        <w:fldChar w:fldCharType="separate"/>
      </w:r>
      <w:r>
        <w:rPr>
          <w:noProof/>
        </w:rPr>
        <w:t>27</w:t>
      </w:r>
      <w:r>
        <w:rPr>
          <w:noProof/>
        </w:rPr>
        <w:fldChar w:fldCharType="end"/>
      </w:r>
    </w:p>
    <w:p w:rsidR="0029773D" w14:paraId="78523BF5" w14:textId="31CBDD2D">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_Toc155424102 \h </w:instrText>
      </w:r>
      <w:r>
        <w:rPr>
          <w:noProof/>
        </w:rPr>
        <w:fldChar w:fldCharType="separate"/>
      </w:r>
      <w:r>
        <w:rPr>
          <w:noProof/>
        </w:rPr>
        <w:t>28</w:t>
      </w:r>
      <w:r>
        <w:rPr>
          <w:noProof/>
        </w:rPr>
        <w:fldChar w:fldCharType="end"/>
      </w:r>
    </w:p>
    <w:p w:rsidR="0029773D" w14:paraId="05D3241D" w14:textId="6C57209D">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_Toc155424103 \h </w:instrText>
      </w:r>
      <w:r>
        <w:rPr>
          <w:noProof/>
        </w:rPr>
        <w:fldChar w:fldCharType="separate"/>
      </w:r>
      <w:r>
        <w:rPr>
          <w:noProof/>
        </w:rPr>
        <w:t>30</w:t>
      </w:r>
      <w:r>
        <w:rPr>
          <w:noProof/>
        </w:rPr>
        <w:fldChar w:fldCharType="end"/>
      </w:r>
    </w:p>
    <w:p w:rsidR="0029773D" w14:paraId="101D14A0" w14:textId="08EE3077">
      <w:pPr>
        <w:pStyle w:val="TOC1"/>
        <w:tabs>
          <w:tab w:val="right" w:leader="dot" w:pos="8296"/>
        </w:tabs>
        <w:rPr>
          <w:noProof/>
        </w:rPr>
      </w:pPr>
      <w:r>
        <w:rPr>
          <w:noProof/>
        </w:rPr>
        <w:t>七、可持续发展和社会责任</w:t>
      </w:r>
      <w:r>
        <w:rPr>
          <w:noProof/>
        </w:rPr>
        <w:tab/>
      </w:r>
      <w:r>
        <w:rPr>
          <w:noProof/>
        </w:rPr>
        <w:fldChar w:fldCharType="begin"/>
      </w:r>
      <w:r>
        <w:rPr>
          <w:noProof/>
        </w:rPr>
        <w:instrText xml:space="preserve"> PAGEREF _Toc155424104 \h </w:instrText>
      </w:r>
      <w:r>
        <w:rPr>
          <w:noProof/>
        </w:rPr>
        <w:fldChar w:fldCharType="separate"/>
      </w:r>
      <w:r>
        <w:rPr>
          <w:noProof/>
        </w:rPr>
        <w:t>32</w:t>
      </w:r>
      <w:r>
        <w:rPr>
          <w:noProof/>
        </w:rPr>
        <w:fldChar w:fldCharType="end"/>
      </w:r>
    </w:p>
    <w:p w:rsidR="0029773D" w14:paraId="46ACF86B" w14:textId="4296A977">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_Toc155424105 \h </w:instrText>
      </w:r>
      <w:r>
        <w:rPr>
          <w:noProof/>
        </w:rPr>
        <w:fldChar w:fldCharType="separate"/>
      </w:r>
      <w:r>
        <w:rPr>
          <w:noProof/>
        </w:rPr>
        <w:t>32</w:t>
      </w:r>
      <w:r>
        <w:rPr>
          <w:noProof/>
        </w:rPr>
        <w:fldChar w:fldCharType="end"/>
      </w:r>
    </w:p>
    <w:p w:rsidR="0029773D" w14:paraId="74C306D8" w14:textId="5D97F74C">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_Toc155424106 \h </w:instrText>
      </w:r>
      <w:r>
        <w:rPr>
          <w:noProof/>
        </w:rPr>
        <w:fldChar w:fldCharType="separate"/>
      </w:r>
      <w:r>
        <w:rPr>
          <w:noProof/>
        </w:rPr>
        <w:t>33</w:t>
      </w:r>
      <w:r>
        <w:rPr>
          <w:noProof/>
        </w:rPr>
        <w:fldChar w:fldCharType="end"/>
      </w:r>
    </w:p>
    <w:p w:rsidR="0029773D" w14:paraId="78EA94D6" w14:textId="2512D09C">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_Toc155424107 \h </w:instrText>
      </w:r>
      <w:r>
        <w:rPr>
          <w:noProof/>
        </w:rPr>
        <w:fldChar w:fldCharType="separate"/>
      </w:r>
      <w:r>
        <w:rPr>
          <w:noProof/>
        </w:rPr>
        <w:t>35</w:t>
      </w:r>
      <w:r>
        <w:rPr>
          <w:noProof/>
        </w:rPr>
        <w:fldChar w:fldCharType="end"/>
      </w:r>
    </w:p>
    <w:p w:rsidR="0029773D" w14:paraId="5A5CC60F" w14:textId="3826D3D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(四)、社会影响评估</w:t>
      </w:r>
      <w:r>
        <w:rPr>
          <w:noProof/>
        </w:rPr>
        <w:tab/>
      </w:r>
      <w:r>
        <w:rPr>
          <w:noProof/>
        </w:rPr>
        <w:fldChar w:fldCharType="begin"/>
      </w:r>
      <w:r>
        <w:rPr>
          <w:noProof/>
        </w:rPr>
        <w:instrText xml:space="preserve"> PAGEREF _Toc155424108 \h </w:instrText>
      </w:r>
      <w:r>
        <w:rPr>
          <w:noProof/>
        </w:rPr>
        <w:fldChar w:fldCharType="separate"/>
      </w:r>
      <w:r>
        <w:rPr>
          <w:noProof/>
        </w:rPr>
        <w:t>39</w:t>
      </w:r>
      <w:r>
        <w:rPr>
          <w:noProof/>
        </w:rPr>
        <w:fldChar w:fldCharType="end"/>
      </w:r>
    </w:p>
    <w:p w:rsidR="0029773D" w14:paraId="34271214" w14:textId="4DF85BAE">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_Toc155424109 \h </w:instrText>
      </w:r>
      <w:r>
        <w:rPr>
          <w:noProof/>
        </w:rPr>
        <w:fldChar w:fldCharType="separate"/>
      </w:r>
      <w:r>
        <w:rPr>
          <w:noProof/>
        </w:rPr>
        <w:t>41</w:t>
      </w:r>
      <w:r>
        <w:rPr>
          <w:noProof/>
        </w:rPr>
        <w:fldChar w:fldCharType="end"/>
      </w:r>
    </w:p>
    <w:p w:rsidR="0029773D" w14:paraId="59ED60EE" w14:textId="05D0F09D">
      <w:pPr>
        <w:pStyle w:val="TOC1"/>
        <w:tabs>
          <w:tab w:val="right" w:leader="dot" w:pos="8296"/>
        </w:tabs>
        <w:rPr>
          <w:noProof/>
        </w:rPr>
      </w:pPr>
      <w:r>
        <w:rPr>
          <w:noProof/>
        </w:rPr>
        <w:t>八、工艺技术分析</w:t>
      </w:r>
      <w:r>
        <w:rPr>
          <w:noProof/>
        </w:rPr>
        <w:tab/>
      </w:r>
      <w:r>
        <w:rPr>
          <w:noProof/>
        </w:rPr>
        <w:fldChar w:fldCharType="begin"/>
      </w:r>
      <w:r>
        <w:rPr>
          <w:noProof/>
        </w:rPr>
        <w:instrText xml:space="preserve"> PAGEREF _Toc155424110 \h </w:instrText>
      </w:r>
      <w:r>
        <w:rPr>
          <w:noProof/>
        </w:rPr>
        <w:fldChar w:fldCharType="separate"/>
      </w:r>
      <w:r>
        <w:rPr>
          <w:noProof/>
        </w:rPr>
        <w:t>43</w:t>
      </w:r>
      <w:r>
        <w:rPr>
          <w:noProof/>
        </w:rPr>
        <w:fldChar w:fldCharType="end"/>
      </w:r>
    </w:p>
    <w:p w:rsidR="0029773D" w14:paraId="02AC783C" w14:textId="049F39A9">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_Toc155424111 \h </w:instrText>
      </w:r>
      <w:r>
        <w:rPr>
          <w:noProof/>
        </w:rPr>
        <w:fldChar w:fldCharType="separate"/>
      </w:r>
      <w:r>
        <w:rPr>
          <w:noProof/>
        </w:rPr>
        <w:t>43</w:t>
      </w:r>
      <w:r>
        <w:rPr>
          <w:noProof/>
        </w:rPr>
        <w:fldChar w:fldCharType="end"/>
      </w:r>
    </w:p>
    <w:p w:rsidR="0029773D" w14:paraId="2D8D4D3F" w14:textId="1E7775AB">
      <w:pPr>
        <w:pStyle w:val="TOC2"/>
        <w:tabs>
          <w:tab w:val="right" w:leader="dot" w:pos="8296"/>
        </w:tabs>
        <w:rPr>
          <w:noProof/>
        </w:rPr>
      </w:pPr>
      <w:r>
        <w:rPr>
          <w:noProof/>
        </w:rPr>
        <w:t>(二)、SO2自动采样器及测定仪项目技术工艺分析</w:t>
      </w:r>
      <w:r>
        <w:rPr>
          <w:noProof/>
        </w:rPr>
        <w:tab/>
      </w:r>
      <w:r>
        <w:rPr>
          <w:noProof/>
        </w:rPr>
        <w:fldChar w:fldCharType="begin"/>
      </w:r>
      <w:r>
        <w:rPr>
          <w:noProof/>
        </w:rPr>
        <w:instrText xml:space="preserve"> PAGEREF _Toc155424112 \h </w:instrText>
      </w:r>
      <w:r>
        <w:rPr>
          <w:noProof/>
        </w:rPr>
        <w:fldChar w:fldCharType="separate"/>
      </w:r>
      <w:r>
        <w:rPr>
          <w:noProof/>
        </w:rPr>
        <w:t>44</w:t>
      </w:r>
      <w:r>
        <w:rPr>
          <w:noProof/>
        </w:rPr>
        <w:fldChar w:fldCharType="end"/>
      </w:r>
    </w:p>
    <w:p w:rsidR="0029773D" w14:paraId="20D92D40" w14:textId="67F96A6F">
      <w:pPr>
        <w:pStyle w:val="TOC2"/>
        <w:tabs>
          <w:tab w:val="right" w:leader="dot" w:pos="8296"/>
        </w:tabs>
        <w:rPr>
          <w:noProof/>
        </w:rPr>
      </w:pPr>
      <w:r>
        <w:rPr>
          <w:noProof/>
        </w:rPr>
        <w:t>(三)、SO2自动采样器及测定仪项目技术流程</w:t>
      </w:r>
      <w:r>
        <w:rPr>
          <w:noProof/>
        </w:rPr>
        <w:tab/>
      </w:r>
      <w:r>
        <w:rPr>
          <w:noProof/>
        </w:rPr>
        <w:fldChar w:fldCharType="begin"/>
      </w:r>
      <w:r>
        <w:rPr>
          <w:noProof/>
        </w:rPr>
        <w:instrText xml:space="preserve"> PAGEREF _Toc155424113 \h </w:instrText>
      </w:r>
      <w:r>
        <w:rPr>
          <w:noProof/>
        </w:rPr>
        <w:fldChar w:fldCharType="separate"/>
      </w:r>
      <w:r>
        <w:rPr>
          <w:noProof/>
        </w:rPr>
        <w:t>45</w:t>
      </w:r>
      <w:r>
        <w:rPr>
          <w:noProof/>
        </w:rPr>
        <w:fldChar w:fldCharType="end"/>
      </w:r>
    </w:p>
    <w:p w:rsidR="0029773D" w14:paraId="46A9C60B" w14:textId="74965EEC">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_Toc155424114 \h </w:instrText>
      </w:r>
      <w:r>
        <w:rPr>
          <w:noProof/>
        </w:rPr>
        <w:fldChar w:fldCharType="separate"/>
      </w:r>
      <w:r>
        <w:rPr>
          <w:noProof/>
        </w:rPr>
        <w:t>45</w:t>
      </w:r>
      <w:r>
        <w:rPr>
          <w:noProof/>
        </w:rPr>
        <w:fldChar w:fldCharType="end"/>
      </w:r>
    </w:p>
    <w:p w:rsidR="0029773D" w14:paraId="7A1F6D02" w14:textId="3B132495">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_Toc155424115 \h </w:instrText>
      </w:r>
      <w:r>
        <w:rPr>
          <w:noProof/>
        </w:rPr>
        <w:fldChar w:fldCharType="separate"/>
      </w:r>
      <w:r>
        <w:rPr>
          <w:noProof/>
        </w:rPr>
        <w:t>45</w:t>
      </w:r>
      <w:r>
        <w:rPr>
          <w:noProof/>
        </w:rPr>
        <w:fldChar w:fldCharType="end"/>
      </w:r>
    </w:p>
    <w:p w:rsidR="0029773D" w14:paraId="22A5DDD7" w14:textId="67DB9CDD">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_Toc155424116 \h </w:instrText>
      </w:r>
      <w:r>
        <w:rPr>
          <w:noProof/>
        </w:rPr>
        <w:fldChar w:fldCharType="separate"/>
      </w:r>
      <w:r>
        <w:rPr>
          <w:noProof/>
        </w:rPr>
        <w:t>48</w:t>
      </w:r>
      <w:r>
        <w:rPr>
          <w:noProof/>
        </w:rPr>
        <w:fldChar w:fldCharType="end"/>
      </w:r>
    </w:p>
    <w:p w:rsidR="0029773D" w14:paraId="503C3B2D" w14:textId="46B02272">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_Toc155424117 \h </w:instrText>
      </w:r>
      <w:r>
        <w:rPr>
          <w:noProof/>
        </w:rPr>
        <w:fldChar w:fldCharType="separate"/>
      </w:r>
      <w:r>
        <w:rPr>
          <w:noProof/>
        </w:rPr>
        <w:t>51</w:t>
      </w:r>
      <w:r>
        <w:rPr>
          <w:noProof/>
        </w:rPr>
        <w:fldChar w:fldCharType="end"/>
      </w:r>
    </w:p>
    <w:p w:rsidR="0029773D" w14:paraId="31B6FE6C" w14:textId="55A18A8D">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_Toc155424118 \h </w:instrText>
      </w:r>
      <w:r>
        <w:rPr>
          <w:noProof/>
        </w:rPr>
        <w:fldChar w:fldCharType="separate"/>
      </w:r>
      <w:r>
        <w:rPr>
          <w:noProof/>
        </w:rPr>
        <w:t>51</w:t>
      </w:r>
      <w:r>
        <w:rPr>
          <w:noProof/>
        </w:rPr>
        <w:fldChar w:fldCharType="end"/>
      </w:r>
    </w:p>
    <w:p w:rsidR="0029773D" w14:paraId="544B3D3D" w14:textId="0A02501F">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_Toc155424119 \h </w:instrText>
      </w:r>
      <w:r>
        <w:rPr>
          <w:noProof/>
        </w:rPr>
        <w:fldChar w:fldCharType="separate"/>
      </w:r>
      <w:r>
        <w:rPr>
          <w:noProof/>
        </w:rPr>
        <w:t>53</w:t>
      </w:r>
      <w:r>
        <w:rPr>
          <w:noProof/>
        </w:rPr>
        <w:fldChar w:fldCharType="end"/>
      </w:r>
    </w:p>
    <w:p w:rsidR="0029773D" w14:paraId="65793C5A" w14:textId="336D4D96">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_Toc155424120 \h </w:instrText>
      </w:r>
      <w:r>
        <w:rPr>
          <w:noProof/>
        </w:rPr>
        <w:fldChar w:fldCharType="separate"/>
      </w:r>
      <w:r>
        <w:rPr>
          <w:noProof/>
        </w:rPr>
        <w:t>55</w:t>
      </w:r>
      <w:r>
        <w:rPr>
          <w:noProof/>
        </w:rPr>
        <w:fldChar w:fldCharType="end"/>
      </w:r>
    </w:p>
    <w:p w:rsidR="0029773D" w14:paraId="770D37D0" w14:textId="309C0921">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_Toc155424121 \h </w:instrText>
      </w:r>
      <w:r>
        <w:rPr>
          <w:noProof/>
        </w:rPr>
        <w:fldChar w:fldCharType="separate"/>
      </w:r>
      <w:r>
        <w:rPr>
          <w:noProof/>
        </w:rPr>
        <w:t>57</w:t>
      </w:r>
      <w:r>
        <w:rPr>
          <w:noProof/>
        </w:rPr>
        <w:fldChar w:fldCharType="end"/>
      </w:r>
    </w:p>
    <w:p w:rsidR="0029773D" w14:paraId="51230EB6" w14:textId="4EB23858">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_Toc155424122 \h </w:instrText>
      </w:r>
      <w:r>
        <w:rPr>
          <w:noProof/>
        </w:rPr>
        <w:fldChar w:fldCharType="separate"/>
      </w:r>
      <w:r>
        <w:rPr>
          <w:noProof/>
        </w:rPr>
        <w:t>57</w:t>
      </w:r>
      <w:r>
        <w:rPr>
          <w:noProof/>
        </w:rPr>
        <w:fldChar w:fldCharType="end"/>
      </w:r>
    </w:p>
    <w:p w:rsidR="0029773D" w14:paraId="48F8488A" w14:textId="0A6A92F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_Toc155424123 \h </w:instrText>
      </w:r>
      <w:r>
        <w:rPr>
          <w:noProof/>
        </w:rPr>
        <w:fldChar w:fldCharType="separate"/>
      </w:r>
      <w:r>
        <w:rPr>
          <w:noProof/>
        </w:rPr>
        <w:t>59</w:t>
      </w:r>
      <w:r>
        <w:rPr>
          <w:noProof/>
        </w:rPr>
        <w:fldChar w:fldCharType="end"/>
      </w:r>
    </w:p>
    <w:p w:rsidR="0029773D" w14:paraId="7803A99A" w14:textId="11D5F120">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_Toc155424124 \h </w:instrText>
      </w:r>
      <w:r>
        <w:rPr>
          <w:noProof/>
        </w:rPr>
        <w:fldChar w:fldCharType="separate"/>
      </w:r>
      <w:r>
        <w:rPr>
          <w:noProof/>
        </w:rPr>
        <w:t>63</w:t>
      </w:r>
      <w:r>
        <w:rPr>
          <w:noProof/>
        </w:rPr>
        <w:fldChar w:fldCharType="end"/>
      </w:r>
    </w:p>
    <w:p w:rsidR="0029773D" w14:paraId="3F8E601F" w14:textId="2F56E5AE">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_Toc155424125 \h </w:instrText>
      </w:r>
      <w:r>
        <w:rPr>
          <w:noProof/>
        </w:rPr>
        <w:fldChar w:fldCharType="separate"/>
      </w:r>
      <w:r>
        <w:rPr>
          <w:noProof/>
        </w:rPr>
        <w:t>65</w:t>
      </w:r>
      <w:r>
        <w:rPr>
          <w:noProof/>
        </w:rPr>
        <w:fldChar w:fldCharType="end"/>
      </w:r>
    </w:p>
    <w:p w:rsidR="0029773D" w14:paraId="540A63BF" w14:textId="5F74E0FC">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_Toc155424126 \h </w:instrText>
      </w:r>
      <w:r>
        <w:rPr>
          <w:noProof/>
        </w:rPr>
        <w:fldChar w:fldCharType="separate"/>
      </w:r>
      <w:r>
        <w:rPr>
          <w:noProof/>
        </w:rPr>
        <w:t>68</w:t>
      </w:r>
      <w:r>
        <w:rPr>
          <w:noProof/>
        </w:rPr>
        <w:fldChar w:fldCharType="end"/>
      </w:r>
    </w:p>
    <w:p w:rsidR="0029773D" w14:paraId="2DA1721A" w14:textId="772259FE">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_Toc155424127 \h </w:instrText>
      </w:r>
      <w:r>
        <w:rPr>
          <w:noProof/>
        </w:rPr>
        <w:fldChar w:fldCharType="separate"/>
      </w:r>
      <w:r>
        <w:rPr>
          <w:noProof/>
        </w:rPr>
        <w:t>71</w:t>
      </w:r>
      <w:r>
        <w:rPr>
          <w:noProof/>
        </w:rPr>
        <w:fldChar w:fldCharType="end"/>
      </w:r>
    </w:p>
    <w:p w:rsidR="0029773D" w14:paraId="25A30F83" w14:textId="5E7ADF8F">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_Toc155424128 \h </w:instrText>
      </w:r>
      <w:r>
        <w:rPr>
          <w:noProof/>
        </w:rPr>
        <w:fldChar w:fldCharType="separate"/>
      </w:r>
      <w:r>
        <w:rPr>
          <w:noProof/>
        </w:rPr>
        <w:t>71</w:t>
      </w:r>
      <w:r>
        <w:rPr>
          <w:noProof/>
        </w:rPr>
        <w:fldChar w:fldCharType="end"/>
      </w:r>
    </w:p>
    <w:p w:rsidR="0029773D" w14:paraId="7B96D3AD" w14:textId="6A823567">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_Toc155424129 \h </w:instrText>
      </w:r>
      <w:r>
        <w:rPr>
          <w:noProof/>
        </w:rPr>
        <w:fldChar w:fldCharType="separate"/>
      </w:r>
      <w:r>
        <w:rPr>
          <w:noProof/>
        </w:rPr>
        <w:t>71</w:t>
      </w:r>
      <w:r>
        <w:rPr>
          <w:noProof/>
        </w:rPr>
        <w:fldChar w:fldCharType="end"/>
      </w:r>
    </w:p>
    <w:p w:rsidR="0029773D" w14:paraId="644391CD" w14:textId="3B04F54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(三)、机会分析</w:t>
      </w:r>
      <w:r>
        <w:rPr>
          <w:noProof/>
        </w:rPr>
        <w:tab/>
      </w:r>
      <w:r>
        <w:rPr>
          <w:noProof/>
        </w:rPr>
        <w:fldChar w:fldCharType="begin"/>
      </w:r>
      <w:r>
        <w:rPr>
          <w:noProof/>
        </w:rPr>
        <w:instrText xml:space="preserve"> PAGEREF _Toc155424130 \h </w:instrText>
      </w:r>
      <w:r>
        <w:rPr>
          <w:noProof/>
        </w:rPr>
        <w:fldChar w:fldCharType="separate"/>
      </w:r>
      <w:r>
        <w:rPr>
          <w:noProof/>
        </w:rPr>
        <w:t>72</w:t>
      </w:r>
      <w:r>
        <w:rPr>
          <w:noProof/>
        </w:rPr>
        <w:fldChar w:fldCharType="end"/>
      </w:r>
    </w:p>
    <w:p w:rsidR="0029773D" w14:paraId="0F3D4C5A" w14:textId="2D6B9BA3">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_Toc155424131 \h </w:instrText>
      </w:r>
      <w:r>
        <w:rPr>
          <w:noProof/>
        </w:rPr>
        <w:fldChar w:fldCharType="separate"/>
      </w:r>
      <w:r>
        <w:rPr>
          <w:noProof/>
        </w:rPr>
        <w:t>72</w:t>
      </w:r>
      <w:r>
        <w:rPr>
          <w:noProof/>
        </w:rPr>
        <w:fldChar w:fldCharType="end"/>
      </w:r>
    </w:p>
    <w:p w:rsidR="0029773D" w14:paraId="3DA6DB3B" w14:textId="67B5B517">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_Toc155424132 \h </w:instrText>
      </w:r>
      <w:r>
        <w:rPr>
          <w:noProof/>
        </w:rPr>
        <w:fldChar w:fldCharType="separate"/>
      </w:r>
      <w:r>
        <w:rPr>
          <w:noProof/>
        </w:rPr>
        <w:t>72</w:t>
      </w:r>
      <w:r>
        <w:rPr>
          <w:noProof/>
        </w:rPr>
        <w:fldChar w:fldCharType="end"/>
      </w:r>
    </w:p>
    <w:p w:rsidR="0029773D" w14:paraId="45354BA9" w14:textId="318C1443">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_Toc155424133 \h </w:instrText>
      </w:r>
      <w:r>
        <w:rPr>
          <w:noProof/>
        </w:rPr>
        <w:fldChar w:fldCharType="separate"/>
      </w:r>
      <w:r>
        <w:rPr>
          <w:noProof/>
        </w:rPr>
        <w:t>72</w:t>
      </w:r>
      <w:r>
        <w:rPr>
          <w:noProof/>
        </w:rPr>
        <w:fldChar w:fldCharType="end"/>
      </w:r>
    </w:p>
    <w:p w:rsidR="0029773D" w14:paraId="28A47B72" w14:textId="10CBD977">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_Toc155424134 \h </w:instrText>
      </w:r>
      <w:r>
        <w:rPr>
          <w:noProof/>
        </w:rPr>
        <w:fldChar w:fldCharType="separate"/>
      </w:r>
      <w:r>
        <w:rPr>
          <w:noProof/>
        </w:rPr>
        <w:t>76</w:t>
      </w:r>
      <w:r>
        <w:rPr>
          <w:noProof/>
        </w:rPr>
        <w:fldChar w:fldCharType="end"/>
      </w:r>
    </w:p>
    <w:p w:rsidR="0029773D" w14:paraId="49209137" w14:textId="06E8985C">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_Toc155424135 \h </w:instrText>
      </w:r>
      <w:r>
        <w:rPr>
          <w:noProof/>
        </w:rPr>
        <w:fldChar w:fldCharType="separate"/>
      </w:r>
      <w:r>
        <w:rPr>
          <w:noProof/>
        </w:rPr>
        <w:t>79</w:t>
      </w:r>
      <w:r>
        <w:rPr>
          <w:noProof/>
        </w:rPr>
        <w:fldChar w:fldCharType="end"/>
      </w:r>
    </w:p>
    <w:p w:rsidR="0029773D" w14:paraId="016FCBCB" w14:textId="3F9BBABA">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_Toc155424136 \h </w:instrText>
      </w:r>
      <w:r>
        <w:rPr>
          <w:noProof/>
        </w:rPr>
        <w:fldChar w:fldCharType="separate"/>
      </w:r>
      <w:r>
        <w:rPr>
          <w:noProof/>
        </w:rPr>
        <w:t>82</w:t>
      </w:r>
      <w:r>
        <w:rPr>
          <w:noProof/>
        </w:rPr>
        <w:fldChar w:fldCharType="end"/>
      </w:r>
    </w:p>
    <w:p w:rsidR="0029773D" w14:paraId="38E9D1EF" w14:textId="41AEB260">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_Toc155424137 \h </w:instrText>
      </w:r>
      <w:r>
        <w:rPr>
          <w:noProof/>
        </w:rPr>
        <w:fldChar w:fldCharType="separate"/>
      </w:r>
      <w:r>
        <w:rPr>
          <w:noProof/>
        </w:rPr>
        <w:t>87</w:t>
      </w:r>
      <w:r>
        <w:rPr>
          <w:noProof/>
        </w:rPr>
        <w:fldChar w:fldCharType="end"/>
      </w:r>
    </w:p>
    <w:p w:rsidR="0029773D" w:rsidP="0029773D" w14:paraId="496F9C74" w14:textId="7D27979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9773D" w:rsidP="0029773D" w14:paraId="5365D4CD" w14:textId="66E3BA51">
      <w:pPr>
        <w:pStyle w:val="Heading1"/>
        <w:jc w:val="center"/>
        <w:rPr>
          <w:rFonts w:hint="eastAsia"/>
        </w:rPr>
      </w:pPr>
      <w:bookmarkStart w:id="0" w:name="_Toc155424066"/>
      <w:r w:rsidRPr="0029773D">
        <w:rPr>
          <w:rFonts w:hint="eastAsia"/>
        </w:rPr>
        <w:t>概论</w:t>
      </w:r>
      <w:bookmarkEnd w:id="0"/>
    </w:p>
    <w:p w:rsidR="0029773D" w:rsidRPr="0029773D" w:rsidP="0029773D" w14:paraId="0D44D136" w14:textId="77777777">
      <w:pPr>
        <w:ind w:firstLine="560" w:firstLineChars="200"/>
        <w:rPr>
          <w:rFonts w:ascii="仿宋" w:eastAsia="仿宋" w:hAnsi="仿宋"/>
          <w:sz w:val="28"/>
        </w:rPr>
      </w:pPr>
      <w:r w:rsidRPr="0029773D">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29773D" w:rsidRPr="0029773D" w:rsidP="0029773D" w14:paraId="1EC933C2" w14:textId="77777777">
      <w:pPr>
        <w:ind w:firstLine="560" w:firstLineChars="200"/>
        <w:rPr>
          <w:rFonts w:ascii="仿宋" w:eastAsia="仿宋" w:hAnsi="仿宋"/>
          <w:sz w:val="28"/>
        </w:rPr>
      </w:pPr>
      <w:r w:rsidRPr="0029773D">
        <w:rPr>
          <w:rFonts w:ascii="仿宋" w:eastAsia="仿宋" w:hAnsi="仿宋" w:hint="eastAsia"/>
          <w:sz w:val="28"/>
        </w:rPr>
        <w:t>本计划书分为以下几个部分：</w:t>
      </w:r>
    </w:p>
    <w:p w:rsidR="0029773D" w:rsidRPr="0029773D" w:rsidP="0029773D" w14:paraId="70F1162A" w14:textId="77777777">
      <w:pPr>
        <w:ind w:firstLine="560" w:firstLineChars="200"/>
        <w:rPr>
          <w:rFonts w:ascii="仿宋" w:eastAsia="仿宋" w:hAnsi="仿宋"/>
          <w:sz w:val="28"/>
        </w:rPr>
      </w:pPr>
      <w:r w:rsidRPr="0029773D">
        <w:rPr>
          <w:rFonts w:ascii="仿宋" w:eastAsia="仿宋" w:hAnsi="仿宋"/>
          <w:sz w:val="28"/>
        </w:rPr>
        <w:t>1. 公司概述：本部分将介绍我们公司的背景、使命和愿景，以及我们所经营的行业和市场地位。我们还将简要概述我们的核心价值观和公司文化。</w:t>
      </w:r>
    </w:p>
    <w:p w:rsidR="0029773D" w:rsidRPr="0029773D" w:rsidP="0029773D" w14:paraId="7B82B9DE" w14:textId="77777777">
      <w:pPr>
        <w:ind w:firstLine="560" w:firstLineChars="200"/>
        <w:rPr>
          <w:rFonts w:ascii="仿宋" w:eastAsia="仿宋" w:hAnsi="仿宋"/>
          <w:sz w:val="28"/>
        </w:rPr>
      </w:pPr>
      <w:r w:rsidRPr="0029773D">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29773D">
        <w:rPr>
          <w:rFonts w:ascii="仿宋" w:eastAsia="仿宋" w:hAnsi="仿宋" w:hint="eastAsia"/>
          <w:sz w:val="28"/>
        </w:rPr>
        <w:t>争优势和市场定位。</w:t>
      </w:r>
    </w:p>
    <w:p w:rsidR="0029773D" w:rsidRPr="0029773D" w:rsidP="0029773D" w14:paraId="5D2CA7DA" w14:textId="77777777">
      <w:pPr>
        <w:ind w:firstLine="560" w:firstLineChars="200"/>
        <w:rPr>
          <w:rFonts w:ascii="仿宋" w:eastAsia="仿宋" w:hAnsi="仿宋"/>
          <w:sz w:val="28"/>
        </w:rPr>
      </w:pPr>
      <w:r w:rsidRPr="0029773D">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29773D" w:rsidRPr="0029773D" w:rsidP="0029773D" w14:paraId="793BC690" w14:textId="77777777">
      <w:pPr>
        <w:ind w:firstLine="560" w:firstLineChars="200"/>
        <w:rPr>
          <w:rFonts w:ascii="仿宋" w:eastAsia="仿宋" w:hAnsi="仿宋"/>
          <w:sz w:val="28"/>
        </w:rPr>
      </w:pPr>
      <w:r w:rsidRPr="0029773D">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29773D" w:rsidRPr="0029773D" w:rsidP="0029773D" w14:paraId="33B1B63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9773D">
        <w:rPr>
          <w:rFonts w:ascii="仿宋" w:eastAsia="仿宋" w:hAnsi="仿宋"/>
          <w:sz w:val="28"/>
        </w:rPr>
        <w:t>5. 组织和管理：在这一部分，我们将介绍我们公司的组织结构</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和管理团队。我们将详细说明各个职能部门的职责和</w:t>
      </w:r>
      <w:r w:rsidRPr="0029773D">
        <w:rPr>
          <w:rFonts w:ascii="仿宋" w:eastAsia="仿宋" w:hAnsi="仿宋" w:hint="eastAsia"/>
          <w:sz w:val="28"/>
        </w:rPr>
        <w:t>组织架构。我们还将介绍我们的员工培训和发展计划，以及我们的人力资源管理策略。</w:t>
      </w:r>
    </w:p>
    <w:p w:rsidR="0029773D" w:rsidRPr="0029773D" w:rsidP="0029773D" w14:paraId="384525BD" w14:textId="77777777">
      <w:pPr>
        <w:ind w:firstLine="560" w:firstLineChars="200"/>
        <w:rPr>
          <w:rFonts w:ascii="仿宋" w:eastAsia="仿宋" w:hAnsi="仿宋"/>
          <w:sz w:val="28"/>
        </w:rPr>
      </w:pPr>
      <w:r w:rsidRPr="0029773D">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29773D" w:rsidRPr="0029773D" w:rsidP="0029773D" w14:paraId="6C321DEB" w14:textId="77777777">
      <w:pPr>
        <w:ind w:firstLine="560" w:firstLineChars="200"/>
        <w:rPr>
          <w:rFonts w:ascii="仿宋" w:eastAsia="仿宋" w:hAnsi="仿宋"/>
          <w:sz w:val="28"/>
        </w:rPr>
      </w:pPr>
      <w:r w:rsidRPr="0029773D">
        <w:rPr>
          <w:rFonts w:ascii="仿宋" w:eastAsia="仿宋" w:hAnsi="仿宋"/>
          <w:sz w:val="28"/>
        </w:rPr>
        <w:t>7. 实施计划：最后，我们将列出我们的实施计划和时间表。我们将详细说明我们的里程碑和目标，并提供关键任务的执行方式和责任分配。</w:t>
      </w:r>
    </w:p>
    <w:p w:rsidR="0029773D" w:rsidRPr="0029773D" w:rsidP="0029773D" w14:paraId="378490BE" w14:textId="77777777">
      <w:pPr>
        <w:ind w:firstLine="560" w:firstLineChars="200"/>
        <w:rPr>
          <w:rFonts w:ascii="仿宋" w:eastAsia="仿宋" w:hAnsi="仿宋"/>
          <w:sz w:val="28"/>
        </w:rPr>
      </w:pPr>
    </w:p>
    <w:p w:rsidR="0029773D" w:rsidP="0029773D" w14:paraId="29776081" w14:textId="73B1954C">
      <w:pPr>
        <w:ind w:firstLine="560" w:firstLineChars="200"/>
        <w:rPr>
          <w:rFonts w:ascii="仿宋" w:eastAsia="仿宋" w:hAnsi="仿宋" w:hint="eastAsia"/>
          <w:sz w:val="28"/>
        </w:rPr>
      </w:pPr>
      <w:r w:rsidRPr="0029773D">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29773D" w:rsidP="0029773D" w14:paraId="2DA4B742" w14:textId="23173D2A">
      <w:pPr>
        <w:pStyle w:val="Heading1"/>
        <w:rPr>
          <w:rFonts w:hint="eastAsia"/>
        </w:rPr>
      </w:pPr>
      <w:bookmarkStart w:id="1" w:name="_Toc155424067"/>
      <w:r w:rsidRPr="0029773D">
        <w:rPr>
          <w:rFonts w:hint="eastAsia"/>
        </w:rPr>
        <w:t>一、节能方案分析</w:t>
      </w:r>
      <w:bookmarkEnd w:id="1"/>
    </w:p>
    <w:p w:rsidR="0029773D" w:rsidP="0029773D" w14:paraId="7CE573A0" w14:textId="0991CB72">
      <w:pPr>
        <w:pStyle w:val="Heading2"/>
      </w:pPr>
      <w:bookmarkStart w:id="2" w:name="_Toc155424068"/>
      <w:r w:rsidRPr="0029773D">
        <w:t>(一)、用能标准和节能规范</w:t>
      </w:r>
      <w:bookmarkEnd w:id="2"/>
    </w:p>
    <w:p w:rsidR="0029773D" w:rsidP="0029773D" w14:paraId="7DD3F2CE" w14:textId="4F06239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9773D">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w:t>
      </w:r>
    </w:p>
    <w:p w:rsidR="0029773D" w:rsidP="0029773D" w14:textId="4F062392">
      <w:pPr>
        <w:ind w:firstLine="560" w:firstLineChars="200"/>
        <w:rPr>
          <w:rFonts w:ascii="仿宋" w:eastAsia="仿宋" w:hAnsi="仿宋" w:hint="eastAsia"/>
          <w:sz w:val="28"/>
        </w:rPr>
      </w:pPr>
      <w:r w:rsidRPr="0029773D">
        <w:rPr>
          <w:rFonts w:ascii="仿宋" w:eastAsia="仿宋" w:hAnsi="仿宋" w:hint="eastAsia"/>
          <w:sz w:val="28"/>
        </w:rPr>
        <w:t>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29773D" w:rsidP="0029773D" w14:paraId="4FCB6E01" w14:textId="4A47F66D">
      <w:pPr>
        <w:pStyle w:val="Heading2"/>
      </w:pPr>
      <w:bookmarkStart w:id="3" w:name="_Toc155424069"/>
      <w:r w:rsidRPr="0029773D">
        <w:t>(二)、能耗状况和能耗指标分析</w:t>
      </w:r>
      <w:bookmarkEnd w:id="3"/>
    </w:p>
    <w:p w:rsidR="0029773D" w:rsidRPr="0029773D" w:rsidP="0029773D" w14:paraId="5F53DBDD" w14:textId="77777777">
      <w:pPr>
        <w:ind w:firstLine="560" w:firstLineChars="200"/>
        <w:rPr>
          <w:rFonts w:ascii="仿宋" w:eastAsia="仿宋" w:hAnsi="仿宋"/>
          <w:sz w:val="28"/>
        </w:rPr>
      </w:pPr>
      <w:r w:rsidRPr="0029773D">
        <w:rPr>
          <w:rFonts w:ascii="仿宋" w:eastAsia="仿宋" w:hAnsi="仿宋" w:hint="eastAsia"/>
          <w:sz w:val="28"/>
        </w:rPr>
        <w:t>根据</w:t>
      </w:r>
      <w:r w:rsidRPr="0029773D">
        <w:rPr>
          <w:rFonts w:ascii="仿宋" w:eastAsia="仿宋" w:hAnsi="仿宋"/>
          <w:sz w:val="28"/>
        </w:rPr>
        <w:t>SO2自动采样器及测定仪项目计划，我们预测全年用电量将达到XXX千瓦时。通过电能转换系数，我们可以计算出这些电力将消耗XXX标准煤。</w:t>
      </w:r>
    </w:p>
    <w:p w:rsidR="0029773D" w:rsidRPr="0029773D" w:rsidP="0029773D" w14:paraId="76007270" w14:textId="77777777">
      <w:pPr>
        <w:ind w:firstLine="560" w:firstLineChars="200"/>
        <w:rPr>
          <w:rFonts w:ascii="仿宋" w:eastAsia="仿宋" w:hAnsi="仿宋"/>
          <w:sz w:val="28"/>
        </w:rPr>
      </w:pPr>
      <w:r w:rsidRPr="0029773D">
        <w:rPr>
          <w:rFonts w:ascii="仿宋" w:eastAsia="仿宋" w:hAnsi="仿宋"/>
          <w:sz w:val="28"/>
        </w:rPr>
        <w:t>(b) SO2自动采样器及测定仪项目用水量测算：</w:t>
      </w:r>
    </w:p>
    <w:p w:rsidR="0029773D" w:rsidRPr="0029773D" w:rsidP="0029773D" w14:paraId="683FD1A4" w14:textId="77777777">
      <w:pPr>
        <w:ind w:firstLine="560" w:firstLineChars="200"/>
        <w:rPr>
          <w:rFonts w:ascii="仿宋" w:eastAsia="仿宋" w:hAnsi="仿宋"/>
          <w:sz w:val="28"/>
        </w:rPr>
      </w:pPr>
      <w:r w:rsidRPr="0029773D">
        <w:rPr>
          <w:rFonts w:ascii="仿宋" w:eastAsia="仿宋" w:hAnsi="仿宋"/>
          <w:sz w:val="28"/>
        </w:rPr>
        <w:t>SO2自动采样器及测定仪项目实施后，预计每年总用水量将达到XXX立方米。通过水能转换系数，我们可以计算出这些用水量将消耗XXX吨标准煤。</w:t>
      </w:r>
    </w:p>
    <w:p w:rsidR="0029773D" w:rsidRPr="0029773D" w:rsidP="0029773D" w14:paraId="6F118C99" w14:textId="77777777">
      <w:pPr>
        <w:ind w:firstLine="560" w:firstLineChars="200"/>
        <w:rPr>
          <w:rFonts w:ascii="仿宋" w:eastAsia="仿宋" w:hAnsi="仿宋"/>
          <w:sz w:val="28"/>
        </w:rPr>
      </w:pPr>
      <w:r w:rsidRPr="0029773D">
        <w:rPr>
          <w:rFonts w:ascii="仿宋" w:eastAsia="仿宋" w:hAnsi="仿宋"/>
          <w:sz w:val="28"/>
        </w:rPr>
        <w:t>(c) 能耗指标分析：</w:t>
      </w:r>
    </w:p>
    <w:p w:rsidR="0029773D" w:rsidP="0029773D" w14:paraId="48B87D60" w14:textId="6E5F860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9773D">
        <w:rPr>
          <w:rFonts w:ascii="仿宋" w:eastAsia="仿宋" w:hAnsi="仿宋" w:hint="eastAsia"/>
          <w:sz w:val="28"/>
        </w:rPr>
        <w:t>本</w:t>
      </w:r>
      <w:r w:rsidRPr="0029773D">
        <w:rPr>
          <w:rFonts w:ascii="仿宋" w:eastAsia="仿宋" w:hAnsi="仿宋"/>
          <w:sz w:val="28"/>
        </w:rPr>
        <w:t>SO2自动采样器及测定仪项目位于XX工业园区，SO2自动采样器及测定仪项目建成后，预计每年消耗的能源总量将折合标煤XXX吨。同时，我们计划采用节能措施，预计每</w:t>
      </w:r>
      <w:r w:rsidRPr="0029773D">
        <w:rPr>
          <w:rFonts w:ascii="仿宋" w:eastAsia="仿宋" w:hAnsi="仿宋" w:hint="eastAsia"/>
          <w:sz w:val="28"/>
        </w:rPr>
        <w:t>年可节约能源折合标煤</w:t>
      </w:r>
      <w:r w:rsidRPr="0029773D">
        <w:rPr>
          <w:rFonts w:ascii="仿宋" w:eastAsia="仿宋" w:hAnsi="仿宋"/>
          <w:sz w:val="28"/>
        </w:rPr>
        <w:t>XXX吨。</w:t>
      </w:r>
    </w:p>
    <w:p w:rsidR="0029773D" w:rsidP="0029773D" w14:paraId="45E78F9D" w14:textId="5F7D6495">
      <w:pPr>
        <w:pStyle w:val="Heading2"/>
      </w:pPr>
      <w:bookmarkStart w:id="4" w:name="_Toc155424070"/>
      <w:r w:rsidRPr="0029773D">
        <w:t>(三)、节能措施和节能效果分析</w:t>
      </w:r>
      <w:bookmarkEnd w:id="4"/>
    </w:p>
    <w:p w:rsidR="0029773D" w:rsidRPr="0029773D" w:rsidP="0029773D" w14:paraId="348083DC" w14:textId="77777777">
      <w:pPr>
        <w:ind w:firstLine="560" w:firstLineChars="200"/>
        <w:rPr>
          <w:rFonts w:ascii="仿宋" w:eastAsia="仿宋" w:hAnsi="仿宋"/>
          <w:sz w:val="28"/>
        </w:rPr>
      </w:pPr>
      <w:r w:rsidRPr="0029773D">
        <w:rPr>
          <w:rFonts w:ascii="仿宋" w:eastAsia="仿宋" w:hAnsi="仿宋"/>
          <w:sz w:val="28"/>
        </w:rPr>
        <w:t>(一) 外墙设计</w:t>
      </w:r>
    </w:p>
    <w:p w:rsidR="0029773D" w:rsidRPr="0029773D" w:rsidP="0029773D" w14:paraId="1DA99B91" w14:textId="77777777">
      <w:pPr>
        <w:ind w:firstLine="560" w:firstLineChars="200"/>
        <w:rPr>
          <w:rFonts w:ascii="仿宋" w:eastAsia="仿宋" w:hAnsi="仿宋"/>
          <w:sz w:val="28"/>
        </w:rPr>
      </w:pPr>
    </w:p>
    <w:p w:rsidR="0029773D" w:rsidRPr="0029773D" w:rsidP="0029773D" w14:paraId="57346711" w14:textId="77777777">
      <w:pPr>
        <w:ind w:firstLine="560" w:firstLineChars="200"/>
        <w:rPr>
          <w:rFonts w:ascii="仿宋" w:eastAsia="仿宋" w:hAnsi="仿宋"/>
          <w:sz w:val="28"/>
        </w:rPr>
      </w:pPr>
      <w:r w:rsidRPr="0029773D">
        <w:rPr>
          <w:rFonts w:ascii="仿宋" w:eastAsia="仿宋" w:hAnsi="仿宋" w:hint="eastAsia"/>
          <w:sz w:val="28"/>
        </w:rPr>
        <w:t>外墙的保温是提高建筑节能性能的关键。我们采用了外墙保温体系，根据各单体的节能计算数据，确定了保温层的厚度。投资</w:t>
      </w:r>
      <w:r w:rsidRPr="0029773D">
        <w:rPr>
          <w:rFonts w:ascii="仿宋" w:eastAsia="仿宋" w:hAnsi="仿宋"/>
          <w:sz w:val="28"/>
        </w:rPr>
        <w:t>SO2自动采样器及测定仪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29773D" w:rsidRPr="0029773D" w:rsidP="0029773D" w14:paraId="3B55287A" w14:textId="77777777">
      <w:pPr>
        <w:ind w:firstLine="560" w:firstLineChars="200"/>
        <w:rPr>
          <w:rFonts w:ascii="仿宋" w:eastAsia="仿宋" w:hAnsi="仿宋"/>
          <w:sz w:val="28"/>
        </w:rPr>
      </w:pPr>
    </w:p>
    <w:p w:rsidR="0029773D" w:rsidRPr="0029773D" w:rsidP="0029773D" w14:paraId="60C45936" w14:textId="77777777">
      <w:pPr>
        <w:ind w:firstLine="560" w:firstLineChars="200"/>
        <w:rPr>
          <w:rFonts w:ascii="仿宋" w:eastAsia="仿宋" w:hAnsi="仿宋"/>
          <w:sz w:val="28"/>
        </w:rPr>
      </w:pPr>
      <w:r w:rsidRPr="0029773D">
        <w:rPr>
          <w:rFonts w:ascii="仿宋" w:eastAsia="仿宋" w:hAnsi="仿宋"/>
          <w:sz w:val="28"/>
        </w:rPr>
        <w:t>(二) 屋顶设计</w:t>
      </w:r>
    </w:p>
    <w:p w:rsidR="0029773D" w:rsidRPr="0029773D" w:rsidP="0029773D" w14:paraId="67640563" w14:textId="77777777">
      <w:pPr>
        <w:ind w:firstLine="560" w:firstLineChars="200"/>
        <w:rPr>
          <w:rFonts w:ascii="仿宋" w:eastAsia="仿宋" w:hAnsi="仿宋"/>
          <w:sz w:val="28"/>
        </w:rPr>
      </w:pPr>
    </w:p>
    <w:p w:rsidR="0029773D" w:rsidRPr="0029773D" w:rsidP="0029773D" w14:paraId="6F888027" w14:textId="77777777">
      <w:pPr>
        <w:ind w:firstLine="560" w:firstLineChars="200"/>
        <w:rPr>
          <w:rFonts w:ascii="仿宋" w:eastAsia="仿宋" w:hAnsi="仿宋"/>
          <w:sz w:val="28"/>
        </w:rPr>
      </w:pPr>
      <w:r w:rsidRPr="0029773D">
        <w:rPr>
          <w:rFonts w:ascii="仿宋" w:eastAsia="仿宋" w:hAnsi="仿宋" w:hint="eastAsia"/>
          <w:sz w:val="28"/>
        </w:rPr>
        <w:t>屋顶也是能源损失的重要部分。为了减少热量的散失，我们在屋顶采用了发泡聚氨脂板，保温层的厚度根据各单体的计算数据确定。在本</w:t>
      </w:r>
      <w:r w:rsidRPr="0029773D">
        <w:rPr>
          <w:rFonts w:ascii="仿宋" w:eastAsia="仿宋" w:hAnsi="仿宋"/>
          <w:sz w:val="28"/>
        </w:rPr>
        <w:t>SO2自动采样器及测定仪项目中，屋顶采用了45.00毫米厚的硬质发泡聚氨酯保温板，以确保屋顶的传热系数满足标准要求，从而减少热量的损失。</w:t>
      </w:r>
    </w:p>
    <w:p w:rsidR="0029773D" w:rsidRPr="0029773D" w:rsidP="0029773D" w14:paraId="1628C0D4" w14:textId="77777777">
      <w:pPr>
        <w:ind w:firstLine="560" w:firstLineChars="200"/>
        <w:rPr>
          <w:rFonts w:ascii="仿宋" w:eastAsia="仿宋" w:hAnsi="仿宋"/>
          <w:sz w:val="28"/>
        </w:rPr>
      </w:pPr>
    </w:p>
    <w:p w:rsidR="0029773D" w:rsidRPr="0029773D" w:rsidP="0029773D" w14:paraId="539EBFDD" w14:textId="77777777">
      <w:pPr>
        <w:ind w:firstLine="560" w:firstLineChars="200"/>
        <w:rPr>
          <w:rFonts w:ascii="仿宋" w:eastAsia="仿宋" w:hAnsi="仿宋"/>
          <w:sz w:val="28"/>
        </w:rPr>
      </w:pPr>
      <w:r w:rsidRPr="0029773D">
        <w:rPr>
          <w:rFonts w:ascii="仿宋" w:eastAsia="仿宋" w:hAnsi="仿宋"/>
          <w:sz w:val="28"/>
        </w:rPr>
        <w:t>(三) 室内照明和路灯</w:t>
      </w:r>
    </w:p>
    <w:p w:rsidR="0029773D" w:rsidRPr="0029773D" w:rsidP="0029773D" w14:paraId="28025A65" w14:textId="77777777">
      <w:pPr>
        <w:ind w:firstLine="560" w:firstLineChars="200"/>
        <w:rPr>
          <w:rFonts w:ascii="仿宋" w:eastAsia="仿宋" w:hAnsi="仿宋"/>
          <w:sz w:val="28"/>
        </w:rPr>
      </w:pPr>
    </w:p>
    <w:p w:rsidR="0029773D" w:rsidRPr="0029773D" w:rsidP="0029773D" w14:paraId="616FE0A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9773D">
        <w:rPr>
          <w:rFonts w:ascii="仿宋" w:eastAsia="仿宋" w:hAnsi="仿宋" w:hint="eastAsia"/>
          <w:sz w:val="28"/>
        </w:rPr>
        <w:t>在室内和室外照明方面，我们采用了节能灯具和太阳能灯具。室内照明采用高效节能灯具，以减少能源消耗。路灯照明采用以太阳能</w:t>
      </w:r>
    </w:p>
    <w:p w:rsidR="0029773D" w:rsidRPr="0029773D" w:rsidP="0029773D" w14:textId="77777777">
      <w:pPr>
        <w:ind w:firstLine="560" w:firstLineChars="200"/>
        <w:rPr>
          <w:rFonts w:ascii="仿宋" w:eastAsia="仿宋" w:hAnsi="仿宋"/>
          <w:sz w:val="28"/>
        </w:rPr>
      </w:pPr>
      <w:r w:rsidRPr="0029773D">
        <w:rPr>
          <w:rFonts w:ascii="仿宋" w:eastAsia="仿宋" w:hAnsi="仿宋" w:hint="eastAsia"/>
          <w:sz w:val="28"/>
        </w:rPr>
        <w:t>为能源的灯具，从而减少对电力的依赖。此外，我们还在各类房间中设置了手动或自动调节装置，以降低能源消耗，满足不同房间对湿度和温度的要求。</w:t>
      </w:r>
    </w:p>
    <w:p w:rsidR="0029773D" w:rsidRPr="0029773D" w:rsidP="0029773D" w14:paraId="74F1876C" w14:textId="77777777">
      <w:pPr>
        <w:ind w:firstLine="560" w:firstLineChars="200"/>
        <w:rPr>
          <w:rFonts w:ascii="仿宋" w:eastAsia="仿宋" w:hAnsi="仿宋"/>
          <w:sz w:val="28"/>
        </w:rPr>
      </w:pPr>
    </w:p>
    <w:p w:rsidR="0029773D" w:rsidRPr="0029773D" w:rsidP="0029773D" w14:paraId="246D12F5" w14:textId="77777777">
      <w:pPr>
        <w:ind w:firstLine="560" w:firstLineChars="200"/>
        <w:rPr>
          <w:rFonts w:ascii="仿宋" w:eastAsia="仿宋" w:hAnsi="仿宋"/>
          <w:sz w:val="28"/>
        </w:rPr>
      </w:pPr>
      <w:r w:rsidRPr="0029773D">
        <w:rPr>
          <w:rFonts w:ascii="仿宋" w:eastAsia="仿宋" w:hAnsi="仿宋"/>
          <w:sz w:val="28"/>
        </w:rPr>
        <w:t>(四) 水资源节约</w:t>
      </w:r>
    </w:p>
    <w:p w:rsidR="0029773D" w:rsidRPr="0029773D" w:rsidP="0029773D" w14:paraId="626DC551" w14:textId="77777777">
      <w:pPr>
        <w:ind w:firstLine="560" w:firstLineChars="200"/>
        <w:rPr>
          <w:rFonts w:ascii="仿宋" w:eastAsia="仿宋" w:hAnsi="仿宋"/>
          <w:sz w:val="28"/>
        </w:rPr>
      </w:pPr>
    </w:p>
    <w:p w:rsidR="0029773D" w:rsidRPr="0029773D" w:rsidP="0029773D" w14:paraId="560D587F" w14:textId="77777777">
      <w:pPr>
        <w:ind w:firstLine="560" w:firstLineChars="200"/>
        <w:rPr>
          <w:rFonts w:ascii="仿宋" w:eastAsia="仿宋" w:hAnsi="仿宋"/>
          <w:sz w:val="28"/>
        </w:rPr>
      </w:pPr>
      <w:r w:rsidRPr="0029773D">
        <w:rPr>
          <w:rFonts w:ascii="仿宋" w:eastAsia="仿宋" w:hAnsi="仿宋" w:hint="eastAsia"/>
          <w:sz w:val="28"/>
        </w:rPr>
        <w:t>我们采用了多种水资源节约措施。首先，根据使用水质的不同要求，我们实施了</w:t>
      </w:r>
      <w:r w:rsidRPr="0029773D">
        <w:rPr>
          <w:rFonts w:ascii="仿宋" w:eastAsia="仿宋" w:hAnsi="仿宋"/>
          <w:sz w:val="28"/>
        </w:rPr>
        <w:t>"循环用水、一水多用"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29773D" w:rsidRPr="0029773D" w:rsidP="0029773D" w14:paraId="441AB7EE" w14:textId="77777777">
      <w:pPr>
        <w:ind w:firstLine="560" w:firstLineChars="200"/>
        <w:rPr>
          <w:rFonts w:ascii="仿宋" w:eastAsia="仿宋" w:hAnsi="仿宋"/>
          <w:sz w:val="28"/>
        </w:rPr>
      </w:pPr>
    </w:p>
    <w:p w:rsidR="0029773D" w:rsidRPr="0029773D" w:rsidP="0029773D" w14:paraId="6C844633" w14:textId="77777777">
      <w:pPr>
        <w:ind w:firstLine="560" w:firstLineChars="200"/>
        <w:rPr>
          <w:rFonts w:ascii="仿宋" w:eastAsia="仿宋" w:hAnsi="仿宋"/>
          <w:sz w:val="28"/>
        </w:rPr>
      </w:pPr>
      <w:r w:rsidRPr="0029773D">
        <w:rPr>
          <w:rFonts w:ascii="仿宋" w:eastAsia="仿宋" w:hAnsi="仿宋"/>
          <w:sz w:val="28"/>
        </w:rPr>
        <w:t>(五) 办公和生活设施的节能措施</w:t>
      </w:r>
    </w:p>
    <w:p w:rsidR="0029773D" w:rsidRPr="0029773D" w:rsidP="0029773D" w14:paraId="15BA9694" w14:textId="77777777">
      <w:pPr>
        <w:ind w:firstLine="560" w:firstLineChars="200"/>
        <w:rPr>
          <w:rFonts w:ascii="仿宋" w:eastAsia="仿宋" w:hAnsi="仿宋"/>
          <w:sz w:val="28"/>
        </w:rPr>
      </w:pPr>
    </w:p>
    <w:p w:rsidR="0029773D" w:rsidP="0029773D" w14:paraId="599E055E" w14:textId="621D146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9773D">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29773D" w:rsidP="0029773D" w14:paraId="7F483AEC" w14:textId="33852B96">
      <w:pPr>
        <w:pStyle w:val="Heading1"/>
      </w:pPr>
      <w:bookmarkStart w:id="5" w:name="_Toc155424071"/>
      <w:r w:rsidRPr="0029773D">
        <w:rPr>
          <w:rFonts w:hint="eastAsia"/>
        </w:rPr>
        <w:t>二、申报单位及</w:t>
      </w:r>
      <w:r w:rsidRPr="0029773D">
        <w:t>SO2自动采样器及测定仪项目概论</w:t>
      </w:r>
      <w:bookmarkEnd w:id="5"/>
    </w:p>
    <w:p w:rsidR="0029773D" w:rsidP="0029773D" w14:paraId="0D0888D3" w14:textId="1B75B9E8">
      <w:pPr>
        <w:pStyle w:val="Heading2"/>
      </w:pPr>
      <w:bookmarkStart w:id="6" w:name="_Toc155424072"/>
      <w:r w:rsidRPr="0029773D">
        <w:t>(一)、SO2自动采样器及测定仪项目概况</w:t>
      </w:r>
      <w:bookmarkEnd w:id="6"/>
    </w:p>
    <w:p w:rsidR="0029773D" w:rsidRPr="0029773D" w:rsidP="0029773D" w14:paraId="42120488" w14:textId="77777777">
      <w:pPr>
        <w:ind w:firstLine="560" w:firstLineChars="200"/>
        <w:rPr>
          <w:rFonts w:ascii="仿宋" w:eastAsia="仿宋" w:hAnsi="仿宋"/>
          <w:sz w:val="28"/>
        </w:rPr>
      </w:pPr>
      <w:r w:rsidRPr="0029773D">
        <w:rPr>
          <w:rFonts w:ascii="仿宋" w:eastAsia="仿宋" w:hAnsi="仿宋"/>
          <w:sz w:val="28"/>
        </w:rPr>
        <w:t>( 一)SO2自动采样器及测定仪项目名称</w:t>
      </w:r>
    </w:p>
    <w:p w:rsidR="0029773D" w:rsidRPr="0029773D" w:rsidP="0029773D" w14:paraId="0F73C502" w14:textId="77777777">
      <w:pPr>
        <w:ind w:firstLine="560" w:firstLineChars="200"/>
        <w:rPr>
          <w:rFonts w:ascii="仿宋" w:eastAsia="仿宋" w:hAnsi="仿宋"/>
          <w:sz w:val="28"/>
        </w:rPr>
      </w:pPr>
      <w:r w:rsidRPr="0029773D">
        <w:rPr>
          <w:rFonts w:ascii="仿宋" w:eastAsia="仿宋" w:hAnsi="仿宋"/>
          <w:sz w:val="28"/>
        </w:rPr>
        <w:t>SO2自动采样器及测定仪项目</w:t>
      </w:r>
    </w:p>
    <w:p w:rsidR="0029773D" w:rsidRPr="0029773D" w:rsidP="0029773D" w14:paraId="7382F9C8" w14:textId="77777777">
      <w:pPr>
        <w:ind w:firstLine="560" w:firstLineChars="200"/>
        <w:rPr>
          <w:rFonts w:ascii="仿宋" w:eastAsia="仿宋" w:hAnsi="仿宋"/>
          <w:sz w:val="28"/>
        </w:rPr>
      </w:pPr>
      <w:r w:rsidRPr="0029773D">
        <w:rPr>
          <w:rFonts w:ascii="仿宋" w:eastAsia="仿宋" w:hAnsi="仿宋"/>
          <w:sz w:val="28"/>
        </w:rPr>
        <w:t>(二)SO2自动采样器及测定仪项目投资人</w:t>
      </w:r>
    </w:p>
    <w:p w:rsidR="0029773D" w:rsidRPr="0029773D" w:rsidP="0029773D" w14:paraId="0497EA6F" w14:textId="77777777">
      <w:pPr>
        <w:ind w:firstLine="560" w:firstLineChars="200"/>
        <w:rPr>
          <w:rFonts w:ascii="仿宋" w:eastAsia="仿宋" w:hAnsi="仿宋"/>
          <w:sz w:val="28"/>
        </w:rPr>
      </w:pPr>
      <w:r w:rsidRPr="0029773D">
        <w:rPr>
          <w:rFonts w:ascii="仿宋" w:eastAsia="仿宋" w:hAnsi="仿宋"/>
          <w:sz w:val="28"/>
        </w:rPr>
        <w:t>xx 有限公司</w:t>
      </w:r>
    </w:p>
    <w:p w:rsidR="0029773D" w:rsidRPr="0029773D" w:rsidP="0029773D" w14:paraId="2643F59E" w14:textId="77777777">
      <w:pPr>
        <w:ind w:firstLine="560" w:firstLineChars="200"/>
        <w:rPr>
          <w:rFonts w:ascii="仿宋" w:eastAsia="仿宋" w:hAnsi="仿宋"/>
          <w:sz w:val="28"/>
        </w:rPr>
      </w:pPr>
      <w:r w:rsidRPr="0029773D">
        <w:rPr>
          <w:rFonts w:ascii="仿宋" w:eastAsia="仿宋" w:hAnsi="仿宋"/>
          <w:sz w:val="28"/>
        </w:rPr>
        <w:t>(三)建设地点</w:t>
      </w:r>
    </w:p>
    <w:p w:rsidR="0029773D" w:rsidRPr="0029773D" w:rsidP="0029773D" w14:paraId="2662F8E3" w14:textId="77777777">
      <w:pPr>
        <w:ind w:firstLine="560" w:firstLineChars="200"/>
        <w:rPr>
          <w:rFonts w:ascii="仿宋" w:eastAsia="仿宋" w:hAnsi="仿宋"/>
          <w:sz w:val="28"/>
        </w:rPr>
      </w:pPr>
      <w:r w:rsidRPr="0029773D">
        <w:rPr>
          <w:rFonts w:ascii="仿宋" w:eastAsia="仿宋" w:hAnsi="仿宋" w:hint="eastAsia"/>
          <w:sz w:val="28"/>
        </w:rPr>
        <w:t>此</w:t>
      </w:r>
      <w:r w:rsidRPr="0029773D">
        <w:rPr>
          <w:rFonts w:ascii="仿宋" w:eastAsia="仿宋" w:hAnsi="仿宋"/>
          <w:sz w:val="28"/>
        </w:rPr>
        <w:t>SO2自动采样器及测定仪项目计划设立在XX地区（待确定）。该建设地址需要避开自然保护区、风景名胜区，以及其他需要特殊保护的环境敏感目标。SO2自动采样器及测定仪项目的建设区域应具备较好的地理条件，且基础设施等配套相对完善，同时具有足够的发展潜力。在节约土地资源的前提下，我们尽量选择空闲地、非耕地或荒地作为建设用地，尽量避免占用良田或耕地。</w:t>
      </w:r>
    </w:p>
    <w:p w:rsidR="0029773D" w:rsidRPr="0029773D" w:rsidP="0029773D" w14:paraId="28B56FFD" w14:textId="77777777">
      <w:pPr>
        <w:ind w:firstLine="560" w:firstLineChars="200"/>
        <w:rPr>
          <w:rFonts w:ascii="仿宋" w:eastAsia="仿宋" w:hAnsi="仿宋"/>
          <w:sz w:val="28"/>
        </w:rPr>
      </w:pPr>
    </w:p>
    <w:p w:rsidR="0029773D" w:rsidRPr="0029773D" w:rsidP="0029773D" w14:paraId="3F0ABFE6" w14:textId="77777777">
      <w:pPr>
        <w:ind w:firstLine="560" w:firstLineChars="200"/>
        <w:rPr>
          <w:rFonts w:ascii="仿宋" w:eastAsia="仿宋" w:hAnsi="仿宋"/>
          <w:sz w:val="28"/>
        </w:rPr>
      </w:pPr>
      <w:r w:rsidRPr="0029773D">
        <w:rPr>
          <w:rFonts w:ascii="仿宋" w:eastAsia="仿宋" w:hAnsi="仿宋"/>
          <w:sz w:val="28"/>
        </w:rPr>
        <w:t>(四)用地规模</w:t>
      </w:r>
    </w:p>
    <w:p w:rsidR="0029773D" w:rsidRPr="0029773D" w:rsidP="0029773D" w14:paraId="601FFC8F" w14:textId="77777777">
      <w:pPr>
        <w:ind w:firstLine="560" w:firstLineChars="200"/>
        <w:rPr>
          <w:rFonts w:ascii="仿宋" w:eastAsia="仿宋" w:hAnsi="仿宋"/>
          <w:sz w:val="28"/>
        </w:rPr>
      </w:pPr>
      <w:r w:rsidRPr="0029773D">
        <w:rPr>
          <w:rFonts w:ascii="仿宋" w:eastAsia="仿宋" w:hAnsi="仿宋" w:hint="eastAsia"/>
          <w:sz w:val="28"/>
        </w:rPr>
        <w:t>本</w:t>
      </w:r>
      <w:r w:rsidRPr="0029773D">
        <w:rPr>
          <w:rFonts w:ascii="仿宋" w:eastAsia="仿宋" w:hAnsi="仿宋"/>
          <w:sz w:val="28"/>
        </w:rPr>
        <w:t>SO2自动采样器及测定仪项目总用地面积为XX平方米（折合约XX亩）。</w:t>
      </w:r>
    </w:p>
    <w:p w:rsidR="0029773D" w:rsidRPr="0029773D" w:rsidP="0029773D" w14:paraId="282C343A" w14:textId="77777777">
      <w:pPr>
        <w:ind w:firstLine="560" w:firstLineChars="200"/>
        <w:rPr>
          <w:rFonts w:ascii="仿宋" w:eastAsia="仿宋" w:hAnsi="仿宋"/>
          <w:sz w:val="28"/>
        </w:rPr>
      </w:pPr>
    </w:p>
    <w:p w:rsidR="0029773D" w:rsidRPr="0029773D" w:rsidP="0029773D" w14:paraId="1C94FDF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9773D">
        <w:rPr>
          <w:rFonts w:ascii="仿宋" w:eastAsia="仿宋" w:hAnsi="仿宋"/>
          <w:sz w:val="28"/>
        </w:rPr>
        <w:t>(五)用地指标</w:t>
      </w:r>
    </w:p>
    <w:p w:rsidR="0029773D" w:rsidP="0029773D" w14:paraId="0879D01E" w14:textId="08583BE8">
      <w:pPr>
        <w:ind w:firstLine="560" w:firstLineChars="200"/>
        <w:rPr>
          <w:rFonts w:ascii="仿宋" w:eastAsia="仿宋" w:hAnsi="仿宋"/>
          <w:sz w:val="28"/>
        </w:rPr>
      </w:pPr>
      <w:r w:rsidRPr="0029773D">
        <w:rPr>
          <w:rFonts w:ascii="仿宋" w:eastAsia="仿宋" w:hAnsi="仿宋" w:hint="eastAsia"/>
          <w:sz w:val="28"/>
        </w:rPr>
        <w:t>此</w:t>
      </w:r>
      <w:r w:rsidRPr="0029773D">
        <w:rPr>
          <w:rFonts w:ascii="仿宋" w:eastAsia="仿宋" w:hAnsi="仿宋"/>
          <w:sz w:val="28"/>
        </w:rPr>
        <w:t>SO2自动采样器及测定仪项目的建筑规划系数为XX%，建筑容</w:t>
      </w:r>
      <w:r w:rsidRPr="0029773D">
        <w:rPr>
          <w:rFonts w:ascii="仿宋" w:eastAsia="仿宋" w:hAnsi="仿宋"/>
          <w:sz w:val="28"/>
        </w:rPr>
        <w:t>积率为XX，建设区域绿化覆盖率为XX%，固定资产投资强度为XX万元/亩。</w:t>
      </w:r>
    </w:p>
    <w:p w:rsidR="0029773D" w:rsidP="0029773D" w14:paraId="3C4C3922" w14:textId="53389F19">
      <w:pPr>
        <w:pStyle w:val="Heading2"/>
      </w:pPr>
      <w:bookmarkStart w:id="7" w:name="_Toc155424073"/>
      <w:r w:rsidRPr="0029773D">
        <w:t>(二)、编制原则</w:t>
      </w:r>
      <w:bookmarkEnd w:id="7"/>
    </w:p>
    <w:p w:rsidR="0029773D" w:rsidRPr="0029773D" w:rsidP="0029773D" w14:paraId="0CC07F8D" w14:textId="77777777">
      <w:pPr>
        <w:ind w:firstLine="560" w:firstLineChars="200"/>
        <w:rPr>
          <w:rFonts w:ascii="仿宋" w:eastAsia="仿宋" w:hAnsi="仿宋"/>
          <w:sz w:val="28"/>
        </w:rPr>
      </w:pPr>
      <w:r w:rsidRPr="0029773D">
        <w:rPr>
          <w:rFonts w:ascii="仿宋" w:eastAsia="仿宋" w:hAnsi="仿宋" w:hint="eastAsia"/>
          <w:sz w:val="28"/>
        </w:rPr>
        <w:t>政策对齐原则：报告内容必须与国家的产业政策、技术政策和行业规划保持一致。</w:t>
      </w:r>
    </w:p>
    <w:p w:rsidR="0029773D" w:rsidRPr="0029773D" w:rsidP="0029773D" w14:paraId="5CE1A047" w14:textId="77777777">
      <w:pPr>
        <w:ind w:firstLine="560" w:firstLineChars="200"/>
        <w:rPr>
          <w:rFonts w:ascii="仿宋" w:eastAsia="仿宋" w:hAnsi="仿宋"/>
          <w:sz w:val="28"/>
        </w:rPr>
      </w:pPr>
      <w:r w:rsidRPr="0029773D">
        <w:rPr>
          <w:rFonts w:ascii="仿宋" w:eastAsia="仿宋" w:hAnsi="仿宋" w:hint="eastAsia"/>
          <w:sz w:val="28"/>
        </w:rPr>
        <w:t>绿色经济原则：我们秉持科学发展观和节约型社会的理念，以当地的资源优势为基础，通过优化</w:t>
      </w:r>
      <w:r w:rsidRPr="0029773D">
        <w:rPr>
          <w:rFonts w:ascii="仿宋" w:eastAsia="仿宋" w:hAnsi="仿宋"/>
          <w:sz w:val="28"/>
        </w:rPr>
        <w:t>SO2自动采样器及测定仪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29773D" w:rsidRPr="0029773D" w:rsidP="0029773D" w14:paraId="7FBBEFFB" w14:textId="77777777">
      <w:pPr>
        <w:ind w:firstLine="560" w:firstLineChars="200"/>
        <w:rPr>
          <w:rFonts w:ascii="仿宋" w:eastAsia="仿宋" w:hAnsi="仿宋"/>
          <w:sz w:val="28"/>
        </w:rPr>
      </w:pPr>
      <w:r w:rsidRPr="0029773D">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29773D" w:rsidRPr="0029773D" w:rsidP="0029773D" w14:paraId="79BCF94A" w14:textId="77777777">
      <w:pPr>
        <w:ind w:firstLine="560" w:firstLineChars="200"/>
        <w:rPr>
          <w:rFonts w:ascii="仿宋" w:eastAsia="仿宋" w:hAnsi="仿宋"/>
          <w:sz w:val="28"/>
        </w:rPr>
      </w:pPr>
      <w:r w:rsidRPr="0029773D">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29773D" w:rsidP="0029773D" w14:paraId="2D995328" w14:textId="61B48D6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9773D" w:rsidP="0029773D" w14:textId="61B48D6F">
      <w:pPr>
        <w:ind w:firstLine="560" w:firstLineChars="200"/>
        <w:rPr>
          <w:rFonts w:ascii="仿宋" w:eastAsia="仿宋" w:hAnsi="仿宋" w:hint="eastAsia"/>
          <w:sz w:val="28"/>
        </w:rPr>
      </w:pPr>
      <w:r w:rsidRPr="0029773D">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29773D" w:rsidP="0029773D" w14:paraId="0B631A0E" w14:textId="73EB3591">
      <w:pPr>
        <w:pStyle w:val="Heading2"/>
      </w:pPr>
      <w:bookmarkStart w:id="8" w:name="_Toc155424074"/>
      <w:r w:rsidRPr="0029773D">
        <w:t>(三)、编制依据</w:t>
      </w:r>
      <w:bookmarkEnd w:id="8"/>
    </w:p>
    <w:p w:rsidR="0029773D" w:rsidRPr="0029773D" w:rsidP="0029773D" w14:paraId="1C9FE3F4" w14:textId="77777777">
      <w:pPr>
        <w:ind w:firstLine="560" w:firstLineChars="200"/>
        <w:rPr>
          <w:rFonts w:ascii="仿宋" w:eastAsia="仿宋" w:hAnsi="仿宋"/>
          <w:sz w:val="28"/>
        </w:rPr>
      </w:pPr>
      <w:r w:rsidRPr="0029773D">
        <w:rPr>
          <w:rFonts w:ascii="仿宋" w:eastAsia="仿宋" w:hAnsi="仿宋" w:hint="eastAsia"/>
          <w:sz w:val="28"/>
        </w:rPr>
        <w:t>有关国家及地方促进产业结构调整的政策规定；</w:t>
      </w:r>
    </w:p>
    <w:p w:rsidR="0029773D" w:rsidRPr="0029773D" w:rsidP="0029773D" w14:paraId="0C74658F" w14:textId="77777777">
      <w:pPr>
        <w:ind w:firstLine="560" w:firstLineChars="200"/>
        <w:rPr>
          <w:rFonts w:ascii="仿宋" w:eastAsia="仿宋" w:hAnsi="仿宋"/>
          <w:sz w:val="28"/>
        </w:rPr>
      </w:pPr>
      <w:r w:rsidRPr="0029773D">
        <w:rPr>
          <w:rFonts w:ascii="仿宋" w:eastAsia="仿宋" w:hAnsi="仿宋" w:hint="eastAsia"/>
          <w:sz w:val="28"/>
        </w:rPr>
        <w:t>《建设</w:t>
      </w:r>
      <w:r w:rsidRPr="0029773D">
        <w:rPr>
          <w:rFonts w:ascii="仿宋" w:eastAsia="仿宋" w:hAnsi="仿宋"/>
          <w:sz w:val="28"/>
        </w:rPr>
        <w:t>SO2自动采样器及测定仪项目经济评价方法及参数》；</w:t>
      </w:r>
    </w:p>
    <w:p w:rsidR="0029773D" w:rsidRPr="0029773D" w:rsidP="0029773D" w14:paraId="2232090B" w14:textId="77777777">
      <w:pPr>
        <w:ind w:firstLine="560" w:firstLineChars="200"/>
        <w:rPr>
          <w:rFonts w:ascii="仿宋" w:eastAsia="仿宋" w:hAnsi="仿宋"/>
          <w:sz w:val="28"/>
        </w:rPr>
      </w:pPr>
      <w:r w:rsidRPr="0029773D">
        <w:rPr>
          <w:rFonts w:ascii="仿宋" w:eastAsia="仿宋" w:hAnsi="仿宋" w:hint="eastAsia"/>
          <w:sz w:val="28"/>
        </w:rPr>
        <w:t>《投资</w:t>
      </w:r>
      <w:r w:rsidRPr="0029773D">
        <w:rPr>
          <w:rFonts w:ascii="仿宋" w:eastAsia="仿宋" w:hAnsi="仿宋"/>
          <w:sz w:val="28"/>
        </w:rPr>
        <w:t>SO2自动采样器及测定仪项目可行性研究导则》；</w:t>
      </w:r>
    </w:p>
    <w:p w:rsidR="0029773D" w:rsidRPr="0029773D" w:rsidP="0029773D" w14:paraId="157E6B55" w14:textId="77777777">
      <w:pPr>
        <w:ind w:firstLine="560" w:firstLineChars="200"/>
        <w:rPr>
          <w:rFonts w:ascii="仿宋" w:eastAsia="仿宋" w:hAnsi="仿宋"/>
          <w:sz w:val="28"/>
        </w:rPr>
      </w:pPr>
      <w:r w:rsidRPr="0029773D">
        <w:rPr>
          <w:rFonts w:ascii="仿宋" w:eastAsia="仿宋" w:hAnsi="仿宋"/>
          <w:sz w:val="28"/>
        </w:rPr>
        <w:t>SO2自动采样器及测定仪项目建设地区国民经济发展规划；</w:t>
      </w:r>
    </w:p>
    <w:p w:rsidR="0029773D" w:rsidP="0029773D" w14:paraId="53275935" w14:textId="2DE863BD">
      <w:pPr>
        <w:ind w:firstLine="560" w:firstLineChars="200"/>
        <w:rPr>
          <w:rFonts w:ascii="仿宋" w:eastAsia="仿宋" w:hAnsi="仿宋" w:hint="eastAsia"/>
          <w:sz w:val="28"/>
        </w:rPr>
      </w:pPr>
      <w:r w:rsidRPr="0029773D">
        <w:rPr>
          <w:rFonts w:ascii="仿宋" w:eastAsia="仿宋" w:hAnsi="仿宋" w:hint="eastAsia"/>
          <w:sz w:val="28"/>
        </w:rPr>
        <w:t>其他有关资料。</w:t>
      </w:r>
    </w:p>
    <w:p w:rsidR="0029773D" w:rsidP="0029773D" w14:paraId="0A868C96" w14:textId="66CC1787">
      <w:pPr>
        <w:pStyle w:val="Heading2"/>
      </w:pPr>
      <w:bookmarkStart w:id="9" w:name="_Toc155424075"/>
      <w:r w:rsidRPr="0029773D">
        <w:t>(四)、编制范围及内容</w:t>
      </w:r>
      <w:bookmarkEnd w:id="9"/>
    </w:p>
    <w:p w:rsidR="0029773D" w:rsidP="0029773D" w14:paraId="6F3556CD" w14:textId="4E737D9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9773D">
        <w:rPr>
          <w:rFonts w:ascii="仿宋" w:eastAsia="仿宋" w:hAnsi="仿宋" w:hint="eastAsia"/>
          <w:sz w:val="28"/>
        </w:rPr>
        <w:t>本报告基于</w:t>
      </w:r>
      <w:r w:rsidRPr="0029773D">
        <w:rPr>
          <w:rFonts w:ascii="仿宋" w:eastAsia="仿宋" w:hAnsi="仿宋"/>
          <w:sz w:val="28"/>
        </w:rPr>
        <w:t>SO2自动采样器及测定仪项目建设单位提供的基础数据和国家相关法规、政策、规范等，以及SO2自动采样器及测定仪项目所涉及的内外环境、城市总体规划等，针对SO2自动采样器及测定仪项目的特点、任务与要求，对SO2自动采样器及测定仪项目的建设背景及必要性、建设内容及规模、市场需求、建设条件、工程方案及环境保护、SO2自动采样器及测定仪项目实施进度计划、投资估算及资金筹措、经济效益及社会效益、SO2自动采样器及测定仪项目风险等方面进行了全面的分析、评估和论证。通过这些工作，确定了SO2自动采样器及测定仪项</w:t>
      </w:r>
      <w:r w:rsidRPr="0029773D">
        <w:rPr>
          <w:rFonts w:ascii="仿宋" w:eastAsia="仿宋" w:hAnsi="仿宋" w:hint="eastAsia"/>
          <w:sz w:val="28"/>
        </w:rPr>
        <w:t>目建设的可行性和效益的合理性。</w:t>
      </w:r>
    </w:p>
    <w:p w:rsidR="0029773D" w:rsidP="0029773D" w14:paraId="776883EC" w14:textId="4EC11F3E">
      <w:pPr>
        <w:pStyle w:val="Heading1"/>
      </w:pPr>
      <w:bookmarkStart w:id="10" w:name="_Toc155424076"/>
      <w:r w:rsidRPr="0029773D">
        <w:rPr>
          <w:rFonts w:hint="eastAsia"/>
        </w:rPr>
        <w:t>三、</w:t>
      </w:r>
      <w:r w:rsidRPr="0029773D">
        <w:t>SO2自动采样器及测定仪项目进度计划</w:t>
      </w:r>
      <w:bookmarkEnd w:id="10"/>
    </w:p>
    <w:p w:rsidR="0029773D" w:rsidP="0029773D" w14:paraId="48E20B59" w14:textId="22DA41E8">
      <w:pPr>
        <w:pStyle w:val="Heading2"/>
      </w:pPr>
      <w:bookmarkStart w:id="11" w:name="_Toc155424077"/>
      <w:r w:rsidRPr="0029773D">
        <w:t>(一)、建设周期</w:t>
      </w:r>
      <w:bookmarkEnd w:id="11"/>
    </w:p>
    <w:p w:rsidR="0029773D" w:rsidRPr="0029773D" w:rsidP="0029773D" w14:paraId="7201D7DE" w14:textId="77777777">
      <w:pPr>
        <w:ind w:firstLine="560" w:firstLineChars="200"/>
        <w:rPr>
          <w:rFonts w:ascii="仿宋" w:eastAsia="仿宋" w:hAnsi="仿宋"/>
          <w:sz w:val="28"/>
        </w:rPr>
      </w:pPr>
      <w:r w:rsidRPr="0029773D">
        <w:rPr>
          <w:rFonts w:ascii="仿宋" w:eastAsia="仿宋" w:hAnsi="仿宋"/>
          <w:sz w:val="28"/>
        </w:rPr>
        <w:t>SO2自动采样器及测定仪项目建设周期XXX个月，其工作内容包</w:t>
      </w:r>
      <w:r w:rsidRPr="0029773D">
        <w:rPr>
          <w:rFonts w:ascii="仿宋" w:eastAsia="仿宋" w:hAnsi="仿宋"/>
          <w:sz w:val="28"/>
        </w:rPr>
        <w:t>括：SO2自动采样器及测定仪项目前期准备、工程勘</w:t>
      </w:r>
    </w:p>
    <w:p w:rsidR="0029773D" w:rsidP="0029773D" w14:paraId="068E7B17" w14:textId="1D950A29">
      <w:pPr>
        <w:ind w:firstLine="560" w:firstLineChars="200"/>
        <w:rPr>
          <w:rFonts w:ascii="仿宋" w:eastAsia="仿宋" w:hAnsi="仿宋"/>
          <w:sz w:val="28"/>
        </w:rPr>
      </w:pPr>
      <w:r w:rsidRPr="0029773D">
        <w:rPr>
          <w:rFonts w:ascii="仿宋" w:eastAsia="仿宋" w:hAnsi="仿宋" w:hint="eastAsia"/>
          <w:sz w:val="28"/>
        </w:rPr>
        <w:t>察与设计、土建工程施工、设备采购、设备安装调试、</w:t>
      </w:r>
      <w:r w:rsidRPr="0029773D">
        <w:rPr>
          <w:rFonts w:ascii="仿宋" w:eastAsia="仿宋" w:hAnsi="仿宋"/>
          <w:sz w:val="28"/>
        </w:rPr>
        <w:t>XXX等。</w:t>
      </w:r>
    </w:p>
    <w:p w:rsidR="0029773D" w:rsidP="0029773D" w14:paraId="7613F88D" w14:textId="77332C16">
      <w:pPr>
        <w:pStyle w:val="Heading2"/>
      </w:pPr>
      <w:bookmarkStart w:id="12" w:name="_Toc155424078"/>
      <w:r w:rsidRPr="0029773D">
        <w:t>(二)、建设进度</w:t>
      </w:r>
      <w:bookmarkEnd w:id="12"/>
    </w:p>
    <w:p w:rsidR="0029773D" w:rsidRPr="0029773D" w:rsidP="0029773D" w14:paraId="3F960954" w14:textId="77777777">
      <w:pPr>
        <w:ind w:firstLine="560" w:firstLineChars="200"/>
        <w:rPr>
          <w:rFonts w:ascii="仿宋" w:eastAsia="仿宋" w:hAnsi="仿宋"/>
          <w:sz w:val="28"/>
        </w:rPr>
      </w:pPr>
      <w:r w:rsidRPr="0029773D">
        <w:rPr>
          <w:rFonts w:ascii="仿宋" w:eastAsia="仿宋" w:hAnsi="仿宋" w:hint="eastAsia"/>
          <w:sz w:val="28"/>
        </w:rPr>
        <w:t>该</w:t>
      </w:r>
      <w:r w:rsidRPr="0029773D">
        <w:rPr>
          <w:rFonts w:ascii="仿宋" w:eastAsia="仿宋" w:hAnsi="仿宋"/>
          <w:sz w:val="28"/>
        </w:rPr>
        <w:t>SO2自动采样器及测定仪项目采取分期建设，目前SO2自动采样器及测定仪项目实际完成投资xxx万元，占 计划投资的xxx%。其中：完成固定资产投资xxx万元， 占总投</w:t>
      </w:r>
    </w:p>
    <w:p w:rsidR="0029773D" w:rsidP="0029773D" w14:paraId="0AD25BDE" w14:textId="1F5C58E9">
      <w:pPr>
        <w:ind w:firstLine="560" w:firstLineChars="200"/>
        <w:rPr>
          <w:rFonts w:ascii="仿宋" w:eastAsia="仿宋" w:hAnsi="仿宋"/>
          <w:sz w:val="28"/>
        </w:rPr>
      </w:pPr>
      <w:r w:rsidRPr="0029773D">
        <w:rPr>
          <w:rFonts w:ascii="仿宋" w:eastAsia="仿宋" w:hAnsi="仿宋" w:hint="eastAsia"/>
          <w:sz w:val="28"/>
        </w:rPr>
        <w:t>资的</w:t>
      </w:r>
      <w:r w:rsidRPr="0029773D">
        <w:rPr>
          <w:rFonts w:ascii="仿宋" w:eastAsia="仿宋" w:hAnsi="仿宋"/>
          <w:sz w:val="28"/>
        </w:rPr>
        <w:t>xxx%;完成流动资金投资xxx,占总投资的xxx%。</w:t>
      </w:r>
    </w:p>
    <w:p w:rsidR="0029773D" w:rsidP="0029773D" w14:paraId="028166F8" w14:textId="3957FA68">
      <w:pPr>
        <w:pStyle w:val="Heading2"/>
      </w:pPr>
      <w:bookmarkStart w:id="13" w:name="_Toc155424079"/>
      <w:r w:rsidRPr="0029773D">
        <w:t>(三)、进度安排注意事项</w:t>
      </w:r>
      <w:bookmarkEnd w:id="13"/>
    </w:p>
    <w:p w:rsidR="0029773D" w:rsidRPr="0029773D" w:rsidP="0029773D" w14:paraId="042504A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9773D">
        <w:rPr>
          <w:rFonts w:ascii="仿宋" w:eastAsia="仿宋" w:hAnsi="仿宋" w:hint="eastAsia"/>
          <w:sz w:val="28"/>
        </w:rPr>
        <w:t>投资</w:t>
      </w:r>
      <w:r w:rsidRPr="0029773D">
        <w:rPr>
          <w:rFonts w:ascii="仿宋" w:eastAsia="仿宋" w:hAnsi="仿宋"/>
          <w:sz w:val="28"/>
        </w:rPr>
        <w:t>SO2自动采样器及测定仪项目的执行由SO2自动采样器及测定仪项目承办单位担任，作为业主在SO2自动采样器及测定仪项目获得批准后，应设立SO2自动采样器及测定仪项目建设办公室。该办公室主任即SO2自动采样器及测定仪项目经理，负责具体实施SO2自动采样器及测定仪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29773D" w:rsidRPr="0029773D" w:rsidP="0029773D" w14:paraId="323C44B7" w14:textId="77777777">
      <w:pPr>
        <w:ind w:firstLine="560" w:firstLineChars="200"/>
        <w:rPr>
          <w:rFonts w:ascii="仿宋" w:eastAsia="仿宋" w:hAnsi="仿宋"/>
          <w:sz w:val="28"/>
        </w:rPr>
      </w:pPr>
      <w:r w:rsidRPr="0029773D">
        <w:rPr>
          <w:rFonts w:ascii="仿宋" w:eastAsia="仿宋" w:hAnsi="仿宋" w:hint="eastAsia"/>
          <w:sz w:val="28"/>
        </w:rPr>
        <w:t>对于投资</w:t>
      </w:r>
      <w:r w:rsidRPr="0029773D">
        <w:rPr>
          <w:rFonts w:ascii="仿宋" w:eastAsia="仿宋" w:hAnsi="仿宋"/>
          <w:sz w:val="28"/>
        </w:rPr>
        <w:t>SO2自动采样器及测</w:t>
      </w:r>
      <w:r w:rsidRPr="0029773D">
        <w:rPr>
          <w:rFonts w:ascii="仿宋" w:eastAsia="仿宋" w:hAnsi="仿宋" w:hint="eastAsia"/>
          <w:sz w:val="28"/>
        </w:rPr>
        <w:t>定仪项目，要积极推行企业法人责任制、招标投标制、工程监理制等现代化管理方法。</w:t>
      </w:r>
      <w:r w:rsidRPr="0029773D">
        <w:rPr>
          <w:rFonts w:ascii="仿宋" w:eastAsia="仿宋" w:hAnsi="仿宋"/>
          <w:sz w:val="28"/>
        </w:rPr>
        <w:t>SO2自动采样器及测定仪项目由SO2自动采样器及测定仪项目承办单位总经理亲自负责，选派专业会计和专业技术人员参与，抽调专业人员组成SO2自</w:t>
      </w:r>
      <w:r w:rsidRPr="0029773D">
        <w:rPr>
          <w:rFonts w:ascii="仿宋" w:eastAsia="仿宋" w:hAnsi="仿宋"/>
          <w:sz w:val="28"/>
        </w:rPr>
        <w:t>动采样器及测定仪项目建设办公室，全面负责SO2自动采样器及测定仪项目建设工作。这将涵盖从SO2自动采样器及测定仪项目实施准备、配套资金筹集、勘察设计、施工准备直到竣工验收和交付使用等各个工作阶段。</w:t>
      </w:r>
    </w:p>
    <w:p w:rsidR="0029773D" w:rsidRPr="0029773D" w:rsidP="0029773D" w14:paraId="27027342" w14:textId="77777777">
      <w:pPr>
        <w:ind w:firstLine="560" w:firstLineChars="200"/>
        <w:rPr>
          <w:rFonts w:ascii="仿宋" w:eastAsia="仿宋" w:hAnsi="仿宋"/>
          <w:sz w:val="28"/>
        </w:rPr>
      </w:pPr>
      <w:r w:rsidRPr="0029773D">
        <w:rPr>
          <w:rFonts w:ascii="仿宋" w:eastAsia="仿宋" w:hAnsi="仿宋" w:hint="eastAsia"/>
          <w:sz w:val="28"/>
        </w:rPr>
        <w:t>在</w:t>
      </w:r>
      <w:r w:rsidRPr="0029773D">
        <w:rPr>
          <w:rFonts w:ascii="仿宋" w:eastAsia="仿宋" w:hAnsi="仿宋"/>
          <w:sz w:val="28"/>
        </w:rPr>
        <w:t>SO2自动采样器及测定仪项目实施过程中，各项投资活动和各个工作环节可以相互交叉进行。我们将对SO2自动采样器及测定仪项目实施的各个工作阶段进行统一规划，以便对SO2自动采样器及测定仪项目实施进度做出合理且切实可行的安排，确保按时按质完成任务并顺利投入使用。</w:t>
      </w:r>
    </w:p>
    <w:p w:rsidR="0029773D" w:rsidP="0029773D" w14:paraId="2B2B49DD" w14:textId="240C7D06">
      <w:pPr>
        <w:ind w:firstLine="560" w:firstLineChars="200"/>
        <w:rPr>
          <w:rFonts w:ascii="仿宋" w:eastAsia="仿宋" w:hAnsi="仿宋" w:hint="eastAsia"/>
          <w:sz w:val="28"/>
        </w:rPr>
      </w:pPr>
      <w:r w:rsidRPr="0029773D">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29773D" w:rsidP="0029773D" w14:paraId="420B1D58" w14:textId="3F718698">
      <w:pPr>
        <w:pStyle w:val="Heading2"/>
      </w:pPr>
      <w:bookmarkStart w:id="14" w:name="_Toc155424080"/>
      <w:r w:rsidRPr="0029773D">
        <w:t>(四)、人力资源配置</w:t>
      </w:r>
      <w:bookmarkEnd w:id="14"/>
    </w:p>
    <w:p w:rsidR="0029773D" w:rsidRPr="0029773D" w:rsidP="0029773D" w14:paraId="419E151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9773D">
        <w:rPr>
          <w:rFonts w:ascii="仿宋" w:eastAsia="仿宋" w:hAnsi="仿宋" w:hint="eastAsia"/>
          <w:sz w:val="28"/>
        </w:rPr>
        <w:t>根据《中华人民共和国劳动法》的规定，本期工程</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SO2自动采样器及测定仪项目的劳动定员是以所需的基本生产工人为基数，按照生产岗位和劳动定额来计算配备相关人员。根据生产工艺、供应保障和经营管理的需求，充分利用企业人力资源，SO2自动采样器及测定仪项目招聘人员实行全员聘任合同制，生产车间管理工作人员按一班制配置，操作人员按照“四班三运转”配置定员，每班八小时，达产年</w:t>
      </w:r>
      <w:r w:rsidRPr="0029773D">
        <w:rPr>
          <w:rFonts w:ascii="仿宋" w:eastAsia="仿宋" w:hAnsi="仿宋"/>
          <w:sz w:val="28"/>
        </w:rPr>
        <w:t>劳动定员XXXX人。</w:t>
      </w:r>
    </w:p>
    <w:p w:rsidR="0029773D" w:rsidRPr="0029773D" w:rsidP="0029773D" w14:paraId="56AFEDF1" w14:textId="77777777">
      <w:pPr>
        <w:ind w:firstLine="560" w:firstLineChars="200"/>
        <w:rPr>
          <w:rFonts w:ascii="仿宋" w:eastAsia="仿宋" w:hAnsi="仿宋"/>
          <w:sz w:val="28"/>
        </w:rPr>
      </w:pPr>
    </w:p>
    <w:p w:rsidR="0029773D" w:rsidP="0029773D" w14:paraId="5BFF3839" w14:textId="090DB6F2">
      <w:pPr>
        <w:ind w:firstLine="560" w:firstLineChars="200"/>
        <w:rPr>
          <w:rFonts w:ascii="仿宋" w:eastAsia="仿宋" w:hAnsi="仿宋" w:hint="eastAsia"/>
          <w:sz w:val="28"/>
        </w:rPr>
      </w:pPr>
      <w:r w:rsidRPr="0029773D">
        <w:rPr>
          <w:rFonts w:ascii="仿宋" w:eastAsia="仿宋" w:hAnsi="仿宋"/>
          <w:sz w:val="28"/>
        </w:rPr>
        <w:t>SO2自动采样器及测定仪项目所需的核心管理人员和技术人员全部由xxx投资公司领导层调派任命，中层技术人员和管理人员主要通过面向</w:t>
      </w:r>
      <w:r w:rsidRPr="0029773D">
        <w:rPr>
          <w:rFonts w:ascii="仿宋" w:eastAsia="仿宋" w:hAnsi="仿宋" w:hint="eastAsia"/>
          <w:sz w:val="28"/>
        </w:rPr>
        <w:t>社会公开择优选聘，采用外聘、企业培养等方式招聘。其余人员则面向社会招聘有经验的专业人员。生产所需工人则从当地的毕业生、下岗人员及待业人员中通过考试择优录用。</w:t>
      </w:r>
    </w:p>
    <w:p w:rsidR="0029773D" w:rsidP="0029773D" w14:paraId="48D64ACA" w14:textId="5FFFFDEC">
      <w:pPr>
        <w:pStyle w:val="Heading2"/>
      </w:pPr>
      <w:bookmarkStart w:id="15" w:name="_Toc155424081"/>
      <w:r w:rsidRPr="0029773D">
        <w:t>(五)、员工培训</w:t>
      </w:r>
      <w:bookmarkEnd w:id="15"/>
    </w:p>
    <w:p w:rsidR="0029773D" w:rsidRPr="0029773D" w:rsidP="0029773D" w14:paraId="08B3DCC9" w14:textId="77777777">
      <w:pPr>
        <w:ind w:firstLine="560" w:firstLineChars="200"/>
        <w:rPr>
          <w:rFonts w:ascii="仿宋" w:eastAsia="仿宋" w:hAnsi="仿宋"/>
          <w:sz w:val="28"/>
        </w:rPr>
      </w:pPr>
      <w:r w:rsidRPr="0029773D">
        <w:rPr>
          <w:rFonts w:ascii="仿宋" w:eastAsia="仿宋" w:hAnsi="仿宋" w:hint="eastAsia"/>
          <w:sz w:val="28"/>
        </w:rPr>
        <w:t>员工培训与素质提升</w:t>
      </w:r>
    </w:p>
    <w:p w:rsidR="0029773D" w:rsidRPr="0029773D" w:rsidP="0029773D" w14:paraId="17C2DCB5" w14:textId="77777777">
      <w:pPr>
        <w:ind w:firstLine="560" w:firstLineChars="200"/>
        <w:rPr>
          <w:rFonts w:ascii="仿宋" w:eastAsia="仿宋" w:hAnsi="仿宋"/>
          <w:sz w:val="28"/>
        </w:rPr>
      </w:pPr>
    </w:p>
    <w:p w:rsidR="0029773D" w:rsidRPr="0029773D" w:rsidP="0029773D" w14:paraId="0CAB70B1" w14:textId="77777777">
      <w:pPr>
        <w:ind w:firstLine="560" w:firstLineChars="200"/>
        <w:rPr>
          <w:rFonts w:ascii="仿宋" w:eastAsia="仿宋" w:hAnsi="仿宋"/>
          <w:sz w:val="28"/>
        </w:rPr>
      </w:pPr>
      <w:r w:rsidRPr="0029773D">
        <w:rPr>
          <w:rFonts w:ascii="仿宋" w:eastAsia="仿宋" w:hAnsi="仿宋"/>
          <w:sz w:val="28"/>
        </w:rPr>
        <w:t>SO2自动采样器及测定仪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29773D" w:rsidRPr="0029773D" w:rsidP="0029773D" w14:paraId="60677ABD" w14:textId="77777777">
      <w:pPr>
        <w:ind w:firstLine="560" w:firstLineChars="200"/>
        <w:rPr>
          <w:rFonts w:ascii="仿宋" w:eastAsia="仿宋" w:hAnsi="仿宋"/>
          <w:sz w:val="28"/>
        </w:rPr>
      </w:pPr>
    </w:p>
    <w:p w:rsidR="0029773D" w:rsidP="0029773D" w14:paraId="49296470" w14:textId="720CC5E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9773D">
        <w:rPr>
          <w:rFonts w:ascii="仿宋" w:eastAsia="仿宋" w:hAnsi="仿宋" w:hint="eastAsia"/>
          <w:sz w:val="28"/>
        </w:rPr>
        <w:t>特别是在人员培训方面，</w:t>
      </w:r>
    </w:p>
    <w:p w:rsidR="0029773D" w:rsidP="0029773D" w14:textId="720CC5E6">
      <w:pPr>
        <w:ind w:firstLine="560" w:firstLineChars="200"/>
        <w:rPr>
          <w:rFonts w:ascii="仿宋" w:eastAsia="仿宋" w:hAnsi="仿宋" w:hint="eastAsia"/>
          <w:sz w:val="28"/>
        </w:rPr>
      </w:pPr>
      <w:r w:rsidRPr="0029773D">
        <w:rPr>
          <w:rFonts w:ascii="仿宋" w:eastAsia="仿宋" w:hAnsi="仿宋"/>
          <w:sz w:val="28"/>
        </w:rPr>
        <w:t>SO2自动采样器及测定仪项目承办单位不遗余力地加强了工作。目的在于提高员工的风险意识和技术水平。SO2自动采样器及测定仪项目承办单位办公室负责组织员工进行上岗培训，内容包括但不限于生产理论知识、案例知识、组织纪律、文明礼貌以</w:t>
      </w:r>
      <w:r w:rsidRPr="0029773D">
        <w:rPr>
          <w:rFonts w:ascii="仿宋" w:eastAsia="仿宋" w:hAnsi="仿宋" w:hint="eastAsia"/>
          <w:sz w:val="28"/>
        </w:rPr>
        <w:t>及团队协作精神等方面的培训。为确保培训的有效性，我们采用了“师徒教学”的方式，同时邀请公司内经验丰富的专业技术人员</w:t>
      </w:r>
      <w:r w:rsidRPr="0029773D">
        <w:rPr>
          <w:rFonts w:ascii="仿宋" w:eastAsia="仿宋" w:hAnsi="仿宋" w:hint="eastAsia"/>
          <w:sz w:val="28"/>
        </w:rPr>
        <w:t>来进行操作技能培训、岗位责任培训以及操作安全培训等实践性课程。这一全面的培训计划有助于提高员工的综合素质，使其更好地适应工作需要。</w:t>
      </w:r>
    </w:p>
    <w:p w:rsidR="0029773D" w:rsidP="0029773D" w14:paraId="7B13F199" w14:textId="4728717E">
      <w:pPr>
        <w:pStyle w:val="Heading2"/>
      </w:pPr>
      <w:bookmarkStart w:id="16" w:name="_Toc155424082"/>
      <w:r w:rsidRPr="0029773D">
        <w:t>(六)、SO2自动采样器及测定仪项目实施保障</w:t>
      </w:r>
      <w:bookmarkEnd w:id="16"/>
    </w:p>
    <w:p w:rsidR="0029773D" w:rsidRPr="0029773D" w:rsidP="0029773D" w14:paraId="47447FD7" w14:textId="77777777">
      <w:pPr>
        <w:ind w:firstLine="560" w:firstLineChars="200"/>
        <w:rPr>
          <w:rFonts w:ascii="仿宋" w:eastAsia="仿宋" w:hAnsi="仿宋"/>
          <w:sz w:val="28"/>
        </w:rPr>
      </w:pPr>
      <w:r w:rsidRPr="0029773D">
        <w:rPr>
          <w:rFonts w:ascii="仿宋" w:eastAsia="仿宋" w:hAnsi="仿宋" w:hint="eastAsia"/>
          <w:sz w:val="28"/>
        </w:rPr>
        <w:t>动态进度管理与施工策略优化</w:t>
      </w:r>
    </w:p>
    <w:p w:rsidR="0029773D" w:rsidRPr="0029773D" w:rsidP="0029773D" w14:paraId="7064F352" w14:textId="77777777">
      <w:pPr>
        <w:ind w:firstLine="560" w:firstLineChars="200"/>
        <w:rPr>
          <w:rFonts w:ascii="仿宋" w:eastAsia="仿宋" w:hAnsi="仿宋"/>
          <w:sz w:val="28"/>
        </w:rPr>
      </w:pPr>
    </w:p>
    <w:p w:rsidR="0029773D" w:rsidRPr="0029773D" w:rsidP="0029773D" w14:paraId="443BFC20" w14:textId="77777777">
      <w:pPr>
        <w:ind w:firstLine="560" w:firstLineChars="200"/>
        <w:rPr>
          <w:rFonts w:ascii="仿宋" w:eastAsia="仿宋" w:hAnsi="仿宋"/>
          <w:sz w:val="28"/>
        </w:rPr>
      </w:pPr>
      <w:r w:rsidRPr="0029773D">
        <w:rPr>
          <w:rFonts w:ascii="仿宋" w:eastAsia="仿宋" w:hAnsi="仿宋"/>
          <w:sz w:val="28"/>
        </w:rPr>
        <w:t>SO2自动采样器及测定仪项目承办单位采用动态计划管理，以强化施工进度的监测与分析。根据实际施工进展情况，我们灵活地进行施工进度计划的调整，以随时了解关键工程线路的变化状态。</w:t>
      </w:r>
    </w:p>
    <w:p w:rsidR="0029773D" w:rsidRPr="0029773D" w:rsidP="0029773D" w14:paraId="70B16250" w14:textId="77777777">
      <w:pPr>
        <w:ind w:firstLine="560" w:firstLineChars="200"/>
        <w:rPr>
          <w:rFonts w:ascii="仿宋" w:eastAsia="仿宋" w:hAnsi="仿宋"/>
          <w:sz w:val="28"/>
        </w:rPr>
      </w:pPr>
    </w:p>
    <w:p w:rsidR="0029773D" w:rsidP="0029773D" w14:paraId="3621EF1F" w14:textId="474D195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9773D">
        <w:rPr>
          <w:rFonts w:ascii="仿宋" w:eastAsia="仿宋" w:hAnsi="仿宋" w:hint="eastAsia"/>
          <w:sz w:val="28"/>
        </w:rPr>
        <w:t>在时间安排方面，</w:t>
      </w:r>
      <w:r w:rsidRPr="0029773D">
        <w:rPr>
          <w:rFonts w:ascii="仿宋" w:eastAsia="仿宋" w:hAnsi="仿宋"/>
          <w:sz w:val="28"/>
        </w:rPr>
        <w:t>SO2自动采样器及测定仪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SO2自动采样器及测定仪项目的整体建设进程，确</w:t>
      </w:r>
      <w:r w:rsidRPr="0029773D">
        <w:rPr>
          <w:rFonts w:ascii="仿宋" w:eastAsia="仿宋" w:hAnsi="仿宋" w:hint="eastAsia"/>
          <w:sz w:val="28"/>
        </w:rPr>
        <w:t>保</w:t>
      </w:r>
      <w:r w:rsidRPr="0029773D">
        <w:rPr>
          <w:rFonts w:ascii="仿宋" w:eastAsia="仿宋" w:hAnsi="仿宋"/>
          <w:sz w:val="28"/>
        </w:rPr>
        <w:t>SO2自动采样器及测定仪项目按计划高效推进。</w:t>
      </w:r>
    </w:p>
    <w:p w:rsidR="0029773D" w:rsidP="0029773D" w14:paraId="584389F3" w14:textId="321009B8">
      <w:pPr>
        <w:pStyle w:val="Heading1"/>
        <w:rPr>
          <w:rFonts w:hint="eastAsia"/>
        </w:rPr>
      </w:pPr>
      <w:bookmarkStart w:id="17" w:name="_Toc155424083"/>
      <w:r w:rsidRPr="0029773D">
        <w:rPr>
          <w:rFonts w:hint="eastAsia"/>
        </w:rPr>
        <w:t>四、资源开发及综合利用分析</w:t>
      </w:r>
      <w:bookmarkEnd w:id="17"/>
    </w:p>
    <w:p w:rsidR="0029773D" w:rsidP="0029773D" w14:paraId="50BC2A8E" w14:textId="5DB95ACF">
      <w:pPr>
        <w:pStyle w:val="Heading2"/>
      </w:pPr>
      <w:bookmarkStart w:id="18" w:name="_Toc155424084"/>
      <w:r w:rsidRPr="0029773D">
        <w:t>(一)、资源开发方案</w:t>
      </w:r>
      <w:bookmarkEnd w:id="18"/>
    </w:p>
    <w:p w:rsidR="0029773D" w:rsidP="0029773D" w14:paraId="107C8508" w14:textId="14084D6A">
      <w:pPr>
        <w:ind w:firstLine="560" w:firstLineChars="200"/>
        <w:rPr>
          <w:rFonts w:ascii="仿宋" w:eastAsia="仿宋" w:hAnsi="仿宋" w:hint="eastAsia"/>
          <w:sz w:val="28"/>
        </w:rPr>
      </w:pPr>
      <w:r w:rsidRPr="0029773D">
        <w:rPr>
          <w:rFonts w:ascii="仿宋" w:eastAsia="仿宋" w:hAnsi="仿宋" w:hint="eastAsia"/>
          <w:sz w:val="28"/>
        </w:rPr>
        <w:t>资源开发方案是确保企业能够获得必要资源，以支持其运营、生产和增长的关键部分。这包括人力资源、物质资源、资金资源和技术</w:t>
      </w:r>
      <w:r w:rsidRPr="0029773D">
        <w:rPr>
          <w:rFonts w:ascii="仿宋" w:eastAsia="仿宋" w:hAnsi="仿宋" w:hint="eastAsia"/>
          <w:sz w:val="28"/>
        </w:rPr>
        <w:t>资源等。</w:t>
      </w:r>
    </w:p>
    <w:p w:rsidR="0029773D" w:rsidP="0029773D" w14:paraId="0226FEAE" w14:textId="2D04FC21">
      <w:pPr>
        <w:pStyle w:val="Heading2"/>
      </w:pPr>
      <w:bookmarkStart w:id="19" w:name="_Toc155424085"/>
      <w:r w:rsidRPr="0029773D">
        <w:t>(二)、资源利用方案</w:t>
      </w:r>
      <w:bookmarkEnd w:id="19"/>
    </w:p>
    <w:p w:rsidR="0029773D" w:rsidRPr="0029773D" w:rsidP="0029773D" w14:paraId="5D258A45" w14:textId="77777777">
      <w:pPr>
        <w:ind w:firstLine="560" w:firstLineChars="200"/>
        <w:rPr>
          <w:rFonts w:ascii="仿宋" w:eastAsia="仿宋" w:hAnsi="仿宋"/>
          <w:sz w:val="28"/>
        </w:rPr>
      </w:pPr>
      <w:r w:rsidRPr="0029773D">
        <w:rPr>
          <w:rFonts w:ascii="仿宋" w:eastAsia="仿宋" w:hAnsi="仿宋"/>
          <w:sz w:val="28"/>
        </w:rPr>
        <w:t>(一) 土地资源</w:t>
      </w:r>
    </w:p>
    <w:p w:rsidR="0029773D" w:rsidRPr="0029773D" w:rsidP="0029773D" w14:paraId="3508A995" w14:textId="77777777">
      <w:pPr>
        <w:ind w:firstLine="560" w:firstLineChars="200"/>
        <w:rPr>
          <w:rFonts w:ascii="仿宋" w:eastAsia="仿宋" w:hAnsi="仿宋"/>
          <w:sz w:val="28"/>
        </w:rPr>
      </w:pPr>
    </w:p>
    <w:p w:rsidR="0029773D" w:rsidRPr="0029773D" w:rsidP="0029773D" w14:paraId="77BAE0F0" w14:textId="77777777">
      <w:pPr>
        <w:ind w:firstLine="560" w:firstLineChars="200"/>
        <w:rPr>
          <w:rFonts w:ascii="仿宋" w:eastAsia="仿宋" w:hAnsi="仿宋"/>
          <w:sz w:val="28"/>
        </w:rPr>
      </w:pPr>
      <w:r w:rsidRPr="0029773D">
        <w:rPr>
          <w:rFonts w:ascii="仿宋" w:eastAsia="仿宋" w:hAnsi="仿宋" w:hint="eastAsia"/>
          <w:sz w:val="28"/>
        </w:rPr>
        <w:t>选址是</w:t>
      </w:r>
      <w:r w:rsidRPr="0029773D">
        <w:rPr>
          <w:rFonts w:ascii="仿宋" w:eastAsia="仿宋" w:hAnsi="仿宋"/>
          <w:sz w:val="28"/>
        </w:rPr>
        <w:t>SO2自动采样器及测定仪项目成功的关键因素之一。该SO2自动采样器及测定仪项目选址位于xx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29773D" w:rsidRPr="0029773D" w:rsidP="0029773D" w14:paraId="580B7BB2" w14:textId="77777777">
      <w:pPr>
        <w:ind w:firstLine="560" w:firstLineChars="200"/>
        <w:rPr>
          <w:rFonts w:ascii="仿宋" w:eastAsia="仿宋" w:hAnsi="仿宋"/>
          <w:sz w:val="28"/>
        </w:rPr>
      </w:pPr>
    </w:p>
    <w:p w:rsidR="0029773D" w:rsidRPr="0029773D" w:rsidP="0029773D" w14:paraId="5DBEFDA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9773D">
        <w:rPr>
          <w:rFonts w:ascii="仿宋" w:eastAsia="仿宋" w:hAnsi="仿宋" w:hint="eastAsia"/>
          <w:sz w:val="28"/>
        </w:rPr>
        <w:t>在选址方面，我们将遵循土地利用规划，确保</w:t>
      </w:r>
      <w:r w:rsidRPr="0029773D">
        <w:rPr>
          <w:rFonts w:ascii="仿宋" w:eastAsia="仿宋" w:hAnsi="仿宋"/>
          <w:sz w:val="28"/>
        </w:rPr>
        <w:t>SO2自动采样器及测定仪项目不会对自然保护区、风景名胜区、生活饮用水源地等敏感区域造成不良</w:t>
      </w:r>
      <w:r w:rsidRPr="0029773D">
        <w:rPr>
          <w:rFonts w:ascii="仿宋" w:eastAsia="仿宋" w:hAnsi="仿宋" w:hint="eastAsia"/>
          <w:sz w:val="28"/>
        </w:rPr>
        <w:t>影响。</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SO2自动采样器及测定仪项目建设区域地理条件良好，基础设施齐全，便于科研、生产和管理活动的集中开展，同时与城市发展相协调。我们将始终遵循环保原则，确保SO2自动采样器及测定仪项目不会对周围环境产生污染或造成不良社会影响。</w:t>
      </w:r>
    </w:p>
    <w:p w:rsidR="0029773D" w:rsidRPr="0029773D" w:rsidP="0029773D" w14:paraId="1864845A" w14:textId="77777777">
      <w:pPr>
        <w:ind w:firstLine="560" w:firstLineChars="200"/>
        <w:rPr>
          <w:rFonts w:ascii="仿宋" w:eastAsia="仿宋" w:hAnsi="仿宋"/>
          <w:sz w:val="28"/>
        </w:rPr>
      </w:pPr>
    </w:p>
    <w:p w:rsidR="0029773D" w:rsidRPr="0029773D" w:rsidP="0029773D" w14:paraId="3388E172" w14:textId="77777777">
      <w:pPr>
        <w:ind w:firstLine="560" w:firstLineChars="200"/>
        <w:rPr>
          <w:rFonts w:ascii="仿宋" w:eastAsia="仿宋" w:hAnsi="仿宋"/>
          <w:sz w:val="28"/>
        </w:rPr>
      </w:pPr>
      <w:r w:rsidRPr="0029773D">
        <w:rPr>
          <w:rFonts w:ascii="仿宋" w:eastAsia="仿宋" w:hAnsi="仿宋"/>
          <w:sz w:val="28"/>
        </w:rPr>
        <w:t>(二) 原辅材料</w:t>
      </w:r>
    </w:p>
    <w:p w:rsidR="0029773D" w:rsidRPr="0029773D" w:rsidP="0029773D" w14:paraId="4B3F5D30" w14:textId="77777777">
      <w:pPr>
        <w:ind w:firstLine="560" w:firstLineChars="200"/>
        <w:rPr>
          <w:rFonts w:ascii="仿宋" w:eastAsia="仿宋" w:hAnsi="仿宋"/>
          <w:sz w:val="28"/>
        </w:rPr>
      </w:pPr>
    </w:p>
    <w:p w:rsidR="0029773D" w:rsidRPr="0029773D" w:rsidP="0029773D" w14:paraId="1C687B82" w14:textId="77777777">
      <w:pPr>
        <w:ind w:firstLine="560" w:firstLineChars="200"/>
        <w:rPr>
          <w:rFonts w:ascii="仿宋" w:eastAsia="仿宋" w:hAnsi="仿宋"/>
          <w:sz w:val="28"/>
        </w:rPr>
      </w:pPr>
      <w:r w:rsidRPr="0029773D">
        <w:rPr>
          <w:rFonts w:ascii="仿宋" w:eastAsia="仿宋" w:hAnsi="仿宋" w:hint="eastAsia"/>
          <w:sz w:val="28"/>
        </w:rPr>
        <w:t>原辅材料的采购和管理对</w:t>
      </w:r>
      <w:r w:rsidRPr="0029773D">
        <w:rPr>
          <w:rFonts w:ascii="仿宋" w:eastAsia="仿宋" w:hAnsi="仿宋"/>
          <w:sz w:val="28"/>
        </w:rPr>
        <w:t>SO2自动采样器及测定仪项目成功运</w:t>
      </w:r>
      <w:r w:rsidRPr="0029773D">
        <w:rPr>
          <w:rFonts w:ascii="仿宋" w:eastAsia="仿宋" w:hAnsi="仿宋"/>
          <w:sz w:val="28"/>
        </w:rPr>
        <w:t>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w:t>
      </w:r>
      <w:r w:rsidRPr="0029773D">
        <w:rPr>
          <w:rFonts w:ascii="仿宋" w:eastAsia="仿宋" w:hAnsi="仿宋" w:hint="eastAsia"/>
          <w:sz w:val="28"/>
        </w:rPr>
        <w:t>障。</w:t>
      </w:r>
    </w:p>
    <w:p w:rsidR="0029773D" w:rsidRPr="0029773D" w:rsidP="0029773D" w14:paraId="72983328" w14:textId="77777777">
      <w:pPr>
        <w:ind w:firstLine="560" w:firstLineChars="200"/>
        <w:rPr>
          <w:rFonts w:ascii="仿宋" w:eastAsia="仿宋" w:hAnsi="仿宋"/>
          <w:sz w:val="28"/>
        </w:rPr>
      </w:pPr>
    </w:p>
    <w:p w:rsidR="0029773D" w:rsidRPr="0029773D" w:rsidP="0029773D" w14:paraId="2289417C" w14:textId="77777777">
      <w:pPr>
        <w:ind w:firstLine="560" w:firstLineChars="200"/>
        <w:rPr>
          <w:rFonts w:ascii="仿宋" w:eastAsia="仿宋" w:hAnsi="仿宋"/>
          <w:sz w:val="28"/>
        </w:rPr>
      </w:pPr>
      <w:r w:rsidRPr="0029773D">
        <w:rPr>
          <w:rFonts w:ascii="仿宋" w:eastAsia="仿宋" w:hAnsi="仿宋"/>
          <w:sz w:val="28"/>
        </w:rPr>
        <w:t>(三) 能源消耗</w:t>
      </w:r>
    </w:p>
    <w:p w:rsidR="0029773D" w:rsidRPr="0029773D" w:rsidP="0029773D" w14:paraId="0C4DF316" w14:textId="77777777">
      <w:pPr>
        <w:ind w:firstLine="560" w:firstLineChars="200"/>
        <w:rPr>
          <w:rFonts w:ascii="仿宋" w:eastAsia="仿宋" w:hAnsi="仿宋"/>
          <w:sz w:val="28"/>
        </w:rPr>
      </w:pPr>
    </w:p>
    <w:p w:rsidR="0029773D" w:rsidP="0029773D" w14:paraId="1DB0203B" w14:textId="2573577B">
      <w:pPr>
        <w:ind w:firstLine="560" w:firstLineChars="200"/>
        <w:rPr>
          <w:rFonts w:ascii="仿宋" w:eastAsia="仿宋" w:hAnsi="仿宋"/>
          <w:sz w:val="28"/>
        </w:rPr>
      </w:pPr>
      <w:r w:rsidRPr="0029773D">
        <w:rPr>
          <w:rFonts w:ascii="仿宋" w:eastAsia="仿宋" w:hAnsi="仿宋"/>
          <w:sz w:val="28"/>
        </w:rPr>
        <w:t>SO2自动采样器及测定仪项目的能源消耗对环境和经济都有重要影响。我们将采取一系列节能措施，以降低能源消耗。根据SO2自动采样器及测定仪项目的用电和用水需求，我们将确保供应的稳定性，并致力于提高能源的利用效率。SO2自动采样器及测定仪项目在综合能源利用方面取得了显著成绩，达产后将持续关注节能减排和资源利用效果，确保SO2自动采样器及测定仪项目的可持续性发展。</w:t>
      </w:r>
    </w:p>
    <w:p w:rsidR="0029773D" w:rsidP="0029773D" w14:paraId="0C555E47" w14:textId="420E79F9">
      <w:pPr>
        <w:pStyle w:val="Heading2"/>
      </w:pPr>
      <w:bookmarkStart w:id="20" w:name="_Toc155424086"/>
      <w:r w:rsidRPr="0029773D">
        <w:t>(三)、资源节约措施</w:t>
      </w:r>
      <w:bookmarkEnd w:id="20"/>
    </w:p>
    <w:p w:rsidR="0029773D" w:rsidRPr="0029773D" w:rsidP="0029773D" w14:paraId="61171A0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9773D" w:rsidRPr="0029773D" w:rsidP="0029773D" w14:textId="77777777">
      <w:pPr>
        <w:ind w:firstLine="560" w:firstLineChars="200"/>
        <w:rPr>
          <w:rFonts w:ascii="仿宋" w:eastAsia="仿宋" w:hAnsi="仿宋"/>
          <w:sz w:val="28"/>
        </w:rPr>
      </w:pPr>
      <w:r w:rsidRPr="0029773D">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29773D" w:rsidRPr="0029773D" w:rsidP="0029773D" w14:paraId="06971D75" w14:textId="77777777">
      <w:pPr>
        <w:ind w:firstLine="560" w:firstLineChars="200"/>
        <w:rPr>
          <w:rFonts w:ascii="仿宋" w:eastAsia="仿宋" w:hAnsi="仿宋"/>
          <w:sz w:val="28"/>
        </w:rPr>
      </w:pPr>
    </w:p>
    <w:p w:rsidR="0029773D" w:rsidRPr="0029773D" w:rsidP="0029773D" w14:paraId="21260D32" w14:textId="77777777">
      <w:pPr>
        <w:ind w:firstLine="560" w:firstLineChars="200"/>
        <w:rPr>
          <w:rFonts w:ascii="仿宋" w:eastAsia="仿宋" w:hAnsi="仿宋"/>
          <w:sz w:val="28"/>
        </w:rPr>
      </w:pPr>
      <w:r w:rsidRPr="0029773D">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29773D" w:rsidRPr="0029773D" w:rsidP="0029773D" w14:paraId="420F4931" w14:textId="77777777">
      <w:pPr>
        <w:ind w:firstLine="560" w:firstLineChars="200"/>
        <w:rPr>
          <w:rFonts w:ascii="仿宋" w:eastAsia="仿宋" w:hAnsi="仿宋"/>
          <w:sz w:val="28"/>
        </w:rPr>
      </w:pPr>
    </w:p>
    <w:p w:rsidR="0029773D" w:rsidRPr="0029773D" w:rsidP="0029773D" w14:paraId="56A33C0D" w14:textId="77777777">
      <w:pPr>
        <w:ind w:firstLine="560" w:firstLineChars="200"/>
        <w:rPr>
          <w:rFonts w:ascii="仿宋" w:eastAsia="仿宋" w:hAnsi="仿宋"/>
          <w:sz w:val="28"/>
        </w:rPr>
      </w:pPr>
      <w:r w:rsidRPr="0029773D">
        <w:rPr>
          <w:rFonts w:ascii="仿宋" w:eastAsia="仿宋" w:hAnsi="仿宋" w:hint="eastAsia"/>
          <w:sz w:val="28"/>
        </w:rPr>
        <w:t>节能技术应用：</w:t>
      </w:r>
      <w:r w:rsidRPr="0029773D">
        <w:rPr>
          <w:rFonts w:ascii="仿宋" w:eastAsia="仿宋" w:hAnsi="仿宋"/>
          <w:sz w:val="28"/>
        </w:rPr>
        <w:t>SO2自动采样器及测定仪项目将积极采用节能技术，包括高效设备、节能照明、智能控制系统等，以降低能源消耗。定期对设备进行维护和升级，确保其运行在最佳状态。</w:t>
      </w:r>
    </w:p>
    <w:p w:rsidR="0029773D" w:rsidRPr="0029773D" w:rsidP="0029773D" w14:paraId="733FEFF1" w14:textId="77777777">
      <w:pPr>
        <w:ind w:firstLine="560" w:firstLineChars="200"/>
        <w:rPr>
          <w:rFonts w:ascii="仿宋" w:eastAsia="仿宋" w:hAnsi="仿宋"/>
          <w:sz w:val="28"/>
        </w:rPr>
      </w:pPr>
    </w:p>
    <w:p w:rsidR="0029773D" w:rsidRPr="0029773D" w:rsidP="0029773D" w14:paraId="415846C6" w14:textId="77777777">
      <w:pPr>
        <w:ind w:firstLine="560" w:firstLineChars="200"/>
        <w:rPr>
          <w:rFonts w:ascii="仿宋" w:eastAsia="仿宋" w:hAnsi="仿宋"/>
          <w:sz w:val="28"/>
        </w:rPr>
      </w:pPr>
      <w:r w:rsidRPr="0029773D">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29773D" w:rsidRPr="0029773D" w:rsidP="0029773D" w14:paraId="7A49C169" w14:textId="77777777">
      <w:pPr>
        <w:ind w:firstLine="560" w:firstLineChars="200"/>
        <w:rPr>
          <w:rFonts w:ascii="仿宋" w:eastAsia="仿宋" w:hAnsi="仿宋"/>
          <w:sz w:val="28"/>
        </w:rPr>
      </w:pPr>
    </w:p>
    <w:p w:rsidR="0029773D" w:rsidRPr="0029773D" w:rsidP="0029773D" w14:paraId="34C974E4" w14:textId="77777777">
      <w:pPr>
        <w:ind w:firstLine="560" w:firstLineChars="200"/>
        <w:rPr>
          <w:rFonts w:ascii="仿宋" w:eastAsia="仿宋" w:hAnsi="仿宋"/>
          <w:sz w:val="28"/>
        </w:rPr>
      </w:pPr>
      <w:r w:rsidRPr="0029773D">
        <w:rPr>
          <w:rFonts w:ascii="仿宋" w:eastAsia="仿宋" w:hAnsi="仿宋" w:hint="eastAsia"/>
          <w:sz w:val="28"/>
        </w:rPr>
        <w:t>可再生能源利用：鼓励使用可再生能源，如太阳能和风能，以部分或完全满足</w:t>
      </w:r>
      <w:r w:rsidRPr="0029773D">
        <w:rPr>
          <w:rFonts w:ascii="仿宋" w:eastAsia="仿宋" w:hAnsi="仿宋"/>
          <w:sz w:val="28"/>
        </w:rPr>
        <w:t>SO2自动采样器及测定仪项目的电力需求。这不仅有助于减少温室气体排放，还可降低能源成本。</w:t>
      </w:r>
    </w:p>
    <w:p w:rsidR="0029773D" w:rsidRPr="0029773D" w:rsidP="0029773D" w14:paraId="2DA3254E" w14:textId="77777777">
      <w:pPr>
        <w:ind w:firstLine="560" w:firstLineChars="200"/>
        <w:rPr>
          <w:rFonts w:ascii="仿宋" w:eastAsia="仿宋" w:hAnsi="仿宋"/>
          <w:sz w:val="28"/>
        </w:rPr>
      </w:pPr>
    </w:p>
    <w:p w:rsidR="0029773D" w:rsidRPr="0029773D" w:rsidP="0029773D" w14:paraId="093D6F77" w14:textId="77777777">
      <w:pPr>
        <w:ind w:firstLine="560" w:firstLineChars="200"/>
        <w:rPr>
          <w:rFonts w:ascii="仿宋" w:eastAsia="仿宋" w:hAnsi="仿宋"/>
          <w:sz w:val="28"/>
        </w:rPr>
      </w:pPr>
      <w:r w:rsidRPr="0029773D">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29773D" w:rsidRPr="0029773D" w:rsidP="0029773D" w14:paraId="6D2DE2F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9773D" w:rsidRPr="0029773D" w:rsidP="0029773D" w14:paraId="2A954822" w14:textId="77777777">
      <w:pPr>
        <w:ind w:firstLine="560" w:firstLineChars="200"/>
        <w:rPr>
          <w:rFonts w:ascii="仿宋" w:eastAsia="仿宋" w:hAnsi="仿宋"/>
          <w:sz w:val="28"/>
        </w:rPr>
      </w:pPr>
      <w:r w:rsidRPr="0029773D">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29773D" w:rsidRPr="0029773D" w:rsidP="0029773D" w14:paraId="7405C7F5" w14:textId="77777777">
      <w:pPr>
        <w:ind w:firstLine="560" w:firstLineChars="200"/>
        <w:rPr>
          <w:rFonts w:ascii="仿宋" w:eastAsia="仿宋" w:hAnsi="仿宋"/>
          <w:sz w:val="28"/>
        </w:rPr>
      </w:pPr>
    </w:p>
    <w:p w:rsidR="0029773D" w:rsidP="0029773D" w14:paraId="4111A5DC" w14:textId="1CD4FFF6">
      <w:pPr>
        <w:ind w:firstLine="560" w:firstLineChars="200"/>
        <w:rPr>
          <w:rFonts w:ascii="仿宋" w:eastAsia="仿宋" w:hAnsi="仿宋" w:hint="eastAsia"/>
          <w:sz w:val="28"/>
        </w:rPr>
      </w:pPr>
      <w:r w:rsidRPr="0029773D">
        <w:rPr>
          <w:rFonts w:ascii="仿宋" w:eastAsia="仿宋" w:hAnsi="仿宋" w:hint="eastAsia"/>
          <w:sz w:val="28"/>
        </w:rPr>
        <w:t>监测和报告：建立资源消耗的监测体系，追踪和评估资源的使用</w:t>
      </w:r>
      <w:r w:rsidRPr="0029773D">
        <w:rPr>
          <w:rFonts w:ascii="仿宋" w:eastAsia="仿宋" w:hAnsi="仿宋" w:hint="eastAsia"/>
          <w:sz w:val="28"/>
        </w:rPr>
        <w:t>情况。我们将定期发布资源消耗和节约成果的报告，以提供透明度并促进改进。</w:t>
      </w:r>
    </w:p>
    <w:p w:rsidR="0029773D" w:rsidP="0029773D" w14:paraId="7E01E0A2" w14:textId="2913B272">
      <w:pPr>
        <w:pStyle w:val="Heading1"/>
        <w:rPr>
          <w:rFonts w:hint="eastAsia"/>
        </w:rPr>
      </w:pPr>
      <w:bookmarkStart w:id="21" w:name="_Toc155424087"/>
      <w:r w:rsidRPr="0029773D">
        <w:rPr>
          <w:rFonts w:hint="eastAsia"/>
        </w:rPr>
        <w:t>五、职业安全与劳动卫生</w:t>
      </w:r>
      <w:bookmarkEnd w:id="21"/>
    </w:p>
    <w:p w:rsidR="0029773D" w:rsidP="0029773D" w14:paraId="7BDBCC1D" w14:textId="3A3277BC">
      <w:pPr>
        <w:pStyle w:val="Heading2"/>
      </w:pPr>
      <w:bookmarkStart w:id="22" w:name="_Toc155424088"/>
      <w:r w:rsidRPr="0029773D">
        <w:t>(一)、消防安全</w:t>
      </w:r>
      <w:bookmarkEnd w:id="22"/>
    </w:p>
    <w:p w:rsidR="0029773D" w:rsidRPr="0029773D" w:rsidP="0029773D" w14:paraId="77DE1F9A" w14:textId="77777777">
      <w:pPr>
        <w:ind w:firstLine="560" w:firstLineChars="200"/>
        <w:rPr>
          <w:rFonts w:ascii="仿宋" w:eastAsia="仿宋" w:hAnsi="仿宋"/>
          <w:sz w:val="28"/>
        </w:rPr>
      </w:pPr>
      <w:r w:rsidRPr="0029773D">
        <w:rPr>
          <w:rFonts w:ascii="仿宋" w:eastAsia="仿宋" w:hAnsi="仿宋" w:hint="eastAsia"/>
          <w:sz w:val="28"/>
        </w:rPr>
        <w:t>消防安全</w:t>
      </w:r>
    </w:p>
    <w:p w:rsidR="0029773D" w:rsidRPr="0029773D" w:rsidP="0029773D" w14:paraId="0B21D924" w14:textId="77777777">
      <w:pPr>
        <w:ind w:firstLine="560" w:firstLineChars="200"/>
        <w:rPr>
          <w:rFonts w:ascii="仿宋" w:eastAsia="仿宋" w:hAnsi="仿宋"/>
          <w:sz w:val="28"/>
        </w:rPr>
      </w:pPr>
    </w:p>
    <w:p w:rsidR="0029773D" w:rsidRPr="0029773D" w:rsidP="0029773D" w14:paraId="55D6E87B" w14:textId="77777777">
      <w:pPr>
        <w:ind w:firstLine="560" w:firstLineChars="200"/>
        <w:rPr>
          <w:rFonts w:ascii="仿宋" w:eastAsia="仿宋" w:hAnsi="仿宋"/>
          <w:sz w:val="28"/>
        </w:rPr>
      </w:pPr>
      <w:r w:rsidRPr="0029773D">
        <w:rPr>
          <w:rFonts w:ascii="仿宋" w:eastAsia="仿宋" w:hAnsi="仿宋" w:hint="eastAsia"/>
          <w:sz w:val="28"/>
        </w:rPr>
        <w:t>消防设计原则</w:t>
      </w:r>
    </w:p>
    <w:p w:rsidR="0029773D" w:rsidRPr="0029773D" w:rsidP="0029773D" w14:paraId="446E111B" w14:textId="77777777">
      <w:pPr>
        <w:ind w:firstLine="560" w:firstLineChars="200"/>
        <w:rPr>
          <w:rFonts w:ascii="仿宋" w:eastAsia="仿宋" w:hAnsi="仿宋"/>
          <w:sz w:val="28"/>
        </w:rPr>
      </w:pPr>
    </w:p>
    <w:p w:rsidR="0029773D" w:rsidRPr="0029773D" w:rsidP="0029773D" w14:paraId="1E89F89E" w14:textId="77777777">
      <w:pPr>
        <w:ind w:firstLine="560" w:firstLineChars="200"/>
        <w:rPr>
          <w:rFonts w:ascii="仿宋" w:eastAsia="仿宋" w:hAnsi="仿宋"/>
          <w:sz w:val="28"/>
        </w:rPr>
      </w:pPr>
      <w:r w:rsidRPr="0029773D">
        <w:rPr>
          <w:rFonts w:ascii="仿宋" w:eastAsia="仿宋" w:hAnsi="仿宋"/>
          <w:sz w:val="28"/>
        </w:rPr>
        <w:t>1. 在SO2自动采样器及测定仪项目建设中，承办单位应全部采用阻燃性建筑材料，坚持"预防为主"的原则，明确定义重点消防对象，并采取适当的安全消防措施，以确保在火灾发生时能够迅速扑灭火源、安全疏散相关人员，将损失降至最低。</w:t>
      </w:r>
    </w:p>
    <w:p w:rsidR="0029773D" w:rsidRPr="0029773D" w:rsidP="0029773D" w14:paraId="3D306E1D" w14:textId="77777777">
      <w:pPr>
        <w:ind w:firstLine="560" w:firstLineChars="200"/>
        <w:rPr>
          <w:rFonts w:ascii="仿宋" w:eastAsia="仿宋" w:hAnsi="仿宋"/>
          <w:sz w:val="28"/>
        </w:rPr>
      </w:pPr>
    </w:p>
    <w:p w:rsidR="0029773D" w:rsidRPr="0029773D" w:rsidP="0029773D" w14:paraId="5D6CEC4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9773D">
        <w:rPr>
          <w:rFonts w:ascii="仿宋" w:eastAsia="仿宋" w:hAnsi="仿宋"/>
          <w:sz w:val="28"/>
        </w:rPr>
        <w:t>2.</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 xml:space="preserve">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29773D" w:rsidRPr="0029773D" w:rsidP="0029773D" w14:paraId="22597F07" w14:textId="77777777">
      <w:pPr>
        <w:ind w:firstLine="560" w:firstLineChars="200"/>
        <w:rPr>
          <w:rFonts w:ascii="仿宋" w:eastAsia="仿宋" w:hAnsi="仿宋"/>
          <w:sz w:val="28"/>
        </w:rPr>
      </w:pPr>
    </w:p>
    <w:p w:rsidR="0029773D" w:rsidRPr="0029773D" w:rsidP="0029773D" w14:paraId="00708D16" w14:textId="77777777">
      <w:pPr>
        <w:ind w:firstLine="560" w:firstLineChars="200"/>
        <w:rPr>
          <w:rFonts w:ascii="仿宋" w:eastAsia="仿宋" w:hAnsi="仿宋"/>
          <w:sz w:val="28"/>
        </w:rPr>
      </w:pPr>
      <w:r w:rsidRPr="0029773D">
        <w:rPr>
          <w:rFonts w:ascii="仿宋" w:eastAsia="仿宋" w:hAnsi="仿宋" w:hint="eastAsia"/>
          <w:sz w:val="28"/>
        </w:rPr>
        <w:t>消防设计</w:t>
      </w:r>
    </w:p>
    <w:p w:rsidR="0029773D" w:rsidRPr="0029773D" w:rsidP="0029773D" w14:paraId="736B4353" w14:textId="77777777">
      <w:pPr>
        <w:ind w:firstLine="560" w:firstLineChars="200"/>
        <w:rPr>
          <w:rFonts w:ascii="仿宋" w:eastAsia="仿宋" w:hAnsi="仿宋"/>
          <w:sz w:val="28"/>
        </w:rPr>
      </w:pPr>
    </w:p>
    <w:p w:rsidR="0029773D" w:rsidRPr="0029773D" w:rsidP="0029773D" w14:paraId="306120E3" w14:textId="77777777">
      <w:pPr>
        <w:ind w:firstLine="560" w:firstLineChars="200"/>
        <w:rPr>
          <w:rFonts w:ascii="仿宋" w:eastAsia="仿宋" w:hAnsi="仿宋"/>
          <w:sz w:val="28"/>
        </w:rPr>
      </w:pPr>
      <w:r w:rsidRPr="0029773D">
        <w:rPr>
          <w:rFonts w:ascii="仿宋" w:eastAsia="仿宋" w:hAnsi="仿宋"/>
          <w:sz w:val="28"/>
        </w:rPr>
        <w:t>- 防雷和</w:t>
      </w:r>
      <w:r w:rsidRPr="0029773D">
        <w:rPr>
          <w:rFonts w:ascii="仿宋" w:eastAsia="仿宋" w:hAnsi="仿宋" w:hint="eastAsia"/>
          <w:sz w:val="28"/>
        </w:rPr>
        <w:t>防静电：所有工艺生产设备及其管线都应根据工艺要求进行防静电接地保护。爆炸危险场所的工艺生产设备和建筑物应属于第Ⅱ类防雷，以考虑防直击雷和感应雷。其他构筑物应属于第Ⅲ类防雷，应装有防直击雷装置。</w:t>
      </w:r>
    </w:p>
    <w:p w:rsidR="0029773D" w:rsidRPr="0029773D" w:rsidP="0029773D" w14:paraId="7E99A32A" w14:textId="77777777">
      <w:pPr>
        <w:ind w:firstLine="560" w:firstLineChars="200"/>
        <w:rPr>
          <w:rFonts w:ascii="仿宋" w:eastAsia="仿宋" w:hAnsi="仿宋"/>
          <w:sz w:val="28"/>
        </w:rPr>
      </w:pPr>
    </w:p>
    <w:p w:rsidR="0029773D" w:rsidRPr="0029773D" w:rsidP="0029773D" w14:paraId="3C9FD89E" w14:textId="77777777">
      <w:pPr>
        <w:ind w:firstLine="560" w:firstLineChars="200"/>
        <w:rPr>
          <w:rFonts w:ascii="仿宋" w:eastAsia="仿宋" w:hAnsi="仿宋"/>
          <w:sz w:val="28"/>
        </w:rPr>
      </w:pPr>
      <w:r w:rsidRPr="0029773D">
        <w:rPr>
          <w:rFonts w:ascii="仿宋" w:eastAsia="仿宋" w:hAnsi="仿宋"/>
          <w:sz w:val="28"/>
        </w:rPr>
        <w:t>- 消防给水系统：SO2自动采样器及测定仪项目应配置稳高压消防给水系统，以确保供水能力和压力。地上房间需要设计自然排烟系统，自然排烟口的设置应符合相关规范。</w:t>
      </w:r>
    </w:p>
    <w:p w:rsidR="0029773D" w:rsidRPr="0029773D" w:rsidP="0029773D" w14:paraId="27E4B2C1" w14:textId="77777777">
      <w:pPr>
        <w:ind w:firstLine="560" w:firstLineChars="200"/>
        <w:rPr>
          <w:rFonts w:ascii="仿宋" w:eastAsia="仿宋" w:hAnsi="仿宋"/>
          <w:sz w:val="28"/>
        </w:rPr>
      </w:pPr>
    </w:p>
    <w:p w:rsidR="0029773D" w:rsidRPr="0029773D" w:rsidP="0029773D" w14:paraId="43D2C4D7" w14:textId="77777777">
      <w:pPr>
        <w:ind w:firstLine="560" w:firstLineChars="200"/>
        <w:rPr>
          <w:rFonts w:ascii="仿宋" w:eastAsia="仿宋" w:hAnsi="仿宋"/>
          <w:sz w:val="28"/>
        </w:rPr>
      </w:pPr>
      <w:r w:rsidRPr="0029773D">
        <w:rPr>
          <w:rFonts w:ascii="仿宋" w:eastAsia="仿宋" w:hAnsi="仿宋" w:hint="eastAsia"/>
          <w:sz w:val="28"/>
        </w:rPr>
        <w:t>消防总体要求</w:t>
      </w:r>
    </w:p>
    <w:p w:rsidR="0029773D" w:rsidRPr="0029773D" w:rsidP="0029773D" w14:paraId="448ACC76" w14:textId="77777777">
      <w:pPr>
        <w:ind w:firstLine="560" w:firstLineChars="200"/>
        <w:rPr>
          <w:rFonts w:ascii="仿宋" w:eastAsia="仿宋" w:hAnsi="仿宋"/>
          <w:sz w:val="28"/>
        </w:rPr>
      </w:pPr>
    </w:p>
    <w:p w:rsidR="0029773D" w:rsidRPr="0029773D" w:rsidP="0029773D" w14:paraId="7CAEF248" w14:textId="77777777">
      <w:pPr>
        <w:ind w:firstLine="560" w:firstLineChars="200"/>
        <w:rPr>
          <w:rFonts w:ascii="仿宋" w:eastAsia="仿宋" w:hAnsi="仿宋"/>
          <w:sz w:val="28"/>
        </w:rPr>
      </w:pPr>
      <w:r w:rsidRPr="0029773D">
        <w:rPr>
          <w:rFonts w:ascii="仿宋" w:eastAsia="仿宋" w:hAnsi="仿宋"/>
          <w:sz w:val="28"/>
        </w:rPr>
        <w:t>- 建筑消防：主体工程和库房内应设有消防栓，并配备便携式灭火器。库房根据《建筑灭火器配置设计规范》设置手推式或便携式化学灭火器。</w:t>
      </w:r>
    </w:p>
    <w:p w:rsidR="0029773D" w:rsidRPr="0029773D" w:rsidP="0029773D" w14:paraId="17453939" w14:textId="77777777">
      <w:pPr>
        <w:ind w:firstLine="560" w:firstLineChars="200"/>
        <w:rPr>
          <w:rFonts w:ascii="仿宋" w:eastAsia="仿宋" w:hAnsi="仿宋"/>
          <w:sz w:val="28"/>
        </w:rPr>
      </w:pPr>
    </w:p>
    <w:p w:rsidR="0029773D" w:rsidRPr="0029773D" w:rsidP="0029773D" w14:paraId="663C5B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9773D">
        <w:rPr>
          <w:rFonts w:ascii="仿宋" w:eastAsia="仿宋" w:hAnsi="仿宋"/>
          <w:sz w:val="28"/>
        </w:rPr>
        <w:t>- 消</w:t>
      </w:r>
      <w:r w:rsidRPr="0029773D">
        <w:rPr>
          <w:rFonts w:ascii="仿宋" w:eastAsia="仿宋" w:hAnsi="仿宋" w:hint="eastAsia"/>
          <w:sz w:val="28"/>
        </w:rPr>
        <w:t>防通道：厂房四周应设置宽度为</w:t>
      </w:r>
      <w:r w:rsidRPr="0029773D">
        <w:rPr>
          <w:rFonts w:ascii="仿宋" w:eastAsia="仿宋" w:hAnsi="仿宋"/>
          <w:sz w:val="28"/>
        </w:rPr>
        <w:t>10.00米的环形消防车道，以满足消防车通行要求。</w:t>
      </w:r>
    </w:p>
    <w:p w:rsidR="0029773D" w:rsidRPr="0029773D" w:rsidP="0029773D" w14:paraId="77E479DC" w14:textId="77777777">
      <w:pPr>
        <w:ind w:firstLine="560" w:firstLineChars="200"/>
        <w:rPr>
          <w:rFonts w:ascii="仿宋" w:eastAsia="仿宋" w:hAnsi="仿宋"/>
          <w:sz w:val="28"/>
        </w:rPr>
      </w:pPr>
    </w:p>
    <w:p w:rsidR="0029773D" w:rsidRPr="0029773D" w:rsidP="0029773D" w14:paraId="082C2CFD" w14:textId="77777777">
      <w:pPr>
        <w:ind w:firstLine="560" w:firstLineChars="200"/>
        <w:rPr>
          <w:rFonts w:ascii="仿宋" w:eastAsia="仿宋" w:hAnsi="仿宋"/>
          <w:sz w:val="28"/>
        </w:rPr>
      </w:pPr>
      <w:r w:rsidRPr="0029773D">
        <w:rPr>
          <w:rFonts w:ascii="仿宋" w:eastAsia="仿宋" w:hAnsi="仿宋" w:hint="eastAsia"/>
          <w:sz w:val="28"/>
        </w:rPr>
        <w:t>消防措施</w:t>
      </w:r>
    </w:p>
    <w:p w:rsidR="0029773D" w:rsidRPr="0029773D" w:rsidP="0029773D" w14:paraId="58569AE6" w14:textId="77777777">
      <w:pPr>
        <w:ind w:firstLine="560" w:firstLineChars="200"/>
        <w:rPr>
          <w:rFonts w:ascii="仿宋" w:eastAsia="仿宋" w:hAnsi="仿宋"/>
          <w:sz w:val="28"/>
        </w:rPr>
      </w:pPr>
    </w:p>
    <w:p w:rsidR="0029773D" w:rsidP="0029773D" w14:paraId="4CA829C4" w14:textId="0D814831">
      <w:pPr>
        <w:ind w:firstLine="560" w:firstLineChars="200"/>
        <w:rPr>
          <w:rFonts w:ascii="仿宋" w:eastAsia="仿宋" w:hAnsi="仿宋"/>
          <w:sz w:val="28"/>
        </w:rPr>
      </w:pPr>
      <w:r w:rsidRPr="0029773D">
        <w:rPr>
          <w:rFonts w:ascii="仿宋" w:eastAsia="仿宋" w:hAnsi="仿宋"/>
          <w:sz w:val="28"/>
        </w:rPr>
        <w:t>- 承办单位应定期检查和维护消防设备和器材，对消防人员进行严格培训，并确保相关人员持证上岗。此外，还应定期进行消防演练，</w:t>
      </w:r>
      <w:r w:rsidRPr="0029773D">
        <w:rPr>
          <w:rFonts w:ascii="仿宋" w:eastAsia="仿宋" w:hAnsi="仿宋"/>
          <w:sz w:val="28"/>
        </w:rPr>
        <w:t>及时消除潜在的消防隐患，以根本上预防火灾事故的发生。</w:t>
      </w:r>
    </w:p>
    <w:p w:rsidR="0029773D" w:rsidP="0029773D" w14:paraId="3209812E" w14:textId="31AD818D">
      <w:pPr>
        <w:pStyle w:val="Heading2"/>
      </w:pPr>
      <w:bookmarkStart w:id="23" w:name="_Toc155424089"/>
      <w:r w:rsidRPr="0029773D">
        <w:t>(二)、防火防爆总图布置措施</w:t>
      </w:r>
      <w:bookmarkEnd w:id="23"/>
    </w:p>
    <w:p w:rsidR="0029773D" w:rsidRPr="0029773D" w:rsidP="0029773D" w14:paraId="3D89D201" w14:textId="77777777">
      <w:pPr>
        <w:ind w:firstLine="560" w:firstLineChars="200"/>
        <w:rPr>
          <w:rFonts w:ascii="仿宋" w:eastAsia="仿宋" w:hAnsi="仿宋"/>
          <w:sz w:val="28"/>
        </w:rPr>
      </w:pPr>
      <w:r w:rsidRPr="0029773D">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29773D" w:rsidRPr="0029773D" w:rsidP="0029773D" w14:paraId="1D71EE87" w14:textId="77777777">
      <w:pPr>
        <w:ind w:firstLine="560" w:firstLineChars="200"/>
        <w:rPr>
          <w:rFonts w:ascii="仿宋" w:eastAsia="仿宋" w:hAnsi="仿宋"/>
          <w:sz w:val="28"/>
        </w:rPr>
      </w:pPr>
    </w:p>
    <w:p w:rsidR="0029773D" w:rsidRPr="0029773D" w:rsidP="0029773D" w14:paraId="6ECAF4AF" w14:textId="77777777">
      <w:pPr>
        <w:ind w:firstLine="560" w:firstLineChars="200"/>
        <w:rPr>
          <w:rFonts w:ascii="仿宋" w:eastAsia="仿宋" w:hAnsi="仿宋"/>
          <w:sz w:val="28"/>
        </w:rPr>
      </w:pPr>
      <w:r w:rsidRPr="0029773D">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29773D" w:rsidRPr="0029773D" w:rsidP="0029773D" w14:paraId="2AB14937" w14:textId="77777777">
      <w:pPr>
        <w:ind w:firstLine="560" w:firstLineChars="200"/>
        <w:rPr>
          <w:rFonts w:ascii="仿宋" w:eastAsia="仿宋" w:hAnsi="仿宋"/>
          <w:sz w:val="28"/>
        </w:rPr>
      </w:pPr>
    </w:p>
    <w:p w:rsidR="0029773D" w:rsidP="0029773D" w14:paraId="58BC3F85" w14:textId="7B8C3EE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9773D">
        <w:rPr>
          <w:rFonts w:ascii="仿宋" w:eastAsia="仿宋" w:hAnsi="仿宋" w:hint="eastAsia"/>
          <w:sz w:val="28"/>
        </w:rPr>
        <w:t>为防止直击雷的冲击，接地设备的电阻不能大于</w:t>
      </w:r>
      <w:r w:rsidRPr="0029773D">
        <w:rPr>
          <w:rFonts w:ascii="仿宋" w:eastAsia="仿宋" w:hAnsi="仿宋"/>
          <w:sz w:val="28"/>
        </w:rPr>
        <w:t>10.00欧姆。这一标准的设立，可以有</w:t>
      </w:r>
      <w:r w:rsidRPr="0029773D">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29773D" w:rsidP="0029773D" w14:paraId="5678B041" w14:textId="6F0E8B92">
      <w:pPr>
        <w:pStyle w:val="Heading2"/>
      </w:pPr>
      <w:bookmarkStart w:id="24" w:name="_Toc155424090"/>
      <w:r w:rsidRPr="0029773D">
        <w:t>(三)、自然灾害防范措施</w:t>
      </w:r>
      <w:bookmarkEnd w:id="24"/>
    </w:p>
    <w:p w:rsidR="0029773D" w:rsidP="0029773D" w14:paraId="46EA4B03" w14:textId="07053F97">
      <w:pPr>
        <w:ind w:firstLine="560" w:firstLineChars="200"/>
        <w:rPr>
          <w:rFonts w:ascii="仿宋" w:eastAsia="仿宋" w:hAnsi="仿宋"/>
          <w:sz w:val="28"/>
        </w:rPr>
      </w:pPr>
      <w:r w:rsidRPr="0029773D">
        <w:rPr>
          <w:rFonts w:ascii="仿宋" w:eastAsia="仿宋" w:hAnsi="仿宋" w:hint="eastAsia"/>
          <w:sz w:val="28"/>
        </w:rPr>
        <w:t>按照《建筑抗震设计规范》（</w:t>
      </w:r>
      <w:r w:rsidRPr="0029773D">
        <w:rPr>
          <w:rFonts w:ascii="仿宋" w:eastAsia="仿宋" w:hAnsi="仿宋"/>
          <w:sz w:val="28"/>
        </w:rPr>
        <w:t>GB50011）的标准，我们明确了SO2自动采样器及测定仪项目所在地区的抗震设防烈度为VIII度，设计基本地震加速度值为0.20g。在该规范中，还明确提及了本工程所在</w:t>
      </w:r>
      <w:r w:rsidRPr="0029773D">
        <w:rPr>
          <w:rFonts w:ascii="仿宋" w:eastAsia="仿宋" w:hAnsi="仿宋"/>
          <w:sz w:val="28"/>
        </w:rPr>
        <w:t>地的地震基本烈度为VI度。在考虑到地震烈度设防要求后，我们将SO2自动采样器及测定仪项目的房屋建设标准设定为按照地震基本烈度VIII度的标准进行设防。这样做可以更好地确保SO2自动采样器及测定仪项目在遭遇地震时的稳定性与安全性，从而保障了SO2自动采样器及测定仪项目及周边环境的稳定与安全。</w:t>
      </w:r>
    </w:p>
    <w:p w:rsidR="0029773D" w:rsidP="0029773D" w14:paraId="19A6A271" w14:textId="28B27FAD">
      <w:pPr>
        <w:pStyle w:val="Heading2"/>
      </w:pPr>
      <w:bookmarkStart w:id="25" w:name="_Toc155424091"/>
      <w:r w:rsidRPr="0029773D">
        <w:t>(四)、安全标志使用要求</w:t>
      </w:r>
      <w:bookmarkEnd w:id="25"/>
    </w:p>
    <w:p w:rsidR="0029773D" w:rsidRPr="0029773D" w:rsidP="0029773D" w14:paraId="69955C0E" w14:textId="77777777">
      <w:pPr>
        <w:ind w:firstLine="560" w:firstLineChars="200"/>
        <w:rPr>
          <w:rFonts w:ascii="仿宋" w:eastAsia="仿宋" w:hAnsi="仿宋"/>
          <w:sz w:val="28"/>
        </w:rPr>
      </w:pPr>
      <w:r w:rsidRPr="0029773D">
        <w:rPr>
          <w:rFonts w:ascii="仿宋" w:eastAsia="仿宋" w:hAnsi="仿宋" w:hint="eastAsia"/>
          <w:sz w:val="28"/>
        </w:rPr>
        <w:t>安全标志的使用要求主要包括以下几点：</w:t>
      </w:r>
    </w:p>
    <w:p w:rsidR="0029773D" w:rsidRPr="0029773D" w:rsidP="0029773D" w14:paraId="78146C3F" w14:textId="77777777">
      <w:pPr>
        <w:ind w:firstLine="560" w:firstLineChars="200"/>
        <w:rPr>
          <w:rFonts w:ascii="仿宋" w:eastAsia="仿宋" w:hAnsi="仿宋"/>
          <w:sz w:val="28"/>
        </w:rPr>
      </w:pPr>
    </w:p>
    <w:p w:rsidR="0029773D" w:rsidRPr="0029773D" w:rsidP="0029773D" w14:paraId="3751D6A3" w14:textId="77777777">
      <w:pPr>
        <w:ind w:firstLine="560" w:firstLineChars="200"/>
        <w:rPr>
          <w:rFonts w:ascii="仿宋" w:eastAsia="仿宋" w:hAnsi="仿宋"/>
          <w:sz w:val="28"/>
        </w:rPr>
      </w:pPr>
      <w:r w:rsidRPr="0029773D">
        <w:rPr>
          <w:rFonts w:ascii="仿宋" w:eastAsia="仿宋" w:hAnsi="仿宋"/>
          <w:sz w:val="28"/>
        </w:rPr>
        <w:t>1. 必须设置在所涉及的相应危险地点或设备最容易被观察到的地方，保证受众能注意到。</w:t>
      </w:r>
    </w:p>
    <w:p w:rsidR="0029773D" w:rsidRPr="0029773D" w:rsidP="0029773D" w14:paraId="033AA915" w14:textId="77777777">
      <w:pPr>
        <w:ind w:firstLine="560" w:firstLineChars="200"/>
        <w:rPr>
          <w:rFonts w:ascii="仿宋" w:eastAsia="仿宋" w:hAnsi="仿宋"/>
          <w:sz w:val="28"/>
        </w:rPr>
      </w:pPr>
      <w:r w:rsidRPr="0029773D">
        <w:rPr>
          <w:rFonts w:ascii="仿宋" w:eastAsia="仿宋" w:hAnsi="仿宋"/>
          <w:sz w:val="28"/>
        </w:rPr>
        <w:t>2. 应牢固地固定在依托物上，不能产生倾斜、卷翘、摆动等现象，高度应尽量与人眼的视线高度一致。</w:t>
      </w:r>
    </w:p>
    <w:p w:rsidR="0029773D" w:rsidRPr="0029773D" w:rsidP="0029773D" w14:paraId="3929FFFE" w14:textId="77777777">
      <w:pPr>
        <w:ind w:firstLine="560" w:firstLineChars="200"/>
        <w:rPr>
          <w:rFonts w:ascii="仿宋" w:eastAsia="仿宋" w:hAnsi="仿宋"/>
          <w:sz w:val="28"/>
        </w:rPr>
      </w:pPr>
      <w:r w:rsidRPr="0029773D">
        <w:rPr>
          <w:rFonts w:ascii="仿宋" w:eastAsia="仿宋" w:hAnsi="仿宋"/>
          <w:sz w:val="28"/>
        </w:rPr>
        <w:t>3. 不应设置在门、窗、架等可移动的物体上，警示牌的正面或其邻近不得有妨碍人们视线的固定障碍物，并尽量避免被其他临时性物体所遮挡。</w:t>
      </w:r>
    </w:p>
    <w:p w:rsidR="0029773D" w:rsidRPr="0029773D" w:rsidP="0029773D" w14:paraId="2DBC77E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9773D">
        <w:rPr>
          <w:rFonts w:ascii="仿宋" w:eastAsia="仿宋" w:hAnsi="仿宋"/>
          <w:sz w:val="28"/>
        </w:rPr>
        <w:t>4.</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 xml:space="preserve"> 安全标识牌的使用基本要求还应根据《建筑抗震设计规范》（GB50011）的标准，针对SO2自动采样器及测定仪项目所在地区的地震烈度设防要求进行具体设置。</w:t>
      </w:r>
    </w:p>
    <w:p w:rsidR="0029773D" w:rsidRPr="0029773D" w:rsidP="0029773D" w14:paraId="582984B9" w14:textId="77777777">
      <w:pPr>
        <w:ind w:firstLine="560" w:firstLineChars="200"/>
        <w:rPr>
          <w:rFonts w:ascii="仿宋" w:eastAsia="仿宋" w:hAnsi="仿宋"/>
          <w:sz w:val="28"/>
        </w:rPr>
      </w:pPr>
    </w:p>
    <w:p w:rsidR="0029773D" w:rsidP="0029773D" w14:paraId="332E5D47" w14:textId="4BD59355">
      <w:pPr>
        <w:ind w:firstLine="560" w:firstLineChars="200"/>
        <w:rPr>
          <w:rFonts w:ascii="仿宋" w:eastAsia="仿宋" w:hAnsi="仿宋" w:hint="eastAsia"/>
          <w:sz w:val="28"/>
        </w:rPr>
      </w:pPr>
      <w:r w:rsidRPr="0029773D">
        <w:rPr>
          <w:rFonts w:ascii="仿宋" w:eastAsia="仿宋" w:hAnsi="仿宋" w:hint="eastAsia"/>
          <w:sz w:val="28"/>
        </w:rPr>
        <w:t>对于安全标志牌的具体使用要求，最好参考相关的安全规范和标准，以确保安全标志牌能发挥其应有的作用。</w:t>
      </w:r>
    </w:p>
    <w:p w:rsidR="0029773D" w:rsidP="0029773D" w14:paraId="283F475E" w14:textId="1EA1A017">
      <w:pPr>
        <w:pStyle w:val="Heading2"/>
      </w:pPr>
      <w:bookmarkStart w:id="26" w:name="_Toc155424092"/>
      <w:r w:rsidRPr="0029773D">
        <w:t>(五)、电气安全保障措施</w:t>
      </w:r>
      <w:bookmarkEnd w:id="26"/>
    </w:p>
    <w:p w:rsidR="0029773D" w:rsidP="0029773D" w14:paraId="18E1A7C6" w14:textId="23EE11C0">
      <w:pPr>
        <w:ind w:firstLine="560" w:firstLineChars="200"/>
        <w:rPr>
          <w:rFonts w:ascii="仿宋" w:eastAsia="仿宋" w:hAnsi="仿宋"/>
          <w:sz w:val="28"/>
        </w:rPr>
      </w:pPr>
      <w:r w:rsidRPr="0029773D">
        <w:rPr>
          <w:rFonts w:ascii="仿宋" w:eastAsia="仿宋" w:hAnsi="仿宋"/>
          <w:sz w:val="28"/>
        </w:rPr>
        <w:t>SO2自动采样器及测定仪项目承办单位不仅要为所有电气设备设置防触电接地，以保护员工和设备免受电击的伤害，还要在SO2自动采样器及测定仪项目建设区域高处的建筑物和设备上安装避雷装置。这些避雷装置能够有效地将突发的雷电引入地下，避免雷电对建筑物和设备造成损坏，保证SO2自动采样器及测定仪项目的顺利进行。同时，这些措施也符合国家相关安全法规和标准的要求，为SO2自动采样器及测定仪项目的安全和质量提供了有力保障。</w:t>
      </w:r>
    </w:p>
    <w:p w:rsidR="0029773D" w:rsidP="0029773D" w14:paraId="4BF609D1" w14:textId="38E36394">
      <w:pPr>
        <w:pStyle w:val="Heading2"/>
      </w:pPr>
      <w:bookmarkStart w:id="27" w:name="_Toc155424093"/>
      <w:r w:rsidRPr="0029773D">
        <w:t>(六)、防尘防毒措施</w:t>
      </w:r>
      <w:bookmarkEnd w:id="27"/>
    </w:p>
    <w:p w:rsidR="0029773D" w:rsidRPr="0029773D" w:rsidP="0029773D" w14:paraId="31A54B00" w14:textId="77777777">
      <w:pPr>
        <w:ind w:firstLine="560" w:firstLineChars="200"/>
        <w:rPr>
          <w:rFonts w:ascii="仿宋" w:eastAsia="仿宋" w:hAnsi="仿宋"/>
          <w:sz w:val="28"/>
        </w:rPr>
      </w:pPr>
      <w:r w:rsidRPr="0029773D">
        <w:rPr>
          <w:rFonts w:ascii="仿宋" w:eastAsia="仿宋" w:hAnsi="仿宋" w:hint="eastAsia"/>
          <w:sz w:val="28"/>
        </w:rPr>
        <w:t>接触有毒有害物的工作岗位应配备空气呼吸器及防毒面具等防护</w:t>
      </w:r>
    </w:p>
    <w:p w:rsidR="0029773D" w:rsidP="0029773D" w14:paraId="107BFE03" w14:textId="2D3B1013">
      <w:pPr>
        <w:ind w:firstLine="560" w:firstLineChars="200"/>
        <w:rPr>
          <w:rFonts w:ascii="仿宋" w:eastAsia="仿宋" w:hAnsi="仿宋" w:hint="eastAsia"/>
          <w:sz w:val="28"/>
        </w:rPr>
      </w:pPr>
      <w:r w:rsidRPr="0029773D">
        <w:rPr>
          <w:rFonts w:ascii="仿宋" w:eastAsia="仿宋" w:hAnsi="仿宋" w:hint="eastAsia"/>
          <w:sz w:val="28"/>
        </w:rPr>
        <w:t>器材，确保操作工的人身安全</w:t>
      </w:r>
    </w:p>
    <w:p w:rsidR="0029773D" w:rsidP="0029773D" w14:paraId="4FCC6379" w14:textId="6F110813">
      <w:pPr>
        <w:pStyle w:val="Heading2"/>
      </w:pPr>
      <w:bookmarkStart w:id="28" w:name="_Toc155424094"/>
      <w:r w:rsidRPr="0029773D">
        <w:t>(七)、防静电、触电、防护及防雷措施</w:t>
      </w:r>
      <w:bookmarkEnd w:id="28"/>
    </w:p>
    <w:p w:rsidR="0029773D" w:rsidRPr="0029773D" w:rsidP="0029773D" w14:paraId="3B53CF9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9773D" w:rsidRPr="0029773D" w:rsidP="0029773D" w14:textId="77777777">
      <w:pPr>
        <w:ind w:firstLine="560" w:firstLineChars="200"/>
        <w:rPr>
          <w:rFonts w:ascii="仿宋" w:eastAsia="仿宋" w:hAnsi="仿宋"/>
          <w:sz w:val="28"/>
        </w:rPr>
      </w:pPr>
      <w:r w:rsidRPr="0029773D">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29773D" w:rsidRPr="0029773D" w:rsidP="0029773D" w14:paraId="20123F7C" w14:textId="77777777">
      <w:pPr>
        <w:ind w:firstLine="560" w:firstLineChars="200"/>
        <w:rPr>
          <w:rFonts w:ascii="仿宋" w:eastAsia="仿宋" w:hAnsi="仿宋"/>
          <w:sz w:val="28"/>
        </w:rPr>
      </w:pPr>
    </w:p>
    <w:p w:rsidR="0029773D" w:rsidP="0029773D" w14:paraId="05B54426" w14:textId="465CF34D">
      <w:pPr>
        <w:ind w:firstLine="560" w:firstLineChars="200"/>
        <w:rPr>
          <w:rFonts w:ascii="仿宋" w:eastAsia="仿宋" w:hAnsi="仿宋" w:hint="eastAsia"/>
          <w:sz w:val="28"/>
        </w:rPr>
      </w:pPr>
      <w:r w:rsidRPr="0029773D">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29773D" w:rsidP="0029773D" w14:paraId="3F82E38F" w14:textId="1B60BECA">
      <w:pPr>
        <w:pStyle w:val="Heading2"/>
      </w:pPr>
      <w:bookmarkStart w:id="29" w:name="_Toc155424095"/>
      <w:r w:rsidRPr="0029773D">
        <w:t>(八)、机械设备安全保障措施</w:t>
      </w:r>
      <w:bookmarkEnd w:id="29"/>
    </w:p>
    <w:p w:rsidR="0029773D" w:rsidP="0029773D" w14:paraId="0C5B7B7B" w14:textId="2C9CC58C">
      <w:pPr>
        <w:ind w:firstLine="560" w:firstLineChars="200"/>
        <w:rPr>
          <w:rFonts w:ascii="仿宋" w:eastAsia="仿宋" w:hAnsi="仿宋" w:hint="eastAsia"/>
          <w:sz w:val="28"/>
        </w:rPr>
      </w:pPr>
      <w:r w:rsidRPr="0029773D">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29773D" w:rsidP="0029773D" w14:paraId="3954EE03" w14:textId="0A3BC9FA">
      <w:pPr>
        <w:pStyle w:val="Heading2"/>
      </w:pPr>
      <w:bookmarkStart w:id="30" w:name="_Toc155424096"/>
      <w:r w:rsidRPr="0029773D">
        <w:t>(九)、劳动安全保障措施</w:t>
      </w:r>
      <w:bookmarkEnd w:id="30"/>
    </w:p>
    <w:p w:rsidR="0029773D" w:rsidRPr="0029773D" w:rsidP="0029773D" w14:paraId="3B26C48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9773D">
        <w:rPr>
          <w:rFonts w:ascii="仿宋" w:eastAsia="仿宋" w:hAnsi="仿宋" w:hint="eastAsia"/>
          <w:sz w:val="28"/>
        </w:rPr>
        <w:t>该</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SO2自动采样器及测定仪项目承办单位考虑到员工的工作和生活需求，设立了医务室、浴室、休息室等必要的生活福利设施，旨在为员工创造一个优美、舒适的工作和生活环境。此外，SO2自动采样器及测定仪项目承办单位也对空闲地进行绿化，通过这些措施为员工营造一个宜人的工作生活环境。</w:t>
      </w:r>
    </w:p>
    <w:p w:rsidR="0029773D" w:rsidRPr="0029773D" w:rsidP="0029773D" w14:paraId="46C01BB3" w14:textId="77777777">
      <w:pPr>
        <w:ind w:firstLine="560" w:firstLineChars="200"/>
        <w:rPr>
          <w:rFonts w:ascii="仿宋" w:eastAsia="仿宋" w:hAnsi="仿宋"/>
          <w:sz w:val="28"/>
        </w:rPr>
      </w:pPr>
    </w:p>
    <w:p w:rsidR="0029773D" w:rsidRPr="0029773D" w:rsidP="0029773D" w14:paraId="7F343FCE" w14:textId="77777777">
      <w:pPr>
        <w:ind w:firstLine="560" w:firstLineChars="200"/>
        <w:rPr>
          <w:rFonts w:ascii="仿宋" w:eastAsia="仿宋" w:hAnsi="仿宋"/>
          <w:sz w:val="28"/>
        </w:rPr>
      </w:pPr>
      <w:r w:rsidRPr="0029773D">
        <w:rPr>
          <w:rFonts w:ascii="仿宋" w:eastAsia="仿宋" w:hAnsi="仿宋" w:hint="eastAsia"/>
          <w:sz w:val="28"/>
        </w:rPr>
        <w:t>在自动控制设计方面，该</w:t>
      </w:r>
      <w:r w:rsidRPr="0029773D">
        <w:rPr>
          <w:rFonts w:ascii="仿宋" w:eastAsia="仿宋" w:hAnsi="仿宋"/>
          <w:sz w:val="28"/>
        </w:rPr>
        <w:t>SO2自动采样器及测定仪项目承办单位以集中检测为主，将重要参数引至控制室，以便实时观察生产过程的</w:t>
      </w:r>
      <w:r w:rsidRPr="0029773D">
        <w:rPr>
          <w:rFonts w:ascii="仿宋" w:eastAsia="仿宋" w:hAnsi="仿宋"/>
          <w:sz w:val="28"/>
        </w:rPr>
        <w:t>变化。为确保劳动安全，针对一些会对员工造成潜在危害的参数，SO2自动采样器及测定仪项目承办单位还设置了越限报警功能。这些</w:t>
      </w:r>
      <w:r w:rsidRPr="0029773D">
        <w:rPr>
          <w:rFonts w:ascii="仿宋" w:eastAsia="仿宋" w:hAnsi="仿宋" w:hint="eastAsia"/>
          <w:sz w:val="28"/>
        </w:rPr>
        <w:t>措施可以有效地预防并及时应对可能出现的安全问题。</w:t>
      </w:r>
    </w:p>
    <w:p w:rsidR="0029773D" w:rsidRPr="0029773D" w:rsidP="0029773D" w14:paraId="71392473" w14:textId="77777777">
      <w:pPr>
        <w:ind w:firstLine="560" w:firstLineChars="200"/>
        <w:rPr>
          <w:rFonts w:ascii="仿宋" w:eastAsia="仿宋" w:hAnsi="仿宋"/>
          <w:sz w:val="28"/>
        </w:rPr>
      </w:pPr>
    </w:p>
    <w:p w:rsidR="0029773D" w:rsidP="0029773D" w14:paraId="11173177" w14:textId="5F5370B1">
      <w:pPr>
        <w:ind w:firstLine="560" w:firstLineChars="200"/>
        <w:rPr>
          <w:rFonts w:ascii="仿宋" w:eastAsia="仿宋" w:hAnsi="仿宋"/>
          <w:sz w:val="28"/>
        </w:rPr>
      </w:pPr>
      <w:r w:rsidRPr="0029773D">
        <w:rPr>
          <w:rFonts w:ascii="仿宋" w:eastAsia="仿宋" w:hAnsi="仿宋" w:hint="eastAsia"/>
          <w:sz w:val="28"/>
        </w:rPr>
        <w:t>此外，为了保证劳动安全，该</w:t>
      </w:r>
      <w:r w:rsidRPr="0029773D">
        <w:rPr>
          <w:rFonts w:ascii="仿宋" w:eastAsia="仿宋" w:hAnsi="仿宋"/>
          <w:sz w:val="28"/>
        </w:rPr>
        <w:t>SO2自动采样器及测定仪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29773D" w:rsidP="0029773D" w14:paraId="53939E16" w14:textId="612483D0">
      <w:pPr>
        <w:pStyle w:val="Heading2"/>
      </w:pPr>
      <w:bookmarkStart w:id="31" w:name="_Toc155424097"/>
      <w:r w:rsidRPr="0029773D">
        <w:t>(十)、劳动安全卫生机构设置及教育制度</w:t>
      </w:r>
      <w:bookmarkEnd w:id="31"/>
    </w:p>
    <w:p w:rsidR="0029773D" w:rsidRPr="0029773D" w:rsidP="0029773D" w14:paraId="7FECBE13" w14:textId="77777777">
      <w:pPr>
        <w:ind w:firstLine="560" w:firstLineChars="200"/>
        <w:rPr>
          <w:rFonts w:ascii="仿宋" w:eastAsia="仿宋" w:hAnsi="仿宋"/>
          <w:sz w:val="28"/>
        </w:rPr>
      </w:pPr>
      <w:r w:rsidRPr="0029773D">
        <w:rPr>
          <w:rFonts w:ascii="仿宋" w:eastAsia="仿宋" w:hAnsi="仿宋" w:hint="eastAsia"/>
          <w:sz w:val="28"/>
        </w:rPr>
        <w:t>机构设置及人员配备</w:t>
      </w:r>
    </w:p>
    <w:p w:rsidR="0029773D" w:rsidRPr="0029773D" w:rsidP="0029773D" w14:paraId="44556A62" w14:textId="77777777">
      <w:pPr>
        <w:ind w:firstLine="560" w:firstLineChars="200"/>
        <w:rPr>
          <w:rFonts w:ascii="仿宋" w:eastAsia="仿宋" w:hAnsi="仿宋"/>
          <w:sz w:val="28"/>
        </w:rPr>
      </w:pPr>
    </w:p>
    <w:p w:rsidR="0029773D" w:rsidRPr="0029773D" w:rsidP="0029773D" w14:paraId="4ABEB0E6" w14:textId="77777777">
      <w:pPr>
        <w:ind w:firstLine="560" w:firstLineChars="200"/>
        <w:rPr>
          <w:rFonts w:ascii="仿宋" w:eastAsia="仿宋" w:hAnsi="仿宋"/>
          <w:sz w:val="28"/>
        </w:rPr>
      </w:pPr>
      <w:r w:rsidRPr="0029773D">
        <w:rPr>
          <w:rFonts w:ascii="仿宋" w:eastAsia="仿宋" w:hAnsi="仿宋" w:hint="eastAsia"/>
          <w:sz w:val="28"/>
        </w:rPr>
        <w:t>应急撤离和急救准备</w:t>
      </w:r>
    </w:p>
    <w:p w:rsidR="0029773D" w:rsidRPr="0029773D" w:rsidP="0029773D" w14:paraId="4B16F90D" w14:textId="77777777">
      <w:pPr>
        <w:ind w:firstLine="560" w:firstLineChars="200"/>
        <w:rPr>
          <w:rFonts w:ascii="仿宋" w:eastAsia="仿宋" w:hAnsi="仿宋"/>
          <w:sz w:val="28"/>
        </w:rPr>
      </w:pPr>
    </w:p>
    <w:p w:rsidR="0029773D" w:rsidRPr="0029773D" w:rsidP="0029773D" w14:paraId="6CBC7E8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9773D">
        <w:rPr>
          <w:rFonts w:ascii="仿宋" w:eastAsia="仿宋" w:hAnsi="仿宋" w:hint="eastAsia"/>
          <w:sz w:val="28"/>
        </w:rPr>
        <w:t>为了应对紧急情况，</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SO2自动采样器及测定仪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29773D" w:rsidRPr="0029773D" w:rsidP="0029773D" w14:paraId="683E984B" w14:textId="77777777">
      <w:pPr>
        <w:ind w:firstLine="560" w:firstLineChars="200"/>
        <w:rPr>
          <w:rFonts w:ascii="仿宋" w:eastAsia="仿宋" w:hAnsi="仿宋"/>
          <w:sz w:val="28"/>
        </w:rPr>
      </w:pPr>
    </w:p>
    <w:p w:rsidR="0029773D" w:rsidRPr="0029773D" w:rsidP="0029773D" w14:paraId="19ED04C7" w14:textId="77777777">
      <w:pPr>
        <w:ind w:firstLine="560" w:firstLineChars="200"/>
        <w:rPr>
          <w:rFonts w:ascii="仿宋" w:eastAsia="仿宋" w:hAnsi="仿宋"/>
          <w:sz w:val="28"/>
        </w:rPr>
      </w:pPr>
      <w:r w:rsidRPr="0029773D">
        <w:rPr>
          <w:rFonts w:ascii="仿宋" w:eastAsia="仿宋" w:hAnsi="仿宋" w:hint="eastAsia"/>
          <w:sz w:val="28"/>
        </w:rPr>
        <w:t>劳动安全卫生教育制度</w:t>
      </w:r>
    </w:p>
    <w:p w:rsidR="0029773D" w:rsidRPr="0029773D" w:rsidP="0029773D" w14:paraId="1E8ECA6A" w14:textId="77777777">
      <w:pPr>
        <w:ind w:firstLine="560" w:firstLineChars="200"/>
        <w:rPr>
          <w:rFonts w:ascii="仿宋" w:eastAsia="仿宋" w:hAnsi="仿宋"/>
          <w:sz w:val="28"/>
        </w:rPr>
      </w:pPr>
    </w:p>
    <w:p w:rsidR="0029773D" w:rsidP="0029773D" w14:paraId="7C3F55CF" w14:textId="1DD650B4">
      <w:pPr>
        <w:ind w:firstLine="560" w:firstLineChars="200"/>
        <w:rPr>
          <w:rFonts w:ascii="仿宋" w:eastAsia="仿宋" w:hAnsi="仿宋"/>
          <w:sz w:val="28"/>
        </w:rPr>
      </w:pPr>
      <w:r w:rsidRPr="0029773D">
        <w:rPr>
          <w:rFonts w:ascii="仿宋" w:eastAsia="仿宋" w:hAnsi="仿宋" w:hint="eastAsia"/>
          <w:sz w:val="28"/>
        </w:rPr>
        <w:t>一旦</w:t>
      </w:r>
      <w:r w:rsidRPr="0029773D">
        <w:rPr>
          <w:rFonts w:ascii="仿宋" w:eastAsia="仿宋" w:hAnsi="仿宋"/>
          <w:sz w:val="28"/>
        </w:rPr>
        <w:t>SO2自动采样器及测定仪项目投入运营，所有级别的员工都必须坚守劳动安全操作规程，确保一切潜在的事故隐患在发生之初就被消除，以</w:t>
      </w:r>
      <w:r w:rsidRPr="0029773D">
        <w:rPr>
          <w:rFonts w:ascii="仿宋" w:eastAsia="仿宋" w:hAnsi="仿宋" w:hint="eastAsia"/>
          <w:sz w:val="28"/>
        </w:rPr>
        <w:t>保障员工的人身安全和设备的正常运行。</w:t>
      </w:r>
      <w:r w:rsidRPr="0029773D">
        <w:rPr>
          <w:rFonts w:ascii="仿宋" w:eastAsia="仿宋" w:hAnsi="仿宋"/>
          <w:sz w:val="28"/>
        </w:rPr>
        <w:t>SO2自动采样器及测定仪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29773D" w:rsidP="0029773D" w14:paraId="36489639" w14:textId="19B7C9E6">
      <w:pPr>
        <w:pStyle w:val="Heading2"/>
      </w:pPr>
      <w:bookmarkStart w:id="32" w:name="_Toc155424098"/>
      <w:r w:rsidRPr="0029773D">
        <w:t>(十一)、劳动安全预期效果评价</w:t>
      </w:r>
      <w:bookmarkEnd w:id="32"/>
    </w:p>
    <w:p w:rsidR="0029773D" w:rsidP="0029773D" w14:paraId="536CB2C4" w14:textId="4E65CE98">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9773D">
        <w:rPr>
          <w:rFonts w:ascii="仿宋" w:eastAsia="仿宋" w:hAnsi="仿宋" w:hint="eastAsia"/>
          <w:sz w:val="28"/>
        </w:rPr>
        <w:t>在事故出现之际，</w:t>
      </w:r>
      <w:r w:rsidRPr="0029773D">
        <w:rPr>
          <w:rFonts w:ascii="仿宋" w:eastAsia="仿宋" w:hAnsi="仿宋"/>
          <w:sz w:val="28"/>
        </w:rPr>
        <w:t>SO2自动采样器及测定仪项目执行单位依赖于工程设计方案中的安全防护设备和突发情况应急措施，有效遏制事故的扩大，防止安全和消防事故的蔓延，确保员工的人身安全和财产不受损害。SO2自动采样器及测定仪项目执行单位已经设计并配备了完善的安全卫生专用设备，主要包括防火防爆设备、火灾自动报警系统、水消防系统、空调设备、岗位通风设备、隔声降噪设备、安全供水、安全供电设备等。</w:t>
      </w:r>
    </w:p>
    <w:p w:rsidR="0029773D" w:rsidP="0029773D" w14:paraId="2BEAF51A" w14:textId="6FC9BB30">
      <w:pPr>
        <w:pStyle w:val="Heading1"/>
        <w:rPr>
          <w:rFonts w:hint="eastAsia"/>
        </w:rPr>
      </w:pPr>
      <w:bookmarkStart w:id="33" w:name="_Toc155424099"/>
      <w:r w:rsidRPr="0029773D">
        <w:rPr>
          <w:rFonts w:hint="eastAsia"/>
        </w:rPr>
        <w:t>六、市场分析</w:t>
      </w:r>
      <w:bookmarkEnd w:id="33"/>
    </w:p>
    <w:p w:rsidR="0029773D" w:rsidP="0029773D" w14:paraId="26F54AC7" w14:textId="2B4276FB">
      <w:pPr>
        <w:pStyle w:val="Heading2"/>
      </w:pPr>
      <w:bookmarkStart w:id="34" w:name="_Toc155424100"/>
      <w:r w:rsidRPr="0029773D">
        <w:t>(一)、目标市场概述</w:t>
      </w:r>
      <w:bookmarkEnd w:id="34"/>
    </w:p>
    <w:p w:rsidR="0029773D" w:rsidRPr="0029773D" w:rsidP="0029773D" w14:paraId="2407C08B" w14:textId="77777777">
      <w:pPr>
        <w:ind w:firstLine="560" w:firstLineChars="200"/>
        <w:rPr>
          <w:rFonts w:ascii="仿宋" w:eastAsia="仿宋" w:hAnsi="仿宋"/>
          <w:sz w:val="28"/>
        </w:rPr>
      </w:pPr>
      <w:r w:rsidRPr="0029773D">
        <w:rPr>
          <w:rFonts w:ascii="仿宋" w:eastAsia="仿宋" w:hAnsi="仿宋" w:hint="eastAsia"/>
          <w:sz w:val="28"/>
        </w:rPr>
        <w:t>目标市场概述是商业计划书中至关重要的一部分，它描述了你的</w:t>
      </w:r>
      <w:r w:rsidRPr="0029773D">
        <w:rPr>
          <w:rFonts w:ascii="仿宋" w:eastAsia="仿宋" w:hAnsi="仿宋" w:hint="eastAsia"/>
          <w:sz w:val="28"/>
        </w:rPr>
        <w:t>产品或服务将面向的具体市场和目标受众。这一章节不仅对你的业务战略和市场定位提供了基本指导，还向潜在投资者和合作伙伴传达了你对市场的理解和商业机会的认识。</w:t>
      </w:r>
    </w:p>
    <w:p w:rsidR="0029773D" w:rsidRPr="0029773D" w:rsidP="0029773D" w14:paraId="35E36EBD" w14:textId="77777777">
      <w:pPr>
        <w:ind w:firstLine="560" w:firstLineChars="200"/>
        <w:rPr>
          <w:rFonts w:ascii="仿宋" w:eastAsia="仿宋" w:hAnsi="仿宋"/>
          <w:sz w:val="28"/>
        </w:rPr>
      </w:pPr>
    </w:p>
    <w:p w:rsidR="0029773D" w:rsidRPr="0029773D" w:rsidP="0029773D" w14:paraId="39DBF3C6" w14:textId="77777777">
      <w:pPr>
        <w:ind w:firstLine="560" w:firstLineChars="200"/>
        <w:rPr>
          <w:rFonts w:ascii="仿宋" w:eastAsia="仿宋" w:hAnsi="仿宋"/>
          <w:sz w:val="28"/>
        </w:rPr>
      </w:pPr>
      <w:r w:rsidRPr="0029773D">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29773D" w:rsidRPr="0029773D" w:rsidP="0029773D" w14:paraId="64262DC0" w14:textId="77777777">
      <w:pPr>
        <w:ind w:firstLine="560" w:firstLineChars="200"/>
        <w:rPr>
          <w:rFonts w:ascii="仿宋" w:eastAsia="仿宋" w:hAnsi="仿宋"/>
          <w:sz w:val="28"/>
        </w:rPr>
      </w:pPr>
    </w:p>
    <w:p w:rsidR="0029773D" w:rsidRPr="0029773D" w:rsidP="0029773D" w14:paraId="6F4547E2" w14:textId="77777777">
      <w:pPr>
        <w:ind w:firstLine="560" w:firstLineChars="200"/>
        <w:rPr>
          <w:rFonts w:ascii="仿宋" w:eastAsia="仿宋" w:hAnsi="仿宋"/>
          <w:sz w:val="28"/>
        </w:rPr>
      </w:pPr>
      <w:r w:rsidRPr="0029773D">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29773D" w:rsidRPr="0029773D" w:rsidP="0029773D" w14:paraId="6A6D37E5" w14:textId="77777777">
      <w:pPr>
        <w:ind w:firstLine="560" w:firstLineChars="200"/>
        <w:rPr>
          <w:rFonts w:ascii="仿宋" w:eastAsia="仿宋" w:hAnsi="仿宋"/>
          <w:sz w:val="28"/>
        </w:rPr>
      </w:pPr>
    </w:p>
    <w:p w:rsidR="0029773D" w:rsidRPr="0029773D" w:rsidP="0029773D" w14:paraId="38AEDBB0" w14:textId="77777777">
      <w:pPr>
        <w:ind w:firstLine="560" w:firstLineChars="200"/>
        <w:rPr>
          <w:rFonts w:ascii="仿宋" w:eastAsia="仿宋" w:hAnsi="仿宋"/>
          <w:sz w:val="28"/>
        </w:rPr>
      </w:pPr>
      <w:r w:rsidRPr="0029773D">
        <w:rPr>
          <w:rFonts w:ascii="仿宋" w:eastAsia="仿宋" w:hAnsi="仿宋" w:hint="eastAsia"/>
          <w:sz w:val="28"/>
        </w:rPr>
        <w:t>竞争分析：分析市场上的竞争格局，列出主要竞争对手及其优势和劣势。强调你的产品或服务与竞争对手相比的独特卖点（</w:t>
      </w:r>
      <w:r w:rsidRPr="0029773D">
        <w:rPr>
          <w:rFonts w:ascii="仿宋" w:eastAsia="仿宋" w:hAnsi="仿宋"/>
          <w:sz w:val="28"/>
        </w:rPr>
        <w:t>USP）。</w:t>
      </w:r>
    </w:p>
    <w:p w:rsidR="0029773D" w:rsidRPr="0029773D" w:rsidP="0029773D" w14:paraId="46470995" w14:textId="77777777">
      <w:pPr>
        <w:ind w:firstLine="560" w:firstLineChars="200"/>
        <w:rPr>
          <w:rFonts w:ascii="仿宋" w:eastAsia="仿宋" w:hAnsi="仿宋"/>
          <w:sz w:val="28"/>
        </w:rPr>
      </w:pPr>
    </w:p>
    <w:p w:rsidR="0029773D" w:rsidRPr="0029773D" w:rsidP="0029773D" w14:paraId="26CDA2A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9773D">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29773D" w:rsidRPr="0029773D" w:rsidP="0029773D" w14:paraId="4C59704F" w14:textId="77777777">
      <w:pPr>
        <w:ind w:firstLine="560" w:firstLineChars="200"/>
        <w:rPr>
          <w:rFonts w:ascii="仿宋" w:eastAsia="仿宋" w:hAnsi="仿宋"/>
          <w:sz w:val="28"/>
        </w:rPr>
      </w:pPr>
    </w:p>
    <w:p w:rsidR="0029773D" w:rsidRPr="0029773D" w:rsidP="0029773D" w14:paraId="085B9CFA" w14:textId="77777777">
      <w:pPr>
        <w:ind w:firstLine="560" w:firstLineChars="200"/>
        <w:rPr>
          <w:rFonts w:ascii="仿宋" w:eastAsia="仿宋" w:hAnsi="仿宋"/>
          <w:sz w:val="28"/>
        </w:rPr>
      </w:pPr>
      <w:r w:rsidRPr="0029773D">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29773D" w:rsidRPr="0029773D" w:rsidP="0029773D" w14:paraId="07C32F76" w14:textId="77777777">
      <w:pPr>
        <w:ind w:firstLine="560" w:firstLineChars="200"/>
        <w:rPr>
          <w:rFonts w:ascii="仿宋" w:eastAsia="仿宋" w:hAnsi="仿宋"/>
          <w:sz w:val="28"/>
        </w:rPr>
      </w:pPr>
    </w:p>
    <w:p w:rsidR="0029773D" w:rsidRPr="0029773D" w:rsidP="0029773D" w14:paraId="0FDD8E74" w14:textId="77777777">
      <w:pPr>
        <w:ind w:firstLine="560" w:firstLineChars="200"/>
        <w:rPr>
          <w:rFonts w:ascii="仿宋" w:eastAsia="仿宋" w:hAnsi="仿宋"/>
          <w:sz w:val="28"/>
        </w:rPr>
      </w:pPr>
      <w:r w:rsidRPr="0029773D">
        <w:rPr>
          <w:rFonts w:ascii="仿宋" w:eastAsia="仿宋" w:hAnsi="仿宋" w:hint="eastAsia"/>
          <w:sz w:val="28"/>
        </w:rPr>
        <w:t>市场风险：透明地讨论市场风险，包括潜在的竞争威胁、市场不稳定性、法规变化等。同时，提供应对这些风险的计划和策略。</w:t>
      </w:r>
    </w:p>
    <w:p w:rsidR="0029773D" w:rsidRPr="0029773D" w:rsidP="0029773D" w14:paraId="634E5157" w14:textId="77777777">
      <w:pPr>
        <w:ind w:firstLine="560" w:firstLineChars="200"/>
        <w:rPr>
          <w:rFonts w:ascii="仿宋" w:eastAsia="仿宋" w:hAnsi="仿宋"/>
          <w:sz w:val="28"/>
        </w:rPr>
      </w:pPr>
    </w:p>
    <w:p w:rsidR="0029773D" w:rsidP="0029773D" w14:paraId="0A656F5C" w14:textId="4E935038">
      <w:pPr>
        <w:ind w:firstLine="560" w:firstLineChars="200"/>
        <w:rPr>
          <w:rFonts w:ascii="仿宋" w:eastAsia="仿宋" w:hAnsi="仿宋" w:hint="eastAsia"/>
          <w:sz w:val="28"/>
        </w:rPr>
      </w:pPr>
      <w:r w:rsidRPr="0029773D">
        <w:rPr>
          <w:rFonts w:ascii="仿宋" w:eastAsia="仿宋" w:hAnsi="仿宋" w:hint="eastAsia"/>
          <w:sz w:val="28"/>
        </w:rPr>
        <w:t>市场份额目标：明确你对市场的份额目标，并描述在未来几年内如何实现这些目标。这将有助于评估业务的成长潜力和可持续性。</w:t>
      </w:r>
    </w:p>
    <w:p w:rsidR="0029773D" w:rsidP="0029773D" w14:paraId="3E1DA2B6" w14:textId="11F7ED39">
      <w:pPr>
        <w:pStyle w:val="Heading2"/>
      </w:pPr>
      <w:bookmarkStart w:id="35" w:name="_Toc155424101"/>
      <w:r w:rsidRPr="0029773D">
        <w:t>(二)、市场趋势与机遇</w:t>
      </w:r>
      <w:bookmarkEnd w:id="35"/>
    </w:p>
    <w:p w:rsidR="0029773D" w:rsidRPr="0029773D" w:rsidP="0029773D" w14:paraId="5BACCDDB" w14:textId="77777777">
      <w:pPr>
        <w:ind w:firstLine="560" w:firstLineChars="200"/>
        <w:rPr>
          <w:rFonts w:ascii="仿宋" w:eastAsia="仿宋" w:hAnsi="仿宋"/>
          <w:sz w:val="28"/>
        </w:rPr>
      </w:pPr>
      <w:r w:rsidRPr="0029773D">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29773D" w:rsidRPr="0029773D" w:rsidP="0029773D" w14:paraId="47EF371E" w14:textId="77777777">
      <w:pPr>
        <w:ind w:firstLine="560" w:firstLineChars="200"/>
        <w:rPr>
          <w:rFonts w:ascii="仿宋" w:eastAsia="仿宋" w:hAnsi="仿宋"/>
          <w:sz w:val="28"/>
        </w:rPr>
      </w:pPr>
    </w:p>
    <w:p w:rsidR="0029773D" w:rsidRPr="0029773D" w:rsidP="0029773D" w14:paraId="21C858C9" w14:textId="77777777">
      <w:pPr>
        <w:ind w:firstLine="560" w:firstLineChars="200"/>
        <w:rPr>
          <w:rFonts w:ascii="仿宋" w:eastAsia="仿宋" w:hAnsi="仿宋"/>
          <w:sz w:val="28"/>
        </w:rPr>
      </w:pPr>
      <w:r w:rsidRPr="0029773D">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29773D" w:rsidRPr="0029773D" w:rsidP="0029773D" w14:paraId="6D0AF13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9773D" w:rsidRPr="0029773D" w:rsidP="0029773D" w14:paraId="330088CC" w14:textId="77777777">
      <w:pPr>
        <w:ind w:firstLine="560" w:firstLineChars="200"/>
        <w:rPr>
          <w:rFonts w:ascii="仿宋" w:eastAsia="仿宋" w:hAnsi="仿宋"/>
          <w:sz w:val="28"/>
        </w:rPr>
      </w:pPr>
      <w:r w:rsidRPr="0029773D">
        <w:rPr>
          <w:rFonts w:ascii="仿宋" w:eastAsia="仿宋" w:hAnsi="仿宋"/>
          <w:sz w:val="28"/>
        </w:rPr>
        <w:t>3. 个性化和定制化需求： 消费者对于个性化和定制化产品和服务的需求不断上</w:t>
      </w:r>
      <w:r w:rsidRPr="0029773D">
        <w:rPr>
          <w:rFonts w:ascii="仿宋" w:eastAsia="仿宋" w:hAnsi="仿宋" w:hint="eastAsia"/>
          <w:sz w:val="28"/>
        </w:rPr>
        <w:t>升。我们将充分利用数字化技术，为客户提供定制化的解决方案，以满足其独特的需求，从而提高客户忠诚度。</w:t>
      </w:r>
    </w:p>
    <w:p w:rsidR="0029773D" w:rsidRPr="0029773D" w:rsidP="0029773D" w14:paraId="54CE35E3" w14:textId="77777777">
      <w:pPr>
        <w:ind w:firstLine="560" w:firstLineChars="200"/>
        <w:rPr>
          <w:rFonts w:ascii="仿宋" w:eastAsia="仿宋" w:hAnsi="仿宋"/>
          <w:sz w:val="28"/>
        </w:rPr>
      </w:pPr>
    </w:p>
    <w:p w:rsidR="0029773D" w:rsidRPr="0029773D" w:rsidP="0029773D" w14:paraId="4EE7DBD3" w14:textId="77777777">
      <w:pPr>
        <w:ind w:firstLine="560" w:firstLineChars="200"/>
        <w:rPr>
          <w:rFonts w:ascii="仿宋" w:eastAsia="仿宋" w:hAnsi="仿宋"/>
          <w:sz w:val="28"/>
        </w:rPr>
      </w:pPr>
      <w:r w:rsidRPr="0029773D">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29773D" w:rsidRPr="0029773D" w:rsidP="0029773D" w14:paraId="1BE50686" w14:textId="77777777">
      <w:pPr>
        <w:ind w:firstLine="560" w:firstLineChars="200"/>
        <w:rPr>
          <w:rFonts w:ascii="仿宋" w:eastAsia="仿宋" w:hAnsi="仿宋"/>
          <w:sz w:val="28"/>
        </w:rPr>
      </w:pPr>
    </w:p>
    <w:p w:rsidR="0029773D" w:rsidP="0029773D" w14:paraId="111A5DD4" w14:textId="3C37FA94">
      <w:pPr>
        <w:ind w:firstLine="560" w:firstLineChars="200"/>
        <w:rPr>
          <w:rFonts w:ascii="仿宋" w:eastAsia="仿宋" w:hAnsi="仿宋"/>
          <w:sz w:val="28"/>
        </w:rPr>
      </w:pPr>
      <w:r w:rsidRPr="0029773D">
        <w:rPr>
          <w:rFonts w:ascii="仿宋" w:eastAsia="仿宋" w:hAnsi="仿宋"/>
          <w:sz w:val="28"/>
        </w:rPr>
        <w:t>5. 健康和福祉关注： 健康和福祉领域的市场需求正在增加。我们将探索与健康相关的领域，开发符合健康和福祉趋势的产品和服务。</w:t>
      </w:r>
    </w:p>
    <w:p w:rsidR="0029773D" w:rsidP="0029773D" w14:paraId="4892C1D4" w14:textId="4122C658">
      <w:pPr>
        <w:pStyle w:val="Heading2"/>
      </w:pPr>
      <w:bookmarkStart w:id="36" w:name="_Toc155424102"/>
      <w:r w:rsidRPr="0029773D">
        <w:t>(三)、竞争环境分析</w:t>
      </w:r>
      <w:bookmarkEnd w:id="36"/>
    </w:p>
    <w:p w:rsidR="0029773D" w:rsidRPr="0029773D" w:rsidP="0029773D" w14:paraId="581D7105" w14:textId="77777777">
      <w:pPr>
        <w:ind w:firstLine="560" w:firstLineChars="200"/>
        <w:rPr>
          <w:rFonts w:ascii="仿宋" w:eastAsia="仿宋" w:hAnsi="仿宋"/>
          <w:sz w:val="28"/>
        </w:rPr>
      </w:pPr>
      <w:r w:rsidRPr="0029773D">
        <w:rPr>
          <w:rFonts w:ascii="仿宋" w:eastAsia="仿宋" w:hAnsi="仿宋"/>
          <w:sz w:val="28"/>
        </w:rPr>
        <w:t>1. 资产质量分析</w:t>
      </w:r>
    </w:p>
    <w:p w:rsidR="0029773D" w:rsidRPr="0029773D" w:rsidP="0029773D" w14:paraId="3045B676" w14:textId="77777777">
      <w:pPr>
        <w:ind w:firstLine="560" w:firstLineChars="200"/>
        <w:rPr>
          <w:rFonts w:ascii="仿宋" w:eastAsia="仿宋" w:hAnsi="仿宋"/>
          <w:sz w:val="28"/>
        </w:rPr>
      </w:pPr>
    </w:p>
    <w:p w:rsidR="0029773D" w:rsidRPr="0029773D" w:rsidP="0029773D" w14:paraId="491C7D41" w14:textId="77777777">
      <w:pPr>
        <w:ind w:firstLine="560" w:firstLineChars="200"/>
        <w:rPr>
          <w:rFonts w:ascii="仿宋" w:eastAsia="仿宋" w:hAnsi="仿宋"/>
          <w:sz w:val="28"/>
        </w:rPr>
      </w:pPr>
      <w:r w:rsidRPr="0029773D">
        <w:rPr>
          <w:rFonts w:ascii="仿宋" w:eastAsia="仿宋" w:hAnsi="仿宋" w:hint="eastAsia"/>
          <w:sz w:val="28"/>
        </w:rPr>
        <w:t>在竞争环境中，资产质量是评估竞争对手综合实力的关键因素之一。根据最近发布的行业报告，我们可以看到：</w:t>
      </w:r>
    </w:p>
    <w:p w:rsidR="0029773D" w:rsidRPr="0029773D" w:rsidP="0029773D" w14:paraId="7D506BBC" w14:textId="77777777">
      <w:pPr>
        <w:ind w:firstLine="560" w:firstLineChars="200"/>
        <w:rPr>
          <w:rFonts w:ascii="仿宋" w:eastAsia="仿宋" w:hAnsi="仿宋"/>
          <w:sz w:val="28"/>
        </w:rPr>
      </w:pPr>
    </w:p>
    <w:p w:rsidR="0029773D" w:rsidRPr="0029773D" w:rsidP="0029773D" w14:paraId="2425B624" w14:textId="77777777">
      <w:pPr>
        <w:ind w:firstLine="560" w:firstLineChars="200"/>
        <w:rPr>
          <w:rFonts w:ascii="仿宋" w:eastAsia="仿宋" w:hAnsi="仿宋"/>
          <w:sz w:val="28"/>
        </w:rPr>
      </w:pPr>
      <w:r w:rsidRPr="0029773D">
        <w:rPr>
          <w:rFonts w:ascii="仿宋" w:eastAsia="仿宋" w:hAnsi="仿宋" w:hint="eastAsia"/>
          <w:sz w:val="28"/>
        </w:rPr>
        <w:t>竞争对手</w:t>
      </w:r>
      <w:r w:rsidRPr="0029773D">
        <w:rPr>
          <w:rFonts w:ascii="仿宋" w:eastAsia="仿宋" w:hAnsi="仿宋"/>
          <w:sz w:val="28"/>
        </w:rPr>
        <w:t>A在过去几年里一直保持着资产质量的稳定，其资产回报率（ROA）保持在行业平均水平以上，这表明其资产配置和运营效率良好。</w:t>
      </w:r>
    </w:p>
    <w:p w:rsidR="0029773D" w:rsidRPr="0029773D" w:rsidP="0029773D" w14:paraId="14960C2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9773D">
        <w:rPr>
          <w:rFonts w:ascii="仿宋" w:eastAsia="仿宋" w:hAnsi="仿宋" w:hint="eastAsia"/>
          <w:sz w:val="28"/>
        </w:rPr>
        <w:t>竞争对手</w:t>
      </w:r>
      <w:r w:rsidRPr="0029773D">
        <w:rPr>
          <w:rFonts w:ascii="仿宋" w:eastAsia="仿宋" w:hAnsi="仿宋"/>
          <w:sz w:val="28"/>
        </w:rPr>
        <w:t>B尽管资产规模较大，但近期资产质量出现下滑，不良资产比例逐渐增加，这可能会对其未来的盈利能力产生负面影响。</w:t>
      </w:r>
    </w:p>
    <w:p w:rsidR="0029773D" w:rsidRPr="0029773D" w:rsidP="0029773D" w14:paraId="40044447" w14:textId="77777777">
      <w:pPr>
        <w:ind w:firstLine="560" w:firstLineChars="200"/>
        <w:rPr>
          <w:rFonts w:ascii="仿宋" w:eastAsia="仿宋" w:hAnsi="仿宋"/>
          <w:sz w:val="28"/>
        </w:rPr>
      </w:pPr>
      <w:r w:rsidRPr="0029773D">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29773D" w:rsidRPr="0029773D" w:rsidP="0029773D" w14:paraId="3219A0B5" w14:textId="77777777">
      <w:pPr>
        <w:ind w:firstLine="560" w:firstLineChars="200"/>
        <w:rPr>
          <w:rFonts w:ascii="仿宋" w:eastAsia="仿宋" w:hAnsi="仿宋"/>
          <w:sz w:val="28"/>
        </w:rPr>
      </w:pPr>
      <w:r w:rsidRPr="0029773D">
        <w:rPr>
          <w:rFonts w:ascii="仿宋" w:eastAsia="仿宋" w:hAnsi="仿宋"/>
          <w:sz w:val="28"/>
        </w:rPr>
        <w:t>2. 成长性分</w:t>
      </w:r>
      <w:r w:rsidRPr="0029773D">
        <w:rPr>
          <w:rFonts w:ascii="仿宋" w:eastAsia="仿宋" w:hAnsi="仿宋" w:hint="eastAsia"/>
          <w:sz w:val="28"/>
        </w:rPr>
        <w:t>析</w:t>
      </w:r>
    </w:p>
    <w:p w:rsidR="0029773D" w:rsidRPr="0029773D" w:rsidP="0029773D" w14:paraId="044339EC" w14:textId="77777777">
      <w:pPr>
        <w:ind w:firstLine="560" w:firstLineChars="200"/>
        <w:rPr>
          <w:rFonts w:ascii="仿宋" w:eastAsia="仿宋" w:hAnsi="仿宋"/>
          <w:sz w:val="28"/>
        </w:rPr>
      </w:pPr>
    </w:p>
    <w:p w:rsidR="0029773D" w:rsidRPr="0029773D" w:rsidP="0029773D" w14:paraId="6A879CC0" w14:textId="77777777">
      <w:pPr>
        <w:ind w:firstLine="560" w:firstLineChars="200"/>
        <w:rPr>
          <w:rFonts w:ascii="仿宋" w:eastAsia="仿宋" w:hAnsi="仿宋"/>
          <w:sz w:val="28"/>
        </w:rPr>
      </w:pPr>
      <w:r w:rsidRPr="0029773D">
        <w:rPr>
          <w:rFonts w:ascii="仿宋" w:eastAsia="仿宋" w:hAnsi="仿宋" w:hint="eastAsia"/>
          <w:sz w:val="28"/>
        </w:rPr>
        <w:t>了解竞争对手的成长性是预测未来市场竞争格局的关键。以下是成长性方面的分析：</w:t>
      </w:r>
    </w:p>
    <w:p w:rsidR="0029773D" w:rsidRPr="0029773D" w:rsidP="0029773D" w14:paraId="515E850A" w14:textId="77777777">
      <w:pPr>
        <w:ind w:firstLine="560" w:firstLineChars="200"/>
        <w:rPr>
          <w:rFonts w:ascii="仿宋" w:eastAsia="仿宋" w:hAnsi="仿宋"/>
          <w:sz w:val="28"/>
        </w:rPr>
      </w:pPr>
    </w:p>
    <w:p w:rsidR="0029773D" w:rsidRPr="0029773D" w:rsidP="0029773D" w14:paraId="75AF00B0" w14:textId="77777777">
      <w:pPr>
        <w:ind w:firstLine="560" w:firstLineChars="200"/>
        <w:rPr>
          <w:rFonts w:ascii="仿宋" w:eastAsia="仿宋" w:hAnsi="仿宋"/>
          <w:sz w:val="28"/>
        </w:rPr>
      </w:pPr>
      <w:r w:rsidRPr="0029773D">
        <w:rPr>
          <w:rFonts w:ascii="仿宋" w:eastAsia="仿宋" w:hAnsi="仿宋" w:hint="eastAsia"/>
          <w:sz w:val="28"/>
        </w:rPr>
        <w:t>行业整体呈现出稳定的增长趋势，根据权威机构数据，未来五年内市场规模预计将增长</w:t>
      </w:r>
      <w:r w:rsidRPr="0029773D">
        <w:rPr>
          <w:rFonts w:ascii="仿宋" w:eastAsia="仿宋" w:hAnsi="仿宋"/>
          <w:sz w:val="28"/>
        </w:rPr>
        <w:t>10%以上。这为竞争对手和我们提供了增长的机会。</w:t>
      </w:r>
    </w:p>
    <w:p w:rsidR="0029773D" w:rsidRPr="0029773D" w:rsidP="0029773D" w14:paraId="6A2926E9" w14:textId="77777777">
      <w:pPr>
        <w:ind w:firstLine="560" w:firstLineChars="200"/>
        <w:rPr>
          <w:rFonts w:ascii="仿宋" w:eastAsia="仿宋" w:hAnsi="仿宋"/>
          <w:sz w:val="28"/>
        </w:rPr>
      </w:pPr>
      <w:r w:rsidRPr="0029773D">
        <w:rPr>
          <w:rFonts w:ascii="仿宋" w:eastAsia="仿宋" w:hAnsi="仿宋" w:hint="eastAsia"/>
          <w:sz w:val="28"/>
        </w:rPr>
        <w:t>竞争对手</w:t>
      </w:r>
      <w:r w:rsidRPr="0029773D">
        <w:rPr>
          <w:rFonts w:ascii="仿宋" w:eastAsia="仿宋" w:hAnsi="仿宋"/>
          <w:sz w:val="28"/>
        </w:rPr>
        <w:t>A通过不断扩大市场份额和产品线实现了快速增长，但其增长速度可能会受到市场饱和的限制。</w:t>
      </w:r>
    </w:p>
    <w:p w:rsidR="0029773D" w:rsidRPr="0029773D" w:rsidP="0029773D" w14:paraId="570820C1" w14:textId="77777777">
      <w:pPr>
        <w:ind w:firstLine="560" w:firstLineChars="200"/>
        <w:rPr>
          <w:rFonts w:ascii="仿宋" w:eastAsia="仿宋" w:hAnsi="仿宋"/>
          <w:sz w:val="28"/>
        </w:rPr>
      </w:pPr>
      <w:r w:rsidRPr="0029773D">
        <w:rPr>
          <w:rFonts w:ascii="仿宋" w:eastAsia="仿宋" w:hAnsi="仿宋" w:hint="eastAsia"/>
          <w:sz w:val="28"/>
        </w:rPr>
        <w:t>我们的公司制定了明确的增长战略，包括拓展新市场、推出创新产品和提供定制化解决方案，以确保在竞争中保持竞争优势。</w:t>
      </w:r>
    </w:p>
    <w:p w:rsidR="0029773D" w:rsidRPr="0029773D" w:rsidP="0029773D" w14:paraId="61AB72AA" w14:textId="77777777">
      <w:pPr>
        <w:ind w:firstLine="560" w:firstLineChars="200"/>
        <w:rPr>
          <w:rFonts w:ascii="仿宋" w:eastAsia="仿宋" w:hAnsi="仿宋"/>
          <w:sz w:val="28"/>
        </w:rPr>
      </w:pPr>
      <w:r w:rsidRPr="0029773D">
        <w:rPr>
          <w:rFonts w:ascii="仿宋" w:eastAsia="仿宋" w:hAnsi="仿宋"/>
          <w:sz w:val="28"/>
        </w:rPr>
        <w:t>3. 收益性分析</w:t>
      </w:r>
    </w:p>
    <w:p w:rsidR="0029773D" w:rsidRPr="0029773D" w:rsidP="0029773D" w14:paraId="7BC34A3F" w14:textId="77777777">
      <w:pPr>
        <w:ind w:firstLine="560" w:firstLineChars="200"/>
        <w:rPr>
          <w:rFonts w:ascii="仿宋" w:eastAsia="仿宋" w:hAnsi="仿宋"/>
          <w:sz w:val="28"/>
        </w:rPr>
      </w:pPr>
    </w:p>
    <w:p w:rsidR="0029773D" w:rsidRPr="0029773D" w:rsidP="0029773D" w14:paraId="6B8AE3D5" w14:textId="77777777">
      <w:pPr>
        <w:ind w:firstLine="560" w:firstLineChars="200"/>
        <w:rPr>
          <w:rFonts w:ascii="仿宋" w:eastAsia="仿宋" w:hAnsi="仿宋"/>
          <w:sz w:val="28"/>
        </w:rPr>
      </w:pPr>
      <w:r w:rsidRPr="0029773D">
        <w:rPr>
          <w:rFonts w:ascii="仿宋" w:eastAsia="仿宋" w:hAnsi="仿宋" w:hint="eastAsia"/>
          <w:sz w:val="28"/>
        </w:rPr>
        <w:t>收益性是评估竞争对手和我们的盈利能力的关键因素。根据最新的财务数据，我们可以得出以下结论：</w:t>
      </w:r>
    </w:p>
    <w:p w:rsidR="0029773D" w:rsidRPr="0029773D" w:rsidP="0029773D" w14:paraId="79397FA2" w14:textId="77777777">
      <w:pPr>
        <w:ind w:firstLine="560" w:firstLineChars="200"/>
        <w:rPr>
          <w:rFonts w:ascii="仿宋" w:eastAsia="仿宋" w:hAnsi="仿宋"/>
          <w:sz w:val="28"/>
        </w:rPr>
      </w:pPr>
    </w:p>
    <w:p w:rsidR="0029773D" w:rsidRPr="0029773D" w:rsidP="0029773D" w14:paraId="1EE2001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9773D">
        <w:rPr>
          <w:rFonts w:ascii="仿宋" w:eastAsia="仿宋" w:hAnsi="仿宋" w:hint="eastAsia"/>
          <w:sz w:val="28"/>
        </w:rPr>
        <w:t>竞争对手</w:t>
      </w:r>
      <w:r w:rsidRPr="0029773D">
        <w:rPr>
          <w:rFonts w:ascii="仿宋" w:eastAsia="仿宋" w:hAnsi="仿宋"/>
          <w:sz w:val="28"/>
        </w:rPr>
        <w:t>A在市场份额方面具有竞争优势，但其净利润率较低，这可能是因为高销售成本和激烈的价格竞争。</w:t>
      </w:r>
    </w:p>
    <w:p w:rsidR="0029773D" w:rsidRPr="0029773D" w:rsidP="0029773D" w14:paraId="031DEF85" w14:textId="77777777">
      <w:pPr>
        <w:ind w:firstLine="560" w:firstLineChars="200"/>
        <w:rPr>
          <w:rFonts w:ascii="仿宋" w:eastAsia="仿宋" w:hAnsi="仿宋"/>
          <w:sz w:val="28"/>
        </w:rPr>
      </w:pPr>
      <w:r w:rsidRPr="0029773D">
        <w:rPr>
          <w:rFonts w:ascii="仿宋" w:eastAsia="仿宋" w:hAnsi="仿宋" w:hint="eastAsia"/>
          <w:sz w:val="28"/>
        </w:rPr>
        <w:t>竞争对手</w:t>
      </w:r>
      <w:r w:rsidRPr="0029773D">
        <w:rPr>
          <w:rFonts w:ascii="仿宋" w:eastAsia="仿宋" w:hAnsi="仿宋"/>
          <w:sz w:val="28"/>
        </w:rPr>
        <w:t>B尽管拥有大规模的资产，但其净利润率较低，主要是由于较高的财务费用和管理费用。</w:t>
      </w:r>
    </w:p>
    <w:p w:rsidR="0029773D" w:rsidP="0029773D" w14:paraId="5CB1A384" w14:textId="2E7A6F66">
      <w:pPr>
        <w:ind w:firstLine="560" w:firstLineChars="200"/>
        <w:rPr>
          <w:rFonts w:ascii="仿宋" w:eastAsia="仿宋" w:hAnsi="仿宋" w:hint="eastAsia"/>
          <w:sz w:val="28"/>
        </w:rPr>
      </w:pPr>
      <w:r w:rsidRPr="0029773D">
        <w:rPr>
          <w:rFonts w:ascii="仿宋" w:eastAsia="仿宋" w:hAnsi="仿宋" w:hint="eastAsia"/>
          <w:sz w:val="28"/>
        </w:rPr>
        <w:t>我们的公司在盈利能力方面表现强劲，净利润率保持在行业领先水平，这得益于我们的成本管理和高附加值产品。</w:t>
      </w:r>
    </w:p>
    <w:p w:rsidR="0029773D" w:rsidP="0029773D" w14:paraId="52DB6E23" w14:textId="471D0543">
      <w:pPr>
        <w:pStyle w:val="Heading2"/>
      </w:pPr>
      <w:bookmarkStart w:id="37" w:name="_Toc155424103"/>
      <w:r w:rsidRPr="0029773D">
        <w:t>(四)、目标客户群</w:t>
      </w:r>
      <w:bookmarkEnd w:id="37"/>
    </w:p>
    <w:p w:rsidR="0029773D" w:rsidRPr="0029773D" w:rsidP="0029773D" w14:paraId="12C000E0" w14:textId="77777777">
      <w:pPr>
        <w:ind w:firstLine="560" w:firstLineChars="200"/>
        <w:rPr>
          <w:rFonts w:ascii="仿宋" w:eastAsia="仿宋" w:hAnsi="仿宋"/>
          <w:sz w:val="28"/>
        </w:rPr>
      </w:pPr>
      <w:r w:rsidRPr="0029773D">
        <w:rPr>
          <w:rFonts w:ascii="仿宋" w:eastAsia="仿宋" w:hAnsi="仿宋"/>
          <w:sz w:val="28"/>
        </w:rPr>
        <w:t>1. 资产质量</w:t>
      </w:r>
    </w:p>
    <w:p w:rsidR="0029773D" w:rsidRPr="0029773D" w:rsidP="0029773D" w14:paraId="5338A0D4" w14:textId="77777777">
      <w:pPr>
        <w:ind w:firstLine="560" w:firstLineChars="200"/>
        <w:rPr>
          <w:rFonts w:ascii="仿宋" w:eastAsia="仿宋" w:hAnsi="仿宋"/>
          <w:sz w:val="28"/>
        </w:rPr>
      </w:pPr>
    </w:p>
    <w:p w:rsidR="0029773D" w:rsidRPr="0029773D" w:rsidP="0029773D" w14:paraId="55436036" w14:textId="77777777">
      <w:pPr>
        <w:ind w:firstLine="560" w:firstLineChars="200"/>
        <w:rPr>
          <w:rFonts w:ascii="仿宋" w:eastAsia="仿宋" w:hAnsi="仿宋"/>
          <w:sz w:val="28"/>
        </w:rPr>
      </w:pPr>
      <w:r w:rsidRPr="0029773D">
        <w:rPr>
          <w:rFonts w:ascii="仿宋" w:eastAsia="仿宋" w:hAnsi="仿宋" w:hint="eastAsia"/>
          <w:sz w:val="28"/>
        </w:rPr>
        <w:t>我们的目标客户群主要包括高净值个人和中小型企业。以下是对资产质量的分析：</w:t>
      </w:r>
    </w:p>
    <w:p w:rsidR="0029773D" w:rsidRPr="0029773D" w:rsidP="0029773D" w14:paraId="5D99A36C" w14:textId="77777777">
      <w:pPr>
        <w:ind w:firstLine="560" w:firstLineChars="200"/>
        <w:rPr>
          <w:rFonts w:ascii="仿宋" w:eastAsia="仿宋" w:hAnsi="仿宋"/>
          <w:sz w:val="28"/>
        </w:rPr>
      </w:pPr>
    </w:p>
    <w:p w:rsidR="0029773D" w:rsidRPr="0029773D" w:rsidP="0029773D" w14:paraId="74CBC7EA" w14:textId="77777777">
      <w:pPr>
        <w:ind w:firstLine="560" w:firstLineChars="200"/>
        <w:rPr>
          <w:rFonts w:ascii="仿宋" w:eastAsia="仿宋" w:hAnsi="仿宋"/>
          <w:sz w:val="28"/>
        </w:rPr>
      </w:pPr>
      <w:r w:rsidRPr="0029773D">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29773D" w:rsidRPr="0029773D" w:rsidP="0029773D" w14:paraId="3D57513A" w14:textId="77777777">
      <w:pPr>
        <w:ind w:firstLine="560" w:firstLineChars="200"/>
        <w:rPr>
          <w:rFonts w:ascii="仿宋" w:eastAsia="仿宋" w:hAnsi="仿宋"/>
          <w:sz w:val="28"/>
        </w:rPr>
      </w:pPr>
    </w:p>
    <w:p w:rsidR="0029773D" w:rsidRPr="0029773D" w:rsidP="0029773D" w14:paraId="5B718CCB" w14:textId="77777777">
      <w:pPr>
        <w:ind w:firstLine="560" w:firstLineChars="200"/>
        <w:rPr>
          <w:rFonts w:ascii="仿宋" w:eastAsia="仿宋" w:hAnsi="仿宋"/>
          <w:sz w:val="28"/>
        </w:rPr>
      </w:pPr>
      <w:r w:rsidRPr="0029773D">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29773D" w:rsidRPr="0029773D" w:rsidP="0029773D" w14:paraId="7CAD315D" w14:textId="77777777">
      <w:pPr>
        <w:ind w:firstLine="560" w:firstLineChars="200"/>
        <w:rPr>
          <w:rFonts w:ascii="仿宋" w:eastAsia="仿宋" w:hAnsi="仿宋"/>
          <w:sz w:val="28"/>
        </w:rPr>
      </w:pPr>
    </w:p>
    <w:p w:rsidR="0029773D" w:rsidRPr="0029773D" w:rsidP="0029773D" w14:paraId="44E5B8E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9773D">
        <w:rPr>
          <w:rFonts w:ascii="仿宋" w:eastAsia="仿宋" w:hAnsi="仿宋"/>
          <w:sz w:val="28"/>
        </w:rPr>
        <w:t>2. 成长性</w:t>
      </w:r>
    </w:p>
    <w:p w:rsidR="0029773D" w:rsidRPr="0029773D" w:rsidP="0029773D" w14:paraId="1116B58D" w14:textId="77777777">
      <w:pPr>
        <w:ind w:firstLine="560" w:firstLineChars="200"/>
        <w:rPr>
          <w:rFonts w:ascii="仿宋" w:eastAsia="仿宋" w:hAnsi="仿宋"/>
          <w:sz w:val="28"/>
        </w:rPr>
      </w:pPr>
    </w:p>
    <w:p w:rsidR="0029773D" w:rsidRPr="0029773D" w:rsidP="0029773D" w14:paraId="6208828C" w14:textId="77777777">
      <w:pPr>
        <w:ind w:firstLine="560" w:firstLineChars="200"/>
        <w:rPr>
          <w:rFonts w:ascii="仿宋" w:eastAsia="仿宋" w:hAnsi="仿宋"/>
          <w:sz w:val="28"/>
        </w:rPr>
      </w:pPr>
      <w:r w:rsidRPr="0029773D">
        <w:rPr>
          <w:rFonts w:ascii="仿宋" w:eastAsia="仿宋" w:hAnsi="仿宋" w:hint="eastAsia"/>
          <w:sz w:val="28"/>
        </w:rPr>
        <w:t>我们的目标客户群是具有潜力和成长性的。以下是成长性方面的分析：</w:t>
      </w:r>
    </w:p>
    <w:p w:rsidR="0029773D" w:rsidRPr="0029773D" w:rsidP="0029773D" w14:paraId="3C2CC835" w14:textId="77777777">
      <w:pPr>
        <w:ind w:firstLine="560" w:firstLineChars="200"/>
        <w:rPr>
          <w:rFonts w:ascii="仿宋" w:eastAsia="仿宋" w:hAnsi="仿宋"/>
          <w:sz w:val="28"/>
        </w:rPr>
      </w:pPr>
    </w:p>
    <w:p w:rsidR="0029773D" w:rsidRPr="0029773D" w:rsidP="0029773D" w14:paraId="1ADE0B7F" w14:textId="77777777">
      <w:pPr>
        <w:ind w:firstLine="560" w:firstLineChars="200"/>
        <w:rPr>
          <w:rFonts w:ascii="仿宋" w:eastAsia="仿宋" w:hAnsi="仿宋"/>
          <w:sz w:val="28"/>
        </w:rPr>
      </w:pPr>
      <w:r w:rsidRPr="0029773D">
        <w:rPr>
          <w:rFonts w:ascii="仿宋" w:eastAsia="仿宋" w:hAnsi="仿宋" w:hint="eastAsia"/>
          <w:sz w:val="28"/>
        </w:rPr>
        <w:t>高净值个人：高净值个人通常寻求持续的财务增长和财富传承。</w:t>
      </w:r>
      <w:r w:rsidRPr="0029773D">
        <w:rPr>
          <w:rFonts w:ascii="仿宋" w:eastAsia="仿宋" w:hAnsi="仿宋" w:hint="eastAsia"/>
          <w:sz w:val="28"/>
        </w:rPr>
        <w:t>他们可能涉足多个领域，包括投资、创业和房地产。这为我们提供了提供多元化金融产品和咨询服务的机会。</w:t>
      </w:r>
    </w:p>
    <w:p w:rsidR="0029773D" w:rsidRPr="0029773D" w:rsidP="0029773D" w14:paraId="65FA152E" w14:textId="77777777">
      <w:pPr>
        <w:ind w:firstLine="560" w:firstLineChars="200"/>
        <w:rPr>
          <w:rFonts w:ascii="仿宋" w:eastAsia="仿宋" w:hAnsi="仿宋"/>
          <w:sz w:val="28"/>
        </w:rPr>
      </w:pPr>
    </w:p>
    <w:p w:rsidR="0029773D" w:rsidRPr="0029773D" w:rsidP="0029773D" w14:paraId="5498AEFC" w14:textId="77777777">
      <w:pPr>
        <w:ind w:firstLine="560" w:firstLineChars="200"/>
        <w:rPr>
          <w:rFonts w:ascii="仿宋" w:eastAsia="仿宋" w:hAnsi="仿宋"/>
          <w:sz w:val="28"/>
        </w:rPr>
      </w:pPr>
      <w:r w:rsidRPr="0029773D">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29773D" w:rsidRPr="0029773D" w:rsidP="0029773D" w14:paraId="76F80510" w14:textId="77777777">
      <w:pPr>
        <w:ind w:firstLine="560" w:firstLineChars="200"/>
        <w:rPr>
          <w:rFonts w:ascii="仿宋" w:eastAsia="仿宋" w:hAnsi="仿宋"/>
          <w:sz w:val="28"/>
        </w:rPr>
      </w:pPr>
    </w:p>
    <w:p w:rsidR="0029773D" w:rsidRPr="0029773D" w:rsidP="0029773D" w14:paraId="786FEF26" w14:textId="77777777">
      <w:pPr>
        <w:ind w:firstLine="560" w:firstLineChars="200"/>
        <w:rPr>
          <w:rFonts w:ascii="仿宋" w:eastAsia="仿宋" w:hAnsi="仿宋"/>
          <w:sz w:val="28"/>
        </w:rPr>
      </w:pPr>
      <w:r w:rsidRPr="0029773D">
        <w:rPr>
          <w:rFonts w:ascii="仿宋" w:eastAsia="仿宋" w:hAnsi="仿宋"/>
          <w:sz w:val="28"/>
        </w:rPr>
        <w:t>3. 收益性</w:t>
      </w:r>
    </w:p>
    <w:p w:rsidR="0029773D" w:rsidRPr="0029773D" w:rsidP="0029773D" w14:paraId="3B90CFC9" w14:textId="77777777">
      <w:pPr>
        <w:ind w:firstLine="560" w:firstLineChars="200"/>
        <w:rPr>
          <w:rFonts w:ascii="仿宋" w:eastAsia="仿宋" w:hAnsi="仿宋"/>
          <w:sz w:val="28"/>
        </w:rPr>
      </w:pPr>
    </w:p>
    <w:p w:rsidR="0029773D" w:rsidRPr="0029773D" w:rsidP="0029773D" w14:paraId="30FE971E" w14:textId="77777777">
      <w:pPr>
        <w:ind w:firstLine="560" w:firstLineChars="200"/>
        <w:rPr>
          <w:rFonts w:ascii="仿宋" w:eastAsia="仿宋" w:hAnsi="仿宋"/>
          <w:sz w:val="28"/>
        </w:rPr>
      </w:pPr>
      <w:r w:rsidRPr="0029773D">
        <w:rPr>
          <w:rFonts w:ascii="仿宋" w:eastAsia="仿宋" w:hAnsi="仿宋" w:hint="eastAsia"/>
          <w:sz w:val="28"/>
        </w:rPr>
        <w:t>我们的目标客户群对于投资回报和财务效益非常关注。以下是收益性方面的分析：</w:t>
      </w:r>
    </w:p>
    <w:p w:rsidR="0029773D" w:rsidRPr="0029773D" w:rsidP="0029773D" w14:paraId="15A71C38" w14:textId="77777777">
      <w:pPr>
        <w:ind w:firstLine="560" w:firstLineChars="200"/>
        <w:rPr>
          <w:rFonts w:ascii="仿宋" w:eastAsia="仿宋" w:hAnsi="仿宋"/>
          <w:sz w:val="28"/>
        </w:rPr>
      </w:pPr>
    </w:p>
    <w:p w:rsidR="0029773D" w:rsidRPr="0029773D" w:rsidP="0029773D" w14:paraId="2699DC58" w14:textId="77777777">
      <w:pPr>
        <w:ind w:firstLine="560" w:firstLineChars="200"/>
        <w:rPr>
          <w:rFonts w:ascii="仿宋" w:eastAsia="仿宋" w:hAnsi="仿宋"/>
          <w:sz w:val="28"/>
        </w:rPr>
      </w:pPr>
      <w:r w:rsidRPr="0029773D">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29773D" w:rsidRPr="0029773D" w:rsidP="0029773D" w14:paraId="599E69FA" w14:textId="77777777">
      <w:pPr>
        <w:ind w:firstLine="560" w:firstLineChars="200"/>
        <w:rPr>
          <w:rFonts w:ascii="仿宋" w:eastAsia="仿宋" w:hAnsi="仿宋"/>
          <w:sz w:val="28"/>
        </w:rPr>
      </w:pPr>
    </w:p>
    <w:p w:rsidR="0029773D" w:rsidP="0029773D" w14:paraId="573A85EC" w14:textId="2D5476DC">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29773D" w:rsidP="0029773D" w14:textId="2D5476DC">
      <w:pPr>
        <w:ind w:firstLine="560" w:firstLineChars="200"/>
        <w:rPr>
          <w:rFonts w:ascii="仿宋" w:eastAsia="仿宋" w:hAnsi="仿宋" w:hint="eastAsia"/>
          <w:sz w:val="28"/>
        </w:rPr>
      </w:pPr>
      <w:r w:rsidRPr="0029773D">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29773D" w:rsidP="0029773D" w14:paraId="428051D1" w14:textId="4FCF9325">
      <w:pPr>
        <w:pStyle w:val="Heading1"/>
        <w:rPr>
          <w:rFonts w:hint="eastAsia"/>
        </w:rPr>
      </w:pPr>
      <w:bookmarkStart w:id="38" w:name="_Toc155424104"/>
      <w:r w:rsidRPr="0029773D">
        <w:rPr>
          <w:rFonts w:hint="eastAsia"/>
        </w:rPr>
        <w:t>七、可持续发展和社会责任</w:t>
      </w:r>
      <w:bookmarkEnd w:id="38"/>
    </w:p>
    <w:p w:rsidR="0029773D" w:rsidP="0029773D" w14:paraId="43372CF7" w14:textId="36C4D839">
      <w:pPr>
        <w:pStyle w:val="Heading2"/>
      </w:pPr>
      <w:bookmarkStart w:id="39" w:name="_Toc155424105"/>
      <w:r w:rsidRPr="0029773D">
        <w:t>(一)、环境保护和可持续性策略</w:t>
      </w:r>
      <w:bookmarkEnd w:id="39"/>
    </w:p>
    <w:p w:rsidR="0029773D" w:rsidRPr="0029773D" w:rsidP="0029773D" w14:paraId="7D6BE4D9" w14:textId="77777777">
      <w:pPr>
        <w:ind w:firstLine="560" w:firstLineChars="200"/>
        <w:rPr>
          <w:rFonts w:ascii="仿宋" w:eastAsia="仿宋" w:hAnsi="仿宋"/>
          <w:sz w:val="28"/>
        </w:rPr>
      </w:pPr>
      <w:r w:rsidRPr="0029773D">
        <w:rPr>
          <w:rFonts w:ascii="仿宋" w:eastAsia="仿宋" w:hAnsi="仿宋" w:hint="eastAsia"/>
          <w:sz w:val="28"/>
        </w:rPr>
        <w:t>能源效率：</w:t>
      </w:r>
      <w:r w:rsidRPr="0029773D">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29773D" w:rsidRPr="0029773D" w:rsidP="0029773D" w14:paraId="7B1FEBD7" w14:textId="77777777">
      <w:pPr>
        <w:ind w:firstLine="560" w:firstLineChars="200"/>
        <w:rPr>
          <w:rFonts w:ascii="仿宋" w:eastAsia="仿宋" w:hAnsi="仿宋"/>
          <w:sz w:val="28"/>
        </w:rPr>
      </w:pPr>
    </w:p>
    <w:p w:rsidR="0029773D" w:rsidRPr="0029773D" w:rsidP="0029773D" w14:paraId="7C4BEB8D" w14:textId="77777777">
      <w:pPr>
        <w:ind w:firstLine="560" w:firstLineChars="200"/>
        <w:rPr>
          <w:rFonts w:ascii="仿宋" w:eastAsia="仿宋" w:hAnsi="仿宋"/>
          <w:sz w:val="28"/>
        </w:rPr>
      </w:pPr>
      <w:r w:rsidRPr="0029773D">
        <w:rPr>
          <w:rFonts w:ascii="仿宋" w:eastAsia="仿宋" w:hAnsi="仿宋" w:hint="eastAsia"/>
          <w:sz w:val="28"/>
        </w:rPr>
        <w:t>可再生能源：</w:t>
      </w:r>
      <w:r w:rsidRPr="0029773D">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29773D" w:rsidRPr="0029773D" w:rsidP="0029773D" w14:paraId="7DE3059A" w14:textId="77777777">
      <w:pPr>
        <w:ind w:firstLine="560" w:firstLineChars="200"/>
        <w:rPr>
          <w:rFonts w:ascii="仿宋" w:eastAsia="仿宋" w:hAnsi="仿宋"/>
          <w:sz w:val="28"/>
        </w:rPr>
      </w:pPr>
    </w:p>
    <w:p w:rsidR="0029773D" w:rsidRPr="0029773D" w:rsidP="0029773D" w14:paraId="1FE8768C" w14:textId="77777777">
      <w:pPr>
        <w:ind w:firstLine="560" w:firstLineChars="200"/>
        <w:rPr>
          <w:rFonts w:ascii="仿宋" w:eastAsia="仿宋" w:hAnsi="仿宋"/>
          <w:sz w:val="28"/>
        </w:rPr>
      </w:pPr>
      <w:r w:rsidRPr="0029773D">
        <w:rPr>
          <w:rFonts w:ascii="仿宋" w:eastAsia="仿宋" w:hAnsi="仿宋" w:hint="eastAsia"/>
          <w:sz w:val="28"/>
        </w:rPr>
        <w:t>材料选择：</w:t>
      </w:r>
      <w:r w:rsidRPr="0029773D">
        <w:rPr>
          <w:rFonts w:ascii="仿宋" w:eastAsia="仿宋" w:hAnsi="仿宋"/>
          <w:sz w:val="28"/>
        </w:rPr>
        <w:t xml:space="preserve"> 我们将优先选择环保和可回收的材料，以减少对有限资源的需求。此外，我们鼓励供应商采用可持续的原材料和包装。</w:t>
      </w:r>
    </w:p>
    <w:p w:rsidR="0029773D" w:rsidRPr="0029773D" w:rsidP="0029773D" w14:paraId="2E1FCD28" w14:textId="77777777">
      <w:pPr>
        <w:ind w:firstLine="560" w:firstLineChars="200"/>
        <w:rPr>
          <w:rFonts w:ascii="仿宋" w:eastAsia="仿宋" w:hAnsi="仿宋"/>
          <w:sz w:val="28"/>
        </w:rPr>
      </w:pPr>
    </w:p>
    <w:p w:rsidR="0029773D" w:rsidRPr="0029773D" w:rsidP="0029773D" w14:paraId="49CFBCF2" w14:textId="77777777">
      <w:pPr>
        <w:ind w:firstLine="560" w:firstLineChars="200"/>
        <w:rPr>
          <w:rFonts w:ascii="仿宋" w:eastAsia="仿宋" w:hAnsi="仿宋"/>
          <w:sz w:val="28"/>
        </w:rPr>
      </w:pPr>
      <w:r w:rsidRPr="0029773D">
        <w:rPr>
          <w:rFonts w:ascii="仿宋" w:eastAsia="仿宋" w:hAnsi="仿宋" w:hint="eastAsia"/>
          <w:sz w:val="28"/>
        </w:rPr>
        <w:t>废物管理：</w:t>
      </w:r>
      <w:r w:rsidRPr="0029773D">
        <w:rPr>
          <w:rFonts w:ascii="仿宋" w:eastAsia="仿宋" w:hAnsi="仿宋"/>
          <w:sz w:val="28"/>
        </w:rPr>
        <w:t xml:space="preserve"> 我们将建立有效的废物管理系统，包括回收和垃圾处理。减少废物的产生，最大程度地回收和再利用资源，以减</w:t>
      </w:r>
      <w:r w:rsidRPr="0029773D">
        <w:rPr>
          <w:rFonts w:ascii="仿宋" w:eastAsia="仿宋" w:hAnsi="仿宋" w:hint="eastAsia"/>
          <w:sz w:val="28"/>
        </w:rPr>
        <w:t>少对垃圾填埋场的负担。</w:t>
      </w:r>
    </w:p>
    <w:p w:rsidR="0029773D" w:rsidRPr="0029773D" w:rsidP="0029773D" w14:paraId="5A27DA73" w14:textId="77777777">
      <w:pPr>
        <w:ind w:firstLine="560" w:firstLineChars="200"/>
        <w:rPr>
          <w:rFonts w:ascii="仿宋" w:eastAsia="仿宋" w:hAnsi="仿宋"/>
          <w:sz w:val="28"/>
        </w:rPr>
      </w:pPr>
    </w:p>
    <w:p w:rsidR="0029773D" w:rsidRPr="0029773D" w:rsidP="0029773D" w14:paraId="356D57B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9773D">
        <w:rPr>
          <w:rFonts w:ascii="仿宋" w:eastAsia="仿宋" w:hAnsi="仿宋" w:hint="eastAsia"/>
          <w:sz w:val="28"/>
        </w:rPr>
        <w:t>供应链可持续性：</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 xml:space="preserve"> 我们要求供应商遵守环境和社会责任标准。与那些积极推动可持续性的供应商建立战略伙伴关系，以确保供应链的可持续性</w:t>
      </w:r>
      <w:r w:rsidRPr="0029773D">
        <w:rPr>
          <w:rFonts w:ascii="仿宋" w:eastAsia="仿宋" w:hAnsi="仿宋"/>
          <w:sz w:val="28"/>
        </w:rPr>
        <w:t>。</w:t>
      </w:r>
    </w:p>
    <w:p w:rsidR="0029773D" w:rsidRPr="0029773D" w:rsidP="0029773D" w14:paraId="2A49CFD4" w14:textId="77777777">
      <w:pPr>
        <w:ind w:firstLine="560" w:firstLineChars="200"/>
        <w:rPr>
          <w:rFonts w:ascii="仿宋" w:eastAsia="仿宋" w:hAnsi="仿宋"/>
          <w:sz w:val="28"/>
        </w:rPr>
      </w:pPr>
    </w:p>
    <w:p w:rsidR="0029773D" w:rsidRPr="0029773D" w:rsidP="0029773D" w14:paraId="235864EB" w14:textId="77777777">
      <w:pPr>
        <w:ind w:firstLine="560" w:firstLineChars="200"/>
        <w:rPr>
          <w:rFonts w:ascii="仿宋" w:eastAsia="仿宋" w:hAnsi="仿宋"/>
          <w:sz w:val="28"/>
        </w:rPr>
      </w:pPr>
      <w:r w:rsidRPr="0029773D">
        <w:rPr>
          <w:rFonts w:ascii="仿宋" w:eastAsia="仿宋" w:hAnsi="仿宋" w:hint="eastAsia"/>
          <w:sz w:val="28"/>
        </w:rPr>
        <w:t>员工参与：</w:t>
      </w:r>
      <w:r w:rsidRPr="0029773D">
        <w:rPr>
          <w:rFonts w:ascii="仿宋" w:eastAsia="仿宋" w:hAnsi="仿宋"/>
          <w:sz w:val="28"/>
        </w:rPr>
        <w:t xml:space="preserve"> 我们将培训员工，提高他们在环境保护方面的意识。鼓励员工提出环境改进建议，并积极参与可持续性SO2自动采样器及测定仪项目。</w:t>
      </w:r>
    </w:p>
    <w:p w:rsidR="0029773D" w:rsidRPr="0029773D" w:rsidP="0029773D" w14:paraId="36667E30" w14:textId="77777777">
      <w:pPr>
        <w:ind w:firstLine="560" w:firstLineChars="200"/>
        <w:rPr>
          <w:rFonts w:ascii="仿宋" w:eastAsia="仿宋" w:hAnsi="仿宋"/>
          <w:sz w:val="28"/>
        </w:rPr>
      </w:pPr>
    </w:p>
    <w:p w:rsidR="0029773D" w:rsidRPr="0029773D" w:rsidP="0029773D" w14:paraId="7DA9FD0F" w14:textId="77777777">
      <w:pPr>
        <w:ind w:firstLine="560" w:firstLineChars="200"/>
        <w:rPr>
          <w:rFonts w:ascii="仿宋" w:eastAsia="仿宋" w:hAnsi="仿宋"/>
          <w:sz w:val="28"/>
        </w:rPr>
      </w:pPr>
      <w:r w:rsidRPr="0029773D">
        <w:rPr>
          <w:rFonts w:ascii="仿宋" w:eastAsia="仿宋" w:hAnsi="仿宋" w:hint="eastAsia"/>
          <w:sz w:val="28"/>
        </w:rPr>
        <w:t>社会责任：</w:t>
      </w:r>
      <w:r w:rsidRPr="0029773D">
        <w:rPr>
          <w:rFonts w:ascii="仿宋" w:eastAsia="仿宋" w:hAnsi="仿宋"/>
          <w:sz w:val="28"/>
        </w:rPr>
        <w:t xml:space="preserve"> 我们将积极履行社会责任，参与社区和慈善活动，以回馈社会，推动社会可持续性。</w:t>
      </w:r>
    </w:p>
    <w:p w:rsidR="0029773D" w:rsidRPr="0029773D" w:rsidP="0029773D" w14:paraId="1E1CB982" w14:textId="77777777">
      <w:pPr>
        <w:ind w:firstLine="560" w:firstLineChars="200"/>
        <w:rPr>
          <w:rFonts w:ascii="仿宋" w:eastAsia="仿宋" w:hAnsi="仿宋"/>
          <w:sz w:val="28"/>
        </w:rPr>
      </w:pPr>
    </w:p>
    <w:p w:rsidR="0029773D" w:rsidRPr="0029773D" w:rsidP="0029773D" w14:paraId="589E348B" w14:textId="77777777">
      <w:pPr>
        <w:ind w:firstLine="560" w:firstLineChars="200"/>
        <w:rPr>
          <w:rFonts w:ascii="仿宋" w:eastAsia="仿宋" w:hAnsi="仿宋"/>
          <w:sz w:val="28"/>
        </w:rPr>
      </w:pPr>
      <w:r w:rsidRPr="0029773D">
        <w:rPr>
          <w:rFonts w:ascii="仿宋" w:eastAsia="仿宋" w:hAnsi="仿宋" w:hint="eastAsia"/>
          <w:sz w:val="28"/>
        </w:rPr>
        <w:t>监测和报告：</w:t>
      </w:r>
      <w:r w:rsidRPr="0029773D">
        <w:rPr>
          <w:rFonts w:ascii="仿宋" w:eastAsia="仿宋" w:hAnsi="仿宋"/>
          <w:sz w:val="28"/>
        </w:rPr>
        <w:t xml:space="preserve"> 我们将建立环境性能监测体系，定期评估和报告我们的环境影响，以确保我们的策略得以实施和改进。</w:t>
      </w:r>
    </w:p>
    <w:p w:rsidR="0029773D" w:rsidRPr="0029773D" w:rsidP="0029773D" w14:paraId="271D2CDE" w14:textId="77777777">
      <w:pPr>
        <w:ind w:firstLine="560" w:firstLineChars="200"/>
        <w:rPr>
          <w:rFonts w:ascii="仿宋" w:eastAsia="仿宋" w:hAnsi="仿宋"/>
          <w:sz w:val="28"/>
        </w:rPr>
      </w:pPr>
    </w:p>
    <w:p w:rsidR="0029773D" w:rsidP="0029773D" w14:paraId="17FEB87A" w14:textId="635C85C0">
      <w:pPr>
        <w:ind w:firstLine="560" w:firstLineChars="200"/>
        <w:rPr>
          <w:rFonts w:ascii="仿宋" w:eastAsia="仿宋" w:hAnsi="仿宋" w:hint="eastAsia"/>
          <w:sz w:val="28"/>
        </w:rPr>
      </w:pPr>
      <w:r w:rsidRPr="0029773D">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29773D" w:rsidP="0029773D" w14:paraId="344FBB6A" w14:textId="71D5AE7E">
      <w:pPr>
        <w:pStyle w:val="Heading2"/>
      </w:pPr>
      <w:bookmarkStart w:id="40" w:name="_Toc155424106"/>
      <w:r w:rsidRPr="0029773D">
        <w:t>(二)、社会责任和慈善活动</w:t>
      </w:r>
      <w:bookmarkEnd w:id="40"/>
    </w:p>
    <w:p w:rsidR="0029773D" w:rsidRPr="0029773D" w:rsidP="0029773D" w14:paraId="1A45EC8C" w14:textId="77777777">
      <w:pPr>
        <w:ind w:firstLine="560" w:firstLineChars="200"/>
        <w:rPr>
          <w:rFonts w:ascii="仿宋" w:eastAsia="仿宋" w:hAnsi="仿宋"/>
          <w:sz w:val="28"/>
        </w:rPr>
      </w:pPr>
      <w:r w:rsidRPr="0029773D">
        <w:rPr>
          <w:rFonts w:ascii="仿宋" w:eastAsia="仿宋" w:hAnsi="仿宋" w:hint="eastAsia"/>
          <w:sz w:val="28"/>
        </w:rPr>
        <w:t>【社会责任与慈善活动】</w:t>
      </w:r>
    </w:p>
    <w:p w:rsidR="0029773D" w:rsidRPr="0029773D" w:rsidP="0029773D" w14:paraId="4CB07B5E" w14:textId="77777777">
      <w:pPr>
        <w:ind w:firstLine="560" w:firstLineChars="200"/>
        <w:rPr>
          <w:rFonts w:ascii="仿宋" w:eastAsia="仿宋" w:hAnsi="仿宋"/>
          <w:sz w:val="28"/>
        </w:rPr>
      </w:pPr>
    </w:p>
    <w:p w:rsidR="0029773D" w:rsidRPr="0029773D" w:rsidP="0029773D" w14:paraId="7196EA81"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29773D" w:rsidRPr="0029773D" w:rsidP="0029773D" w14:textId="77777777">
      <w:pPr>
        <w:ind w:firstLine="560" w:firstLineChars="200"/>
        <w:rPr>
          <w:rFonts w:ascii="仿宋" w:eastAsia="仿宋" w:hAnsi="仿宋"/>
          <w:sz w:val="28"/>
        </w:rPr>
      </w:pPr>
      <w:r w:rsidRPr="0029773D">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29773D" w:rsidRPr="0029773D" w:rsidP="0029773D" w14:paraId="6E452B9E" w14:textId="77777777">
      <w:pPr>
        <w:ind w:firstLine="560" w:firstLineChars="200"/>
        <w:rPr>
          <w:rFonts w:ascii="仿宋" w:eastAsia="仿宋" w:hAnsi="仿宋"/>
          <w:sz w:val="28"/>
        </w:rPr>
      </w:pPr>
    </w:p>
    <w:p w:rsidR="0029773D" w:rsidRPr="0029773D" w:rsidP="0029773D" w14:paraId="702A81F2" w14:textId="77777777">
      <w:pPr>
        <w:ind w:firstLine="560" w:firstLineChars="200"/>
        <w:rPr>
          <w:rFonts w:ascii="仿宋" w:eastAsia="仿宋" w:hAnsi="仿宋"/>
          <w:sz w:val="28"/>
        </w:rPr>
      </w:pPr>
      <w:r w:rsidRPr="0029773D">
        <w:rPr>
          <w:rFonts w:ascii="仿宋" w:eastAsia="仿宋" w:hAnsi="仿宋" w:hint="eastAsia"/>
          <w:sz w:val="28"/>
        </w:rPr>
        <w:t>【社会责任】</w:t>
      </w:r>
    </w:p>
    <w:p w:rsidR="0029773D" w:rsidRPr="0029773D" w:rsidP="0029773D" w14:paraId="7E0469B5" w14:textId="77777777">
      <w:pPr>
        <w:ind w:firstLine="560" w:firstLineChars="200"/>
        <w:rPr>
          <w:rFonts w:ascii="仿宋" w:eastAsia="仿宋" w:hAnsi="仿宋"/>
          <w:sz w:val="28"/>
        </w:rPr>
      </w:pPr>
    </w:p>
    <w:p w:rsidR="0029773D" w:rsidRPr="0029773D" w:rsidP="0029773D" w14:paraId="18E2DEC7" w14:textId="77777777">
      <w:pPr>
        <w:ind w:firstLine="560" w:firstLineChars="200"/>
        <w:rPr>
          <w:rFonts w:ascii="仿宋" w:eastAsia="仿宋" w:hAnsi="仿宋"/>
          <w:sz w:val="28"/>
        </w:rPr>
      </w:pPr>
      <w:r w:rsidRPr="0029773D">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29773D" w:rsidRPr="0029773D" w:rsidP="0029773D" w14:paraId="76CACEEC" w14:textId="77777777">
      <w:pPr>
        <w:ind w:firstLine="560" w:firstLineChars="200"/>
        <w:rPr>
          <w:rFonts w:ascii="仿宋" w:eastAsia="仿宋" w:hAnsi="仿宋"/>
          <w:sz w:val="28"/>
        </w:rPr>
      </w:pPr>
    </w:p>
    <w:p w:rsidR="0029773D" w:rsidRPr="0029773D" w:rsidP="0029773D" w14:paraId="570B3C2A" w14:textId="77777777">
      <w:pPr>
        <w:ind w:firstLine="560" w:firstLineChars="200"/>
        <w:rPr>
          <w:rFonts w:ascii="仿宋" w:eastAsia="仿宋" w:hAnsi="仿宋"/>
          <w:sz w:val="28"/>
        </w:rPr>
      </w:pPr>
      <w:r w:rsidRPr="0029773D">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29773D" w:rsidRPr="0029773D" w:rsidP="0029773D" w14:paraId="0C70BF90" w14:textId="77777777">
      <w:pPr>
        <w:ind w:firstLine="560" w:firstLineChars="200"/>
        <w:rPr>
          <w:rFonts w:ascii="仿宋" w:eastAsia="仿宋" w:hAnsi="仿宋"/>
          <w:sz w:val="28"/>
        </w:rPr>
      </w:pPr>
      <w:r w:rsidRPr="0029773D">
        <w:rPr>
          <w:rFonts w:ascii="仿宋" w:eastAsia="仿宋" w:hAnsi="仿宋"/>
          <w:sz w:val="28"/>
        </w:rPr>
        <w:t>2. 公益活动：公司</w:t>
      </w:r>
      <w:r w:rsidRPr="0029773D">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29773D" w:rsidRPr="0029773D" w:rsidP="0029773D" w14:paraId="0F643C8D" w14:textId="77777777">
      <w:pPr>
        <w:ind w:firstLine="560" w:firstLineChars="200"/>
        <w:rPr>
          <w:rFonts w:ascii="仿宋" w:eastAsia="仿宋" w:hAnsi="仿宋"/>
          <w:sz w:val="28"/>
        </w:rPr>
      </w:pPr>
      <w:r w:rsidRPr="0029773D">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29773D" w:rsidRPr="0029773D" w:rsidP="0029773D" w14:paraId="5544EC12" w14:textId="77777777">
      <w:pPr>
        <w:ind w:firstLine="560" w:firstLineChars="200"/>
        <w:rPr>
          <w:rFonts w:ascii="仿宋" w:eastAsia="仿宋" w:hAnsi="仿宋"/>
          <w:sz w:val="28"/>
        </w:rPr>
      </w:pPr>
    </w:p>
    <w:p w:rsidR="0029773D" w:rsidRPr="0029773D" w:rsidP="0029773D" w14:paraId="457291CD" w14:textId="77777777">
      <w:pPr>
        <w:ind w:firstLine="560" w:firstLineChars="200"/>
        <w:rPr>
          <w:rFonts w:ascii="仿宋" w:eastAsia="仿宋" w:hAnsi="仿宋"/>
          <w:sz w:val="28"/>
        </w:rPr>
      </w:pPr>
      <w:r w:rsidRPr="0029773D">
        <w:rPr>
          <w:rFonts w:ascii="仿宋" w:eastAsia="仿宋" w:hAnsi="仿宋" w:hint="eastAsia"/>
          <w:sz w:val="28"/>
        </w:rPr>
        <w:t>【慈善活动】</w:t>
      </w:r>
    </w:p>
    <w:p w:rsidR="0029773D" w:rsidRPr="0029773D" w:rsidP="0029773D" w14:paraId="3E0F60EC" w14:textId="77777777">
      <w:pPr>
        <w:ind w:firstLine="560" w:firstLineChars="200"/>
        <w:rPr>
          <w:rFonts w:ascii="仿宋" w:eastAsia="仿宋" w:hAnsi="仿宋"/>
          <w:sz w:val="28"/>
        </w:rPr>
      </w:pPr>
    </w:p>
    <w:p w:rsidR="0029773D" w:rsidRPr="0029773D" w:rsidP="0029773D" w14:paraId="21FE8D22"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29773D" w:rsidRPr="0029773D" w:rsidP="0029773D" w14:textId="77777777">
      <w:pPr>
        <w:ind w:firstLine="560" w:firstLineChars="200"/>
        <w:rPr>
          <w:rFonts w:ascii="仿宋" w:eastAsia="仿宋" w:hAnsi="仿宋"/>
          <w:sz w:val="28"/>
        </w:rPr>
      </w:pPr>
      <w:r w:rsidRPr="0029773D">
        <w:rPr>
          <w:rFonts w:ascii="仿宋" w:eastAsia="仿宋" w:hAnsi="仿宋" w:hint="eastAsia"/>
          <w:sz w:val="28"/>
        </w:rPr>
        <w:t>我们的公司一直积极参与各种慈善活动，以帮助那些需要帮助的人。</w:t>
      </w:r>
    </w:p>
    <w:p w:rsidR="0029773D" w:rsidRPr="0029773D" w:rsidP="0029773D" w14:paraId="67C09EEB" w14:textId="77777777">
      <w:pPr>
        <w:ind w:firstLine="560" w:firstLineChars="200"/>
        <w:rPr>
          <w:rFonts w:ascii="仿宋" w:eastAsia="仿宋" w:hAnsi="仿宋"/>
          <w:sz w:val="28"/>
        </w:rPr>
      </w:pPr>
    </w:p>
    <w:p w:rsidR="0029773D" w:rsidRPr="0029773D" w:rsidP="0029773D" w14:paraId="7E62E5C1" w14:textId="77777777">
      <w:pPr>
        <w:ind w:firstLine="560" w:firstLineChars="200"/>
        <w:rPr>
          <w:rFonts w:ascii="仿宋" w:eastAsia="仿宋" w:hAnsi="仿宋"/>
          <w:sz w:val="28"/>
        </w:rPr>
      </w:pPr>
      <w:r w:rsidRPr="0029773D">
        <w:rPr>
          <w:rFonts w:ascii="仿宋" w:eastAsia="仿宋" w:hAnsi="仿宋"/>
          <w:sz w:val="28"/>
        </w:rPr>
        <w:t>1. 慈善捐赠：我们每年都会向各种慈善机构捐赠一定比例的利</w:t>
      </w:r>
      <w:r w:rsidRPr="0029773D">
        <w:rPr>
          <w:rFonts w:ascii="仿宋" w:eastAsia="仿宋" w:hAnsi="仿宋"/>
          <w:sz w:val="28"/>
        </w:rPr>
        <w:t>润。这些机构包括但不限于为贫困儿童提供教育的组织、为老年人提供</w:t>
      </w:r>
      <w:r w:rsidRPr="0029773D">
        <w:rPr>
          <w:rFonts w:ascii="仿宋" w:eastAsia="仿宋" w:hAnsi="仿宋" w:hint="eastAsia"/>
          <w:sz w:val="28"/>
        </w:rPr>
        <w:t>医疗服务的机构等。此外，我们还设立了专门的慈善基金，用于支持灾区重建和其他紧急人道主义救援行动。</w:t>
      </w:r>
    </w:p>
    <w:p w:rsidR="0029773D" w:rsidRPr="0029773D" w:rsidP="0029773D" w14:paraId="49ED76CC" w14:textId="77777777">
      <w:pPr>
        <w:ind w:firstLine="560" w:firstLineChars="200"/>
        <w:rPr>
          <w:rFonts w:ascii="仿宋" w:eastAsia="仿宋" w:hAnsi="仿宋"/>
          <w:sz w:val="28"/>
        </w:rPr>
      </w:pPr>
      <w:r w:rsidRPr="0029773D">
        <w:rPr>
          <w:rFonts w:ascii="仿宋" w:eastAsia="仿宋" w:hAnsi="仿宋"/>
          <w:sz w:val="28"/>
        </w:rPr>
        <w:t>2. 志愿者服务：我们的员工积极参与到志愿者服务中。比如组织为孤寡老人送温暖的活动，或者参与为贫困地区的学校修建图书馆等公益SO2自动采样器及测定仪项目。这些活动不仅让员工有机会回馈社会，也提高了他们的团队协作能力和社会责任感。</w:t>
      </w:r>
    </w:p>
    <w:p w:rsidR="0029773D" w:rsidRPr="0029773D" w:rsidP="0029773D" w14:paraId="54513F74" w14:textId="77777777">
      <w:pPr>
        <w:ind w:firstLine="560" w:firstLineChars="200"/>
        <w:rPr>
          <w:rFonts w:ascii="仿宋" w:eastAsia="仿宋" w:hAnsi="仿宋"/>
          <w:sz w:val="28"/>
        </w:rPr>
      </w:pPr>
    </w:p>
    <w:p w:rsidR="0029773D" w:rsidP="0029773D" w14:paraId="220D2A2A" w14:textId="2331A9DD">
      <w:pPr>
        <w:ind w:firstLine="560" w:firstLineChars="200"/>
        <w:rPr>
          <w:rFonts w:ascii="仿宋" w:eastAsia="仿宋" w:hAnsi="仿宋" w:hint="eastAsia"/>
          <w:sz w:val="28"/>
        </w:rPr>
      </w:pPr>
      <w:r w:rsidRPr="0029773D">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29773D" w:rsidP="0029773D" w14:paraId="2F858FBD" w14:textId="31E818FB">
      <w:pPr>
        <w:pStyle w:val="Heading2"/>
      </w:pPr>
      <w:bookmarkStart w:id="41" w:name="_Toc155424107"/>
      <w:r w:rsidRPr="0029773D">
        <w:t>(三)、企业伦理和道德准则</w:t>
      </w:r>
      <w:bookmarkEnd w:id="41"/>
    </w:p>
    <w:p w:rsidR="0029773D" w:rsidRPr="0029773D" w:rsidP="0029773D" w14:paraId="56A54197" w14:textId="77777777">
      <w:pPr>
        <w:ind w:firstLine="560" w:firstLineChars="200"/>
        <w:rPr>
          <w:rFonts w:ascii="仿宋" w:eastAsia="仿宋" w:hAnsi="仿宋"/>
          <w:sz w:val="28"/>
        </w:rPr>
      </w:pPr>
      <w:r w:rsidRPr="0029773D">
        <w:rPr>
          <w:rFonts w:ascii="仿宋" w:eastAsia="仿宋" w:hAnsi="仿宋" w:hint="eastAsia"/>
          <w:sz w:val="28"/>
        </w:rPr>
        <w:t>【企业伦理和道德准则】</w:t>
      </w:r>
    </w:p>
    <w:p w:rsidR="0029773D" w:rsidRPr="0029773D" w:rsidP="0029773D" w14:paraId="42F238B0" w14:textId="77777777">
      <w:pPr>
        <w:ind w:firstLine="560" w:firstLineChars="200"/>
        <w:rPr>
          <w:rFonts w:ascii="仿宋" w:eastAsia="仿宋" w:hAnsi="仿宋"/>
          <w:sz w:val="28"/>
        </w:rPr>
      </w:pPr>
    </w:p>
    <w:p w:rsidR="0029773D" w:rsidRPr="0029773D" w:rsidP="0029773D" w14:paraId="4FC679DD" w14:textId="77777777">
      <w:pPr>
        <w:ind w:firstLine="560" w:firstLineChars="200"/>
        <w:rPr>
          <w:rFonts w:ascii="仿宋" w:eastAsia="仿宋" w:hAnsi="仿宋"/>
          <w:sz w:val="28"/>
        </w:rPr>
      </w:pPr>
      <w:r w:rsidRPr="0029773D">
        <w:rPr>
          <w:rFonts w:ascii="仿宋" w:eastAsia="仿宋" w:hAnsi="仿宋" w:hint="eastAsia"/>
          <w:sz w:val="28"/>
        </w:rPr>
        <w:t>在企业运营中，伦理和道德准则是企业文化的核心，它对企业的长远发展有着至关重要的影响。</w:t>
      </w:r>
    </w:p>
    <w:p w:rsidR="0029773D" w:rsidRPr="0029773D" w:rsidP="0029773D" w14:paraId="3E79B967"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29773D" w:rsidRPr="0029773D" w:rsidP="0029773D" w14:paraId="1E3694F8" w14:textId="77777777">
      <w:pPr>
        <w:ind w:firstLine="560" w:firstLineChars="200"/>
        <w:rPr>
          <w:rFonts w:ascii="仿宋" w:eastAsia="仿宋" w:hAnsi="仿宋"/>
          <w:sz w:val="28"/>
        </w:rPr>
      </w:pPr>
      <w:r w:rsidRPr="0029773D">
        <w:rPr>
          <w:rFonts w:ascii="仿宋" w:eastAsia="仿宋" w:hAnsi="仿宋" w:hint="eastAsia"/>
          <w:sz w:val="28"/>
        </w:rPr>
        <w:t>【我们的道德准则】</w:t>
      </w:r>
    </w:p>
    <w:p w:rsidR="0029773D" w:rsidRPr="0029773D" w:rsidP="0029773D" w14:paraId="56372CAA" w14:textId="77777777">
      <w:pPr>
        <w:ind w:firstLine="560" w:firstLineChars="200"/>
        <w:rPr>
          <w:rFonts w:ascii="仿宋" w:eastAsia="仿宋" w:hAnsi="仿宋"/>
          <w:sz w:val="28"/>
        </w:rPr>
      </w:pPr>
    </w:p>
    <w:p w:rsidR="0029773D" w:rsidRPr="0029773D" w:rsidP="0029773D" w14:paraId="38EAF1E4" w14:textId="77777777">
      <w:pPr>
        <w:ind w:firstLine="560" w:firstLineChars="200"/>
        <w:rPr>
          <w:rFonts w:ascii="仿宋" w:eastAsia="仿宋" w:hAnsi="仿宋"/>
          <w:sz w:val="28"/>
        </w:rPr>
      </w:pPr>
      <w:r w:rsidRPr="0029773D">
        <w:rPr>
          <w:rFonts w:ascii="仿宋" w:eastAsia="仿宋" w:hAnsi="仿宋" w:hint="eastAsia"/>
          <w:sz w:val="28"/>
        </w:rPr>
        <w:t>作为一家诚信的企业，我们始终坚守以下道德准则：</w:t>
      </w:r>
    </w:p>
    <w:p w:rsidR="0029773D" w:rsidRPr="0029773D" w:rsidP="0029773D" w14:paraId="69AFD95C" w14:textId="77777777">
      <w:pPr>
        <w:ind w:firstLine="560" w:firstLineChars="200"/>
        <w:rPr>
          <w:rFonts w:ascii="仿宋" w:eastAsia="仿宋" w:hAnsi="仿宋"/>
          <w:sz w:val="28"/>
        </w:rPr>
      </w:pPr>
    </w:p>
    <w:p w:rsidR="0029773D" w:rsidRPr="0029773D" w:rsidP="0029773D" w14:paraId="1FF9D475" w14:textId="77777777">
      <w:pPr>
        <w:ind w:firstLine="560" w:firstLineChars="200"/>
        <w:rPr>
          <w:rFonts w:ascii="仿宋" w:eastAsia="仿宋" w:hAnsi="仿宋"/>
          <w:sz w:val="28"/>
        </w:rPr>
      </w:pPr>
      <w:r w:rsidRPr="0029773D">
        <w:rPr>
          <w:rFonts w:ascii="仿宋" w:eastAsia="仿宋" w:hAnsi="仿宋"/>
          <w:sz w:val="28"/>
        </w:rPr>
        <w:t>1. 诚信：我们坚持诚实、透明和公平的商业实践，对股东、员工、客户和社会负责。</w:t>
      </w:r>
    </w:p>
    <w:p w:rsidR="0029773D" w:rsidRPr="0029773D" w:rsidP="0029773D" w14:paraId="2F135E63" w14:textId="77777777">
      <w:pPr>
        <w:ind w:firstLine="560" w:firstLineChars="200"/>
        <w:rPr>
          <w:rFonts w:ascii="仿宋" w:eastAsia="仿宋" w:hAnsi="仿宋"/>
          <w:sz w:val="28"/>
        </w:rPr>
      </w:pPr>
      <w:r w:rsidRPr="0029773D">
        <w:rPr>
          <w:rFonts w:ascii="仿宋" w:eastAsia="仿宋" w:hAnsi="仿宋"/>
          <w:sz w:val="28"/>
        </w:rPr>
        <w:t>2. 尊重：我们尊重所有人的权利、尊严和隐私，并致力于营造一个无歧视、包容和多元化的工作环境。</w:t>
      </w:r>
    </w:p>
    <w:p w:rsidR="0029773D" w:rsidRPr="0029773D" w:rsidP="0029773D" w14:paraId="70684433" w14:textId="77777777">
      <w:pPr>
        <w:ind w:firstLine="560" w:firstLineChars="200"/>
        <w:rPr>
          <w:rFonts w:ascii="仿宋" w:eastAsia="仿宋" w:hAnsi="仿宋"/>
          <w:sz w:val="28"/>
        </w:rPr>
      </w:pPr>
      <w:r w:rsidRPr="0029773D">
        <w:rPr>
          <w:rFonts w:ascii="仿宋" w:eastAsia="仿宋" w:hAnsi="仿宋"/>
          <w:sz w:val="28"/>
        </w:rPr>
        <w:t>3. 合法：我们严格遵守国家和地区的法律法规，以及行业内的规范和标准。</w:t>
      </w:r>
    </w:p>
    <w:p w:rsidR="0029773D" w:rsidRPr="0029773D" w:rsidP="0029773D" w14:paraId="5414033A" w14:textId="77777777">
      <w:pPr>
        <w:ind w:firstLine="560" w:firstLineChars="200"/>
        <w:rPr>
          <w:rFonts w:ascii="仿宋" w:eastAsia="仿宋" w:hAnsi="仿宋"/>
          <w:sz w:val="28"/>
        </w:rPr>
      </w:pPr>
      <w:r w:rsidRPr="0029773D">
        <w:rPr>
          <w:rFonts w:ascii="仿宋" w:eastAsia="仿宋" w:hAnsi="仿宋"/>
          <w:sz w:val="28"/>
        </w:rPr>
        <w:t>4. 公正：我们在处理与利益相关者之间的关系时，始终保持公正和公平，不偏袒任</w:t>
      </w:r>
      <w:r w:rsidRPr="0029773D">
        <w:rPr>
          <w:rFonts w:ascii="仿宋" w:eastAsia="仿宋" w:hAnsi="仿宋" w:hint="eastAsia"/>
          <w:sz w:val="28"/>
        </w:rPr>
        <w:t>何一方。</w:t>
      </w:r>
    </w:p>
    <w:p w:rsidR="0029773D" w:rsidRPr="0029773D" w:rsidP="0029773D" w14:paraId="2C2710E9" w14:textId="77777777">
      <w:pPr>
        <w:ind w:firstLine="560" w:firstLineChars="200"/>
        <w:rPr>
          <w:rFonts w:ascii="仿宋" w:eastAsia="仿宋" w:hAnsi="仿宋"/>
          <w:sz w:val="28"/>
        </w:rPr>
      </w:pPr>
    </w:p>
    <w:p w:rsidR="0029773D" w:rsidRPr="0029773D" w:rsidP="0029773D" w14:paraId="52FFEBFB" w14:textId="77777777">
      <w:pPr>
        <w:ind w:firstLine="560" w:firstLineChars="200"/>
        <w:rPr>
          <w:rFonts w:ascii="仿宋" w:eastAsia="仿宋" w:hAnsi="仿宋"/>
          <w:sz w:val="28"/>
        </w:rPr>
      </w:pPr>
      <w:r w:rsidRPr="0029773D">
        <w:rPr>
          <w:rFonts w:ascii="仿宋" w:eastAsia="仿宋" w:hAnsi="仿宋" w:hint="eastAsia"/>
          <w:sz w:val="28"/>
        </w:rPr>
        <w:t>【我们的伦理标准】</w:t>
      </w:r>
    </w:p>
    <w:p w:rsidR="0029773D" w:rsidRPr="0029773D" w:rsidP="0029773D" w14:paraId="69F45BED" w14:textId="77777777">
      <w:pPr>
        <w:ind w:firstLine="560" w:firstLineChars="200"/>
        <w:rPr>
          <w:rFonts w:ascii="仿宋" w:eastAsia="仿宋" w:hAnsi="仿宋"/>
          <w:sz w:val="28"/>
        </w:rPr>
      </w:pPr>
    </w:p>
    <w:p w:rsidR="0029773D" w:rsidRPr="0029773D" w:rsidP="0029773D" w14:paraId="6023E940" w14:textId="77777777">
      <w:pPr>
        <w:ind w:firstLine="560" w:firstLineChars="200"/>
        <w:rPr>
          <w:rFonts w:ascii="仿宋" w:eastAsia="仿宋" w:hAnsi="仿宋"/>
          <w:sz w:val="28"/>
        </w:rPr>
      </w:pPr>
      <w:r w:rsidRPr="0029773D">
        <w:rPr>
          <w:rFonts w:ascii="仿宋" w:eastAsia="仿宋" w:hAnsi="仿宋" w:hint="eastAsia"/>
          <w:sz w:val="28"/>
        </w:rPr>
        <w:t>我们在企业运营过程中，始终遵循以下伦理标准：</w:t>
      </w:r>
    </w:p>
    <w:p w:rsidR="0029773D" w:rsidRPr="0029773D" w:rsidP="0029773D" w14:paraId="22478793" w14:textId="77777777">
      <w:pPr>
        <w:ind w:firstLine="560" w:firstLineChars="200"/>
        <w:rPr>
          <w:rFonts w:ascii="仿宋" w:eastAsia="仿宋" w:hAnsi="仿宋"/>
          <w:sz w:val="28"/>
        </w:rPr>
      </w:pPr>
    </w:p>
    <w:p w:rsidR="0029773D" w:rsidRPr="0029773D" w:rsidP="0029773D" w14:paraId="12BA3DB4" w14:textId="77777777">
      <w:pPr>
        <w:ind w:firstLine="560" w:firstLineChars="200"/>
        <w:rPr>
          <w:rFonts w:ascii="仿宋" w:eastAsia="仿宋" w:hAnsi="仿宋"/>
          <w:sz w:val="28"/>
        </w:rPr>
      </w:pPr>
      <w:r w:rsidRPr="0029773D">
        <w:rPr>
          <w:rFonts w:ascii="仿宋" w:eastAsia="仿宋" w:hAnsi="仿宋"/>
          <w:sz w:val="28"/>
        </w:rPr>
        <w:t>1. 对待员工：我们尊重员工的权利和尊严，提供安全、健康和公平的工作环境。</w:t>
      </w:r>
    </w:p>
    <w:p w:rsidR="0029773D" w:rsidRPr="0029773D" w:rsidP="0029773D" w14:paraId="13316E03" w14:textId="77777777">
      <w:pPr>
        <w:ind w:firstLine="560" w:firstLineChars="200"/>
        <w:rPr>
          <w:rFonts w:ascii="仿宋" w:eastAsia="仿宋" w:hAnsi="仿宋"/>
          <w:sz w:val="28"/>
        </w:rPr>
      </w:pPr>
      <w:r w:rsidRPr="0029773D">
        <w:rPr>
          <w:rFonts w:ascii="仿宋" w:eastAsia="仿宋" w:hAnsi="仿宋"/>
          <w:sz w:val="28"/>
        </w:rPr>
        <w:t>2. 对待消费者：我们致力于提供高品质、安全可靠的产品和服务，保护消费者的权益。</w:t>
      </w:r>
    </w:p>
    <w:p w:rsidR="0029773D" w:rsidRPr="0029773D" w:rsidP="0029773D" w14:paraId="0608678A"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29773D">
        <w:rPr>
          <w:rFonts w:ascii="仿宋" w:eastAsia="仿宋" w:hAnsi="仿宋"/>
          <w:sz w:val="28"/>
        </w:rPr>
        <w:t>3.</w:t>
      </w:r>
    </w:p>
    <w:p w:rsidR="0029773D" w:rsidRPr="0029773D" w:rsidP="0029773D" w14:textId="77777777">
      <w:pPr>
        <w:ind w:firstLine="560" w:firstLineChars="200"/>
        <w:rPr>
          <w:rFonts w:ascii="仿宋" w:eastAsia="仿宋" w:hAnsi="仿宋"/>
          <w:sz w:val="28"/>
        </w:rPr>
      </w:pPr>
      <w:r w:rsidRPr="0029773D">
        <w:rPr>
          <w:rFonts w:ascii="仿宋" w:eastAsia="仿宋" w:hAnsi="仿宋"/>
          <w:sz w:val="28"/>
        </w:rPr>
        <w:t xml:space="preserve"> 对待环境：我们注重环境保护，致力于减少生产活动对环境的影响。</w:t>
      </w:r>
    </w:p>
    <w:p w:rsidR="0029773D" w:rsidRPr="0029773D" w:rsidP="0029773D" w14:paraId="3470CCCB" w14:textId="77777777">
      <w:pPr>
        <w:ind w:firstLine="560" w:firstLineChars="200"/>
        <w:rPr>
          <w:rFonts w:ascii="仿宋" w:eastAsia="仿宋" w:hAnsi="仿宋"/>
          <w:sz w:val="28"/>
        </w:rPr>
      </w:pPr>
      <w:r w:rsidRPr="0029773D">
        <w:rPr>
          <w:rFonts w:ascii="仿宋" w:eastAsia="仿宋" w:hAnsi="仿宋"/>
          <w:sz w:val="28"/>
        </w:rPr>
        <w:t>4. 对待社区：我们积极参与社区活动，为社区的繁荣发展做出贡献。</w:t>
      </w:r>
    </w:p>
    <w:p w:rsidR="0029773D" w:rsidRPr="0029773D" w:rsidP="0029773D" w14:paraId="0B8ADD15" w14:textId="77777777">
      <w:pPr>
        <w:ind w:firstLine="560" w:firstLineChars="200"/>
        <w:rPr>
          <w:rFonts w:ascii="仿宋" w:eastAsia="仿宋" w:hAnsi="仿宋"/>
          <w:sz w:val="28"/>
        </w:rPr>
      </w:pPr>
    </w:p>
    <w:p w:rsidR="0029773D" w:rsidRPr="0029773D" w:rsidP="0029773D" w14:paraId="52E2C555" w14:textId="77777777">
      <w:pPr>
        <w:ind w:firstLine="560" w:firstLineChars="200"/>
        <w:rPr>
          <w:rFonts w:ascii="仿宋" w:eastAsia="仿宋" w:hAnsi="仿宋"/>
          <w:sz w:val="28"/>
        </w:rPr>
      </w:pPr>
      <w:r w:rsidRPr="0029773D">
        <w:rPr>
          <w:rFonts w:ascii="仿宋" w:eastAsia="仿宋" w:hAnsi="仿宋" w:hint="eastAsia"/>
          <w:sz w:val="28"/>
        </w:rPr>
        <w:t>【道德实践】</w:t>
      </w:r>
    </w:p>
    <w:p w:rsidR="0029773D" w:rsidRPr="0029773D" w:rsidP="0029773D" w14:paraId="3C3DD81C" w14:textId="77777777">
      <w:pPr>
        <w:ind w:firstLine="560" w:firstLineChars="200"/>
        <w:rPr>
          <w:rFonts w:ascii="仿宋" w:eastAsia="仿宋" w:hAnsi="仿宋"/>
          <w:sz w:val="28"/>
        </w:rPr>
      </w:pPr>
    </w:p>
    <w:p w:rsidR="0029773D" w:rsidRPr="0029773D" w:rsidP="0029773D" w14:paraId="593109B4" w14:textId="77777777">
      <w:pPr>
        <w:ind w:firstLine="560" w:firstLineChars="200"/>
        <w:rPr>
          <w:rFonts w:ascii="仿宋" w:eastAsia="仿宋" w:hAnsi="仿宋"/>
          <w:sz w:val="28"/>
        </w:rPr>
      </w:pPr>
      <w:r w:rsidRPr="0029773D">
        <w:rPr>
          <w:rFonts w:ascii="仿宋" w:eastAsia="仿宋" w:hAnsi="仿宋" w:hint="eastAsia"/>
          <w:sz w:val="28"/>
        </w:rPr>
        <w:t>在实际运营过程中，我们通过以下方式来落实这些伦理和道德准则：</w:t>
      </w:r>
    </w:p>
    <w:p w:rsidR="0029773D" w:rsidRPr="0029773D" w:rsidP="0029773D" w14:paraId="5671452C" w14:textId="77777777">
      <w:pPr>
        <w:ind w:firstLine="560" w:firstLineChars="200"/>
        <w:rPr>
          <w:rFonts w:ascii="仿宋" w:eastAsia="仿宋" w:hAnsi="仿宋"/>
          <w:sz w:val="28"/>
        </w:rPr>
      </w:pPr>
    </w:p>
    <w:p w:rsidR="0029773D" w:rsidRPr="0029773D" w:rsidP="0029773D" w14:paraId="1DD62B6B" w14:textId="77777777">
      <w:pPr>
        <w:ind w:firstLine="560" w:firstLineChars="200"/>
        <w:rPr>
          <w:rFonts w:ascii="仿宋" w:eastAsia="仿宋" w:hAnsi="仿宋"/>
          <w:sz w:val="28"/>
        </w:rPr>
      </w:pPr>
      <w:r w:rsidRPr="0029773D">
        <w:rPr>
          <w:rFonts w:ascii="仿宋" w:eastAsia="仿宋" w:hAnsi="仿宋"/>
          <w:sz w:val="28"/>
        </w:rPr>
        <w:t>1. 员工培训：我们定期开展员工道德培训，提高员工的道</w:t>
      </w:r>
      <w:r w:rsidRPr="0029773D">
        <w:rPr>
          <w:rFonts w:ascii="仿宋" w:eastAsia="仿宋" w:hAnsi="仿宋" w:hint="eastAsia"/>
          <w:sz w:val="28"/>
        </w:rPr>
        <w:t>德意识和判断力。</w:t>
      </w:r>
    </w:p>
    <w:p w:rsidR="0029773D" w:rsidRPr="0029773D" w:rsidP="0029773D" w14:paraId="5C8C46A2" w14:textId="77777777">
      <w:pPr>
        <w:ind w:firstLine="560" w:firstLineChars="200"/>
        <w:rPr>
          <w:rFonts w:ascii="仿宋" w:eastAsia="仿宋" w:hAnsi="仿宋"/>
          <w:sz w:val="28"/>
        </w:rPr>
      </w:pPr>
      <w:r w:rsidRPr="0029773D">
        <w:rPr>
          <w:rFonts w:ascii="仿宋" w:eastAsia="仿宋" w:hAnsi="仿宋"/>
          <w:sz w:val="28"/>
        </w:rPr>
        <w:t>2. 内部监管：我们建立了一套完善的内部监管机制，确保所有业务活动都符合道德和法律规定。</w:t>
      </w:r>
    </w:p>
    <w:p w:rsidR="0029773D" w:rsidRPr="0029773D" w:rsidP="0029773D" w14:paraId="72E0B82C" w14:textId="77777777">
      <w:pPr>
        <w:ind w:firstLine="560" w:firstLineChars="200"/>
        <w:rPr>
          <w:rFonts w:ascii="仿宋" w:eastAsia="仿宋" w:hAnsi="仿宋"/>
          <w:sz w:val="28"/>
        </w:rPr>
      </w:pPr>
      <w:r w:rsidRPr="0029773D">
        <w:rPr>
          <w:rFonts w:ascii="仿宋" w:eastAsia="仿宋" w:hAnsi="仿宋"/>
          <w:sz w:val="28"/>
        </w:rPr>
        <w:t>3. 供应商管理：我们严格筛选供应商，确保其具有良好的道德声誉，并与其签订道德协议，要求其遵守我们的道德准则。</w:t>
      </w:r>
    </w:p>
    <w:p w:rsidR="0029773D" w:rsidRPr="0029773D" w:rsidP="0029773D" w14:paraId="3805A17C" w14:textId="77777777">
      <w:pPr>
        <w:ind w:firstLine="560" w:firstLineChars="200"/>
        <w:rPr>
          <w:rFonts w:ascii="仿宋" w:eastAsia="仿宋" w:hAnsi="仿宋"/>
          <w:sz w:val="28"/>
        </w:rPr>
      </w:pPr>
      <w:r w:rsidRPr="0029773D">
        <w:rPr>
          <w:rFonts w:ascii="仿宋" w:eastAsia="仿宋" w:hAnsi="仿宋"/>
          <w:sz w:val="28"/>
        </w:rPr>
        <w:t>4. 产品和服务质量：我们坚持提供高质量的产品和服务，对客户负责，赢得客户信任。</w:t>
      </w:r>
    </w:p>
    <w:p w:rsidR="0029773D" w:rsidRPr="0029773D" w:rsidP="0029773D" w14:paraId="61112DD6" w14:textId="77777777">
      <w:pPr>
        <w:ind w:firstLine="560" w:firstLineChars="200"/>
        <w:rPr>
          <w:rFonts w:ascii="仿宋" w:eastAsia="仿宋" w:hAnsi="仿宋"/>
          <w:sz w:val="28"/>
        </w:rPr>
      </w:pPr>
      <w:r w:rsidRPr="0029773D">
        <w:rPr>
          <w:rFonts w:ascii="仿宋" w:eastAsia="仿宋" w:hAnsi="仿宋"/>
          <w:sz w:val="28"/>
        </w:rPr>
        <w:t>5. 环境保护：我们致力于采用环保的生产工艺和材料，减少对环境的负面影响。</w:t>
      </w:r>
    </w:p>
    <w:p w:rsidR="0029773D" w:rsidRPr="0029773D" w:rsidP="0029773D" w14:paraId="1FF4584F" w14:textId="77777777">
      <w:pPr>
        <w:ind w:firstLine="560" w:firstLineChars="200"/>
        <w:rPr>
          <w:rFonts w:ascii="仿宋" w:eastAsia="仿宋" w:hAnsi="仿宋"/>
          <w:sz w:val="28"/>
        </w:rPr>
      </w:pPr>
    </w:p>
    <w:p w:rsidR="0029773D" w:rsidRPr="0029773D" w:rsidP="0029773D" w14:paraId="4ADC8DCD" w14:textId="77777777">
      <w:pPr>
        <w:ind w:firstLine="560" w:firstLineChars="200"/>
        <w:rPr>
          <w:rFonts w:ascii="仿宋" w:eastAsia="仿宋" w:hAnsi="仿宋"/>
          <w:sz w:val="28"/>
        </w:rPr>
      </w:pPr>
      <w:r w:rsidRPr="0029773D">
        <w:rPr>
          <w:rFonts w:ascii="仿宋" w:eastAsia="仿宋" w:hAnsi="仿宋" w:hint="eastAsia"/>
          <w:sz w:val="28"/>
        </w:rPr>
        <w:t>【伦理审查】</w:t>
      </w:r>
    </w:p>
    <w:p w:rsidR="0029773D" w:rsidRPr="0029773D" w:rsidP="0029773D" w14:paraId="42F30A2B" w14:textId="77777777">
      <w:pPr>
        <w:ind w:firstLine="560" w:firstLineChars="200"/>
        <w:rPr>
          <w:rFonts w:ascii="仿宋" w:eastAsia="仿宋" w:hAnsi="仿宋"/>
          <w:sz w:val="28"/>
        </w:rPr>
      </w:pPr>
      <w:r w:rsidRPr="0029773D">
        <w:rPr>
          <w:rFonts w:ascii="仿宋" w:eastAsia="仿宋" w:hAnsi="仿宋"/>
          <w:sz w:val="28"/>
        </w:rPr>
        <w:br/>
      </w:r>
      <w:r w:rsidRPr="0029773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https://d.book118.com/318107046072006024</w:t>
        </w:r>
      </w:hyperlink>
    </w:p>
    <w:p w:rsidR="0029773D" w:rsidRPr="0029773D" w:rsidP="0029773D">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paraId="0BBC36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paraId="720410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paraId="4E907666"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773D" w14:paraId="1948E1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paraId="27B350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77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77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9773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9773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9773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9773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9773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9773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9773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9773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9773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9773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773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773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9773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9773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9773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9773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9773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9773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9773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9773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9773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9773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9773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9773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9773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9773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9773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9773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9773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9773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9773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9773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9773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9773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9773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9773D"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73D"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P="00337C4B" w14:textId="03A4AF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29773D"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paraId="3A2852A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paraId="10D0DC73" w14:textId="25151E30">
    <w:pPr>
      <w:pStyle w:val="Header"/>
      <w:rPr>
        <w:rFonts w:ascii="仿宋" w:eastAsia="仿宋" w:hAnsi="仿宋"/>
      </w:rPr>
    </w:pPr>
    <w:r w:rsidRPr="0029773D">
      <w:rPr>
        <w:rFonts w:ascii="仿宋" w:eastAsia="仿宋" w:hAnsi="仿宋"/>
      </w:rPr>
      <w:t>SO2自动采样器及测定仪商业计划书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paraId="0DEB44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rsidRPr="0029773D" w:rsidP="0029773D" w14:textId="25151E30">
    <w:pPr>
      <w:pStyle w:val="Header"/>
      <w:rPr>
        <w:rFonts w:ascii="仿宋" w:eastAsia="仿宋" w:hAnsi="仿宋"/>
      </w:rPr>
    </w:pPr>
    <w:r w:rsidRPr="0029773D">
      <w:rPr>
        <w:rFonts w:ascii="仿宋" w:eastAsia="仿宋" w:hAnsi="仿宋"/>
      </w:rPr>
      <w:t>SO2自动采样器及测定仪商业计划书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7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73D"/>
    <w:rsid w:val="0029773D"/>
    <w:rsid w:val="00337C4B"/>
    <w:rsid w:val="003B5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3DD081"/>
  <w15:chartTrackingRefBased/>
  <w15:docId w15:val="{F9321CAC-C0DD-42F1-8B3E-09E36E29F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9773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977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9773D"/>
    <w:rPr>
      <w:b/>
      <w:bCs/>
      <w:kern w:val="44"/>
      <w:sz w:val="44"/>
      <w:szCs w:val="44"/>
    </w:rPr>
  </w:style>
  <w:style w:type="character" w:customStyle="1" w:styleId="2">
    <w:name w:val="标题 2 字符"/>
    <w:basedOn w:val="DefaultParagraphFont"/>
    <w:link w:val="Heading2"/>
    <w:uiPriority w:val="9"/>
    <w:rsid w:val="0029773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9773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9773D"/>
    <w:rPr>
      <w:sz w:val="18"/>
      <w:szCs w:val="18"/>
    </w:rPr>
  </w:style>
  <w:style w:type="paragraph" w:styleId="Footer">
    <w:name w:val="footer"/>
    <w:basedOn w:val="Normal"/>
    <w:link w:val="a0"/>
    <w:uiPriority w:val="99"/>
    <w:unhideWhenUsed/>
    <w:rsid w:val="0029773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9773D"/>
    <w:rPr>
      <w:sz w:val="18"/>
      <w:szCs w:val="18"/>
    </w:rPr>
  </w:style>
  <w:style w:type="character" w:styleId="PageNumber">
    <w:name w:val="page number"/>
    <w:basedOn w:val="DefaultParagraphFont"/>
    <w:uiPriority w:val="99"/>
    <w:semiHidden/>
    <w:unhideWhenUsed/>
    <w:rsid w:val="0029773D"/>
  </w:style>
  <w:style w:type="paragraph" w:styleId="TOC1">
    <w:name w:val="toc 1"/>
    <w:basedOn w:val="Normal"/>
    <w:next w:val="Normal"/>
    <w:autoRedefine/>
    <w:uiPriority w:val="39"/>
    <w:unhideWhenUsed/>
    <w:rsid w:val="0029773D"/>
  </w:style>
  <w:style w:type="paragraph" w:styleId="TOC2">
    <w:name w:val="toc 2"/>
    <w:basedOn w:val="Normal"/>
    <w:next w:val="Normal"/>
    <w:autoRedefine/>
    <w:uiPriority w:val="39"/>
    <w:unhideWhenUsed/>
    <w:rsid w:val="002977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318107046072006024"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5512</Words>
  <Characters>31424</Characters>
  <Application>Microsoft Office Word</Application>
  <DocSecurity>0</DocSecurity>
  <Lines>261</Lines>
  <Paragraphs>73</Paragraphs>
  <ScaleCrop>false</ScaleCrop>
  <Company/>
  <LinksUpToDate>false</LinksUpToDate>
  <CharactersWithSpaces>36863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2024-01-06T00:59:00Z</dcterms:created>
  <dcterms:modified xsi:type="dcterms:W3CDTF">2024-01-06T01:00:00Z</dcterms:modified>
</cp:coreProperties>
</file>