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医疗器械租赁项目建设总纲及方案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83" w:history="1">
        <w:r>
          <w:rPr>
            <w:rFonts w:ascii="仿宋" w:eastAsia="仿宋" w:hAnsi="仿宋" w:cs="仿宋" w:hint="eastAsia"/>
            <w:lang w:eastAsia="zh-CN"/>
          </w:rPr>
          <w:t>前言</w:t>
        </w:r>
        <w:r>
          <w:tab/>
        </w:r>
        <w:r>
          <w:fldChar w:fldCharType="begin"/>
        </w:r>
        <w:r>
          <w:instrText xml:space="preserve"> PAGEREF _Toc8883 \h </w:instrText>
        </w:r>
        <w:r>
          <w:fldChar w:fldCharType="separate"/>
        </w:r>
        <w:r>
          <w:t>3</w:t>
        </w:r>
        <w:r>
          <w:fldChar w:fldCharType="end"/>
        </w:r>
      </w:hyperlink>
    </w:p>
    <w:p>
      <w:pPr>
        <w:pStyle w:val="TOC1"/>
        <w:tabs>
          <w:tab w:val="right" w:leader="dot" w:pos="8306"/>
        </w:tabs>
      </w:pPr>
      <w:hyperlink w:anchor="_Toc11975" w:history="1">
        <w:r>
          <w:rPr>
            <w:rFonts w:ascii="仿宋" w:eastAsia="仿宋" w:hAnsi="仿宋" w:cs="仿宋" w:hint="eastAsia"/>
            <w:lang w:eastAsia="zh-CN"/>
          </w:rPr>
          <w:t>一、背景、必要性分析</w:t>
        </w:r>
        <w:r>
          <w:tab/>
        </w:r>
        <w:r>
          <w:fldChar w:fldCharType="begin"/>
        </w:r>
        <w:r>
          <w:instrText xml:space="preserve"> PAGEREF _Toc11975 \h </w:instrText>
        </w:r>
        <w:r>
          <w:fldChar w:fldCharType="separate"/>
        </w:r>
        <w:r>
          <w:t>3</w:t>
        </w:r>
        <w:r>
          <w:fldChar w:fldCharType="end"/>
        </w:r>
      </w:hyperlink>
    </w:p>
    <w:p>
      <w:pPr>
        <w:pStyle w:val="TOC2"/>
        <w:tabs>
          <w:tab w:val="right" w:leader="dot" w:pos="8306"/>
        </w:tabs>
      </w:pPr>
      <w:hyperlink w:anchor="_Toc7185" w:history="1">
        <w:r>
          <w:rPr>
            <w:rFonts w:ascii="仿宋" w:eastAsia="仿宋" w:hAnsi="仿宋" w:cs="仿宋" w:hint="eastAsia"/>
            <w:lang w:eastAsia="zh-CN"/>
          </w:rPr>
          <w:t>(一)、项目建设背景</w:t>
        </w:r>
        <w:r>
          <w:tab/>
        </w:r>
        <w:r>
          <w:fldChar w:fldCharType="begin"/>
        </w:r>
        <w:r>
          <w:instrText xml:space="preserve"> PAGEREF _Toc7185 \h </w:instrText>
        </w:r>
        <w:r>
          <w:fldChar w:fldCharType="separate"/>
        </w:r>
        <w:r>
          <w:t>3</w:t>
        </w:r>
        <w:r>
          <w:fldChar w:fldCharType="end"/>
        </w:r>
      </w:hyperlink>
    </w:p>
    <w:p>
      <w:pPr>
        <w:pStyle w:val="TOC2"/>
        <w:tabs>
          <w:tab w:val="right" w:leader="dot" w:pos="8306"/>
        </w:tabs>
      </w:pPr>
      <w:hyperlink w:anchor="_Toc20943" w:history="1">
        <w:r>
          <w:rPr>
            <w:rFonts w:ascii="仿宋" w:eastAsia="仿宋" w:hAnsi="仿宋" w:cs="仿宋" w:hint="eastAsia"/>
            <w:lang w:eastAsia="zh-CN"/>
          </w:rPr>
          <w:t>(二)、必要性分析</w:t>
        </w:r>
        <w:r>
          <w:tab/>
        </w:r>
        <w:r>
          <w:fldChar w:fldCharType="begin"/>
        </w:r>
        <w:r>
          <w:instrText xml:space="preserve"> PAGEREF _Toc20943 \h </w:instrText>
        </w:r>
        <w:r>
          <w:fldChar w:fldCharType="separate"/>
        </w:r>
        <w:r>
          <w:t>4</w:t>
        </w:r>
        <w:r>
          <w:fldChar w:fldCharType="end"/>
        </w:r>
      </w:hyperlink>
    </w:p>
    <w:p>
      <w:pPr>
        <w:pStyle w:val="TOC2"/>
        <w:tabs>
          <w:tab w:val="right" w:leader="dot" w:pos="8306"/>
        </w:tabs>
      </w:pPr>
      <w:hyperlink w:anchor="_Toc24884" w:history="1">
        <w:r>
          <w:rPr>
            <w:rFonts w:ascii="仿宋" w:eastAsia="仿宋" w:hAnsi="仿宋" w:cs="仿宋" w:hint="eastAsia"/>
            <w:lang w:eastAsia="zh-CN"/>
          </w:rPr>
          <w:t>(三)、项目建设有利条件</w:t>
        </w:r>
        <w:r>
          <w:tab/>
        </w:r>
        <w:r>
          <w:fldChar w:fldCharType="begin"/>
        </w:r>
        <w:r>
          <w:instrText xml:space="preserve"> PAGEREF _Toc24884 \h </w:instrText>
        </w:r>
        <w:r>
          <w:fldChar w:fldCharType="separate"/>
        </w:r>
        <w:r>
          <w:t>5</w:t>
        </w:r>
        <w:r>
          <w:fldChar w:fldCharType="end"/>
        </w:r>
      </w:hyperlink>
    </w:p>
    <w:p>
      <w:pPr>
        <w:pStyle w:val="TOC1"/>
        <w:tabs>
          <w:tab w:val="right" w:leader="dot" w:pos="8306"/>
        </w:tabs>
      </w:pPr>
      <w:hyperlink w:anchor="_Toc25821" w:history="1">
        <w:r>
          <w:rPr>
            <w:rFonts w:ascii="仿宋" w:eastAsia="仿宋" w:hAnsi="仿宋" w:cs="仿宋" w:hint="eastAsia"/>
            <w:lang w:eastAsia="zh-CN"/>
          </w:rPr>
          <w:t>二、社会影响分析</w:t>
        </w:r>
        <w:r>
          <w:tab/>
        </w:r>
        <w:r>
          <w:fldChar w:fldCharType="begin"/>
        </w:r>
        <w:r>
          <w:instrText xml:space="preserve"> PAGEREF _Toc25821 \h </w:instrText>
        </w:r>
        <w:r>
          <w:fldChar w:fldCharType="separate"/>
        </w:r>
        <w:r>
          <w:t>7</w:t>
        </w:r>
        <w:r>
          <w:fldChar w:fldCharType="end"/>
        </w:r>
      </w:hyperlink>
    </w:p>
    <w:p>
      <w:pPr>
        <w:pStyle w:val="TOC2"/>
        <w:tabs>
          <w:tab w:val="right" w:leader="dot" w:pos="8306"/>
        </w:tabs>
      </w:pPr>
      <w:hyperlink w:anchor="_Toc14665" w:history="1">
        <w:r>
          <w:rPr>
            <w:rFonts w:ascii="仿宋" w:eastAsia="仿宋" w:hAnsi="仿宋" w:cs="仿宋" w:hint="eastAsia"/>
            <w:lang w:eastAsia="zh-CN"/>
          </w:rPr>
          <w:t>(一)、社会影响效果分析</w:t>
        </w:r>
        <w:r>
          <w:tab/>
        </w:r>
        <w:r>
          <w:fldChar w:fldCharType="begin"/>
        </w:r>
        <w:r>
          <w:instrText xml:space="preserve"> PAGEREF _Toc14665 \h </w:instrText>
        </w:r>
        <w:r>
          <w:fldChar w:fldCharType="separate"/>
        </w:r>
        <w:r>
          <w:t>7</w:t>
        </w:r>
        <w:r>
          <w:fldChar w:fldCharType="end"/>
        </w:r>
      </w:hyperlink>
    </w:p>
    <w:p>
      <w:pPr>
        <w:pStyle w:val="TOC2"/>
        <w:tabs>
          <w:tab w:val="right" w:leader="dot" w:pos="8306"/>
        </w:tabs>
      </w:pPr>
      <w:hyperlink w:anchor="_Toc32512" w:history="1">
        <w:r>
          <w:rPr>
            <w:rFonts w:ascii="仿宋" w:eastAsia="仿宋" w:hAnsi="仿宋" w:cs="仿宋" w:hint="eastAsia"/>
            <w:lang w:eastAsia="zh-CN"/>
          </w:rPr>
          <w:t>(二)、社会适应性分析</w:t>
        </w:r>
        <w:r>
          <w:tab/>
        </w:r>
        <w:r>
          <w:fldChar w:fldCharType="begin"/>
        </w:r>
        <w:r>
          <w:instrText xml:space="preserve"> PAGEREF _Toc32512 \h </w:instrText>
        </w:r>
        <w:r>
          <w:fldChar w:fldCharType="separate"/>
        </w:r>
        <w:r>
          <w:t>10</w:t>
        </w:r>
        <w:r>
          <w:fldChar w:fldCharType="end"/>
        </w:r>
      </w:hyperlink>
    </w:p>
    <w:p>
      <w:pPr>
        <w:pStyle w:val="TOC2"/>
        <w:tabs>
          <w:tab w:val="right" w:leader="dot" w:pos="8306"/>
        </w:tabs>
      </w:pPr>
      <w:hyperlink w:anchor="_Toc342" w:history="1">
        <w:r>
          <w:rPr>
            <w:rFonts w:ascii="仿宋" w:eastAsia="仿宋" w:hAnsi="仿宋" w:cs="仿宋" w:hint="eastAsia"/>
            <w:lang w:eastAsia="zh-CN"/>
          </w:rPr>
          <w:t>(三)、社会风险及对策分析</w:t>
        </w:r>
        <w:r>
          <w:tab/>
        </w:r>
        <w:r>
          <w:fldChar w:fldCharType="begin"/>
        </w:r>
        <w:r>
          <w:instrText xml:space="preserve"> PAGEREF _Toc342 \h </w:instrText>
        </w:r>
        <w:r>
          <w:fldChar w:fldCharType="separate"/>
        </w:r>
        <w:r>
          <w:t>11</w:t>
        </w:r>
        <w:r>
          <w:fldChar w:fldCharType="end"/>
        </w:r>
      </w:hyperlink>
    </w:p>
    <w:p>
      <w:pPr>
        <w:pStyle w:val="TOC1"/>
        <w:tabs>
          <w:tab w:val="right" w:leader="dot" w:pos="8306"/>
        </w:tabs>
      </w:pPr>
      <w:hyperlink w:anchor="_Toc27283" w:history="1">
        <w:r>
          <w:rPr>
            <w:rFonts w:ascii="仿宋" w:eastAsia="仿宋" w:hAnsi="仿宋" w:cs="仿宋" w:hint="eastAsia"/>
            <w:lang w:eastAsia="zh-CN"/>
          </w:rPr>
          <w:t>三、发展规划、产业政策和行业准入分析</w:t>
        </w:r>
        <w:r>
          <w:tab/>
        </w:r>
        <w:r>
          <w:fldChar w:fldCharType="begin"/>
        </w:r>
        <w:r>
          <w:instrText xml:space="preserve"> PAGEREF _Toc27283 \h </w:instrText>
        </w:r>
        <w:r>
          <w:fldChar w:fldCharType="separate"/>
        </w:r>
        <w:r>
          <w:t>14</w:t>
        </w:r>
        <w:r>
          <w:fldChar w:fldCharType="end"/>
        </w:r>
      </w:hyperlink>
    </w:p>
    <w:p>
      <w:pPr>
        <w:pStyle w:val="TOC2"/>
        <w:tabs>
          <w:tab w:val="right" w:leader="dot" w:pos="8306"/>
        </w:tabs>
      </w:pPr>
      <w:hyperlink w:anchor="_Toc24079" w:history="1">
        <w:r>
          <w:rPr>
            <w:rFonts w:ascii="仿宋" w:eastAsia="仿宋" w:hAnsi="仿宋" w:cs="仿宋" w:hint="eastAsia"/>
            <w:lang w:eastAsia="zh-CN"/>
          </w:rPr>
          <w:t>(一)、发展规划分析</w:t>
        </w:r>
        <w:r>
          <w:tab/>
        </w:r>
        <w:r>
          <w:fldChar w:fldCharType="begin"/>
        </w:r>
        <w:r>
          <w:instrText xml:space="preserve"> PAGEREF _Toc24079 \h </w:instrText>
        </w:r>
        <w:r>
          <w:fldChar w:fldCharType="separate"/>
        </w:r>
        <w:r>
          <w:t>14</w:t>
        </w:r>
        <w:r>
          <w:fldChar w:fldCharType="end"/>
        </w:r>
      </w:hyperlink>
    </w:p>
    <w:p>
      <w:pPr>
        <w:pStyle w:val="TOC2"/>
        <w:tabs>
          <w:tab w:val="right" w:leader="dot" w:pos="8306"/>
        </w:tabs>
      </w:pPr>
      <w:hyperlink w:anchor="_Toc13875" w:history="1">
        <w:r>
          <w:rPr>
            <w:rFonts w:ascii="仿宋" w:eastAsia="仿宋" w:hAnsi="仿宋" w:cs="仿宋" w:hint="eastAsia"/>
            <w:lang w:eastAsia="zh-CN"/>
          </w:rPr>
          <w:t>(二)、产业政策分析</w:t>
        </w:r>
        <w:r>
          <w:tab/>
        </w:r>
        <w:r>
          <w:fldChar w:fldCharType="begin"/>
        </w:r>
        <w:r>
          <w:instrText xml:space="preserve"> PAGEREF _Toc13875 \h </w:instrText>
        </w:r>
        <w:r>
          <w:fldChar w:fldCharType="separate"/>
        </w:r>
        <w:r>
          <w:t>16</w:t>
        </w:r>
        <w:r>
          <w:fldChar w:fldCharType="end"/>
        </w:r>
      </w:hyperlink>
    </w:p>
    <w:p>
      <w:pPr>
        <w:pStyle w:val="TOC2"/>
        <w:tabs>
          <w:tab w:val="right" w:leader="dot" w:pos="8306"/>
        </w:tabs>
      </w:pPr>
      <w:hyperlink w:anchor="_Toc5483" w:history="1">
        <w:r>
          <w:rPr>
            <w:rFonts w:ascii="仿宋" w:eastAsia="仿宋" w:hAnsi="仿宋" w:cs="仿宋" w:hint="eastAsia"/>
            <w:lang w:eastAsia="zh-CN"/>
          </w:rPr>
          <w:t>(三)、行业准入分析</w:t>
        </w:r>
        <w:r>
          <w:tab/>
        </w:r>
        <w:r>
          <w:fldChar w:fldCharType="begin"/>
        </w:r>
        <w:r>
          <w:instrText xml:space="preserve"> PAGEREF _Toc5483 \h </w:instrText>
        </w:r>
        <w:r>
          <w:fldChar w:fldCharType="separate"/>
        </w:r>
        <w:r>
          <w:t>18</w:t>
        </w:r>
        <w:r>
          <w:fldChar w:fldCharType="end"/>
        </w:r>
      </w:hyperlink>
    </w:p>
    <w:p>
      <w:pPr>
        <w:pStyle w:val="TOC1"/>
        <w:tabs>
          <w:tab w:val="right" w:leader="dot" w:pos="8306"/>
        </w:tabs>
      </w:pPr>
      <w:hyperlink w:anchor="_Toc647" w:history="1">
        <w:r>
          <w:rPr>
            <w:rFonts w:ascii="仿宋" w:eastAsia="仿宋" w:hAnsi="仿宋" w:cs="仿宋" w:hint="eastAsia"/>
            <w:lang w:eastAsia="zh-CN"/>
          </w:rPr>
          <w:t>四、资源开发及综合利用分析</w:t>
        </w:r>
        <w:r>
          <w:tab/>
        </w:r>
        <w:r>
          <w:fldChar w:fldCharType="begin"/>
        </w:r>
        <w:r>
          <w:instrText xml:space="preserve"> PAGEREF _Toc647 \h </w:instrText>
        </w:r>
        <w:r>
          <w:fldChar w:fldCharType="separate"/>
        </w:r>
        <w:r>
          <w:t>19</w:t>
        </w:r>
        <w:r>
          <w:fldChar w:fldCharType="end"/>
        </w:r>
      </w:hyperlink>
    </w:p>
    <w:p>
      <w:pPr>
        <w:pStyle w:val="TOC2"/>
        <w:tabs>
          <w:tab w:val="right" w:leader="dot" w:pos="8306"/>
        </w:tabs>
      </w:pPr>
      <w:hyperlink w:anchor="_Toc5598" w:history="1">
        <w:r>
          <w:rPr>
            <w:rFonts w:ascii="仿宋" w:eastAsia="仿宋" w:hAnsi="仿宋" w:cs="仿宋" w:hint="eastAsia"/>
            <w:lang w:eastAsia="zh-CN"/>
          </w:rPr>
          <w:t>(一)、资源开发方案</w:t>
        </w:r>
        <w:r>
          <w:tab/>
        </w:r>
        <w:r>
          <w:fldChar w:fldCharType="begin"/>
        </w:r>
        <w:r>
          <w:instrText xml:space="preserve"> PAGEREF _Toc5598 \h </w:instrText>
        </w:r>
        <w:r>
          <w:fldChar w:fldCharType="separate"/>
        </w:r>
        <w:r>
          <w:t>19</w:t>
        </w:r>
        <w:r>
          <w:fldChar w:fldCharType="end"/>
        </w:r>
      </w:hyperlink>
    </w:p>
    <w:p>
      <w:pPr>
        <w:pStyle w:val="TOC2"/>
        <w:tabs>
          <w:tab w:val="right" w:leader="dot" w:pos="8306"/>
        </w:tabs>
      </w:pPr>
      <w:hyperlink w:anchor="_Toc6922" w:history="1">
        <w:r>
          <w:rPr>
            <w:rFonts w:ascii="仿宋" w:eastAsia="仿宋" w:hAnsi="仿宋" w:cs="仿宋" w:hint="eastAsia"/>
            <w:lang w:eastAsia="zh-CN"/>
          </w:rPr>
          <w:t>(二)、资源利用方案</w:t>
        </w:r>
        <w:r>
          <w:tab/>
        </w:r>
        <w:r>
          <w:fldChar w:fldCharType="begin"/>
        </w:r>
        <w:r>
          <w:instrText xml:space="preserve"> PAGEREF _Toc6922 \h </w:instrText>
        </w:r>
        <w:r>
          <w:fldChar w:fldCharType="separate"/>
        </w:r>
        <w:r>
          <w:t>20</w:t>
        </w:r>
        <w:r>
          <w:fldChar w:fldCharType="end"/>
        </w:r>
      </w:hyperlink>
    </w:p>
    <w:p>
      <w:pPr>
        <w:pStyle w:val="TOC2"/>
        <w:tabs>
          <w:tab w:val="right" w:leader="dot" w:pos="8306"/>
        </w:tabs>
      </w:pPr>
      <w:hyperlink w:anchor="_Toc8287" w:history="1">
        <w:r>
          <w:rPr>
            <w:rFonts w:ascii="仿宋" w:eastAsia="仿宋" w:hAnsi="仿宋" w:cs="仿宋" w:hint="eastAsia"/>
            <w:lang w:eastAsia="zh-CN"/>
          </w:rPr>
          <w:t>(三)、资源节约措施</w:t>
        </w:r>
        <w:r>
          <w:tab/>
        </w:r>
        <w:r>
          <w:fldChar w:fldCharType="begin"/>
        </w:r>
        <w:r>
          <w:instrText xml:space="preserve"> PAGEREF _Toc8287 \h </w:instrText>
        </w:r>
        <w:r>
          <w:fldChar w:fldCharType="separate"/>
        </w:r>
        <w:r>
          <w:t>21</w:t>
        </w:r>
        <w:r>
          <w:fldChar w:fldCharType="end"/>
        </w:r>
      </w:hyperlink>
    </w:p>
    <w:p>
      <w:pPr>
        <w:pStyle w:val="TOC1"/>
        <w:tabs>
          <w:tab w:val="right" w:leader="dot" w:pos="8306"/>
        </w:tabs>
      </w:pPr>
      <w:hyperlink w:anchor="_Toc6787" w:history="1">
        <w:r>
          <w:rPr>
            <w:rFonts w:ascii="仿宋" w:eastAsia="仿宋" w:hAnsi="仿宋" w:cs="仿宋" w:hint="eastAsia"/>
            <w:lang w:eastAsia="zh-CN"/>
          </w:rPr>
          <w:t>五、项目监理与质量保证</w:t>
        </w:r>
        <w:r>
          <w:tab/>
        </w:r>
        <w:r>
          <w:fldChar w:fldCharType="begin"/>
        </w:r>
        <w:r>
          <w:instrText xml:space="preserve"> PAGEREF _Toc6787 \h </w:instrText>
        </w:r>
        <w:r>
          <w:fldChar w:fldCharType="separate"/>
        </w:r>
        <w:r>
          <w:t>22</w:t>
        </w:r>
        <w:r>
          <w:fldChar w:fldCharType="end"/>
        </w:r>
      </w:hyperlink>
    </w:p>
    <w:p>
      <w:pPr>
        <w:pStyle w:val="TOC2"/>
        <w:tabs>
          <w:tab w:val="right" w:leader="dot" w:pos="8306"/>
        </w:tabs>
      </w:pPr>
      <w:hyperlink w:anchor="_Toc29604" w:history="1">
        <w:r>
          <w:rPr>
            <w:rFonts w:ascii="仿宋" w:eastAsia="仿宋" w:hAnsi="仿宋" w:cs="仿宋" w:hint="eastAsia"/>
            <w:lang w:eastAsia="zh-CN"/>
          </w:rPr>
          <w:t>(一)、监理体系构建</w:t>
        </w:r>
        <w:r>
          <w:tab/>
        </w:r>
        <w:r>
          <w:fldChar w:fldCharType="begin"/>
        </w:r>
        <w:r>
          <w:instrText xml:space="preserve"> PAGEREF _Toc29604 \h </w:instrText>
        </w:r>
        <w:r>
          <w:fldChar w:fldCharType="separate"/>
        </w:r>
        <w:r>
          <w:t>22</w:t>
        </w:r>
        <w:r>
          <w:fldChar w:fldCharType="end"/>
        </w:r>
      </w:hyperlink>
    </w:p>
    <w:p>
      <w:pPr>
        <w:pStyle w:val="TOC2"/>
        <w:tabs>
          <w:tab w:val="right" w:leader="dot" w:pos="8306"/>
        </w:tabs>
      </w:pPr>
      <w:hyperlink w:anchor="_Toc8134" w:history="1">
        <w:r>
          <w:rPr>
            <w:rFonts w:ascii="仿宋" w:eastAsia="仿宋" w:hAnsi="仿宋" w:cs="仿宋" w:hint="eastAsia"/>
            <w:lang w:eastAsia="zh-CN"/>
          </w:rPr>
          <w:t>(二)、质量保证体系实施</w:t>
        </w:r>
        <w:r>
          <w:tab/>
        </w:r>
        <w:r>
          <w:fldChar w:fldCharType="begin"/>
        </w:r>
        <w:r>
          <w:instrText xml:space="preserve"> PAGEREF _Toc8134 \h </w:instrText>
        </w:r>
        <w:r>
          <w:fldChar w:fldCharType="separate"/>
        </w:r>
        <w:r>
          <w:t>23</w:t>
        </w:r>
        <w:r>
          <w:fldChar w:fldCharType="end"/>
        </w:r>
      </w:hyperlink>
    </w:p>
    <w:p>
      <w:pPr>
        <w:pStyle w:val="TOC2"/>
        <w:tabs>
          <w:tab w:val="right" w:leader="dot" w:pos="8306"/>
        </w:tabs>
      </w:pPr>
      <w:hyperlink w:anchor="_Toc2621" w:history="1">
        <w:r>
          <w:rPr>
            <w:rFonts w:ascii="仿宋" w:eastAsia="仿宋" w:hAnsi="仿宋" w:cs="仿宋" w:hint="eastAsia"/>
            <w:lang w:eastAsia="zh-CN"/>
          </w:rPr>
          <w:t>(三)、监理与质量控制流程</w:t>
        </w:r>
        <w:r>
          <w:tab/>
        </w:r>
        <w:r>
          <w:fldChar w:fldCharType="begin"/>
        </w:r>
        <w:r>
          <w:instrText xml:space="preserve"> PAGEREF _Toc2621 \h </w:instrText>
        </w:r>
        <w:r>
          <w:fldChar w:fldCharType="separate"/>
        </w:r>
        <w:r>
          <w:t>24</w:t>
        </w:r>
        <w:r>
          <w:fldChar w:fldCharType="end"/>
        </w:r>
      </w:hyperlink>
    </w:p>
    <w:p>
      <w:pPr>
        <w:pStyle w:val="TOC1"/>
        <w:tabs>
          <w:tab w:val="right" w:leader="dot" w:pos="8306"/>
        </w:tabs>
      </w:pPr>
      <w:hyperlink w:anchor="_Toc32244" w:history="1">
        <w:r>
          <w:rPr>
            <w:rFonts w:ascii="仿宋" w:eastAsia="仿宋" w:hAnsi="仿宋" w:cs="仿宋" w:hint="eastAsia"/>
            <w:lang w:eastAsia="zh-CN"/>
          </w:rPr>
          <w:t>六、医疗器械租赁项目概论</w:t>
        </w:r>
        <w:r>
          <w:tab/>
        </w:r>
        <w:r>
          <w:fldChar w:fldCharType="begin"/>
        </w:r>
        <w:r>
          <w:instrText xml:space="preserve"> PAGEREF _Toc32244 \h </w:instrText>
        </w:r>
        <w:r>
          <w:fldChar w:fldCharType="separate"/>
        </w:r>
        <w:r>
          <w:t>24</w:t>
        </w:r>
        <w:r>
          <w:fldChar w:fldCharType="end"/>
        </w:r>
      </w:hyperlink>
    </w:p>
    <w:p>
      <w:pPr>
        <w:pStyle w:val="TOC2"/>
        <w:tabs>
          <w:tab w:val="right" w:leader="dot" w:pos="8306"/>
        </w:tabs>
      </w:pPr>
      <w:hyperlink w:anchor="_Toc19052" w:history="1">
        <w:r>
          <w:rPr>
            <w:rFonts w:ascii="仿宋" w:eastAsia="仿宋" w:hAnsi="仿宋" w:cs="仿宋" w:hint="eastAsia"/>
            <w:lang w:eastAsia="zh-CN"/>
          </w:rPr>
          <w:t>(一)、项目申报单位概况</w:t>
        </w:r>
        <w:r>
          <w:tab/>
        </w:r>
        <w:r>
          <w:fldChar w:fldCharType="begin"/>
        </w:r>
        <w:r>
          <w:instrText xml:space="preserve"> PAGEREF _Toc19052 \h </w:instrText>
        </w:r>
        <w:r>
          <w:fldChar w:fldCharType="separate"/>
        </w:r>
        <w:r>
          <w:t>24</w:t>
        </w:r>
        <w:r>
          <w:fldChar w:fldCharType="end"/>
        </w:r>
      </w:hyperlink>
    </w:p>
    <w:p>
      <w:pPr>
        <w:pStyle w:val="TOC2"/>
        <w:tabs>
          <w:tab w:val="right" w:leader="dot" w:pos="8306"/>
        </w:tabs>
      </w:pPr>
      <w:hyperlink w:anchor="_Toc27484" w:history="1">
        <w:r>
          <w:rPr>
            <w:rFonts w:ascii="仿宋" w:eastAsia="仿宋" w:hAnsi="仿宋" w:cs="仿宋" w:hint="eastAsia"/>
            <w:lang w:eastAsia="zh-CN"/>
          </w:rPr>
          <w:t>(二)、项目概况</w:t>
        </w:r>
        <w:r>
          <w:tab/>
        </w:r>
        <w:r>
          <w:fldChar w:fldCharType="begin"/>
        </w:r>
        <w:r>
          <w:instrText xml:space="preserve"> PAGEREF _Toc27484 \h </w:instrText>
        </w:r>
        <w:r>
          <w:fldChar w:fldCharType="separate"/>
        </w:r>
        <w:r>
          <w:t>25</w:t>
        </w:r>
        <w:r>
          <w:fldChar w:fldCharType="end"/>
        </w:r>
      </w:hyperlink>
    </w:p>
    <w:p>
      <w:pPr>
        <w:pStyle w:val="TOC1"/>
        <w:tabs>
          <w:tab w:val="right" w:leader="dot" w:pos="8306"/>
        </w:tabs>
      </w:pPr>
      <w:hyperlink w:anchor="_Toc15860" w:history="1">
        <w:r>
          <w:rPr>
            <w:rFonts w:ascii="仿宋" w:eastAsia="仿宋" w:hAnsi="仿宋" w:cs="仿宋" w:hint="eastAsia"/>
            <w:lang w:eastAsia="zh-CN"/>
          </w:rPr>
          <w:t>七、土地利用与规划方案</w:t>
        </w:r>
        <w:r>
          <w:tab/>
        </w:r>
        <w:r>
          <w:fldChar w:fldCharType="begin"/>
        </w:r>
        <w:r>
          <w:instrText xml:space="preserve"> PAGEREF _Toc15860 \h </w:instrText>
        </w:r>
        <w:r>
          <w:fldChar w:fldCharType="separate"/>
        </w:r>
        <w:r>
          <w:t>28</w:t>
        </w:r>
        <w:r>
          <w:fldChar w:fldCharType="end"/>
        </w:r>
      </w:hyperlink>
    </w:p>
    <w:p>
      <w:pPr>
        <w:pStyle w:val="TOC2"/>
        <w:tabs>
          <w:tab w:val="right" w:leader="dot" w:pos="8306"/>
        </w:tabs>
      </w:pPr>
      <w:hyperlink w:anchor="_Toc3230" w:history="1">
        <w:r>
          <w:rPr>
            <w:rFonts w:ascii="仿宋" w:eastAsia="仿宋" w:hAnsi="仿宋" w:cs="仿宋" w:hint="eastAsia"/>
            <w:lang w:eastAsia="zh-CN"/>
          </w:rPr>
          <w:t>(一)、项目用地情况分析</w:t>
        </w:r>
        <w:r>
          <w:tab/>
        </w:r>
        <w:r>
          <w:fldChar w:fldCharType="begin"/>
        </w:r>
        <w:r>
          <w:instrText xml:space="preserve"> PAGEREF _Toc3230 \h </w:instrText>
        </w:r>
        <w:r>
          <w:fldChar w:fldCharType="separate"/>
        </w:r>
        <w:r>
          <w:t>28</w:t>
        </w:r>
        <w:r>
          <w:fldChar w:fldCharType="end"/>
        </w:r>
      </w:hyperlink>
    </w:p>
    <w:p>
      <w:pPr>
        <w:pStyle w:val="TOC2"/>
        <w:tabs>
          <w:tab w:val="right" w:leader="dot" w:pos="8306"/>
        </w:tabs>
      </w:pPr>
      <w:hyperlink w:anchor="_Toc22842" w:history="1">
        <w:r>
          <w:rPr>
            <w:rFonts w:ascii="仿宋" w:eastAsia="仿宋" w:hAnsi="仿宋" w:cs="仿宋" w:hint="eastAsia"/>
            <w:lang w:eastAsia="zh-CN"/>
          </w:rPr>
          <w:t>(二)、土地利用规划方案</w:t>
        </w:r>
        <w:r>
          <w:tab/>
        </w:r>
        <w:r>
          <w:fldChar w:fldCharType="begin"/>
        </w:r>
        <w:r>
          <w:instrText xml:space="preserve"> PAGEREF _Toc22842 \h </w:instrText>
        </w:r>
        <w:r>
          <w:fldChar w:fldCharType="separate"/>
        </w:r>
        <w:r>
          <w:t>29</w:t>
        </w:r>
        <w:r>
          <w:fldChar w:fldCharType="end"/>
        </w:r>
      </w:hyperlink>
    </w:p>
    <w:p>
      <w:pPr>
        <w:pStyle w:val="TOC1"/>
        <w:tabs>
          <w:tab w:val="right" w:leader="dot" w:pos="8306"/>
        </w:tabs>
      </w:pPr>
      <w:hyperlink w:anchor="_Toc26059" w:history="1">
        <w:r>
          <w:rPr>
            <w:rFonts w:ascii="仿宋" w:eastAsia="仿宋" w:hAnsi="仿宋" w:cs="仿宋" w:hint="eastAsia"/>
            <w:lang w:eastAsia="zh-CN"/>
          </w:rPr>
          <w:t>八、技术创新与产业升级</w:t>
        </w:r>
        <w:r>
          <w:tab/>
        </w:r>
        <w:r>
          <w:fldChar w:fldCharType="begin"/>
        </w:r>
        <w:r>
          <w:instrText xml:space="preserve"> PAGEREF _Toc26059 \h </w:instrText>
        </w:r>
        <w:r>
          <w:fldChar w:fldCharType="separate"/>
        </w:r>
        <w:r>
          <w:t>31</w:t>
        </w:r>
        <w:r>
          <w:fldChar w:fldCharType="end"/>
        </w:r>
      </w:hyperlink>
    </w:p>
    <w:p>
      <w:pPr>
        <w:pStyle w:val="TOC2"/>
        <w:tabs>
          <w:tab w:val="right" w:leader="dot" w:pos="8306"/>
        </w:tabs>
      </w:pPr>
      <w:hyperlink w:anchor="_Toc21596" w:history="1">
        <w:r>
          <w:rPr>
            <w:rFonts w:ascii="仿宋" w:eastAsia="仿宋" w:hAnsi="仿宋" w:cs="仿宋" w:hint="eastAsia"/>
            <w:lang w:eastAsia="zh-CN"/>
          </w:rPr>
          <w:t>(一)、技术创新方向与目标</w:t>
        </w:r>
        <w:r>
          <w:tab/>
        </w:r>
        <w:r>
          <w:fldChar w:fldCharType="begin"/>
        </w:r>
        <w:r>
          <w:instrText xml:space="preserve"> PAGEREF _Toc21596 \h </w:instrText>
        </w:r>
        <w:r>
          <w:fldChar w:fldCharType="separate"/>
        </w:r>
        <w:r>
          <w:t>31</w:t>
        </w:r>
        <w:r>
          <w:fldChar w:fldCharType="end"/>
        </w:r>
      </w:hyperlink>
    </w:p>
    <w:p>
      <w:pPr>
        <w:pStyle w:val="TOC2"/>
        <w:tabs>
          <w:tab w:val="right" w:leader="dot" w:pos="8306"/>
        </w:tabs>
      </w:pPr>
      <w:hyperlink w:anchor="_Toc18831" w:history="1">
        <w:r>
          <w:rPr>
            <w:rFonts w:ascii="仿宋" w:eastAsia="仿宋" w:hAnsi="仿宋" w:cs="仿宋" w:hint="eastAsia"/>
            <w:lang w:eastAsia="zh-CN"/>
          </w:rPr>
          <w:t>(二)、产业升级路径与措施</w:t>
        </w:r>
        <w:r>
          <w:tab/>
        </w:r>
        <w:r>
          <w:fldChar w:fldCharType="begin"/>
        </w:r>
        <w:r>
          <w:instrText xml:space="preserve"> PAGEREF _Toc18831 \h </w:instrText>
        </w:r>
        <w:r>
          <w:fldChar w:fldCharType="separate"/>
        </w:r>
        <w:r>
          <w:t>32</w:t>
        </w:r>
        <w:r>
          <w:fldChar w:fldCharType="end"/>
        </w:r>
      </w:hyperlink>
    </w:p>
    <w:p>
      <w:pPr>
        <w:pStyle w:val="TOC1"/>
        <w:tabs>
          <w:tab w:val="right" w:leader="dot" w:pos="8306"/>
        </w:tabs>
      </w:pPr>
      <w:hyperlink w:anchor="_Toc28214" w:history="1">
        <w:r>
          <w:rPr>
            <w:rFonts w:ascii="仿宋" w:eastAsia="仿宋" w:hAnsi="仿宋" w:cs="仿宋" w:hint="eastAsia"/>
            <w:lang w:eastAsia="zh-CN"/>
          </w:rPr>
          <w:t>九、资金管理与财务规划</w:t>
        </w:r>
        <w:r>
          <w:tab/>
        </w:r>
        <w:r>
          <w:fldChar w:fldCharType="begin"/>
        </w:r>
        <w:r>
          <w:instrText xml:space="preserve"> PAGEREF _Toc28214 \h </w:instrText>
        </w:r>
        <w:r>
          <w:fldChar w:fldCharType="separate"/>
        </w:r>
        <w:r>
          <w:t>33</w:t>
        </w:r>
        <w:r>
          <w:fldChar w:fldCharType="end"/>
        </w:r>
      </w:hyperlink>
    </w:p>
    <w:p>
      <w:pPr>
        <w:pStyle w:val="TOC2"/>
        <w:tabs>
          <w:tab w:val="right" w:leader="dot" w:pos="8306"/>
        </w:tabs>
      </w:pPr>
      <w:hyperlink w:anchor="_Toc24236" w:history="1">
        <w:r>
          <w:rPr>
            <w:rFonts w:ascii="仿宋" w:eastAsia="仿宋" w:hAnsi="仿宋" w:cs="仿宋" w:hint="eastAsia"/>
            <w:lang w:eastAsia="zh-CN"/>
          </w:rPr>
          <w:t>(一)、项目资金来源与筹措</w:t>
        </w:r>
        <w:r>
          <w:tab/>
        </w:r>
        <w:r>
          <w:fldChar w:fldCharType="begin"/>
        </w:r>
        <w:r>
          <w:instrText xml:space="preserve"> PAGEREF _Toc24236 \h </w:instrText>
        </w:r>
        <w:r>
          <w:fldChar w:fldCharType="separate"/>
        </w:r>
        <w:r>
          <w:t>33</w:t>
        </w:r>
        <w:r>
          <w:fldChar w:fldCharType="end"/>
        </w:r>
      </w:hyperlink>
    </w:p>
    <w:p>
      <w:pPr>
        <w:pStyle w:val="TOC2"/>
        <w:tabs>
          <w:tab w:val="right" w:leader="dot" w:pos="8306"/>
        </w:tabs>
      </w:pPr>
      <w:hyperlink w:anchor="_Toc28788" w:history="1">
        <w:r>
          <w:rPr>
            <w:rFonts w:ascii="仿宋" w:eastAsia="仿宋" w:hAnsi="仿宋" w:cs="仿宋" w:hint="eastAsia"/>
            <w:lang w:eastAsia="zh-CN"/>
          </w:rPr>
          <w:t>(二)、资金使用与监管</w:t>
        </w:r>
        <w:r>
          <w:tab/>
        </w:r>
        <w:r>
          <w:fldChar w:fldCharType="begin"/>
        </w:r>
        <w:r>
          <w:instrText xml:space="preserve"> PAGEREF _Toc28788 \h </w:instrText>
        </w:r>
        <w:r>
          <w:fldChar w:fldCharType="separate"/>
        </w:r>
        <w:r>
          <w:t>35</w:t>
        </w:r>
        <w:r>
          <w:fldChar w:fldCharType="end"/>
        </w:r>
      </w:hyperlink>
    </w:p>
    <w:p>
      <w:pPr>
        <w:pStyle w:val="TOC2"/>
        <w:tabs>
          <w:tab w:val="right" w:leader="dot" w:pos="8306"/>
        </w:tabs>
      </w:pPr>
      <w:hyperlink w:anchor="_Toc22097" w:history="1">
        <w:r>
          <w:rPr>
            <w:rFonts w:ascii="仿宋" w:eastAsia="仿宋" w:hAnsi="仿宋" w:cs="仿宋" w:hint="eastAsia"/>
            <w:lang w:eastAsia="zh-CN"/>
          </w:rPr>
          <w:t>(三)、财务规划与预测</w:t>
        </w:r>
        <w:r>
          <w:tab/>
        </w:r>
        <w:r>
          <w:fldChar w:fldCharType="begin"/>
        </w:r>
        <w:r>
          <w:instrText xml:space="preserve"> PAGEREF _Toc22097 \h </w:instrText>
        </w:r>
        <w:r>
          <w:fldChar w:fldCharType="separate"/>
        </w:r>
        <w:r>
          <w:t>36</w:t>
        </w:r>
        <w:r>
          <w:fldChar w:fldCharType="end"/>
        </w:r>
      </w:hyperlink>
    </w:p>
    <w:p>
      <w:pPr>
        <w:pStyle w:val="TOC1"/>
        <w:tabs>
          <w:tab w:val="right" w:leader="dot" w:pos="8306"/>
        </w:tabs>
      </w:pPr>
      <w:hyperlink w:anchor="_Toc17677" w:history="1">
        <w:r>
          <w:rPr>
            <w:rFonts w:ascii="仿宋" w:eastAsia="仿宋" w:hAnsi="仿宋" w:cs="仿宋" w:hint="eastAsia"/>
            <w:lang w:eastAsia="zh-CN"/>
          </w:rPr>
          <w:t>十、项目实施与管理方案</w:t>
        </w:r>
        <w:r>
          <w:tab/>
        </w:r>
        <w:r>
          <w:fldChar w:fldCharType="begin"/>
        </w:r>
        <w:r>
          <w:instrText xml:space="preserve"> PAGEREF _Toc17677 \h </w:instrText>
        </w:r>
        <w:r>
          <w:fldChar w:fldCharType="separate"/>
        </w:r>
        <w:r>
          <w:t>37</w:t>
        </w:r>
        <w:r>
          <w:fldChar w:fldCharType="end"/>
        </w:r>
      </w:hyperlink>
    </w:p>
    <w:p>
      <w:pPr>
        <w:pStyle w:val="TOC2"/>
        <w:tabs>
          <w:tab w:val="right" w:leader="dot" w:pos="8306"/>
        </w:tabs>
      </w:pPr>
      <w:hyperlink w:anchor="_Toc523" w:history="1">
        <w:r>
          <w:rPr>
            <w:rFonts w:ascii="仿宋" w:eastAsia="仿宋" w:hAnsi="仿宋" w:cs="仿宋" w:hint="eastAsia"/>
            <w:lang w:eastAsia="zh-CN"/>
          </w:rPr>
          <w:t>(一)、项目实施计划</w:t>
        </w:r>
        <w:r>
          <w:tab/>
        </w:r>
        <w:r>
          <w:fldChar w:fldCharType="begin"/>
        </w:r>
        <w:r>
          <w:instrText xml:space="preserve"> PAGEREF _Toc523 \h </w:instrText>
        </w:r>
        <w:r>
          <w:fldChar w:fldCharType="separate"/>
        </w:r>
        <w:r>
          <w:t>37</w:t>
        </w:r>
        <w:r>
          <w:fldChar w:fldCharType="end"/>
        </w:r>
      </w:hyperlink>
    </w:p>
    <w:p>
      <w:pPr>
        <w:pStyle w:val="TOC2"/>
        <w:tabs>
          <w:tab w:val="right" w:leader="dot" w:pos="8306"/>
        </w:tabs>
      </w:pPr>
      <w:hyperlink w:anchor="_Toc12526" w:history="1">
        <w:r>
          <w:rPr>
            <w:rFonts w:ascii="仿宋" w:eastAsia="仿宋" w:hAnsi="仿宋" w:cs="仿宋" w:hint="eastAsia"/>
            <w:lang w:eastAsia="zh-CN"/>
          </w:rPr>
          <w:t>(二)、项目组织机构与职责</w:t>
        </w:r>
        <w:r>
          <w:tab/>
        </w:r>
        <w:r>
          <w:fldChar w:fldCharType="begin"/>
        </w:r>
        <w:r>
          <w:instrText xml:space="preserve"> PAGEREF _Toc12526 \h </w:instrText>
        </w:r>
        <w:r>
          <w:fldChar w:fldCharType="separate"/>
        </w:r>
        <w:r>
          <w:t>38</w:t>
        </w:r>
        <w:r>
          <w:fldChar w:fldCharType="end"/>
        </w:r>
      </w:hyperlink>
    </w:p>
    <w:p>
      <w:pPr>
        <w:pStyle w:val="TOC2"/>
        <w:tabs>
          <w:tab w:val="right" w:leader="dot" w:pos="8306"/>
        </w:tabs>
      </w:pPr>
      <w:hyperlink w:anchor="_Toc11876" w:history="1">
        <w:r>
          <w:rPr>
            <w:rFonts w:ascii="仿宋" w:eastAsia="仿宋" w:hAnsi="仿宋" w:cs="仿宋" w:hint="eastAsia"/>
            <w:lang w:eastAsia="zh-CN"/>
          </w:rPr>
          <w:t>(三)、项目管理与监控体系</w:t>
        </w:r>
        <w:r>
          <w:tab/>
        </w:r>
        <w:r>
          <w:fldChar w:fldCharType="begin"/>
        </w:r>
        <w:r>
          <w:instrText xml:space="preserve"> PAGEREF _Toc11876 \h </w:instrText>
        </w:r>
        <w:r>
          <w:fldChar w:fldCharType="separate"/>
        </w:r>
        <w:r>
          <w:t>41</w:t>
        </w:r>
        <w:r>
          <w:fldChar w:fldCharType="end"/>
        </w:r>
      </w:hyperlink>
    </w:p>
    <w:p>
      <w:pPr>
        <w:pStyle w:val="TOC1"/>
        <w:tabs>
          <w:tab w:val="right" w:leader="dot" w:pos="8306"/>
        </w:tabs>
      </w:pPr>
      <w:hyperlink w:anchor="_Toc9365" w:history="1">
        <w:r>
          <w:rPr>
            <w:rFonts w:ascii="仿宋" w:eastAsia="仿宋" w:hAnsi="仿宋" w:cs="仿宋" w:hint="eastAsia"/>
            <w:lang w:eastAsia="zh-CN"/>
          </w:rPr>
          <w:t>十一、安全与应急管理</w:t>
        </w:r>
        <w:r>
          <w:tab/>
        </w:r>
        <w:r>
          <w:fldChar w:fldCharType="begin"/>
        </w:r>
        <w:r>
          <w:instrText xml:space="preserve"> PAGEREF _Toc9365 \h </w:instrText>
        </w:r>
        <w:r>
          <w:fldChar w:fldCharType="separate"/>
        </w:r>
        <w:r>
          <w:t>43</w:t>
        </w:r>
        <w:r>
          <w:fldChar w:fldCharType="end"/>
        </w:r>
      </w:hyperlink>
    </w:p>
    <w:p>
      <w:pPr>
        <w:pStyle w:val="TOC2"/>
        <w:tabs>
          <w:tab w:val="right" w:leader="dot" w:pos="8306"/>
        </w:tabs>
      </w:pPr>
      <w:hyperlink w:anchor="_Toc3957" w:history="1">
        <w:r>
          <w:rPr>
            <w:rFonts w:ascii="仿宋" w:eastAsia="仿宋" w:hAnsi="仿宋" w:cs="仿宋" w:hint="eastAsia"/>
            <w:lang w:eastAsia="zh-CN"/>
          </w:rPr>
          <w:t>(一)、安全生产管理</w:t>
        </w:r>
        <w:r>
          <w:tab/>
        </w:r>
        <w:r>
          <w:fldChar w:fldCharType="begin"/>
        </w:r>
        <w:r>
          <w:instrText xml:space="preserve"> PAGEREF _Toc3957 \h </w:instrText>
        </w:r>
        <w:r>
          <w:fldChar w:fldCharType="separate"/>
        </w:r>
        <w:r>
          <w:t>43</w:t>
        </w:r>
        <w:r>
          <w:fldChar w:fldCharType="end"/>
        </w:r>
      </w:hyperlink>
    </w:p>
    <w:p>
      <w:pPr>
        <w:pStyle w:val="TOC2"/>
        <w:tabs>
          <w:tab w:val="right" w:leader="dot" w:pos="8306"/>
        </w:tabs>
      </w:pPr>
      <w:hyperlink w:anchor="_Toc23277" w:history="1">
        <w:r>
          <w:rPr>
            <w:rFonts w:ascii="仿宋" w:eastAsia="仿宋" w:hAnsi="仿宋" w:cs="仿宋" w:hint="eastAsia"/>
            <w:lang w:eastAsia="zh-CN"/>
          </w:rPr>
          <w:t>(二)、应急预案与响应</w:t>
        </w:r>
        <w:r>
          <w:tab/>
        </w:r>
        <w:r>
          <w:fldChar w:fldCharType="begin"/>
        </w:r>
        <w:r>
          <w:instrText xml:space="preserve"> PAGEREF _Toc23277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59" w:history="1">
        <w:r>
          <w:rPr>
            <w:rFonts w:ascii="仿宋" w:eastAsia="仿宋" w:hAnsi="仿宋" w:cs="仿宋" w:hint="eastAsia"/>
            <w:lang w:eastAsia="zh-CN"/>
          </w:rPr>
          <w:t>十二、项目质量与标准</w:t>
        </w:r>
        <w:r>
          <w:tab/>
        </w:r>
        <w:r>
          <w:fldChar w:fldCharType="begin"/>
        </w:r>
        <w:r>
          <w:instrText xml:space="preserve"> PAGEREF _Toc14059 \h </w:instrText>
        </w:r>
        <w:r>
          <w:fldChar w:fldCharType="separate"/>
        </w:r>
        <w:r>
          <w:t>46</w:t>
        </w:r>
        <w:r>
          <w:fldChar w:fldCharType="end"/>
        </w:r>
      </w:hyperlink>
    </w:p>
    <w:p>
      <w:pPr>
        <w:pStyle w:val="TOC2"/>
        <w:tabs>
          <w:tab w:val="right" w:leader="dot" w:pos="8306"/>
        </w:tabs>
      </w:pPr>
      <w:hyperlink w:anchor="_Toc32688" w:history="1">
        <w:r>
          <w:rPr>
            <w:rFonts w:ascii="仿宋" w:eastAsia="仿宋" w:hAnsi="仿宋" w:cs="仿宋" w:hint="eastAsia"/>
            <w:lang w:eastAsia="zh-CN"/>
          </w:rPr>
          <w:t>(一)、质量保障体系</w:t>
        </w:r>
        <w:r>
          <w:tab/>
        </w:r>
        <w:r>
          <w:fldChar w:fldCharType="begin"/>
        </w:r>
        <w:r>
          <w:instrText xml:space="preserve"> PAGEREF _Toc32688 \h </w:instrText>
        </w:r>
        <w:r>
          <w:fldChar w:fldCharType="separate"/>
        </w:r>
        <w:r>
          <w:t>46</w:t>
        </w:r>
        <w:r>
          <w:fldChar w:fldCharType="end"/>
        </w:r>
      </w:hyperlink>
    </w:p>
    <w:p>
      <w:pPr>
        <w:pStyle w:val="TOC2"/>
        <w:tabs>
          <w:tab w:val="right" w:leader="dot" w:pos="8306"/>
        </w:tabs>
      </w:pPr>
      <w:hyperlink w:anchor="_Toc1874" w:history="1">
        <w:r>
          <w:rPr>
            <w:rFonts w:ascii="仿宋" w:eastAsia="仿宋" w:hAnsi="仿宋" w:cs="仿宋" w:hint="eastAsia"/>
            <w:lang w:eastAsia="zh-CN"/>
          </w:rPr>
          <w:t>(二)、标准化作业流程</w:t>
        </w:r>
        <w:r>
          <w:tab/>
        </w:r>
        <w:r>
          <w:fldChar w:fldCharType="begin"/>
        </w:r>
        <w:r>
          <w:instrText xml:space="preserve"> PAGEREF _Toc1874 \h </w:instrText>
        </w:r>
        <w:r>
          <w:fldChar w:fldCharType="separate"/>
        </w:r>
        <w:r>
          <w:t>47</w:t>
        </w:r>
        <w:r>
          <w:fldChar w:fldCharType="end"/>
        </w:r>
      </w:hyperlink>
    </w:p>
    <w:p>
      <w:pPr>
        <w:pStyle w:val="TOC2"/>
        <w:tabs>
          <w:tab w:val="right" w:leader="dot" w:pos="8306"/>
        </w:tabs>
      </w:pPr>
      <w:hyperlink w:anchor="_Toc8717" w:history="1">
        <w:r>
          <w:rPr>
            <w:rFonts w:ascii="仿宋" w:eastAsia="仿宋" w:hAnsi="仿宋" w:cs="仿宋" w:hint="eastAsia"/>
            <w:lang w:eastAsia="zh-CN"/>
          </w:rPr>
          <w:t>(三)、质量监控与评估</w:t>
        </w:r>
        <w:r>
          <w:tab/>
        </w:r>
        <w:r>
          <w:fldChar w:fldCharType="begin"/>
        </w:r>
        <w:r>
          <w:instrText xml:space="preserve"> PAGEREF _Toc8717 \h </w:instrText>
        </w:r>
        <w:r>
          <w:fldChar w:fldCharType="separate"/>
        </w:r>
        <w:r>
          <w:t>49</w:t>
        </w:r>
        <w:r>
          <w:fldChar w:fldCharType="end"/>
        </w:r>
      </w:hyperlink>
    </w:p>
    <w:p>
      <w:pPr>
        <w:pStyle w:val="TOC2"/>
        <w:tabs>
          <w:tab w:val="right" w:leader="dot" w:pos="8306"/>
        </w:tabs>
      </w:pPr>
      <w:hyperlink w:anchor="_Toc30374" w:history="1">
        <w:r>
          <w:rPr>
            <w:rFonts w:ascii="仿宋" w:eastAsia="仿宋" w:hAnsi="仿宋" w:cs="仿宋" w:hint="eastAsia"/>
            <w:lang w:eastAsia="zh-CN"/>
          </w:rPr>
          <w:t>(四)、质量改进计划</w:t>
        </w:r>
        <w:r>
          <w:tab/>
        </w:r>
        <w:r>
          <w:fldChar w:fldCharType="begin"/>
        </w:r>
        <w:r>
          <w:instrText xml:space="preserve"> PAGEREF _Toc30374 \h </w:instrText>
        </w:r>
        <w:r>
          <w:fldChar w:fldCharType="separate"/>
        </w:r>
        <w:r>
          <w:t>50</w:t>
        </w:r>
        <w:r>
          <w:fldChar w:fldCharType="end"/>
        </w:r>
      </w:hyperlink>
    </w:p>
    <w:p>
      <w:pPr>
        <w:pStyle w:val="TOC1"/>
        <w:tabs>
          <w:tab w:val="right" w:leader="dot" w:pos="8306"/>
        </w:tabs>
      </w:pPr>
      <w:hyperlink w:anchor="_Toc7538" w:history="1">
        <w:r>
          <w:rPr>
            <w:rFonts w:ascii="仿宋" w:eastAsia="仿宋" w:hAnsi="仿宋" w:cs="仿宋" w:hint="eastAsia"/>
            <w:lang w:eastAsia="zh-CN"/>
          </w:rPr>
          <w:t>十三、产业协同与集群发展</w:t>
        </w:r>
        <w:r>
          <w:tab/>
        </w:r>
        <w:r>
          <w:fldChar w:fldCharType="begin"/>
        </w:r>
        <w:r>
          <w:instrText xml:space="preserve"> PAGEREF _Toc7538 \h </w:instrText>
        </w:r>
        <w:r>
          <w:fldChar w:fldCharType="separate"/>
        </w:r>
        <w:r>
          <w:t>51</w:t>
        </w:r>
        <w:r>
          <w:fldChar w:fldCharType="end"/>
        </w:r>
      </w:hyperlink>
    </w:p>
    <w:p>
      <w:pPr>
        <w:pStyle w:val="TOC2"/>
        <w:tabs>
          <w:tab w:val="right" w:leader="dot" w:pos="8306"/>
        </w:tabs>
      </w:pPr>
      <w:hyperlink w:anchor="_Toc17014" w:history="1">
        <w:r>
          <w:rPr>
            <w:rFonts w:ascii="仿宋" w:eastAsia="仿宋" w:hAnsi="仿宋" w:cs="仿宋" w:hint="eastAsia"/>
            <w:lang w:eastAsia="zh-CN"/>
          </w:rPr>
          <w:t>(一)、产业协同机制建设</w:t>
        </w:r>
        <w:r>
          <w:tab/>
        </w:r>
        <w:r>
          <w:fldChar w:fldCharType="begin"/>
        </w:r>
        <w:r>
          <w:instrText xml:space="preserve"> PAGEREF _Toc17014 \h </w:instrText>
        </w:r>
        <w:r>
          <w:fldChar w:fldCharType="separate"/>
        </w:r>
        <w:r>
          <w:t>51</w:t>
        </w:r>
        <w:r>
          <w:fldChar w:fldCharType="end"/>
        </w:r>
      </w:hyperlink>
    </w:p>
    <w:p>
      <w:pPr>
        <w:pStyle w:val="TOC2"/>
        <w:tabs>
          <w:tab w:val="right" w:leader="dot" w:pos="8306"/>
        </w:tabs>
      </w:pPr>
      <w:hyperlink w:anchor="_Toc12708" w:history="1">
        <w:r>
          <w:rPr>
            <w:rFonts w:ascii="仿宋" w:eastAsia="仿宋" w:hAnsi="仿宋" w:cs="仿宋" w:hint="eastAsia"/>
            <w:lang w:eastAsia="zh-CN"/>
          </w:rPr>
          <w:t>(二)、产业集群培育与发展</w:t>
        </w:r>
        <w:r>
          <w:tab/>
        </w:r>
        <w:r>
          <w:fldChar w:fldCharType="begin"/>
        </w:r>
        <w:r>
          <w:instrText xml:space="preserve"> PAGEREF _Toc12708 \h </w:instrText>
        </w:r>
        <w:r>
          <w:fldChar w:fldCharType="separate"/>
        </w:r>
        <w:r>
          <w:t>52</w:t>
        </w:r>
        <w:r>
          <w:fldChar w:fldCharType="end"/>
        </w:r>
      </w:hyperlink>
    </w:p>
    <w:p>
      <w:pPr>
        <w:pStyle w:val="TOC1"/>
        <w:tabs>
          <w:tab w:val="right" w:leader="dot" w:pos="8306"/>
        </w:tabs>
      </w:pPr>
      <w:hyperlink w:anchor="_Toc2592" w:history="1">
        <w:r>
          <w:rPr>
            <w:rFonts w:ascii="仿宋" w:eastAsia="仿宋" w:hAnsi="仿宋" w:cs="仿宋" w:hint="eastAsia"/>
            <w:lang w:eastAsia="zh-CN"/>
          </w:rPr>
          <w:t>十四、法律法规与政策遵循</w:t>
        </w:r>
        <w:r>
          <w:tab/>
        </w:r>
        <w:r>
          <w:fldChar w:fldCharType="begin"/>
        </w:r>
        <w:r>
          <w:instrText xml:space="preserve"> PAGEREF _Toc2592 \h </w:instrText>
        </w:r>
        <w:r>
          <w:fldChar w:fldCharType="separate"/>
        </w:r>
        <w:r>
          <w:t>53</w:t>
        </w:r>
        <w:r>
          <w:fldChar w:fldCharType="end"/>
        </w:r>
      </w:hyperlink>
    </w:p>
    <w:p>
      <w:pPr>
        <w:pStyle w:val="TOC2"/>
        <w:tabs>
          <w:tab w:val="right" w:leader="dot" w:pos="8306"/>
        </w:tabs>
      </w:pPr>
      <w:hyperlink w:anchor="_Toc3206" w:history="1">
        <w:r>
          <w:rPr>
            <w:rFonts w:ascii="仿宋" w:eastAsia="仿宋" w:hAnsi="仿宋" w:cs="仿宋" w:hint="eastAsia"/>
            <w:lang w:eastAsia="zh-CN"/>
          </w:rPr>
          <w:t>(一)、法律法规遵守</w:t>
        </w:r>
        <w:r>
          <w:tab/>
        </w:r>
        <w:r>
          <w:fldChar w:fldCharType="begin"/>
        </w:r>
        <w:r>
          <w:instrText xml:space="preserve"> PAGEREF _Toc3206 \h </w:instrText>
        </w:r>
        <w:r>
          <w:fldChar w:fldCharType="separate"/>
        </w:r>
        <w:r>
          <w:t>53</w:t>
        </w:r>
        <w:r>
          <w:fldChar w:fldCharType="end"/>
        </w:r>
      </w:hyperlink>
    </w:p>
    <w:p>
      <w:pPr>
        <w:pStyle w:val="TOC2"/>
        <w:tabs>
          <w:tab w:val="right" w:leader="dot" w:pos="8306"/>
        </w:tabs>
      </w:pPr>
      <w:hyperlink w:anchor="_Toc10226" w:history="1">
        <w:r>
          <w:rPr>
            <w:rFonts w:ascii="仿宋" w:eastAsia="仿宋" w:hAnsi="仿宋" w:cs="仿宋" w:hint="eastAsia"/>
            <w:lang w:eastAsia="zh-CN"/>
          </w:rPr>
          <w:t>(二)、政策导向与利用</w:t>
        </w:r>
        <w:r>
          <w:tab/>
        </w:r>
        <w:r>
          <w:fldChar w:fldCharType="begin"/>
        </w:r>
        <w:r>
          <w:instrText xml:space="preserve"> PAGEREF _Toc10226 \h </w:instrText>
        </w:r>
        <w:r>
          <w:fldChar w:fldCharType="separate"/>
        </w:r>
        <w:r>
          <w:t>54</w:t>
        </w:r>
        <w:r>
          <w:fldChar w:fldCharType="end"/>
        </w:r>
      </w:hyperlink>
    </w:p>
    <w:p>
      <w:pPr>
        <w:pStyle w:val="TOC1"/>
        <w:tabs>
          <w:tab w:val="right" w:leader="dot" w:pos="8306"/>
        </w:tabs>
      </w:pPr>
      <w:hyperlink w:anchor="_Toc23367" w:history="1">
        <w:r>
          <w:rPr>
            <w:rFonts w:ascii="仿宋" w:eastAsia="仿宋" w:hAnsi="仿宋" w:cs="仿宋" w:hint="eastAsia"/>
            <w:lang w:eastAsia="zh-CN"/>
          </w:rPr>
          <w:t>十五、创新驱动与持续发展</w:t>
        </w:r>
        <w:r>
          <w:tab/>
        </w:r>
        <w:r>
          <w:fldChar w:fldCharType="begin"/>
        </w:r>
        <w:r>
          <w:instrText xml:space="preserve"> PAGEREF _Toc23367 \h </w:instrText>
        </w:r>
        <w:r>
          <w:fldChar w:fldCharType="separate"/>
        </w:r>
        <w:r>
          <w:t>55</w:t>
        </w:r>
        <w:r>
          <w:fldChar w:fldCharType="end"/>
        </w:r>
      </w:hyperlink>
    </w:p>
    <w:p>
      <w:pPr>
        <w:pStyle w:val="TOC2"/>
        <w:tabs>
          <w:tab w:val="right" w:leader="dot" w:pos="8306"/>
        </w:tabs>
      </w:pPr>
      <w:hyperlink w:anchor="_Toc10282" w:history="1">
        <w:r>
          <w:rPr>
            <w:rFonts w:ascii="仿宋" w:eastAsia="仿宋" w:hAnsi="仿宋" w:cs="仿宋" w:hint="eastAsia"/>
            <w:lang w:eastAsia="zh-CN"/>
          </w:rPr>
          <w:t>(一)、创新驱动战略实施</w:t>
        </w:r>
        <w:r>
          <w:tab/>
        </w:r>
        <w:r>
          <w:fldChar w:fldCharType="begin"/>
        </w:r>
        <w:r>
          <w:instrText xml:space="preserve"> PAGEREF _Toc10282 \h </w:instrText>
        </w:r>
        <w:r>
          <w:fldChar w:fldCharType="separate"/>
        </w:r>
        <w:r>
          <w:t>55</w:t>
        </w:r>
        <w:r>
          <w:fldChar w:fldCharType="end"/>
        </w:r>
      </w:hyperlink>
    </w:p>
    <w:p>
      <w:pPr>
        <w:pStyle w:val="TOC2"/>
        <w:tabs>
          <w:tab w:val="right" w:leader="dot" w:pos="8306"/>
        </w:tabs>
      </w:pPr>
      <w:hyperlink w:anchor="_Toc26061" w:history="1">
        <w:r>
          <w:rPr>
            <w:rFonts w:ascii="仿宋" w:eastAsia="仿宋" w:hAnsi="仿宋" w:cs="仿宋" w:hint="eastAsia"/>
            <w:lang w:eastAsia="zh-CN"/>
          </w:rPr>
          <w:t>(二)、持续发展路径探索</w:t>
        </w:r>
        <w:r>
          <w:tab/>
        </w:r>
        <w:r>
          <w:fldChar w:fldCharType="begin"/>
        </w:r>
        <w:r>
          <w:instrText xml:space="preserve"> PAGEREF _Toc26061 \h </w:instrText>
        </w:r>
        <w:r>
          <w:fldChar w:fldCharType="separate"/>
        </w:r>
        <w:r>
          <w:t>57</w:t>
        </w:r>
        <w:r>
          <w:fldChar w:fldCharType="end"/>
        </w:r>
      </w:hyperlink>
    </w:p>
    <w:p>
      <w:pPr>
        <w:pStyle w:val="TOC1"/>
        <w:tabs>
          <w:tab w:val="right" w:leader="dot" w:pos="8306"/>
        </w:tabs>
      </w:pPr>
      <w:hyperlink w:anchor="_Toc30000" w:history="1">
        <w:r>
          <w:rPr>
            <w:rFonts w:ascii="仿宋" w:eastAsia="仿宋" w:hAnsi="仿宋" w:cs="仿宋" w:hint="eastAsia"/>
            <w:lang w:eastAsia="zh-CN"/>
          </w:rPr>
          <w:t>十六、成果转化与推广应用</w:t>
        </w:r>
        <w:r>
          <w:tab/>
        </w:r>
        <w:r>
          <w:fldChar w:fldCharType="begin"/>
        </w:r>
        <w:r>
          <w:instrText xml:space="preserve"> PAGEREF _Toc30000 \h </w:instrText>
        </w:r>
        <w:r>
          <w:fldChar w:fldCharType="separate"/>
        </w:r>
        <w:r>
          <w:t>61</w:t>
        </w:r>
        <w:r>
          <w:fldChar w:fldCharType="end"/>
        </w:r>
      </w:hyperlink>
    </w:p>
    <w:p>
      <w:pPr>
        <w:pStyle w:val="TOC2"/>
        <w:tabs>
          <w:tab w:val="right" w:leader="dot" w:pos="8306"/>
        </w:tabs>
      </w:pPr>
      <w:hyperlink w:anchor="_Toc3728" w:history="1">
        <w:r>
          <w:rPr>
            <w:rFonts w:ascii="仿宋" w:eastAsia="仿宋" w:hAnsi="仿宋" w:cs="仿宋" w:hint="eastAsia"/>
            <w:lang w:eastAsia="zh-CN"/>
          </w:rPr>
          <w:t>(一)、成果转化策略制定</w:t>
        </w:r>
        <w:r>
          <w:tab/>
        </w:r>
        <w:r>
          <w:fldChar w:fldCharType="begin"/>
        </w:r>
        <w:r>
          <w:instrText xml:space="preserve"> PAGEREF _Toc3728 \h </w:instrText>
        </w:r>
        <w:r>
          <w:fldChar w:fldCharType="separate"/>
        </w:r>
        <w:r>
          <w:t>61</w:t>
        </w:r>
        <w:r>
          <w:fldChar w:fldCharType="end"/>
        </w:r>
      </w:hyperlink>
    </w:p>
    <w:p>
      <w:pPr>
        <w:pStyle w:val="TOC2"/>
        <w:tabs>
          <w:tab w:val="right" w:leader="dot" w:pos="8306"/>
        </w:tabs>
      </w:pPr>
      <w:hyperlink w:anchor="_Toc19079" w:history="1">
        <w:r>
          <w:rPr>
            <w:rFonts w:ascii="仿宋" w:eastAsia="仿宋" w:hAnsi="仿宋" w:cs="仿宋" w:hint="eastAsia"/>
            <w:lang w:eastAsia="zh-CN"/>
          </w:rPr>
          <w:t>(二)、成果推广应用方案</w:t>
        </w:r>
        <w:r>
          <w:tab/>
        </w:r>
        <w:r>
          <w:fldChar w:fldCharType="begin"/>
        </w:r>
        <w:r>
          <w:instrText xml:space="preserve"> PAGEREF _Toc19079 \h </w:instrText>
        </w:r>
        <w:r>
          <w:fldChar w:fldCharType="separate"/>
        </w:r>
        <w:r>
          <w:t>62</w:t>
        </w:r>
        <w:r>
          <w:fldChar w:fldCharType="end"/>
        </w:r>
      </w:hyperlink>
    </w:p>
    <w:p>
      <w:pPr>
        <w:pStyle w:val="TOC1"/>
        <w:tabs>
          <w:tab w:val="right" w:leader="dot" w:pos="8306"/>
        </w:tabs>
      </w:pPr>
      <w:hyperlink w:anchor="_Toc8777" w:history="1">
        <w:r>
          <w:rPr>
            <w:rFonts w:ascii="仿宋" w:eastAsia="仿宋" w:hAnsi="仿宋" w:cs="仿宋" w:hint="eastAsia"/>
            <w:lang w:eastAsia="zh-CN"/>
          </w:rPr>
          <w:t>十七、知识产权管理与保护</w:t>
        </w:r>
        <w:r>
          <w:tab/>
        </w:r>
        <w:r>
          <w:fldChar w:fldCharType="begin"/>
        </w:r>
        <w:r>
          <w:instrText xml:space="preserve"> PAGEREF _Toc8777 \h </w:instrText>
        </w:r>
        <w:r>
          <w:fldChar w:fldCharType="separate"/>
        </w:r>
        <w:r>
          <w:t>64</w:t>
        </w:r>
        <w:r>
          <w:fldChar w:fldCharType="end"/>
        </w:r>
      </w:hyperlink>
    </w:p>
    <w:p>
      <w:pPr>
        <w:pStyle w:val="TOC2"/>
        <w:tabs>
          <w:tab w:val="right" w:leader="dot" w:pos="8306"/>
        </w:tabs>
      </w:pPr>
      <w:hyperlink w:anchor="_Toc19519" w:history="1">
        <w:r>
          <w:rPr>
            <w:rFonts w:ascii="仿宋" w:eastAsia="仿宋" w:hAnsi="仿宋" w:cs="仿宋" w:hint="eastAsia"/>
            <w:lang w:eastAsia="zh-CN"/>
          </w:rPr>
          <w:t>(一)、知识产权管理体系建设</w:t>
        </w:r>
        <w:r>
          <w:tab/>
        </w:r>
        <w:r>
          <w:fldChar w:fldCharType="begin"/>
        </w:r>
        <w:r>
          <w:instrText xml:space="preserve"> PAGEREF _Toc19519 \h </w:instrText>
        </w:r>
        <w:r>
          <w:fldChar w:fldCharType="separate"/>
        </w:r>
        <w:r>
          <w:t>64</w:t>
        </w:r>
        <w:r>
          <w:fldChar w:fldCharType="end"/>
        </w:r>
      </w:hyperlink>
    </w:p>
    <w:p>
      <w:pPr>
        <w:pStyle w:val="TOC2"/>
        <w:tabs>
          <w:tab w:val="right" w:leader="dot" w:pos="8306"/>
        </w:tabs>
      </w:pPr>
      <w:hyperlink w:anchor="_Toc32287" w:history="1">
        <w:r>
          <w:rPr>
            <w:rFonts w:ascii="仿宋" w:eastAsia="仿宋" w:hAnsi="仿宋" w:cs="仿宋" w:hint="eastAsia"/>
            <w:lang w:eastAsia="zh-CN"/>
          </w:rPr>
          <w:t>(二)、知识产权保护措施</w:t>
        </w:r>
        <w:r>
          <w:tab/>
        </w:r>
        <w:r>
          <w:fldChar w:fldCharType="begin"/>
        </w:r>
        <w:r>
          <w:instrText xml:space="preserve"> PAGEREF _Toc32287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97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718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租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医疗器械租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租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医疗器械租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094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医疗器械租赁项目的必要性在当前经济和社会背景下表现得尤为重要，其对市场需求的满足、技术创新的推动、社会经济发展的促进以及环境可持续性的提高，共同构成了项目建设的核心价值和必要性。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医疗器械租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医疗器械租赁项目在其专注的领域内，特别是在人工智能和数据科学方面，有望推动显著的技术革新。项目的研发活动不仅有望孕育出改变行业运作方式的新技术，还可能在长远中影响整个技术生态系统。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医疗器械租赁项目还致力于提升当地居民的技能和就业能力，通过与当地教育机构合作提供培训和教育机会，从而提高社区整体的生活水平和社会福祉。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医疗器械租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488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医疗器械租赁项目的建设和发展得益于一系列有利条件，这些条件涵盖了技术优势、市场潜力、政策支持、人力资源、基础设施以及投资和合作伙伴的支持，共同构成了项目成功的坚实基础。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医疗器械租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医疗器械租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582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466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租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租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疗器械租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租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疗器械租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疗器械租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疗器械租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租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医疗器械租赁项目的社会影响是全面而深远的。从提供就业机会和提升公共服务，到促进社会结构和劳动市场的多元化，再到推动社会责任和伦理标准的提高，项目对于提升社区的经济、文化和社会福祉有着重要作用。通过这些正面影响，医疗器械租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32512"/>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为了融入当地社区，医疗器械租赁项目需深入理解当地的文化特色和社会习俗。例如，项目在设计广告和市场推广活动时，应考虑使用当地语言和符合地方文化的表达方式。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医疗器械租赁项目对当地经济结构的影响需谨慎考虑。项目可以通过聘用当地居民，特别是在管理和技术岗位上，来直接促进当地就业。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医疗器械租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42"/>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为了确保医疗器械租赁项目的成功并最大限度地减轻潜在的社会风险，详细的风险分析和具体的应对策略至关重要。以下是针对项目可能面临的具体社会风险及相应对策的分析：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风险描述：医疗器械租赁项目可能遭遇社区抵制，尤其如果社区成员认为项目会破坏他们的生活环境或忽略他们的意见。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https://d.book118.com/318107051054006037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EC245D"/>
    <w:rsid w:val="71EC24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107051054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2024-02-13T05:05:00Z</dcterms:created>
  <dcterms:modified xsi:type="dcterms:W3CDTF">2024-02-13T05:06:03Z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FE4B9A334390454EB393DD9EEA3BD96C_11</vt:lpwstr>
  </property>
  <property fmtid="{D5CDD505-2E9C-101B-9397-08002B2CF9AE}" pid="3" name="KSOProductBuildVer">
    <vt:lpwstr>2052-12.1.0.16250</vt:lpwstr>
  </property>
</Properties>
</file>