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绝热隔音材料项目建设总纲及方案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84" w:history="1">
        <w:r>
          <w:rPr>
            <w:rFonts w:ascii="仿宋" w:eastAsia="仿宋" w:hAnsi="仿宋" w:cs="仿宋" w:hint="eastAsia"/>
            <w:lang w:eastAsia="zh-CN"/>
          </w:rPr>
          <w:t>概论</w:t>
        </w:r>
        <w:r>
          <w:tab/>
        </w:r>
        <w:r>
          <w:fldChar w:fldCharType="begin"/>
        </w:r>
        <w:r>
          <w:instrText xml:space="preserve"> PAGEREF _Toc3784 \h </w:instrText>
        </w:r>
        <w:r>
          <w:fldChar w:fldCharType="separate"/>
        </w:r>
        <w:r>
          <w:t>3</w:t>
        </w:r>
        <w:r>
          <w:fldChar w:fldCharType="end"/>
        </w:r>
      </w:hyperlink>
    </w:p>
    <w:p>
      <w:pPr>
        <w:pStyle w:val="TOC1"/>
        <w:tabs>
          <w:tab w:val="right" w:leader="dot" w:pos="8306"/>
        </w:tabs>
      </w:pPr>
      <w:hyperlink w:anchor="_Toc5218" w:history="1">
        <w:r>
          <w:rPr>
            <w:rFonts w:ascii="仿宋" w:eastAsia="仿宋" w:hAnsi="仿宋" w:cs="仿宋" w:hint="eastAsia"/>
            <w:lang w:eastAsia="zh-CN"/>
          </w:rPr>
          <w:t>一、绝热隔音材料项目概论</w:t>
        </w:r>
        <w:r>
          <w:tab/>
        </w:r>
        <w:r>
          <w:fldChar w:fldCharType="begin"/>
        </w:r>
        <w:r>
          <w:instrText xml:space="preserve"> PAGEREF _Toc5218 \h </w:instrText>
        </w:r>
        <w:r>
          <w:fldChar w:fldCharType="separate"/>
        </w:r>
        <w:r>
          <w:t>3</w:t>
        </w:r>
        <w:r>
          <w:fldChar w:fldCharType="end"/>
        </w:r>
      </w:hyperlink>
    </w:p>
    <w:p>
      <w:pPr>
        <w:pStyle w:val="TOC2"/>
        <w:tabs>
          <w:tab w:val="right" w:leader="dot" w:pos="8306"/>
        </w:tabs>
      </w:pPr>
      <w:hyperlink w:anchor="_Toc25282" w:history="1">
        <w:r>
          <w:rPr>
            <w:rFonts w:ascii="仿宋" w:eastAsia="仿宋" w:hAnsi="仿宋" w:cs="仿宋" w:hint="eastAsia"/>
            <w:lang w:eastAsia="zh-CN"/>
          </w:rPr>
          <w:t>(一)、项目申报单位概况</w:t>
        </w:r>
        <w:r>
          <w:tab/>
        </w:r>
        <w:r>
          <w:fldChar w:fldCharType="begin"/>
        </w:r>
        <w:r>
          <w:instrText xml:space="preserve"> PAGEREF _Toc25282 \h </w:instrText>
        </w:r>
        <w:r>
          <w:fldChar w:fldCharType="separate"/>
        </w:r>
        <w:r>
          <w:t>3</w:t>
        </w:r>
        <w:r>
          <w:fldChar w:fldCharType="end"/>
        </w:r>
      </w:hyperlink>
    </w:p>
    <w:p>
      <w:pPr>
        <w:pStyle w:val="TOC2"/>
        <w:tabs>
          <w:tab w:val="right" w:leader="dot" w:pos="8306"/>
        </w:tabs>
      </w:pPr>
      <w:hyperlink w:anchor="_Toc30725" w:history="1">
        <w:r>
          <w:rPr>
            <w:rFonts w:ascii="仿宋" w:eastAsia="仿宋" w:hAnsi="仿宋" w:cs="仿宋" w:hint="eastAsia"/>
            <w:lang w:eastAsia="zh-CN"/>
          </w:rPr>
          <w:t>(二)、项目概况</w:t>
        </w:r>
        <w:r>
          <w:tab/>
        </w:r>
        <w:r>
          <w:fldChar w:fldCharType="begin"/>
        </w:r>
        <w:r>
          <w:instrText xml:space="preserve"> PAGEREF _Toc30725 \h </w:instrText>
        </w:r>
        <w:r>
          <w:fldChar w:fldCharType="separate"/>
        </w:r>
        <w:r>
          <w:t>4</w:t>
        </w:r>
        <w:r>
          <w:fldChar w:fldCharType="end"/>
        </w:r>
      </w:hyperlink>
    </w:p>
    <w:p>
      <w:pPr>
        <w:pStyle w:val="TOC1"/>
        <w:tabs>
          <w:tab w:val="right" w:leader="dot" w:pos="8306"/>
        </w:tabs>
      </w:pPr>
      <w:hyperlink w:anchor="_Toc7489" w:history="1">
        <w:r>
          <w:rPr>
            <w:rFonts w:ascii="仿宋" w:eastAsia="仿宋" w:hAnsi="仿宋" w:cs="仿宋" w:hint="eastAsia"/>
            <w:lang w:eastAsia="zh-CN"/>
          </w:rPr>
          <w:t>二、经济影响分析</w:t>
        </w:r>
        <w:r>
          <w:tab/>
        </w:r>
        <w:r>
          <w:fldChar w:fldCharType="begin"/>
        </w:r>
        <w:r>
          <w:instrText xml:space="preserve"> PAGEREF _Toc7489 \h </w:instrText>
        </w:r>
        <w:r>
          <w:fldChar w:fldCharType="separate"/>
        </w:r>
        <w:r>
          <w:t>7</w:t>
        </w:r>
        <w:r>
          <w:fldChar w:fldCharType="end"/>
        </w:r>
      </w:hyperlink>
    </w:p>
    <w:p>
      <w:pPr>
        <w:pStyle w:val="TOC2"/>
        <w:tabs>
          <w:tab w:val="right" w:leader="dot" w:pos="8306"/>
        </w:tabs>
      </w:pPr>
      <w:hyperlink w:anchor="_Toc3056" w:history="1">
        <w:r>
          <w:rPr>
            <w:rFonts w:ascii="仿宋" w:eastAsia="仿宋" w:hAnsi="仿宋" w:cs="仿宋" w:hint="eastAsia"/>
            <w:lang w:eastAsia="zh-CN"/>
          </w:rPr>
          <w:t>(一)、经济费用效益或费用效果分析</w:t>
        </w:r>
        <w:r>
          <w:tab/>
        </w:r>
        <w:r>
          <w:fldChar w:fldCharType="begin"/>
        </w:r>
        <w:r>
          <w:instrText xml:space="preserve"> PAGEREF _Toc3056 \h </w:instrText>
        </w:r>
        <w:r>
          <w:fldChar w:fldCharType="separate"/>
        </w:r>
        <w:r>
          <w:t>7</w:t>
        </w:r>
        <w:r>
          <w:fldChar w:fldCharType="end"/>
        </w:r>
      </w:hyperlink>
    </w:p>
    <w:p>
      <w:pPr>
        <w:pStyle w:val="TOC2"/>
        <w:tabs>
          <w:tab w:val="right" w:leader="dot" w:pos="8306"/>
        </w:tabs>
      </w:pPr>
      <w:hyperlink w:anchor="_Toc15470" w:history="1">
        <w:r>
          <w:rPr>
            <w:rFonts w:ascii="仿宋" w:eastAsia="仿宋" w:hAnsi="仿宋" w:cs="仿宋" w:hint="eastAsia"/>
            <w:lang w:eastAsia="zh-CN"/>
          </w:rPr>
          <w:t>(二)、行业影响分析</w:t>
        </w:r>
        <w:r>
          <w:tab/>
        </w:r>
        <w:r>
          <w:fldChar w:fldCharType="begin"/>
        </w:r>
        <w:r>
          <w:instrText xml:space="preserve"> PAGEREF _Toc15470 \h </w:instrText>
        </w:r>
        <w:r>
          <w:fldChar w:fldCharType="separate"/>
        </w:r>
        <w:r>
          <w:t>9</w:t>
        </w:r>
        <w:r>
          <w:fldChar w:fldCharType="end"/>
        </w:r>
      </w:hyperlink>
    </w:p>
    <w:p>
      <w:pPr>
        <w:pStyle w:val="TOC2"/>
        <w:tabs>
          <w:tab w:val="right" w:leader="dot" w:pos="8306"/>
        </w:tabs>
      </w:pPr>
      <w:hyperlink w:anchor="_Toc11846" w:history="1">
        <w:r>
          <w:rPr>
            <w:rFonts w:ascii="仿宋" w:eastAsia="仿宋" w:hAnsi="仿宋" w:cs="仿宋" w:hint="eastAsia"/>
            <w:lang w:eastAsia="zh-CN"/>
          </w:rPr>
          <w:t>(三)、区域经济影响分析</w:t>
        </w:r>
        <w:r>
          <w:tab/>
        </w:r>
        <w:r>
          <w:fldChar w:fldCharType="begin"/>
        </w:r>
        <w:r>
          <w:instrText xml:space="preserve"> PAGEREF _Toc11846 \h </w:instrText>
        </w:r>
        <w:r>
          <w:fldChar w:fldCharType="separate"/>
        </w:r>
        <w:r>
          <w:t>11</w:t>
        </w:r>
        <w:r>
          <w:fldChar w:fldCharType="end"/>
        </w:r>
      </w:hyperlink>
    </w:p>
    <w:p>
      <w:pPr>
        <w:pStyle w:val="TOC2"/>
        <w:tabs>
          <w:tab w:val="right" w:leader="dot" w:pos="8306"/>
        </w:tabs>
      </w:pPr>
      <w:hyperlink w:anchor="_Toc9205" w:history="1">
        <w:r>
          <w:rPr>
            <w:rFonts w:ascii="仿宋" w:eastAsia="仿宋" w:hAnsi="仿宋" w:cs="仿宋" w:hint="eastAsia"/>
            <w:lang w:eastAsia="zh-CN"/>
          </w:rPr>
          <w:t>(四)、宏观经济影响分析</w:t>
        </w:r>
        <w:r>
          <w:tab/>
        </w:r>
        <w:r>
          <w:fldChar w:fldCharType="begin"/>
        </w:r>
        <w:r>
          <w:instrText xml:space="preserve"> PAGEREF _Toc9205 \h </w:instrText>
        </w:r>
        <w:r>
          <w:fldChar w:fldCharType="separate"/>
        </w:r>
        <w:r>
          <w:t>12</w:t>
        </w:r>
        <w:r>
          <w:fldChar w:fldCharType="end"/>
        </w:r>
      </w:hyperlink>
    </w:p>
    <w:p>
      <w:pPr>
        <w:pStyle w:val="TOC1"/>
        <w:tabs>
          <w:tab w:val="right" w:leader="dot" w:pos="8306"/>
        </w:tabs>
      </w:pPr>
      <w:hyperlink w:anchor="_Toc8630" w:history="1">
        <w:r>
          <w:rPr>
            <w:rFonts w:ascii="仿宋" w:eastAsia="仿宋" w:hAnsi="仿宋" w:cs="仿宋" w:hint="eastAsia"/>
            <w:lang w:eastAsia="zh-CN"/>
          </w:rPr>
          <w:t>三、建设风险评估分析</w:t>
        </w:r>
        <w:r>
          <w:tab/>
        </w:r>
        <w:r>
          <w:fldChar w:fldCharType="begin"/>
        </w:r>
        <w:r>
          <w:instrText xml:space="preserve"> PAGEREF _Toc8630 \h </w:instrText>
        </w:r>
        <w:r>
          <w:fldChar w:fldCharType="separate"/>
        </w:r>
        <w:r>
          <w:t>13</w:t>
        </w:r>
        <w:r>
          <w:fldChar w:fldCharType="end"/>
        </w:r>
      </w:hyperlink>
    </w:p>
    <w:p>
      <w:pPr>
        <w:pStyle w:val="TOC2"/>
        <w:tabs>
          <w:tab w:val="right" w:leader="dot" w:pos="8306"/>
        </w:tabs>
      </w:pPr>
      <w:hyperlink w:anchor="_Toc2740" w:history="1">
        <w:r>
          <w:rPr>
            <w:rFonts w:ascii="仿宋" w:eastAsia="仿宋" w:hAnsi="仿宋" w:cs="仿宋" w:hint="eastAsia"/>
            <w:lang w:eastAsia="zh-CN"/>
          </w:rPr>
          <w:t>(一)、政策风险分析</w:t>
        </w:r>
        <w:r>
          <w:tab/>
        </w:r>
        <w:r>
          <w:fldChar w:fldCharType="begin"/>
        </w:r>
        <w:r>
          <w:instrText xml:space="preserve"> PAGEREF _Toc2740 \h </w:instrText>
        </w:r>
        <w:r>
          <w:fldChar w:fldCharType="separate"/>
        </w:r>
        <w:r>
          <w:t>13</w:t>
        </w:r>
        <w:r>
          <w:fldChar w:fldCharType="end"/>
        </w:r>
      </w:hyperlink>
    </w:p>
    <w:p>
      <w:pPr>
        <w:pStyle w:val="TOC2"/>
        <w:tabs>
          <w:tab w:val="right" w:leader="dot" w:pos="8306"/>
        </w:tabs>
      </w:pPr>
      <w:hyperlink w:anchor="_Toc27881" w:history="1">
        <w:r>
          <w:rPr>
            <w:rFonts w:ascii="仿宋" w:eastAsia="仿宋" w:hAnsi="仿宋" w:cs="仿宋" w:hint="eastAsia"/>
            <w:lang w:eastAsia="zh-CN"/>
          </w:rPr>
          <w:t>(二)、社会风险分析</w:t>
        </w:r>
        <w:r>
          <w:tab/>
        </w:r>
        <w:r>
          <w:fldChar w:fldCharType="begin"/>
        </w:r>
        <w:r>
          <w:instrText xml:space="preserve"> PAGEREF _Toc27881 \h </w:instrText>
        </w:r>
        <w:r>
          <w:fldChar w:fldCharType="separate"/>
        </w:r>
        <w:r>
          <w:t>14</w:t>
        </w:r>
        <w:r>
          <w:fldChar w:fldCharType="end"/>
        </w:r>
      </w:hyperlink>
    </w:p>
    <w:p>
      <w:pPr>
        <w:pStyle w:val="TOC2"/>
        <w:tabs>
          <w:tab w:val="right" w:leader="dot" w:pos="8306"/>
        </w:tabs>
      </w:pPr>
      <w:hyperlink w:anchor="_Toc25324" w:history="1">
        <w:r>
          <w:rPr>
            <w:rFonts w:ascii="仿宋" w:eastAsia="仿宋" w:hAnsi="仿宋" w:cs="仿宋" w:hint="eastAsia"/>
            <w:lang w:eastAsia="zh-CN"/>
          </w:rPr>
          <w:t>(三)、市场风险分析</w:t>
        </w:r>
        <w:r>
          <w:tab/>
        </w:r>
        <w:r>
          <w:fldChar w:fldCharType="begin"/>
        </w:r>
        <w:r>
          <w:instrText xml:space="preserve"> PAGEREF _Toc25324 \h </w:instrText>
        </w:r>
        <w:r>
          <w:fldChar w:fldCharType="separate"/>
        </w:r>
        <w:r>
          <w:t>16</w:t>
        </w:r>
        <w:r>
          <w:fldChar w:fldCharType="end"/>
        </w:r>
      </w:hyperlink>
    </w:p>
    <w:p>
      <w:pPr>
        <w:pStyle w:val="TOC2"/>
        <w:tabs>
          <w:tab w:val="right" w:leader="dot" w:pos="8306"/>
        </w:tabs>
      </w:pPr>
      <w:hyperlink w:anchor="_Toc3694" w:history="1">
        <w:r>
          <w:rPr>
            <w:rFonts w:ascii="仿宋" w:eastAsia="仿宋" w:hAnsi="仿宋" w:cs="仿宋" w:hint="eastAsia"/>
            <w:lang w:eastAsia="zh-CN"/>
          </w:rPr>
          <w:t>(四)、资金风险分析</w:t>
        </w:r>
        <w:r>
          <w:tab/>
        </w:r>
        <w:r>
          <w:fldChar w:fldCharType="begin"/>
        </w:r>
        <w:r>
          <w:instrText xml:space="preserve"> PAGEREF _Toc3694 \h </w:instrText>
        </w:r>
        <w:r>
          <w:fldChar w:fldCharType="separate"/>
        </w:r>
        <w:r>
          <w:t>17</w:t>
        </w:r>
        <w:r>
          <w:fldChar w:fldCharType="end"/>
        </w:r>
      </w:hyperlink>
    </w:p>
    <w:p>
      <w:pPr>
        <w:pStyle w:val="TOC2"/>
        <w:tabs>
          <w:tab w:val="right" w:leader="dot" w:pos="8306"/>
        </w:tabs>
      </w:pPr>
      <w:hyperlink w:anchor="_Toc30971" w:history="1">
        <w:r>
          <w:rPr>
            <w:rFonts w:ascii="仿宋" w:eastAsia="仿宋" w:hAnsi="仿宋" w:cs="仿宋" w:hint="eastAsia"/>
            <w:lang w:eastAsia="zh-CN"/>
          </w:rPr>
          <w:t>(五)、技术风险分析</w:t>
        </w:r>
        <w:r>
          <w:tab/>
        </w:r>
        <w:r>
          <w:fldChar w:fldCharType="begin"/>
        </w:r>
        <w:r>
          <w:instrText xml:space="preserve"> PAGEREF _Toc30971 \h </w:instrText>
        </w:r>
        <w:r>
          <w:fldChar w:fldCharType="separate"/>
        </w:r>
        <w:r>
          <w:t>18</w:t>
        </w:r>
        <w:r>
          <w:fldChar w:fldCharType="end"/>
        </w:r>
      </w:hyperlink>
    </w:p>
    <w:p>
      <w:pPr>
        <w:pStyle w:val="TOC2"/>
        <w:tabs>
          <w:tab w:val="right" w:leader="dot" w:pos="8306"/>
        </w:tabs>
      </w:pPr>
      <w:hyperlink w:anchor="_Toc28938" w:history="1">
        <w:r>
          <w:rPr>
            <w:rFonts w:ascii="仿宋" w:eastAsia="仿宋" w:hAnsi="仿宋" w:cs="仿宋" w:hint="eastAsia"/>
            <w:lang w:eastAsia="zh-CN"/>
          </w:rPr>
          <w:t>(六)、财务风险分析</w:t>
        </w:r>
        <w:r>
          <w:tab/>
        </w:r>
        <w:r>
          <w:fldChar w:fldCharType="begin"/>
        </w:r>
        <w:r>
          <w:instrText xml:space="preserve"> PAGEREF _Toc28938 \h </w:instrText>
        </w:r>
        <w:r>
          <w:fldChar w:fldCharType="separate"/>
        </w:r>
        <w:r>
          <w:t>19</w:t>
        </w:r>
        <w:r>
          <w:fldChar w:fldCharType="end"/>
        </w:r>
      </w:hyperlink>
    </w:p>
    <w:p>
      <w:pPr>
        <w:pStyle w:val="TOC2"/>
        <w:tabs>
          <w:tab w:val="right" w:leader="dot" w:pos="8306"/>
        </w:tabs>
      </w:pPr>
      <w:hyperlink w:anchor="_Toc9449" w:history="1">
        <w:r>
          <w:rPr>
            <w:rFonts w:ascii="仿宋" w:eastAsia="仿宋" w:hAnsi="仿宋" w:cs="仿宋" w:hint="eastAsia"/>
            <w:lang w:eastAsia="zh-CN"/>
          </w:rPr>
          <w:t>(七)、管理风险分析</w:t>
        </w:r>
        <w:r>
          <w:tab/>
        </w:r>
        <w:r>
          <w:fldChar w:fldCharType="begin"/>
        </w:r>
        <w:r>
          <w:instrText xml:space="preserve"> PAGEREF _Toc9449 \h </w:instrText>
        </w:r>
        <w:r>
          <w:fldChar w:fldCharType="separate"/>
        </w:r>
        <w:r>
          <w:t>21</w:t>
        </w:r>
        <w:r>
          <w:fldChar w:fldCharType="end"/>
        </w:r>
      </w:hyperlink>
    </w:p>
    <w:p>
      <w:pPr>
        <w:pStyle w:val="TOC2"/>
        <w:tabs>
          <w:tab w:val="right" w:leader="dot" w:pos="8306"/>
        </w:tabs>
      </w:pPr>
      <w:hyperlink w:anchor="_Toc11162" w:history="1">
        <w:r>
          <w:rPr>
            <w:rFonts w:ascii="仿宋" w:eastAsia="仿宋" w:hAnsi="仿宋" w:cs="仿宋" w:hint="eastAsia"/>
            <w:lang w:eastAsia="zh-CN"/>
          </w:rPr>
          <w:t>(八)、其它风险分析</w:t>
        </w:r>
        <w:r>
          <w:tab/>
        </w:r>
        <w:r>
          <w:fldChar w:fldCharType="begin"/>
        </w:r>
        <w:r>
          <w:instrText xml:space="preserve"> PAGEREF _Toc11162 \h </w:instrText>
        </w:r>
        <w:r>
          <w:fldChar w:fldCharType="separate"/>
        </w:r>
        <w:r>
          <w:t>22</w:t>
        </w:r>
        <w:r>
          <w:fldChar w:fldCharType="end"/>
        </w:r>
      </w:hyperlink>
    </w:p>
    <w:p>
      <w:pPr>
        <w:pStyle w:val="TOC2"/>
        <w:tabs>
          <w:tab w:val="right" w:leader="dot" w:pos="8306"/>
        </w:tabs>
      </w:pPr>
      <w:hyperlink w:anchor="_Toc3402" w:history="1">
        <w:r>
          <w:rPr>
            <w:rFonts w:ascii="仿宋" w:eastAsia="仿宋" w:hAnsi="仿宋" w:cs="仿宋" w:hint="eastAsia"/>
            <w:lang w:eastAsia="zh-CN"/>
          </w:rPr>
          <w:t>(九)、社会影响评估</w:t>
        </w:r>
        <w:r>
          <w:tab/>
        </w:r>
        <w:r>
          <w:fldChar w:fldCharType="begin"/>
        </w:r>
        <w:r>
          <w:instrText xml:space="preserve"> PAGEREF _Toc3402 \h </w:instrText>
        </w:r>
        <w:r>
          <w:fldChar w:fldCharType="separate"/>
        </w:r>
        <w:r>
          <w:t>24</w:t>
        </w:r>
        <w:r>
          <w:fldChar w:fldCharType="end"/>
        </w:r>
      </w:hyperlink>
    </w:p>
    <w:p>
      <w:pPr>
        <w:pStyle w:val="TOC1"/>
        <w:tabs>
          <w:tab w:val="right" w:leader="dot" w:pos="8306"/>
        </w:tabs>
      </w:pPr>
      <w:hyperlink w:anchor="_Toc12517" w:history="1">
        <w:r>
          <w:rPr>
            <w:rFonts w:ascii="仿宋" w:eastAsia="仿宋" w:hAnsi="仿宋" w:cs="仿宋" w:hint="eastAsia"/>
            <w:lang w:eastAsia="zh-CN"/>
          </w:rPr>
          <w:t>四、背景、必要性分析</w:t>
        </w:r>
        <w:r>
          <w:tab/>
        </w:r>
        <w:r>
          <w:fldChar w:fldCharType="begin"/>
        </w:r>
        <w:r>
          <w:instrText xml:space="preserve"> PAGEREF _Toc12517 \h </w:instrText>
        </w:r>
        <w:r>
          <w:fldChar w:fldCharType="separate"/>
        </w:r>
        <w:r>
          <w:t>26</w:t>
        </w:r>
        <w:r>
          <w:fldChar w:fldCharType="end"/>
        </w:r>
      </w:hyperlink>
    </w:p>
    <w:p>
      <w:pPr>
        <w:pStyle w:val="TOC2"/>
        <w:tabs>
          <w:tab w:val="right" w:leader="dot" w:pos="8306"/>
        </w:tabs>
      </w:pPr>
      <w:hyperlink w:anchor="_Toc11842" w:history="1">
        <w:r>
          <w:rPr>
            <w:rFonts w:ascii="仿宋" w:eastAsia="仿宋" w:hAnsi="仿宋" w:cs="仿宋" w:hint="eastAsia"/>
            <w:lang w:eastAsia="zh-CN"/>
          </w:rPr>
          <w:t>(一)、项目建设背景</w:t>
        </w:r>
        <w:r>
          <w:tab/>
        </w:r>
        <w:r>
          <w:fldChar w:fldCharType="begin"/>
        </w:r>
        <w:r>
          <w:instrText xml:space="preserve"> PAGEREF _Toc11842 \h </w:instrText>
        </w:r>
        <w:r>
          <w:fldChar w:fldCharType="separate"/>
        </w:r>
        <w:r>
          <w:t>26</w:t>
        </w:r>
        <w:r>
          <w:fldChar w:fldCharType="end"/>
        </w:r>
      </w:hyperlink>
    </w:p>
    <w:p>
      <w:pPr>
        <w:pStyle w:val="TOC2"/>
        <w:tabs>
          <w:tab w:val="right" w:leader="dot" w:pos="8306"/>
        </w:tabs>
      </w:pPr>
      <w:hyperlink w:anchor="_Toc30477" w:history="1">
        <w:r>
          <w:rPr>
            <w:rFonts w:ascii="仿宋" w:eastAsia="仿宋" w:hAnsi="仿宋" w:cs="仿宋" w:hint="eastAsia"/>
            <w:lang w:eastAsia="zh-CN"/>
          </w:rPr>
          <w:t>(二)、必要性分析</w:t>
        </w:r>
        <w:r>
          <w:tab/>
        </w:r>
        <w:r>
          <w:fldChar w:fldCharType="begin"/>
        </w:r>
        <w:r>
          <w:instrText xml:space="preserve"> PAGEREF _Toc30477 \h </w:instrText>
        </w:r>
        <w:r>
          <w:fldChar w:fldCharType="separate"/>
        </w:r>
        <w:r>
          <w:t>27</w:t>
        </w:r>
        <w:r>
          <w:fldChar w:fldCharType="end"/>
        </w:r>
      </w:hyperlink>
    </w:p>
    <w:p>
      <w:pPr>
        <w:pStyle w:val="TOC2"/>
        <w:tabs>
          <w:tab w:val="right" w:leader="dot" w:pos="8306"/>
        </w:tabs>
      </w:pPr>
      <w:hyperlink w:anchor="_Toc11703" w:history="1">
        <w:r>
          <w:rPr>
            <w:rFonts w:ascii="仿宋" w:eastAsia="仿宋" w:hAnsi="仿宋" w:cs="仿宋" w:hint="eastAsia"/>
            <w:lang w:eastAsia="zh-CN"/>
          </w:rPr>
          <w:t>(三)、项目建设有利条件</w:t>
        </w:r>
        <w:r>
          <w:tab/>
        </w:r>
        <w:r>
          <w:fldChar w:fldCharType="begin"/>
        </w:r>
        <w:r>
          <w:instrText xml:space="preserve"> PAGEREF _Toc11703 \h </w:instrText>
        </w:r>
        <w:r>
          <w:fldChar w:fldCharType="separate"/>
        </w:r>
        <w:r>
          <w:t>28</w:t>
        </w:r>
        <w:r>
          <w:fldChar w:fldCharType="end"/>
        </w:r>
      </w:hyperlink>
    </w:p>
    <w:p>
      <w:pPr>
        <w:pStyle w:val="TOC1"/>
        <w:tabs>
          <w:tab w:val="right" w:leader="dot" w:pos="8306"/>
        </w:tabs>
      </w:pPr>
      <w:hyperlink w:anchor="_Toc7044" w:history="1">
        <w:r>
          <w:rPr>
            <w:rFonts w:ascii="仿宋" w:eastAsia="仿宋" w:hAnsi="仿宋" w:cs="仿宋" w:hint="eastAsia"/>
            <w:lang w:eastAsia="zh-CN"/>
          </w:rPr>
          <w:t>五、社会影响分析</w:t>
        </w:r>
        <w:r>
          <w:tab/>
        </w:r>
        <w:r>
          <w:fldChar w:fldCharType="begin"/>
        </w:r>
        <w:r>
          <w:instrText xml:space="preserve"> PAGEREF _Toc7044 \h </w:instrText>
        </w:r>
        <w:r>
          <w:fldChar w:fldCharType="separate"/>
        </w:r>
        <w:r>
          <w:t>30</w:t>
        </w:r>
        <w:r>
          <w:fldChar w:fldCharType="end"/>
        </w:r>
      </w:hyperlink>
    </w:p>
    <w:p>
      <w:pPr>
        <w:pStyle w:val="TOC2"/>
        <w:tabs>
          <w:tab w:val="right" w:leader="dot" w:pos="8306"/>
        </w:tabs>
      </w:pPr>
      <w:hyperlink w:anchor="_Toc3566" w:history="1">
        <w:r>
          <w:rPr>
            <w:rFonts w:ascii="仿宋" w:eastAsia="仿宋" w:hAnsi="仿宋" w:cs="仿宋" w:hint="eastAsia"/>
            <w:lang w:eastAsia="zh-CN"/>
          </w:rPr>
          <w:t>(一)、社会影响效果分析</w:t>
        </w:r>
        <w:r>
          <w:tab/>
        </w:r>
        <w:r>
          <w:fldChar w:fldCharType="begin"/>
        </w:r>
        <w:r>
          <w:instrText xml:space="preserve"> PAGEREF _Toc3566 \h </w:instrText>
        </w:r>
        <w:r>
          <w:fldChar w:fldCharType="separate"/>
        </w:r>
        <w:r>
          <w:t>30</w:t>
        </w:r>
        <w:r>
          <w:fldChar w:fldCharType="end"/>
        </w:r>
      </w:hyperlink>
    </w:p>
    <w:p>
      <w:pPr>
        <w:pStyle w:val="TOC2"/>
        <w:tabs>
          <w:tab w:val="right" w:leader="dot" w:pos="8306"/>
        </w:tabs>
      </w:pPr>
      <w:hyperlink w:anchor="_Toc28590" w:history="1">
        <w:r>
          <w:rPr>
            <w:rFonts w:ascii="仿宋" w:eastAsia="仿宋" w:hAnsi="仿宋" w:cs="仿宋" w:hint="eastAsia"/>
            <w:lang w:eastAsia="zh-CN"/>
          </w:rPr>
          <w:t>(二)、社会适应性分析</w:t>
        </w:r>
        <w:r>
          <w:tab/>
        </w:r>
        <w:r>
          <w:fldChar w:fldCharType="begin"/>
        </w:r>
        <w:r>
          <w:instrText xml:space="preserve"> PAGEREF _Toc28590 \h </w:instrText>
        </w:r>
        <w:r>
          <w:fldChar w:fldCharType="separate"/>
        </w:r>
        <w:r>
          <w:t>32</w:t>
        </w:r>
        <w:r>
          <w:fldChar w:fldCharType="end"/>
        </w:r>
      </w:hyperlink>
    </w:p>
    <w:p>
      <w:pPr>
        <w:pStyle w:val="TOC2"/>
        <w:tabs>
          <w:tab w:val="right" w:leader="dot" w:pos="8306"/>
        </w:tabs>
      </w:pPr>
      <w:hyperlink w:anchor="_Toc6691" w:history="1">
        <w:r>
          <w:rPr>
            <w:rFonts w:ascii="仿宋" w:eastAsia="仿宋" w:hAnsi="仿宋" w:cs="仿宋" w:hint="eastAsia"/>
            <w:lang w:eastAsia="zh-CN"/>
          </w:rPr>
          <w:t>(三)、社会风险及对策分析</w:t>
        </w:r>
        <w:r>
          <w:tab/>
        </w:r>
        <w:r>
          <w:fldChar w:fldCharType="begin"/>
        </w:r>
        <w:r>
          <w:instrText xml:space="preserve"> PAGEREF _Toc6691 \h </w:instrText>
        </w:r>
        <w:r>
          <w:fldChar w:fldCharType="separate"/>
        </w:r>
        <w:r>
          <w:t>34</w:t>
        </w:r>
        <w:r>
          <w:fldChar w:fldCharType="end"/>
        </w:r>
      </w:hyperlink>
    </w:p>
    <w:p>
      <w:pPr>
        <w:pStyle w:val="TOC1"/>
        <w:tabs>
          <w:tab w:val="right" w:leader="dot" w:pos="8306"/>
        </w:tabs>
      </w:pPr>
      <w:hyperlink w:anchor="_Toc31643" w:history="1">
        <w:r>
          <w:rPr>
            <w:rFonts w:ascii="仿宋" w:eastAsia="仿宋" w:hAnsi="仿宋" w:cs="仿宋" w:hint="eastAsia"/>
            <w:lang w:eastAsia="zh-CN"/>
          </w:rPr>
          <w:t>六、发展规划、产业政策和行业准入分析</w:t>
        </w:r>
        <w:r>
          <w:tab/>
        </w:r>
        <w:r>
          <w:fldChar w:fldCharType="begin"/>
        </w:r>
        <w:r>
          <w:instrText xml:space="preserve"> PAGEREF _Toc31643 \h </w:instrText>
        </w:r>
        <w:r>
          <w:fldChar w:fldCharType="separate"/>
        </w:r>
        <w:r>
          <w:t>37</w:t>
        </w:r>
        <w:r>
          <w:fldChar w:fldCharType="end"/>
        </w:r>
      </w:hyperlink>
    </w:p>
    <w:p>
      <w:pPr>
        <w:pStyle w:val="TOC2"/>
        <w:tabs>
          <w:tab w:val="right" w:leader="dot" w:pos="8306"/>
        </w:tabs>
      </w:pPr>
      <w:hyperlink w:anchor="_Toc1248" w:history="1">
        <w:r>
          <w:rPr>
            <w:rFonts w:ascii="仿宋" w:eastAsia="仿宋" w:hAnsi="仿宋" w:cs="仿宋" w:hint="eastAsia"/>
            <w:lang w:eastAsia="zh-CN"/>
          </w:rPr>
          <w:t>(一)、发展规划分析</w:t>
        </w:r>
        <w:r>
          <w:tab/>
        </w:r>
        <w:r>
          <w:fldChar w:fldCharType="begin"/>
        </w:r>
        <w:r>
          <w:instrText xml:space="preserve"> PAGEREF _Toc1248 \h </w:instrText>
        </w:r>
        <w:r>
          <w:fldChar w:fldCharType="separate"/>
        </w:r>
        <w:r>
          <w:t>37</w:t>
        </w:r>
        <w:r>
          <w:fldChar w:fldCharType="end"/>
        </w:r>
      </w:hyperlink>
    </w:p>
    <w:p>
      <w:pPr>
        <w:pStyle w:val="TOC2"/>
        <w:tabs>
          <w:tab w:val="right" w:leader="dot" w:pos="8306"/>
        </w:tabs>
      </w:pPr>
      <w:hyperlink w:anchor="_Toc12153" w:history="1">
        <w:r>
          <w:rPr>
            <w:rFonts w:ascii="仿宋" w:eastAsia="仿宋" w:hAnsi="仿宋" w:cs="仿宋" w:hint="eastAsia"/>
            <w:lang w:eastAsia="zh-CN"/>
          </w:rPr>
          <w:t>(二)、产业政策分析</w:t>
        </w:r>
        <w:r>
          <w:tab/>
        </w:r>
        <w:r>
          <w:fldChar w:fldCharType="begin"/>
        </w:r>
        <w:r>
          <w:instrText xml:space="preserve"> PAGEREF _Toc12153 \h </w:instrText>
        </w:r>
        <w:r>
          <w:fldChar w:fldCharType="separate"/>
        </w:r>
        <w:r>
          <w:t>39</w:t>
        </w:r>
        <w:r>
          <w:fldChar w:fldCharType="end"/>
        </w:r>
      </w:hyperlink>
    </w:p>
    <w:p>
      <w:pPr>
        <w:pStyle w:val="TOC2"/>
        <w:tabs>
          <w:tab w:val="right" w:leader="dot" w:pos="8306"/>
        </w:tabs>
      </w:pPr>
      <w:hyperlink w:anchor="_Toc11812" w:history="1">
        <w:r>
          <w:rPr>
            <w:rFonts w:ascii="仿宋" w:eastAsia="仿宋" w:hAnsi="仿宋" w:cs="仿宋" w:hint="eastAsia"/>
            <w:lang w:eastAsia="zh-CN"/>
          </w:rPr>
          <w:t>(三)、行业准入分析</w:t>
        </w:r>
        <w:r>
          <w:tab/>
        </w:r>
        <w:r>
          <w:fldChar w:fldCharType="begin"/>
        </w:r>
        <w:r>
          <w:instrText xml:space="preserve"> PAGEREF _Toc11812 \h </w:instrText>
        </w:r>
        <w:r>
          <w:fldChar w:fldCharType="separate"/>
        </w:r>
        <w:r>
          <w:t>41</w:t>
        </w:r>
        <w:r>
          <w:fldChar w:fldCharType="end"/>
        </w:r>
      </w:hyperlink>
    </w:p>
    <w:p>
      <w:pPr>
        <w:pStyle w:val="TOC1"/>
        <w:tabs>
          <w:tab w:val="right" w:leader="dot" w:pos="8306"/>
        </w:tabs>
      </w:pPr>
      <w:hyperlink w:anchor="_Toc432" w:history="1">
        <w:r>
          <w:rPr>
            <w:rFonts w:ascii="仿宋" w:eastAsia="仿宋" w:hAnsi="仿宋" w:cs="仿宋" w:hint="eastAsia"/>
            <w:lang w:eastAsia="zh-CN"/>
          </w:rPr>
          <w:t>七、技术创新与产业升级</w:t>
        </w:r>
        <w:r>
          <w:tab/>
        </w:r>
        <w:r>
          <w:fldChar w:fldCharType="begin"/>
        </w:r>
        <w:r>
          <w:instrText xml:space="preserve"> PAGEREF _Toc432 \h </w:instrText>
        </w:r>
        <w:r>
          <w:fldChar w:fldCharType="separate"/>
        </w:r>
        <w:r>
          <w:t>42</w:t>
        </w:r>
        <w:r>
          <w:fldChar w:fldCharType="end"/>
        </w:r>
      </w:hyperlink>
    </w:p>
    <w:p>
      <w:pPr>
        <w:pStyle w:val="TOC2"/>
        <w:tabs>
          <w:tab w:val="right" w:leader="dot" w:pos="8306"/>
        </w:tabs>
      </w:pPr>
      <w:hyperlink w:anchor="_Toc30611" w:history="1">
        <w:r>
          <w:rPr>
            <w:rFonts w:ascii="仿宋" w:eastAsia="仿宋" w:hAnsi="仿宋" w:cs="仿宋" w:hint="eastAsia"/>
            <w:lang w:eastAsia="zh-CN"/>
          </w:rPr>
          <w:t>(一)、技术创新方向与目标</w:t>
        </w:r>
        <w:r>
          <w:tab/>
        </w:r>
        <w:r>
          <w:fldChar w:fldCharType="begin"/>
        </w:r>
        <w:r>
          <w:instrText xml:space="preserve"> PAGEREF _Toc30611 \h </w:instrText>
        </w:r>
        <w:r>
          <w:fldChar w:fldCharType="separate"/>
        </w:r>
        <w:r>
          <w:t>42</w:t>
        </w:r>
        <w:r>
          <w:fldChar w:fldCharType="end"/>
        </w:r>
      </w:hyperlink>
    </w:p>
    <w:p>
      <w:pPr>
        <w:pStyle w:val="TOC2"/>
        <w:tabs>
          <w:tab w:val="right" w:leader="dot" w:pos="8306"/>
        </w:tabs>
      </w:pPr>
      <w:hyperlink w:anchor="_Toc26310" w:history="1">
        <w:r>
          <w:rPr>
            <w:rFonts w:ascii="仿宋" w:eastAsia="仿宋" w:hAnsi="仿宋" w:cs="仿宋" w:hint="eastAsia"/>
            <w:lang w:eastAsia="zh-CN"/>
          </w:rPr>
          <w:t>(二)、产业升级路径与措施</w:t>
        </w:r>
        <w:r>
          <w:tab/>
        </w:r>
        <w:r>
          <w:fldChar w:fldCharType="begin"/>
        </w:r>
        <w:r>
          <w:instrText xml:space="preserve"> PAGEREF _Toc26310 \h </w:instrText>
        </w:r>
        <w:r>
          <w:fldChar w:fldCharType="separate"/>
        </w:r>
        <w:r>
          <w:t>43</w:t>
        </w:r>
        <w:r>
          <w:fldChar w:fldCharType="end"/>
        </w:r>
      </w:hyperlink>
    </w:p>
    <w:p>
      <w:pPr>
        <w:pStyle w:val="TOC1"/>
        <w:tabs>
          <w:tab w:val="right" w:leader="dot" w:pos="8306"/>
        </w:tabs>
      </w:pPr>
      <w:hyperlink w:anchor="_Toc32579" w:history="1">
        <w:r>
          <w:rPr>
            <w:rFonts w:ascii="仿宋" w:eastAsia="仿宋" w:hAnsi="仿宋" w:cs="仿宋" w:hint="eastAsia"/>
            <w:lang w:eastAsia="zh-CN"/>
          </w:rPr>
          <w:t>八、安全与应急管理</w:t>
        </w:r>
        <w:r>
          <w:tab/>
        </w:r>
        <w:r>
          <w:fldChar w:fldCharType="begin"/>
        </w:r>
        <w:r>
          <w:instrText xml:space="preserve"> PAGEREF _Toc32579 \h </w:instrText>
        </w:r>
        <w:r>
          <w:fldChar w:fldCharType="separate"/>
        </w:r>
        <w:r>
          <w:t>44</w:t>
        </w:r>
        <w:r>
          <w:fldChar w:fldCharType="end"/>
        </w:r>
      </w:hyperlink>
    </w:p>
    <w:p>
      <w:pPr>
        <w:pStyle w:val="TOC2"/>
        <w:tabs>
          <w:tab w:val="right" w:leader="dot" w:pos="8306"/>
        </w:tabs>
      </w:pPr>
      <w:hyperlink w:anchor="_Toc14718" w:history="1">
        <w:r>
          <w:rPr>
            <w:rFonts w:ascii="仿宋" w:eastAsia="仿宋" w:hAnsi="仿宋" w:cs="仿宋" w:hint="eastAsia"/>
            <w:lang w:eastAsia="zh-CN"/>
          </w:rPr>
          <w:t>(一)、安全生产管理</w:t>
        </w:r>
        <w:r>
          <w:tab/>
        </w:r>
        <w:r>
          <w:fldChar w:fldCharType="begin"/>
        </w:r>
        <w:r>
          <w:instrText xml:space="preserve"> PAGEREF _Toc14718 \h </w:instrText>
        </w:r>
        <w:r>
          <w:fldChar w:fldCharType="separate"/>
        </w:r>
        <w:r>
          <w:t>44</w:t>
        </w:r>
        <w:r>
          <w:fldChar w:fldCharType="end"/>
        </w:r>
      </w:hyperlink>
    </w:p>
    <w:p>
      <w:pPr>
        <w:pStyle w:val="TOC2"/>
        <w:tabs>
          <w:tab w:val="right" w:leader="dot" w:pos="8306"/>
        </w:tabs>
      </w:pPr>
      <w:hyperlink w:anchor="_Toc7655" w:history="1">
        <w:r>
          <w:rPr>
            <w:rFonts w:ascii="仿宋" w:eastAsia="仿宋" w:hAnsi="仿宋" w:cs="仿宋" w:hint="eastAsia"/>
            <w:lang w:eastAsia="zh-CN"/>
          </w:rPr>
          <w:t>(二)、应急预案与响应</w:t>
        </w:r>
        <w:r>
          <w:tab/>
        </w:r>
        <w:r>
          <w:fldChar w:fldCharType="begin"/>
        </w:r>
        <w:r>
          <w:instrText xml:space="preserve"> PAGEREF _Toc7655 \h </w:instrText>
        </w:r>
        <w:r>
          <w:fldChar w:fldCharType="separate"/>
        </w:r>
        <w:r>
          <w:t>46</w:t>
        </w:r>
        <w:r>
          <w:fldChar w:fldCharType="end"/>
        </w:r>
      </w:hyperlink>
    </w:p>
    <w:p>
      <w:pPr>
        <w:pStyle w:val="TOC1"/>
        <w:tabs>
          <w:tab w:val="right" w:leader="dot" w:pos="8306"/>
        </w:tabs>
      </w:pPr>
      <w:hyperlink w:anchor="_Toc7374" w:history="1">
        <w:r>
          <w:rPr>
            <w:rFonts w:ascii="仿宋" w:eastAsia="仿宋" w:hAnsi="仿宋" w:cs="仿宋" w:hint="eastAsia"/>
            <w:lang w:eastAsia="zh-CN"/>
          </w:rPr>
          <w:t>九、土地利用与规划方案</w:t>
        </w:r>
        <w:r>
          <w:tab/>
        </w:r>
        <w:r>
          <w:fldChar w:fldCharType="begin"/>
        </w:r>
        <w:r>
          <w:instrText xml:space="preserve"> PAGEREF _Toc7374 \h </w:instrText>
        </w:r>
        <w:r>
          <w:fldChar w:fldCharType="separate"/>
        </w:r>
        <w:r>
          <w:t>48</w:t>
        </w:r>
        <w:r>
          <w:fldChar w:fldCharType="end"/>
        </w:r>
      </w:hyperlink>
    </w:p>
    <w:p>
      <w:pPr>
        <w:pStyle w:val="TOC2"/>
        <w:tabs>
          <w:tab w:val="right" w:leader="dot" w:pos="8306"/>
        </w:tabs>
      </w:pPr>
      <w:hyperlink w:anchor="_Toc11112" w:history="1">
        <w:r>
          <w:rPr>
            <w:rFonts w:ascii="仿宋" w:eastAsia="仿宋" w:hAnsi="仿宋" w:cs="仿宋" w:hint="eastAsia"/>
            <w:lang w:eastAsia="zh-CN"/>
          </w:rPr>
          <w:t>(一)、项目用地情况分析</w:t>
        </w:r>
        <w:r>
          <w:tab/>
        </w:r>
        <w:r>
          <w:fldChar w:fldCharType="begin"/>
        </w:r>
        <w:r>
          <w:instrText xml:space="preserve"> PAGEREF _Toc11112 \h </w:instrText>
        </w:r>
        <w:r>
          <w:fldChar w:fldCharType="separate"/>
        </w:r>
        <w:r>
          <w:t>48</w:t>
        </w:r>
        <w:r>
          <w:fldChar w:fldCharType="end"/>
        </w:r>
      </w:hyperlink>
    </w:p>
    <w:p>
      <w:pPr>
        <w:pStyle w:val="TOC2"/>
        <w:tabs>
          <w:tab w:val="right" w:leader="dot" w:pos="8306"/>
        </w:tabs>
      </w:pPr>
      <w:hyperlink w:anchor="_Toc28316" w:history="1">
        <w:r>
          <w:rPr>
            <w:rFonts w:ascii="仿宋" w:eastAsia="仿宋" w:hAnsi="仿宋" w:cs="仿宋" w:hint="eastAsia"/>
            <w:lang w:eastAsia="zh-CN"/>
          </w:rPr>
          <w:t>(二)、土地利用规划方案</w:t>
        </w:r>
        <w:r>
          <w:tab/>
        </w:r>
        <w:r>
          <w:fldChar w:fldCharType="begin"/>
        </w:r>
        <w:r>
          <w:instrText xml:space="preserve"> PAGEREF _Toc28316 \h </w:instrText>
        </w:r>
        <w:r>
          <w:fldChar w:fldCharType="separate"/>
        </w:r>
        <w:r>
          <w:t>49</w:t>
        </w:r>
        <w:r>
          <w:fldChar w:fldCharType="end"/>
        </w:r>
      </w:hyperlink>
    </w:p>
    <w:p>
      <w:pPr>
        <w:pStyle w:val="TOC1"/>
        <w:tabs>
          <w:tab w:val="right" w:leader="dot" w:pos="8306"/>
        </w:tabs>
      </w:pPr>
      <w:hyperlink w:anchor="_Toc25899" w:history="1">
        <w:r>
          <w:rPr>
            <w:rFonts w:ascii="仿宋" w:eastAsia="仿宋" w:hAnsi="仿宋" w:cs="仿宋" w:hint="eastAsia"/>
            <w:lang w:eastAsia="zh-CN"/>
          </w:rPr>
          <w:t>十、项目实施与管理方案</w:t>
        </w:r>
        <w:r>
          <w:tab/>
        </w:r>
        <w:r>
          <w:fldChar w:fldCharType="begin"/>
        </w:r>
        <w:r>
          <w:instrText xml:space="preserve"> PAGEREF _Toc25899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91" w:history="1">
        <w:r>
          <w:rPr>
            <w:rFonts w:ascii="仿宋" w:eastAsia="仿宋" w:hAnsi="仿宋" w:cs="仿宋" w:hint="eastAsia"/>
            <w:lang w:eastAsia="zh-CN"/>
          </w:rPr>
          <w:t>(一)、项目实施计划</w:t>
        </w:r>
        <w:r>
          <w:tab/>
        </w:r>
        <w:r>
          <w:fldChar w:fldCharType="begin"/>
        </w:r>
        <w:r>
          <w:instrText xml:space="preserve"> PAGEREF _Toc22891 \h </w:instrText>
        </w:r>
        <w:r>
          <w:fldChar w:fldCharType="separate"/>
        </w:r>
        <w:r>
          <w:t>50</w:t>
        </w:r>
        <w:r>
          <w:fldChar w:fldCharType="end"/>
        </w:r>
      </w:hyperlink>
    </w:p>
    <w:p>
      <w:pPr>
        <w:pStyle w:val="TOC2"/>
        <w:tabs>
          <w:tab w:val="right" w:leader="dot" w:pos="8306"/>
        </w:tabs>
      </w:pPr>
      <w:hyperlink w:anchor="_Toc27538" w:history="1">
        <w:r>
          <w:rPr>
            <w:rFonts w:ascii="仿宋" w:eastAsia="仿宋" w:hAnsi="仿宋" w:cs="仿宋" w:hint="eastAsia"/>
            <w:lang w:eastAsia="zh-CN"/>
          </w:rPr>
          <w:t>(二)、项目组织机构与职责</w:t>
        </w:r>
        <w:r>
          <w:tab/>
        </w:r>
        <w:r>
          <w:fldChar w:fldCharType="begin"/>
        </w:r>
        <w:r>
          <w:instrText xml:space="preserve"> PAGEREF _Toc27538 \h </w:instrText>
        </w:r>
        <w:r>
          <w:fldChar w:fldCharType="separate"/>
        </w:r>
        <w:r>
          <w:t>51</w:t>
        </w:r>
        <w:r>
          <w:fldChar w:fldCharType="end"/>
        </w:r>
      </w:hyperlink>
    </w:p>
    <w:p>
      <w:pPr>
        <w:pStyle w:val="TOC2"/>
        <w:tabs>
          <w:tab w:val="right" w:leader="dot" w:pos="8306"/>
        </w:tabs>
      </w:pPr>
      <w:hyperlink w:anchor="_Toc17498" w:history="1">
        <w:r>
          <w:rPr>
            <w:rFonts w:ascii="仿宋" w:eastAsia="仿宋" w:hAnsi="仿宋" w:cs="仿宋" w:hint="eastAsia"/>
            <w:lang w:eastAsia="zh-CN"/>
          </w:rPr>
          <w:t>(三)、项目管理与监控体系</w:t>
        </w:r>
        <w:r>
          <w:tab/>
        </w:r>
        <w:r>
          <w:fldChar w:fldCharType="begin"/>
        </w:r>
        <w:r>
          <w:instrText xml:space="preserve"> PAGEREF _Toc17498 \h </w:instrText>
        </w:r>
        <w:r>
          <w:fldChar w:fldCharType="separate"/>
        </w:r>
        <w:r>
          <w:t>54</w:t>
        </w:r>
        <w:r>
          <w:fldChar w:fldCharType="end"/>
        </w:r>
      </w:hyperlink>
    </w:p>
    <w:p>
      <w:pPr>
        <w:pStyle w:val="TOC1"/>
        <w:tabs>
          <w:tab w:val="right" w:leader="dot" w:pos="8306"/>
        </w:tabs>
      </w:pPr>
      <w:hyperlink w:anchor="_Toc14459" w:history="1">
        <w:r>
          <w:rPr>
            <w:rFonts w:ascii="仿宋" w:eastAsia="仿宋" w:hAnsi="仿宋" w:cs="仿宋" w:hint="eastAsia"/>
            <w:lang w:eastAsia="zh-CN"/>
          </w:rPr>
          <w:t>十一、环境保护与治理方案</w:t>
        </w:r>
        <w:r>
          <w:tab/>
        </w:r>
        <w:r>
          <w:fldChar w:fldCharType="begin"/>
        </w:r>
        <w:r>
          <w:instrText xml:space="preserve"> PAGEREF _Toc14459 \h </w:instrText>
        </w:r>
        <w:r>
          <w:fldChar w:fldCharType="separate"/>
        </w:r>
        <w:r>
          <w:t>55</w:t>
        </w:r>
        <w:r>
          <w:fldChar w:fldCharType="end"/>
        </w:r>
      </w:hyperlink>
    </w:p>
    <w:p>
      <w:pPr>
        <w:pStyle w:val="TOC2"/>
        <w:tabs>
          <w:tab w:val="right" w:leader="dot" w:pos="8306"/>
        </w:tabs>
      </w:pPr>
      <w:hyperlink w:anchor="_Toc7199" w:history="1">
        <w:r>
          <w:rPr>
            <w:rFonts w:ascii="仿宋" w:eastAsia="仿宋" w:hAnsi="仿宋" w:cs="仿宋" w:hint="eastAsia"/>
            <w:lang w:eastAsia="zh-CN"/>
          </w:rPr>
          <w:t>(一)、项目环境影响评估</w:t>
        </w:r>
        <w:r>
          <w:tab/>
        </w:r>
        <w:r>
          <w:fldChar w:fldCharType="begin"/>
        </w:r>
        <w:r>
          <w:instrText xml:space="preserve"> PAGEREF _Toc7199 \h </w:instrText>
        </w:r>
        <w:r>
          <w:fldChar w:fldCharType="separate"/>
        </w:r>
        <w:r>
          <w:t>55</w:t>
        </w:r>
        <w:r>
          <w:fldChar w:fldCharType="end"/>
        </w:r>
      </w:hyperlink>
    </w:p>
    <w:p>
      <w:pPr>
        <w:pStyle w:val="TOC2"/>
        <w:tabs>
          <w:tab w:val="right" w:leader="dot" w:pos="8306"/>
        </w:tabs>
      </w:pPr>
      <w:hyperlink w:anchor="_Toc16075" w:history="1">
        <w:r>
          <w:rPr>
            <w:rFonts w:ascii="仿宋" w:eastAsia="仿宋" w:hAnsi="仿宋" w:cs="仿宋" w:hint="eastAsia"/>
            <w:lang w:eastAsia="zh-CN"/>
          </w:rPr>
          <w:t>(二)、环境保护措施与治理方案</w:t>
        </w:r>
        <w:r>
          <w:tab/>
        </w:r>
        <w:r>
          <w:fldChar w:fldCharType="begin"/>
        </w:r>
        <w:r>
          <w:instrText xml:space="preserve"> PAGEREF _Toc16075 \h </w:instrText>
        </w:r>
        <w:r>
          <w:fldChar w:fldCharType="separate"/>
        </w:r>
        <w:r>
          <w:t>56</w:t>
        </w:r>
        <w:r>
          <w:fldChar w:fldCharType="end"/>
        </w:r>
      </w:hyperlink>
    </w:p>
    <w:p>
      <w:pPr>
        <w:pStyle w:val="TOC1"/>
        <w:tabs>
          <w:tab w:val="right" w:leader="dot" w:pos="8306"/>
        </w:tabs>
      </w:pPr>
      <w:hyperlink w:anchor="_Toc1260" w:history="1">
        <w:r>
          <w:rPr>
            <w:rFonts w:ascii="仿宋" w:eastAsia="仿宋" w:hAnsi="仿宋" w:cs="仿宋" w:hint="eastAsia"/>
            <w:lang w:eastAsia="zh-CN"/>
          </w:rPr>
          <w:t>十二、项目进度计划</w:t>
        </w:r>
        <w:r>
          <w:tab/>
        </w:r>
        <w:r>
          <w:fldChar w:fldCharType="begin"/>
        </w:r>
        <w:r>
          <w:instrText xml:space="preserve"> PAGEREF _Toc1260 \h </w:instrText>
        </w:r>
        <w:r>
          <w:fldChar w:fldCharType="separate"/>
        </w:r>
        <w:r>
          <w:t>57</w:t>
        </w:r>
        <w:r>
          <w:fldChar w:fldCharType="end"/>
        </w:r>
      </w:hyperlink>
    </w:p>
    <w:p>
      <w:pPr>
        <w:pStyle w:val="TOC2"/>
        <w:tabs>
          <w:tab w:val="right" w:leader="dot" w:pos="8306"/>
        </w:tabs>
      </w:pPr>
      <w:hyperlink w:anchor="_Toc9036" w:history="1">
        <w:r>
          <w:rPr>
            <w:rFonts w:ascii="仿宋" w:eastAsia="仿宋" w:hAnsi="仿宋" w:cs="仿宋" w:hint="eastAsia"/>
            <w:lang w:eastAsia="zh-CN"/>
          </w:rPr>
          <w:t>(一)、建设周期</w:t>
        </w:r>
        <w:r>
          <w:tab/>
        </w:r>
        <w:r>
          <w:fldChar w:fldCharType="begin"/>
        </w:r>
        <w:r>
          <w:instrText xml:space="preserve"> PAGEREF _Toc9036 \h </w:instrText>
        </w:r>
        <w:r>
          <w:fldChar w:fldCharType="separate"/>
        </w:r>
        <w:r>
          <w:t>57</w:t>
        </w:r>
        <w:r>
          <w:fldChar w:fldCharType="end"/>
        </w:r>
      </w:hyperlink>
    </w:p>
    <w:p>
      <w:pPr>
        <w:pStyle w:val="TOC2"/>
        <w:tabs>
          <w:tab w:val="right" w:leader="dot" w:pos="8306"/>
        </w:tabs>
      </w:pPr>
      <w:hyperlink w:anchor="_Toc17496" w:history="1">
        <w:r>
          <w:rPr>
            <w:rFonts w:ascii="仿宋" w:eastAsia="仿宋" w:hAnsi="仿宋" w:cs="仿宋" w:hint="eastAsia"/>
            <w:lang w:eastAsia="zh-CN"/>
          </w:rPr>
          <w:t>(二)、建设进度</w:t>
        </w:r>
        <w:r>
          <w:tab/>
        </w:r>
        <w:r>
          <w:fldChar w:fldCharType="begin"/>
        </w:r>
        <w:r>
          <w:instrText xml:space="preserve"> PAGEREF _Toc17496 \h </w:instrText>
        </w:r>
        <w:r>
          <w:fldChar w:fldCharType="separate"/>
        </w:r>
        <w:r>
          <w:t>57</w:t>
        </w:r>
        <w:r>
          <w:fldChar w:fldCharType="end"/>
        </w:r>
      </w:hyperlink>
    </w:p>
    <w:p>
      <w:pPr>
        <w:pStyle w:val="TOC2"/>
        <w:tabs>
          <w:tab w:val="right" w:leader="dot" w:pos="8306"/>
        </w:tabs>
      </w:pPr>
      <w:hyperlink w:anchor="_Toc16732" w:history="1">
        <w:r>
          <w:rPr>
            <w:rFonts w:ascii="仿宋" w:eastAsia="仿宋" w:hAnsi="仿宋" w:cs="仿宋" w:hint="eastAsia"/>
            <w:lang w:eastAsia="zh-CN"/>
          </w:rPr>
          <w:t>(三)、进度安排注意事项</w:t>
        </w:r>
        <w:r>
          <w:tab/>
        </w:r>
        <w:r>
          <w:fldChar w:fldCharType="begin"/>
        </w:r>
        <w:r>
          <w:instrText xml:space="preserve"> PAGEREF _Toc16732 \h </w:instrText>
        </w:r>
        <w:r>
          <w:fldChar w:fldCharType="separate"/>
        </w:r>
        <w:r>
          <w:t>58</w:t>
        </w:r>
        <w:r>
          <w:fldChar w:fldCharType="end"/>
        </w:r>
      </w:hyperlink>
    </w:p>
    <w:p>
      <w:pPr>
        <w:pStyle w:val="TOC2"/>
        <w:tabs>
          <w:tab w:val="right" w:leader="dot" w:pos="8306"/>
        </w:tabs>
      </w:pPr>
      <w:hyperlink w:anchor="_Toc27594" w:history="1">
        <w:r>
          <w:rPr>
            <w:rFonts w:ascii="仿宋" w:eastAsia="仿宋" w:hAnsi="仿宋" w:cs="仿宋" w:hint="eastAsia"/>
            <w:lang w:eastAsia="zh-CN"/>
          </w:rPr>
          <w:t>(四)、人力资源配置</w:t>
        </w:r>
        <w:r>
          <w:tab/>
        </w:r>
        <w:r>
          <w:fldChar w:fldCharType="begin"/>
        </w:r>
        <w:r>
          <w:instrText xml:space="preserve"> PAGEREF _Toc27594 \h </w:instrText>
        </w:r>
        <w:r>
          <w:fldChar w:fldCharType="separate"/>
        </w:r>
        <w:r>
          <w:t>59</w:t>
        </w:r>
        <w:r>
          <w:fldChar w:fldCharType="end"/>
        </w:r>
      </w:hyperlink>
    </w:p>
    <w:p>
      <w:pPr>
        <w:pStyle w:val="TOC2"/>
        <w:tabs>
          <w:tab w:val="right" w:leader="dot" w:pos="8306"/>
        </w:tabs>
      </w:pPr>
      <w:hyperlink w:anchor="_Toc581" w:history="1">
        <w:r>
          <w:rPr>
            <w:rFonts w:ascii="仿宋" w:eastAsia="仿宋" w:hAnsi="仿宋" w:cs="仿宋" w:hint="eastAsia"/>
            <w:lang w:eastAsia="zh-CN"/>
          </w:rPr>
          <w:t>(五)、员工培训</w:t>
        </w:r>
        <w:r>
          <w:tab/>
        </w:r>
        <w:r>
          <w:fldChar w:fldCharType="begin"/>
        </w:r>
        <w:r>
          <w:instrText xml:space="preserve"> PAGEREF _Toc581 \h </w:instrText>
        </w:r>
        <w:r>
          <w:fldChar w:fldCharType="separate"/>
        </w:r>
        <w:r>
          <w:t>61</w:t>
        </w:r>
        <w:r>
          <w:fldChar w:fldCharType="end"/>
        </w:r>
      </w:hyperlink>
    </w:p>
    <w:p>
      <w:pPr>
        <w:pStyle w:val="TOC2"/>
        <w:tabs>
          <w:tab w:val="right" w:leader="dot" w:pos="8306"/>
        </w:tabs>
      </w:pPr>
      <w:hyperlink w:anchor="_Toc20210" w:history="1">
        <w:r>
          <w:rPr>
            <w:rFonts w:ascii="仿宋" w:eastAsia="仿宋" w:hAnsi="仿宋" w:cs="仿宋" w:hint="eastAsia"/>
            <w:lang w:eastAsia="zh-CN"/>
          </w:rPr>
          <w:t>(六)、项目实施保障</w:t>
        </w:r>
        <w:r>
          <w:tab/>
        </w:r>
        <w:r>
          <w:fldChar w:fldCharType="begin"/>
        </w:r>
        <w:r>
          <w:instrText xml:space="preserve"> PAGEREF _Toc20210 \h </w:instrText>
        </w:r>
        <w:r>
          <w:fldChar w:fldCharType="separate"/>
        </w:r>
        <w:r>
          <w:t>62</w:t>
        </w:r>
        <w:r>
          <w:fldChar w:fldCharType="end"/>
        </w:r>
      </w:hyperlink>
    </w:p>
    <w:p>
      <w:pPr>
        <w:pStyle w:val="TOC2"/>
        <w:tabs>
          <w:tab w:val="right" w:leader="dot" w:pos="8306"/>
        </w:tabs>
      </w:pPr>
      <w:hyperlink w:anchor="_Toc1085" w:history="1">
        <w:r>
          <w:rPr>
            <w:rFonts w:ascii="仿宋" w:eastAsia="仿宋" w:hAnsi="仿宋" w:cs="仿宋" w:hint="eastAsia"/>
            <w:lang w:eastAsia="zh-CN"/>
          </w:rPr>
          <w:t>(七)、安全规范管理</w:t>
        </w:r>
        <w:r>
          <w:tab/>
        </w:r>
        <w:r>
          <w:fldChar w:fldCharType="begin"/>
        </w:r>
        <w:r>
          <w:instrText xml:space="preserve"> PAGEREF _Toc1085 \h </w:instrText>
        </w:r>
        <w:r>
          <w:fldChar w:fldCharType="separate"/>
        </w:r>
        <w:r>
          <w:t>63</w:t>
        </w:r>
        <w:r>
          <w:fldChar w:fldCharType="end"/>
        </w:r>
      </w:hyperlink>
    </w:p>
    <w:p>
      <w:pPr>
        <w:pStyle w:val="TOC1"/>
        <w:tabs>
          <w:tab w:val="right" w:leader="dot" w:pos="8306"/>
        </w:tabs>
      </w:pPr>
      <w:hyperlink w:anchor="_Toc28502" w:history="1">
        <w:r>
          <w:rPr>
            <w:rFonts w:ascii="仿宋" w:eastAsia="仿宋" w:hAnsi="仿宋" w:cs="仿宋" w:hint="eastAsia"/>
            <w:lang w:eastAsia="zh-CN"/>
          </w:rPr>
          <w:t>十三、项目施工方案</w:t>
        </w:r>
        <w:r>
          <w:tab/>
        </w:r>
        <w:r>
          <w:fldChar w:fldCharType="begin"/>
        </w:r>
        <w:r>
          <w:instrText xml:space="preserve"> PAGEREF _Toc28502 \h </w:instrText>
        </w:r>
        <w:r>
          <w:fldChar w:fldCharType="separate"/>
        </w:r>
        <w:r>
          <w:t>64</w:t>
        </w:r>
        <w:r>
          <w:fldChar w:fldCharType="end"/>
        </w:r>
      </w:hyperlink>
    </w:p>
    <w:p>
      <w:pPr>
        <w:pStyle w:val="TOC2"/>
        <w:tabs>
          <w:tab w:val="right" w:leader="dot" w:pos="8306"/>
        </w:tabs>
      </w:pPr>
      <w:hyperlink w:anchor="_Toc13905" w:history="1">
        <w:r>
          <w:rPr>
            <w:rFonts w:ascii="仿宋" w:eastAsia="仿宋" w:hAnsi="仿宋" w:cs="仿宋" w:hint="eastAsia"/>
            <w:lang w:eastAsia="zh-CN"/>
          </w:rPr>
          <w:t>(一)、施工组织设计</w:t>
        </w:r>
        <w:r>
          <w:tab/>
        </w:r>
        <w:r>
          <w:fldChar w:fldCharType="begin"/>
        </w:r>
        <w:r>
          <w:instrText xml:space="preserve"> PAGEREF _Toc13905 \h </w:instrText>
        </w:r>
        <w:r>
          <w:fldChar w:fldCharType="separate"/>
        </w:r>
        <w:r>
          <w:t>64</w:t>
        </w:r>
        <w:r>
          <w:fldChar w:fldCharType="end"/>
        </w:r>
      </w:hyperlink>
    </w:p>
    <w:p>
      <w:pPr>
        <w:pStyle w:val="TOC2"/>
        <w:tabs>
          <w:tab w:val="right" w:leader="dot" w:pos="8306"/>
        </w:tabs>
      </w:pPr>
      <w:hyperlink w:anchor="_Toc3326" w:history="1">
        <w:r>
          <w:rPr>
            <w:rFonts w:ascii="仿宋" w:eastAsia="仿宋" w:hAnsi="仿宋" w:cs="仿宋" w:hint="eastAsia"/>
            <w:lang w:eastAsia="zh-CN"/>
          </w:rPr>
          <w:t>(二)、施工工艺与技术路线</w:t>
        </w:r>
        <w:r>
          <w:tab/>
        </w:r>
        <w:r>
          <w:fldChar w:fldCharType="begin"/>
        </w:r>
        <w:r>
          <w:instrText xml:space="preserve"> PAGEREF _Toc3326 \h </w:instrText>
        </w:r>
        <w:r>
          <w:fldChar w:fldCharType="separate"/>
        </w:r>
        <w:r>
          <w:t>66</w:t>
        </w:r>
        <w:r>
          <w:fldChar w:fldCharType="end"/>
        </w:r>
      </w:hyperlink>
    </w:p>
    <w:p>
      <w:pPr>
        <w:pStyle w:val="TOC2"/>
        <w:tabs>
          <w:tab w:val="right" w:leader="dot" w:pos="8306"/>
        </w:tabs>
      </w:pPr>
      <w:hyperlink w:anchor="_Toc30927" w:history="1">
        <w:r>
          <w:rPr>
            <w:rFonts w:ascii="仿宋" w:eastAsia="仿宋" w:hAnsi="仿宋" w:cs="仿宋" w:hint="eastAsia"/>
            <w:lang w:eastAsia="zh-CN"/>
          </w:rPr>
          <w:t>(三)、关键节点施工计划</w:t>
        </w:r>
        <w:r>
          <w:tab/>
        </w:r>
        <w:r>
          <w:fldChar w:fldCharType="begin"/>
        </w:r>
        <w:r>
          <w:instrText xml:space="preserve"> PAGEREF _Toc30927 \h </w:instrText>
        </w:r>
        <w:r>
          <w:fldChar w:fldCharType="separate"/>
        </w:r>
        <w:r>
          <w:t>67</w:t>
        </w:r>
        <w:r>
          <w:fldChar w:fldCharType="end"/>
        </w:r>
      </w:hyperlink>
    </w:p>
    <w:p>
      <w:pPr>
        <w:pStyle w:val="TOC2"/>
        <w:tabs>
          <w:tab w:val="right" w:leader="dot" w:pos="8306"/>
        </w:tabs>
      </w:pPr>
      <w:hyperlink w:anchor="_Toc19903" w:history="1">
        <w:r>
          <w:rPr>
            <w:rFonts w:ascii="仿宋" w:eastAsia="仿宋" w:hAnsi="仿宋" w:cs="仿宋" w:hint="eastAsia"/>
            <w:lang w:eastAsia="zh-CN"/>
          </w:rPr>
          <w:t>(四)、施工现场管理</w:t>
        </w:r>
        <w:r>
          <w:tab/>
        </w:r>
        <w:r>
          <w:fldChar w:fldCharType="begin"/>
        </w:r>
        <w:r>
          <w:instrText xml:space="preserve"> PAGEREF _Toc19903 \h </w:instrText>
        </w:r>
        <w:r>
          <w:fldChar w:fldCharType="separate"/>
        </w:r>
        <w:r>
          <w:t>69</w:t>
        </w:r>
        <w:r>
          <w:fldChar w:fldCharType="end"/>
        </w:r>
      </w:hyperlink>
    </w:p>
    <w:p>
      <w:pPr>
        <w:pStyle w:val="TOC1"/>
        <w:tabs>
          <w:tab w:val="right" w:leader="dot" w:pos="8306"/>
        </w:tabs>
      </w:pPr>
      <w:hyperlink w:anchor="_Toc3570" w:history="1">
        <w:r>
          <w:rPr>
            <w:rFonts w:ascii="仿宋" w:eastAsia="仿宋" w:hAnsi="仿宋" w:cs="仿宋" w:hint="eastAsia"/>
            <w:lang w:eastAsia="zh-CN"/>
          </w:rPr>
          <w:t>十四、人力资源管理与开发</w:t>
        </w:r>
        <w:r>
          <w:tab/>
        </w:r>
        <w:r>
          <w:fldChar w:fldCharType="begin"/>
        </w:r>
        <w:r>
          <w:instrText xml:space="preserve"> PAGEREF _Toc3570 \h </w:instrText>
        </w:r>
        <w:r>
          <w:fldChar w:fldCharType="separate"/>
        </w:r>
        <w:r>
          <w:t>71</w:t>
        </w:r>
        <w:r>
          <w:fldChar w:fldCharType="end"/>
        </w:r>
      </w:hyperlink>
    </w:p>
    <w:p>
      <w:pPr>
        <w:pStyle w:val="TOC2"/>
        <w:tabs>
          <w:tab w:val="right" w:leader="dot" w:pos="8306"/>
        </w:tabs>
      </w:pPr>
      <w:hyperlink w:anchor="_Toc14274" w:history="1">
        <w:r>
          <w:rPr>
            <w:rFonts w:ascii="仿宋" w:eastAsia="仿宋" w:hAnsi="仿宋" w:cs="仿宋" w:hint="eastAsia"/>
            <w:lang w:eastAsia="zh-CN"/>
          </w:rPr>
          <w:t>(一)、人力资源规划</w:t>
        </w:r>
        <w:r>
          <w:tab/>
        </w:r>
        <w:r>
          <w:fldChar w:fldCharType="begin"/>
        </w:r>
        <w:r>
          <w:instrText xml:space="preserve"> PAGEREF _Toc14274 \h </w:instrText>
        </w:r>
        <w:r>
          <w:fldChar w:fldCharType="separate"/>
        </w:r>
        <w:r>
          <w:t>71</w:t>
        </w:r>
        <w:r>
          <w:fldChar w:fldCharType="end"/>
        </w:r>
      </w:hyperlink>
    </w:p>
    <w:p>
      <w:pPr>
        <w:pStyle w:val="TOC2"/>
        <w:tabs>
          <w:tab w:val="right" w:leader="dot" w:pos="8306"/>
        </w:tabs>
      </w:pPr>
      <w:hyperlink w:anchor="_Toc17613" w:history="1">
        <w:r>
          <w:rPr>
            <w:rFonts w:ascii="仿宋" w:eastAsia="仿宋" w:hAnsi="仿宋" w:cs="仿宋" w:hint="eastAsia"/>
            <w:lang w:eastAsia="zh-CN"/>
          </w:rPr>
          <w:t>(二)、人力资源开发与培训</w:t>
        </w:r>
        <w:r>
          <w:tab/>
        </w:r>
        <w:r>
          <w:fldChar w:fldCharType="begin"/>
        </w:r>
        <w:r>
          <w:instrText xml:space="preserve"> PAGEREF _Toc17613 \h </w:instrText>
        </w:r>
        <w:r>
          <w:fldChar w:fldCharType="separate"/>
        </w:r>
        <w:r>
          <w:t>72</w:t>
        </w:r>
        <w:r>
          <w:fldChar w:fldCharType="end"/>
        </w:r>
      </w:hyperlink>
    </w:p>
    <w:p>
      <w:pPr>
        <w:pStyle w:val="TOC1"/>
        <w:tabs>
          <w:tab w:val="right" w:leader="dot" w:pos="8306"/>
        </w:tabs>
      </w:pPr>
      <w:hyperlink w:anchor="_Toc24870" w:history="1">
        <w:r>
          <w:rPr>
            <w:rFonts w:ascii="仿宋" w:eastAsia="仿宋" w:hAnsi="仿宋" w:cs="仿宋" w:hint="eastAsia"/>
            <w:lang w:eastAsia="zh-CN"/>
          </w:rPr>
          <w:t>十五、企业合规与伦理</w:t>
        </w:r>
        <w:r>
          <w:tab/>
        </w:r>
        <w:r>
          <w:fldChar w:fldCharType="begin"/>
        </w:r>
        <w:r>
          <w:instrText xml:space="preserve"> PAGEREF _Toc24870 \h </w:instrText>
        </w:r>
        <w:r>
          <w:fldChar w:fldCharType="separate"/>
        </w:r>
        <w:r>
          <w:t>75</w:t>
        </w:r>
        <w:r>
          <w:fldChar w:fldCharType="end"/>
        </w:r>
      </w:hyperlink>
    </w:p>
    <w:p>
      <w:pPr>
        <w:pStyle w:val="TOC2"/>
        <w:tabs>
          <w:tab w:val="right" w:leader="dot" w:pos="8306"/>
        </w:tabs>
      </w:pPr>
      <w:hyperlink w:anchor="_Toc22744" w:history="1">
        <w:r>
          <w:rPr>
            <w:rFonts w:ascii="仿宋" w:eastAsia="仿宋" w:hAnsi="仿宋" w:cs="仿宋" w:hint="eastAsia"/>
            <w:lang w:eastAsia="zh-CN"/>
          </w:rPr>
          <w:t>(一)、合规政策与程序</w:t>
        </w:r>
        <w:r>
          <w:tab/>
        </w:r>
        <w:r>
          <w:fldChar w:fldCharType="begin"/>
        </w:r>
        <w:r>
          <w:instrText xml:space="preserve"> PAGEREF _Toc22744 \h </w:instrText>
        </w:r>
        <w:r>
          <w:fldChar w:fldCharType="separate"/>
        </w:r>
        <w:r>
          <w:t>75</w:t>
        </w:r>
        <w:r>
          <w:fldChar w:fldCharType="end"/>
        </w:r>
      </w:hyperlink>
    </w:p>
    <w:p>
      <w:pPr>
        <w:pStyle w:val="TOC2"/>
        <w:tabs>
          <w:tab w:val="right" w:leader="dot" w:pos="8306"/>
        </w:tabs>
      </w:pPr>
      <w:hyperlink w:anchor="_Toc1536" w:history="1">
        <w:r>
          <w:rPr>
            <w:rFonts w:ascii="仿宋" w:eastAsia="仿宋" w:hAnsi="仿宋" w:cs="仿宋" w:hint="eastAsia"/>
            <w:lang w:eastAsia="zh-CN"/>
          </w:rPr>
          <w:t>(二)、伦理规范与培训</w:t>
        </w:r>
        <w:r>
          <w:tab/>
        </w:r>
        <w:r>
          <w:fldChar w:fldCharType="begin"/>
        </w:r>
        <w:r>
          <w:instrText xml:space="preserve"> PAGEREF _Toc1536 \h </w:instrText>
        </w:r>
        <w:r>
          <w:fldChar w:fldCharType="separate"/>
        </w:r>
        <w:r>
          <w:t>76</w:t>
        </w:r>
        <w:r>
          <w:fldChar w:fldCharType="end"/>
        </w:r>
      </w:hyperlink>
    </w:p>
    <w:p>
      <w:pPr>
        <w:pStyle w:val="TOC2"/>
        <w:tabs>
          <w:tab w:val="right" w:leader="dot" w:pos="8306"/>
        </w:tabs>
      </w:pPr>
      <w:hyperlink w:anchor="_Toc4736" w:history="1">
        <w:r>
          <w:rPr>
            <w:rFonts w:ascii="仿宋" w:eastAsia="仿宋" w:hAnsi="仿宋" w:cs="仿宋" w:hint="eastAsia"/>
            <w:lang w:eastAsia="zh-CN"/>
          </w:rPr>
          <w:t>(三)、合规风险评估</w:t>
        </w:r>
        <w:r>
          <w:tab/>
        </w:r>
        <w:r>
          <w:fldChar w:fldCharType="begin"/>
        </w:r>
        <w:r>
          <w:instrText xml:space="preserve"> PAGEREF _Toc4736 \h </w:instrText>
        </w:r>
        <w:r>
          <w:fldChar w:fldCharType="separate"/>
        </w:r>
        <w:r>
          <w:t>77</w:t>
        </w:r>
        <w:r>
          <w:fldChar w:fldCharType="end"/>
        </w:r>
      </w:hyperlink>
    </w:p>
    <w:p>
      <w:pPr>
        <w:pStyle w:val="TOC2"/>
        <w:tabs>
          <w:tab w:val="right" w:leader="dot" w:pos="8306"/>
        </w:tabs>
      </w:pPr>
      <w:hyperlink w:anchor="_Toc32512" w:history="1">
        <w:r>
          <w:rPr>
            <w:rFonts w:ascii="仿宋" w:eastAsia="仿宋" w:hAnsi="仿宋" w:cs="仿宋" w:hint="eastAsia"/>
            <w:lang w:eastAsia="zh-CN"/>
          </w:rPr>
          <w:t>(四)、合规监督与执行</w:t>
        </w:r>
        <w:r>
          <w:tab/>
        </w:r>
        <w:r>
          <w:fldChar w:fldCharType="begin"/>
        </w:r>
        <w:r>
          <w:instrText xml:space="preserve"> PAGEREF _Toc32512 \h </w:instrText>
        </w:r>
        <w:r>
          <w:fldChar w:fldCharType="separate"/>
        </w:r>
        <w:r>
          <w:t>78</w:t>
        </w:r>
        <w:r>
          <w:fldChar w:fldCharType="end"/>
        </w:r>
      </w:hyperlink>
    </w:p>
    <w:p>
      <w:pPr>
        <w:pStyle w:val="TOC1"/>
        <w:tabs>
          <w:tab w:val="right" w:leader="dot" w:pos="8306"/>
        </w:tabs>
      </w:pPr>
      <w:hyperlink w:anchor="_Toc22962" w:history="1">
        <w:r>
          <w:rPr>
            <w:rFonts w:ascii="仿宋" w:eastAsia="仿宋" w:hAnsi="仿宋" w:cs="仿宋" w:hint="eastAsia"/>
            <w:lang w:eastAsia="zh-CN"/>
          </w:rPr>
          <w:t>十六、产业协同与集群发展</w:t>
        </w:r>
        <w:r>
          <w:tab/>
        </w:r>
        <w:r>
          <w:fldChar w:fldCharType="begin"/>
        </w:r>
        <w:r>
          <w:instrText xml:space="preserve"> PAGEREF _Toc22962 \h </w:instrText>
        </w:r>
        <w:r>
          <w:fldChar w:fldCharType="separate"/>
        </w:r>
        <w:r>
          <w:t>79</w:t>
        </w:r>
        <w:r>
          <w:fldChar w:fldCharType="end"/>
        </w:r>
      </w:hyperlink>
    </w:p>
    <w:p>
      <w:pPr>
        <w:pStyle w:val="TOC2"/>
        <w:tabs>
          <w:tab w:val="right" w:leader="dot" w:pos="8306"/>
        </w:tabs>
      </w:pPr>
      <w:hyperlink w:anchor="_Toc9852" w:history="1">
        <w:r>
          <w:rPr>
            <w:rFonts w:ascii="仿宋" w:eastAsia="仿宋" w:hAnsi="仿宋" w:cs="仿宋" w:hint="eastAsia"/>
            <w:lang w:eastAsia="zh-CN"/>
          </w:rPr>
          <w:t>(一)、产业协同机制建设</w:t>
        </w:r>
        <w:r>
          <w:tab/>
        </w:r>
        <w:r>
          <w:fldChar w:fldCharType="begin"/>
        </w:r>
        <w:r>
          <w:instrText xml:space="preserve"> PAGEREF _Toc9852 \h </w:instrText>
        </w:r>
        <w:r>
          <w:fldChar w:fldCharType="separate"/>
        </w:r>
        <w:r>
          <w:t>79</w:t>
        </w:r>
        <w:r>
          <w:fldChar w:fldCharType="end"/>
        </w:r>
      </w:hyperlink>
    </w:p>
    <w:p>
      <w:pPr>
        <w:pStyle w:val="TOC2"/>
        <w:tabs>
          <w:tab w:val="right" w:leader="dot" w:pos="8306"/>
        </w:tabs>
      </w:pPr>
      <w:hyperlink w:anchor="_Toc12595" w:history="1">
        <w:r>
          <w:rPr>
            <w:rFonts w:ascii="仿宋" w:eastAsia="仿宋" w:hAnsi="仿宋" w:cs="仿宋" w:hint="eastAsia"/>
            <w:lang w:eastAsia="zh-CN"/>
          </w:rPr>
          <w:t>(二)、产业集群培育与发展</w:t>
        </w:r>
        <w:r>
          <w:tab/>
        </w:r>
        <w:r>
          <w:fldChar w:fldCharType="begin"/>
        </w:r>
        <w:r>
          <w:instrText xml:space="preserve"> PAGEREF _Toc12595 \h </w:instrText>
        </w:r>
        <w:r>
          <w:fldChar w:fldCharType="separate"/>
        </w:r>
        <w:r>
          <w:t>80</w:t>
        </w:r>
        <w:r>
          <w:fldChar w:fldCharType="end"/>
        </w:r>
      </w:hyperlink>
    </w:p>
    <w:p>
      <w:pPr>
        <w:pStyle w:val="TOC1"/>
        <w:tabs>
          <w:tab w:val="right" w:leader="dot" w:pos="8306"/>
        </w:tabs>
      </w:pPr>
      <w:hyperlink w:anchor="_Toc26300" w:history="1">
        <w:r>
          <w:rPr>
            <w:rFonts w:ascii="仿宋" w:eastAsia="仿宋" w:hAnsi="仿宋" w:cs="仿宋" w:hint="eastAsia"/>
            <w:lang w:eastAsia="zh-CN"/>
          </w:rPr>
          <w:t>十七、成果转化与推广应用</w:t>
        </w:r>
        <w:r>
          <w:tab/>
        </w:r>
        <w:r>
          <w:fldChar w:fldCharType="begin"/>
        </w:r>
        <w:r>
          <w:instrText xml:space="preserve"> PAGEREF _Toc26300 \h </w:instrText>
        </w:r>
        <w:r>
          <w:fldChar w:fldCharType="separate"/>
        </w:r>
        <w:r>
          <w:t>81</w:t>
        </w:r>
        <w:r>
          <w:fldChar w:fldCharType="end"/>
        </w:r>
      </w:hyperlink>
    </w:p>
    <w:p>
      <w:pPr>
        <w:pStyle w:val="TOC2"/>
        <w:tabs>
          <w:tab w:val="right" w:leader="dot" w:pos="8306"/>
        </w:tabs>
      </w:pPr>
      <w:hyperlink w:anchor="_Toc2628" w:history="1">
        <w:r>
          <w:rPr>
            <w:rFonts w:ascii="仿宋" w:eastAsia="仿宋" w:hAnsi="仿宋" w:cs="仿宋" w:hint="eastAsia"/>
            <w:lang w:eastAsia="zh-CN"/>
          </w:rPr>
          <w:t>(一)、成果转化策略制定</w:t>
        </w:r>
        <w:r>
          <w:tab/>
        </w:r>
        <w:r>
          <w:fldChar w:fldCharType="begin"/>
        </w:r>
        <w:r>
          <w:instrText xml:space="preserve"> PAGEREF _Toc2628 \h </w:instrText>
        </w:r>
        <w:r>
          <w:fldChar w:fldCharType="separate"/>
        </w:r>
        <w:r>
          <w:t>81</w:t>
        </w:r>
        <w:r>
          <w:fldChar w:fldCharType="end"/>
        </w:r>
      </w:hyperlink>
    </w:p>
    <w:p>
      <w:pPr>
        <w:pStyle w:val="TOC2"/>
        <w:tabs>
          <w:tab w:val="right" w:leader="dot" w:pos="8306"/>
        </w:tabs>
      </w:pPr>
      <w:hyperlink w:anchor="_Toc17336" w:history="1">
        <w:r>
          <w:rPr>
            <w:rFonts w:ascii="仿宋" w:eastAsia="仿宋" w:hAnsi="仿宋" w:cs="仿宋" w:hint="eastAsia"/>
            <w:lang w:eastAsia="zh-CN"/>
          </w:rPr>
          <w:t>(二)、成果推广应用方案</w:t>
        </w:r>
        <w:r>
          <w:tab/>
        </w:r>
        <w:r>
          <w:fldChar w:fldCharType="begin"/>
        </w:r>
        <w:r>
          <w:instrText xml:space="preserve"> PAGEREF _Toc17336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218"/>
      <w:r>
        <w:rPr>
          <w:rFonts w:ascii="仿宋" w:eastAsia="仿宋" w:hAnsi="仿宋" w:cs="仿宋" w:hint="eastAsia"/>
          <w:sz w:val="28"/>
          <w:lang w:eastAsia="zh-CN"/>
        </w:rPr>
        <w:t>一、绝热隔音材料项目概论</w:t>
      </w:r>
      <w:bookmarkEnd w:id="2"/>
    </w:p>
    <w:p>
      <w:pPr>
        <w:pStyle w:val="Heading2"/>
        <w:rPr>
          <w:rFonts w:ascii="仿宋" w:eastAsia="仿宋" w:hAnsi="仿宋" w:cs="仿宋" w:hint="eastAsia"/>
          <w:lang w:eastAsia="zh-CN"/>
        </w:rPr>
      </w:pPr>
      <w:bookmarkStart w:id="3" w:name="_Toc25282"/>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绝热隔音材料项目的申报单位是“XXX实业发展公司”，这是一家在其所处行业内备受尊敬的企业。公司自成立以来，通过其在绝热隔音材料项目中表现出的创新精神和卓越执行力，在市场上赢得了显著的地位。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该公司的法定代表人秦XX，在绝热隔音材料项目及其他多个行业领域中都有着显著的贡献。秦XX以其出色的领导才能和敏锐的商业洞察力，带领公司在绝热隔音材料项目等多个领域实现了持续的成长和成功。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绝热隔音材料项目的重要合作伙伴。公司专注于[行业名称]领域，以创新作为驱动力，不断推动技术进步和市场扩张。在绝热隔音材料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绝热隔音材料项目中展现了强劲的增长和稳定的财务表现。公司通过有效的策略，在绝热隔音材料项目中扩大了其市场份额并增强了盈利能力。同时，公司积极承担社会责任，参与各类社会公益项目，增强了其在绝热隔音材料项目中的品牌形象和社会影响力。</w:t>
      </w:r>
    </w:p>
    <w:p>
      <w:pPr>
        <w:pStyle w:val="Heading2"/>
        <w:ind w:firstLine="560" w:firstLineChars="200"/>
        <w:rPr>
          <w:rFonts w:ascii="仿宋" w:eastAsia="仿宋" w:hAnsi="仿宋" w:cs="仿宋" w:hint="eastAsia"/>
          <w:sz w:val="28"/>
          <w:lang w:eastAsia="zh-CN"/>
        </w:rPr>
      </w:pPr>
      <w:bookmarkStart w:id="4" w:name="_Toc30725"/>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绝热隔音材料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绝热隔音材料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7489"/>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3056"/>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直接收益：假设绝热隔音材料项目的产品或服务年销售收入为XX万元。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15470"/>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绝热隔音材料项目通过引入先进的人工智能技术优化生产流程，例如自动化的物流系统和智能数据分析，可能大幅提高产品的质量和生产效率。这可能迫使竞争对手也必须投资于类似技术，以保持市场竞争力。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绝热隔音材料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若绝热隔音材料项目成功推广新型环保产品，比如采用可回收材料的包装，可能会激发消费者对可持续产品的需求。这种需求的增长可能迫使整个行业转向更环保的产品设计和生产方法。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绝热隔音材料项目在减少环境影响方面的努力，如实施零废物生产和减少二氧化碳排放，可能会促使行业设立更高的环保标准。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绝热隔音材料项目对新原料和技术的需求可能促使供应商调整生产策略，比如采用更环保的生产方法或开发新型原材料。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11846"/>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绝热隔音材料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绝热隔音材料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https://d.book118.com/318107114003006045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980FE9"/>
    <w:rsid w:val="50980F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18107114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2024-02-17T20:09:00Z</dcterms:created>
  <dcterms:modified xsi:type="dcterms:W3CDTF">2024-02-17T20:09:41Z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1C6B7190EA4F45C2B085943C09CC6E34_11</vt:lpwstr>
  </property>
  <property fmtid="{D5CDD505-2E9C-101B-9397-08002B2CF9AE}" pid="3" name="KSOProductBuildVer">
    <vt:lpwstr>2052-12.1.0.16250</vt:lpwstr>
  </property>
</Properties>
</file>