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4" w:line="312" w:lineRule="auto"/>
        <w:ind w:left="42" w:right="235" w:hanging="2"/>
        <w:rPr>
          <w:rFonts w:ascii="SimSun" w:eastAsia="SimSun" w:hAnsi="SimSun" w:cs="SimSun"/>
          <w:sz w:val="21"/>
          <w:szCs w:val="21"/>
        </w:rPr>
      </w:pPr>
      <w:r>
        <w:pict>
          <v:shape id="_x0000_s1025" style="width:482.65pt;height:0.75pt;margin-top:212.28pt;margin-left:70.56pt;mso-position-horizontal-relative:page;mso-position-vertical-relative:page;position:absolute;z-index:251659264" coordorigin="0,0" coordsize="9652,15" o:allowincell="f" path="m7,7l9645,7e" filled="f" strokecolor="black" strokeweight="0.72pt">
            <v:stroke endcap="round"/>
          </v:shape>
        </w:pict>
      </w:r>
      <w:r>
        <w:pict>
          <v:shape id="_x0000_s1026" style="width:482.65pt;height:0.75pt;margin-top:728.28pt;margin-left:70.44pt;mso-position-horizontal-relative:page;mso-position-vertical-relative:page;position:absolute;z-index:251658240" coordorigin="0,0" coordsize="9652,15" o:allowincell="f" path="m7,7l9645,7e" filled="f" strokecolor="black" strokeweight="0.72pt">
            <v:stroke endcap="round"/>
          </v:shape>
        </w:pict>
      </w:r>
      <w:r>
        <w:rPr>
          <w:rFonts w:ascii="Times New Roman" w:eastAsia="Times New Roman" w:hAnsi="Times New Roman" w:cs="Times New Roman"/>
          <w:position w:val="1"/>
          <w:sz w:val="21"/>
          <w:szCs w:val="21"/>
        </w:rPr>
        <w:t>ICS</w:t>
      </w:r>
      <w:r>
        <w:rPr>
          <w:rFonts w:ascii="Times New Roman" w:eastAsia="Times New Roman" w:hAnsi="Times New Roman" w:cs="Times New Roman"/>
          <w:spacing w:val="4"/>
          <w:position w:val="1"/>
          <w:sz w:val="21"/>
          <w:szCs w:val="21"/>
        </w:rPr>
        <w:t xml:space="preserve">  </w:t>
      </w:r>
      <w:r>
        <w:rPr>
          <w:rFonts w:ascii="Times New Roman" w:eastAsia="Times New Roman" w:hAnsi="Times New Roman" w:cs="Times New Roman"/>
          <w:spacing w:val="2"/>
          <w:position w:val="1"/>
          <w:sz w:val="21"/>
          <w:szCs w:val="21"/>
        </w:rPr>
        <w:t xml:space="preserve"> </w:t>
      </w:r>
      <w:r>
        <w:rPr>
          <w:rFonts w:ascii="SimHei" w:eastAsia="SimHei" w:hAnsi="SimHei" w:cs="SimHei"/>
          <w:spacing w:val="2"/>
          <w:sz w:val="21"/>
          <w:szCs w:val="21"/>
        </w:rPr>
        <w:t>65.150</w:t>
      </w:r>
      <w:r>
        <w:rPr>
          <w:rFonts w:ascii="SimHei" w:eastAsia="SimHei" w:hAnsi="SimHei" w:cs="SimHei"/>
          <w:sz w:val="21"/>
          <w:szCs w:val="21"/>
        </w:rPr>
        <w:t xml:space="preserve"> </w:t>
      </w:r>
      <w:r>
        <w:rPr>
          <w:rFonts w:ascii="Times New Roman" w:eastAsia="Times New Roman" w:hAnsi="Times New Roman" w:cs="Times New Roman"/>
          <w:position w:val="1"/>
          <w:sz w:val="21"/>
          <w:szCs w:val="21"/>
        </w:rPr>
        <w:t>CCS</w:t>
      </w:r>
      <w:r>
        <w:rPr>
          <w:rFonts w:ascii="Times New Roman" w:eastAsia="Times New Roman" w:hAnsi="Times New Roman" w:cs="Times New Roman"/>
          <w:spacing w:val="1"/>
          <w:position w:val="1"/>
          <w:sz w:val="21"/>
          <w:szCs w:val="21"/>
        </w:rPr>
        <w:t xml:space="preserve">  </w:t>
      </w:r>
      <w:r>
        <w:rPr>
          <w:rFonts w:ascii="SimHei" w:eastAsia="SimHei" w:hAnsi="SimHei" w:cs="SimHei"/>
          <w:sz w:val="21"/>
          <w:szCs w:val="21"/>
        </w:rPr>
        <w:t>B50/59</w:t>
      </w:r>
      <w:r>
        <w:rPr>
          <w:rFonts w:ascii="SimHei" w:eastAsia="SimHei" w:hAnsi="SimHei" w:cs="SimHei"/>
          <w:sz w:val="21"/>
          <w:szCs w:val="21"/>
        </w:rPr>
        <w:t xml:space="preserve"> </w:t>
      </w:r>
      <w:r>
        <w:rPr>
          <w:rFonts w:ascii="SimSun" w:eastAsia="SimSun" w:hAnsi="SimSun" w:cs="SimSun"/>
          <w:spacing w:val="-2"/>
          <w:sz w:val="21"/>
          <w:szCs w:val="21"/>
        </w:rPr>
        <w:t>备</w:t>
      </w:r>
      <w:r>
        <w:rPr>
          <w:rFonts w:ascii="SimSun" w:eastAsia="SimSun" w:hAnsi="SimSun" w:cs="SimSun"/>
          <w:spacing w:val="-1"/>
          <w:sz w:val="21"/>
          <w:szCs w:val="21"/>
        </w:rPr>
        <w:t>案号：</w:t>
      </w:r>
    </w:p>
    <w:p>
      <w:pPr>
        <w:spacing w:line="251" w:lineRule="auto"/>
        <w:rPr>
          <w:rFonts w:ascii="Arial"/>
          <w:sz w:val="21"/>
        </w:rPr>
      </w:pPr>
    </w:p>
    <w:p>
      <w:pPr>
        <w:spacing w:line="251" w:lineRule="auto"/>
        <w:rPr>
          <w:rFonts w:ascii="Arial"/>
          <w:sz w:val="21"/>
        </w:rPr>
      </w:pPr>
    </w:p>
    <w:p>
      <w:pPr>
        <w:spacing w:before="156" w:line="223" w:lineRule="auto"/>
        <w:rPr>
          <w:rFonts w:ascii="SimHei" w:eastAsia="SimHei" w:hAnsi="SimHei" w:cs="SimHei"/>
          <w:sz w:val="48"/>
          <w:szCs w:val="48"/>
        </w:rPr>
      </w:pPr>
      <w:r>
        <w:rPr>
          <w:rFonts w:ascii="SimHei" w:eastAsia="SimHei" w:hAnsi="SimHei" w:cs="SimHei"/>
          <w:sz w:val="48"/>
          <w:szCs w:val="48"/>
        </w:rPr>
        <w:t>青</w:t>
      </w:r>
    </w:p>
    <w:p>
      <w:pPr>
        <w:spacing w:line="14" w:lineRule="auto"/>
        <w:rPr>
          <w:rFonts w:ascii="Arial"/>
          <w:sz w:val="2"/>
        </w:rPr>
      </w:pPr>
      <w:r>
        <w:rPr>
          <w:rFonts w:ascii="Arial" w:eastAsia="Arial" w:hAnsi="Arial" w:cs="Arial"/>
          <w:sz w:val="2"/>
          <w:szCs w:val="2"/>
        </w:rPr>
        <w:br w:type="column"/>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56" w:line="221" w:lineRule="auto"/>
        <w:rPr>
          <w:rFonts w:ascii="SimHei" w:eastAsia="SimHei" w:hAnsi="SimHei" w:cs="SimHei"/>
          <w:sz w:val="48"/>
          <w:szCs w:val="48"/>
        </w:rPr>
      </w:pPr>
      <w:r>
        <w:rPr>
          <w:rFonts w:ascii="SimHei" w:eastAsia="SimHei" w:hAnsi="SimHei" w:cs="SimHei"/>
          <w:sz w:val="48"/>
          <w:szCs w:val="48"/>
        </w:rPr>
        <w:t>海</w:t>
      </w:r>
    </w:p>
    <w:p>
      <w:pPr>
        <w:spacing w:line="14" w:lineRule="auto"/>
        <w:rPr>
          <w:rFonts w:ascii="Arial"/>
          <w:sz w:val="2"/>
        </w:rPr>
      </w:pPr>
      <w:r>
        <w:rPr>
          <w:rFonts w:ascii="Arial" w:eastAsia="Arial" w:hAnsi="Arial" w:cs="Arial"/>
          <w:sz w:val="2"/>
          <w:szCs w:val="2"/>
        </w:rPr>
        <w:br w:type="column"/>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56" w:line="222" w:lineRule="auto"/>
        <w:rPr>
          <w:rFonts w:ascii="SimHei" w:eastAsia="SimHei" w:hAnsi="SimHei" w:cs="SimHei"/>
          <w:sz w:val="48"/>
          <w:szCs w:val="48"/>
        </w:rPr>
      </w:pPr>
      <w:r>
        <w:rPr>
          <w:rFonts w:ascii="SimHei" w:eastAsia="SimHei" w:hAnsi="SimHei" w:cs="SimHei"/>
          <w:sz w:val="48"/>
          <w:szCs w:val="48"/>
        </w:rPr>
        <w:t>省</w:t>
      </w:r>
    </w:p>
    <w:p>
      <w:pPr>
        <w:spacing w:line="14" w:lineRule="auto"/>
        <w:rPr>
          <w:rFonts w:ascii="Arial"/>
          <w:sz w:val="2"/>
        </w:rPr>
      </w:pPr>
      <w:r>
        <w:rPr>
          <w:rFonts w:ascii="Arial" w:eastAsia="Arial" w:hAnsi="Arial" w:cs="Arial"/>
          <w:sz w:val="2"/>
          <w:szCs w:val="2"/>
        </w:rPr>
        <w:br w:type="column"/>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56" w:line="230" w:lineRule="auto"/>
        <w:rPr>
          <w:rFonts w:ascii="SimHei" w:eastAsia="SimHei" w:hAnsi="SimHei" w:cs="SimHei"/>
          <w:sz w:val="48"/>
          <w:szCs w:val="48"/>
        </w:rPr>
      </w:pPr>
      <w:r>
        <w:rPr>
          <w:rFonts w:ascii="SimHei" w:eastAsia="SimHei" w:hAnsi="SimHei" w:cs="SimHei"/>
          <w:sz w:val="48"/>
          <w:szCs w:val="48"/>
        </w:rPr>
        <w:t>地</w:t>
      </w:r>
    </w:p>
    <w:p>
      <w:pPr>
        <w:spacing w:line="14" w:lineRule="auto"/>
        <w:rPr>
          <w:rFonts w:ascii="Arial"/>
          <w:sz w:val="2"/>
        </w:rPr>
      </w:pPr>
      <w:r>
        <w:rPr>
          <w:rFonts w:ascii="Arial" w:eastAsia="Arial" w:hAnsi="Arial" w:cs="Arial"/>
          <w:sz w:val="2"/>
          <w:szCs w:val="2"/>
        </w:rPr>
        <w:br w:type="column"/>
      </w:r>
    </w:p>
    <w:p>
      <w:pPr>
        <w:spacing w:line="395" w:lineRule="auto"/>
        <w:rPr>
          <w:rFonts w:ascii="Arial"/>
          <w:sz w:val="21"/>
        </w:rPr>
      </w:pPr>
    </w:p>
    <w:p>
      <w:pPr>
        <w:spacing w:before="276" w:line="188" w:lineRule="auto"/>
        <w:ind w:left="612"/>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0955" cy="3870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790955" cy="387095"/>
                    </a:xfrm>
                    <a:prstGeom prst="rect">
                      <a:avLst/>
                    </a:prstGeom>
                  </pic:spPr>
                </pic:pic>
              </a:graphicData>
            </a:graphic>
          </wp:inline>
        </w:drawing>
      </w:r>
      <w:r>
        <w:rPr>
          <w:rFonts w:ascii="Times New Roman" w:eastAsia="Times New Roman" w:hAnsi="Times New Roman" w:cs="Times New Roman"/>
          <w:b/>
          <w:bCs/>
          <w:spacing w:val="144"/>
          <w:sz w:val="96"/>
          <w:szCs w:val="96"/>
        </w:rPr>
        <w:t>63</w:t>
      </w:r>
    </w:p>
    <w:p>
      <w:pPr>
        <w:spacing w:before="320" w:line="221" w:lineRule="auto"/>
        <w:rPr>
          <w:rFonts w:ascii="SimHei" w:eastAsia="SimHei" w:hAnsi="SimHei" w:cs="SimHei"/>
          <w:sz w:val="48"/>
          <w:szCs w:val="48"/>
        </w:rPr>
      </w:pPr>
      <w:r>
        <w:rPr>
          <w:rFonts w:ascii="SimHei" w:eastAsia="SimHei" w:hAnsi="SimHei" w:cs="SimHei"/>
          <w:spacing w:val="15"/>
          <w:sz w:val="48"/>
          <w:szCs w:val="48"/>
        </w:rPr>
        <w:t>方</w:t>
      </w:r>
      <w:r>
        <w:rPr>
          <w:rFonts w:ascii="SimHei" w:eastAsia="SimHei" w:hAnsi="SimHei" w:cs="SimHei"/>
          <w:spacing w:val="15"/>
          <w:sz w:val="48"/>
          <w:szCs w:val="48"/>
        </w:rPr>
        <w:t xml:space="preserve">    </w:t>
      </w:r>
      <w:r>
        <w:rPr>
          <w:rFonts w:ascii="SimHei" w:eastAsia="SimHei" w:hAnsi="SimHei" w:cs="SimHei"/>
          <w:spacing w:val="15"/>
          <w:sz w:val="48"/>
          <w:szCs w:val="48"/>
        </w:rPr>
        <w:t>标</w:t>
      </w:r>
      <w:r>
        <w:rPr>
          <w:rFonts w:ascii="SimHei" w:eastAsia="SimHei" w:hAnsi="SimHei" w:cs="SimHei"/>
          <w:spacing w:val="15"/>
          <w:sz w:val="48"/>
          <w:szCs w:val="48"/>
        </w:rPr>
        <w:t xml:space="preserve">    </w:t>
      </w:r>
      <w:r>
        <w:rPr>
          <w:rFonts w:ascii="SimHei" w:eastAsia="SimHei" w:hAnsi="SimHei" w:cs="SimHei"/>
          <w:spacing w:val="15"/>
          <w:sz w:val="48"/>
          <w:szCs w:val="48"/>
        </w:rPr>
        <w:t>准</w:t>
      </w:r>
    </w:p>
    <w:p>
      <w:pPr>
        <w:spacing w:line="260" w:lineRule="auto"/>
        <w:rPr>
          <w:rFonts w:ascii="Arial"/>
          <w:sz w:val="21"/>
        </w:rPr>
      </w:pPr>
    </w:p>
    <w:p>
      <w:pPr>
        <w:spacing w:before="91" w:line="188" w:lineRule="auto"/>
        <w:ind w:left="967"/>
        <w:rPr>
          <w:rFonts w:ascii="SimHei" w:eastAsia="SimHei" w:hAnsi="SimHei" w:cs="SimHei"/>
          <w:sz w:val="28"/>
          <w:szCs w:val="28"/>
        </w:rPr>
      </w:pPr>
      <w:r>
        <w:rPr>
          <w:rFonts w:ascii="SimHei" w:eastAsia="SimHei" w:hAnsi="SimHei" w:cs="SimHei"/>
          <w:spacing w:val="-1"/>
          <w:sz w:val="28"/>
          <w:szCs w:val="28"/>
        </w:rPr>
        <w:t>D</w:t>
      </w:r>
      <w:r>
        <w:rPr>
          <w:rFonts w:ascii="SimHei" w:eastAsia="SimHei" w:hAnsi="SimHei" w:cs="SimHei"/>
          <w:sz w:val="28"/>
          <w:szCs w:val="28"/>
        </w:rPr>
        <w:t>B</w:t>
      </w:r>
      <w:r>
        <w:rPr>
          <w:rFonts w:ascii="SimHei" w:eastAsia="SimHei" w:hAnsi="SimHei" w:cs="SimHei"/>
          <w:spacing w:val="-1"/>
          <w:sz w:val="28"/>
          <w:szCs w:val="28"/>
        </w:rPr>
        <w:t>63/</w:t>
      </w:r>
      <w:r>
        <w:rPr>
          <w:rFonts w:ascii="SimHei" w:eastAsia="SimHei" w:hAnsi="SimHei" w:cs="SimHei"/>
          <w:sz w:val="28"/>
          <w:szCs w:val="28"/>
        </w:rPr>
        <w:t>T</w:t>
      </w:r>
      <w:r>
        <w:rPr>
          <w:rFonts w:ascii="SimHei" w:eastAsia="SimHei" w:hAnsi="SimHei" w:cs="SimHei"/>
          <w:spacing w:val="-1"/>
          <w:sz w:val="28"/>
          <w:szCs w:val="28"/>
        </w:rPr>
        <w:t xml:space="preserve"> </w:t>
      </w:r>
      <w:r>
        <w:rPr>
          <w:rFonts w:ascii="SimHei" w:eastAsia="SimHei" w:hAnsi="SimHei" w:cs="SimHei"/>
          <w:sz w:val="28"/>
          <w:szCs w:val="28"/>
        </w:rPr>
        <w:t>XXXX</w:t>
      </w:r>
      <w:r>
        <w:rPr>
          <w:rFonts w:ascii="SimHei" w:eastAsia="SimHei" w:hAnsi="SimHei" w:cs="SimHei"/>
          <w:spacing w:val="-1"/>
          <w:sz w:val="28"/>
          <w:szCs w:val="28"/>
        </w:rPr>
        <w:t>—2021</w:t>
      </w:r>
    </w:p>
    <w:p>
      <w:pPr>
        <w:sectPr>
          <w:pgSz w:w="11906" w:h="16838"/>
          <w:pgMar w:top="476" w:right="822" w:bottom="0" w:left="1334" w:header="0" w:footer="0" w:gutter="0"/>
          <w:cols w:num="5" w:space="708" w:equalWidth="0">
            <w:col w:w="1414" w:space="100"/>
            <w:col w:w="1431" w:space="100"/>
            <w:col w:w="1425" w:space="100"/>
            <w:col w:w="1435" w:space="100"/>
            <w:col w:w="3647" w:space="0"/>
          </w:cols>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169" w:line="221" w:lineRule="auto"/>
        <w:ind w:left="1018"/>
        <w:rPr>
          <w:rFonts w:ascii="SimHei" w:eastAsia="SimHei" w:hAnsi="SimHei" w:cs="SimHei"/>
          <w:sz w:val="52"/>
          <w:szCs w:val="52"/>
        </w:rPr>
      </w:pPr>
      <w:r>
        <w:rPr>
          <w:rFonts w:ascii="SimHei" w:eastAsia="SimHei" w:hAnsi="SimHei" w:cs="SimHei"/>
          <w:spacing w:val="-1"/>
          <w:sz w:val="52"/>
          <w:szCs w:val="52"/>
        </w:rPr>
        <w:t>冷水鱼养殖生物安全管理技术规</w:t>
      </w:r>
      <w:r>
        <w:rPr>
          <w:rFonts w:ascii="SimHei" w:eastAsia="SimHei" w:hAnsi="SimHei" w:cs="SimHei"/>
          <w:sz w:val="52"/>
          <w:szCs w:val="52"/>
        </w:rPr>
        <w:t>范</w:t>
      </w:r>
    </w:p>
    <w:p>
      <w:pPr>
        <w:spacing w:line="290" w:lineRule="auto"/>
        <w:rPr>
          <w:rFonts w:ascii="Arial"/>
          <w:sz w:val="21"/>
        </w:rPr>
      </w:pPr>
    </w:p>
    <w:p>
      <w:pPr>
        <w:spacing w:before="91" w:line="221" w:lineRule="auto"/>
        <w:ind w:left="2814"/>
        <w:rPr>
          <w:rFonts w:ascii="SimHei" w:eastAsia="SimHei" w:hAnsi="SimHei" w:cs="SimHei"/>
          <w:sz w:val="28"/>
          <w:szCs w:val="28"/>
        </w:rPr>
      </w:pPr>
      <w:r>
        <w:rPr>
          <w:rFonts w:ascii="SimHei" w:eastAsia="SimHei" w:hAnsi="SimHei" w:cs="SimHei"/>
          <w:spacing w:val="-1"/>
          <w:sz w:val="28"/>
          <w:szCs w:val="28"/>
        </w:rPr>
        <w:t>点击此处添加标准名称的英文</w:t>
      </w:r>
      <w:r>
        <w:rPr>
          <w:rFonts w:ascii="SimHei" w:eastAsia="SimHei" w:hAnsi="SimHei" w:cs="SimHei"/>
          <w:sz w:val="28"/>
          <w:szCs w:val="28"/>
        </w:rPr>
        <w:t>译名</w:t>
      </w:r>
    </w:p>
    <w:p>
      <w:pPr>
        <w:spacing w:line="322" w:lineRule="auto"/>
        <w:rPr>
          <w:rFonts w:ascii="Arial"/>
          <w:sz w:val="21"/>
        </w:rPr>
      </w:pPr>
    </w:p>
    <w:p>
      <w:pPr>
        <w:spacing w:line="322" w:lineRule="auto"/>
        <w:rPr>
          <w:rFonts w:ascii="Arial"/>
          <w:sz w:val="21"/>
        </w:rPr>
      </w:pPr>
    </w:p>
    <w:p>
      <w:pPr>
        <w:spacing w:before="91" w:line="368" w:lineRule="exact"/>
        <w:ind w:left="2159"/>
        <w:rPr>
          <w:rFonts w:ascii="Times New Roman" w:eastAsia="Times New Roman" w:hAnsi="Times New Roman" w:cs="Times New Roman"/>
          <w:sz w:val="28"/>
          <w:szCs w:val="28"/>
        </w:rPr>
      </w:pPr>
      <w:r>
        <w:rPr>
          <w:rFonts w:ascii="Times New Roman" w:eastAsia="Times New Roman" w:hAnsi="Times New Roman" w:cs="Times New Roman"/>
          <w:spacing w:val="-1"/>
          <w:position w:val="3"/>
          <w:sz w:val="28"/>
          <w:szCs w:val="28"/>
        </w:rPr>
        <w:t>(</w:t>
      </w:r>
      <w:r>
        <w:rPr>
          <w:rFonts w:ascii="SimHei" w:eastAsia="SimHei" w:hAnsi="SimHei" w:cs="SimHei"/>
          <w:spacing w:val="-1"/>
          <w:position w:val="3"/>
          <w:sz w:val="28"/>
          <w:szCs w:val="28"/>
        </w:rPr>
        <w:t>点击此处添加与国际标</w:t>
      </w:r>
      <w:r>
        <w:rPr>
          <w:rFonts w:ascii="SimHei" w:eastAsia="SimHei" w:hAnsi="SimHei" w:cs="SimHei"/>
          <w:position w:val="3"/>
          <w:sz w:val="28"/>
          <w:szCs w:val="28"/>
        </w:rPr>
        <w:t>准一致性程度的标识</w:t>
      </w:r>
      <w:r>
        <w:rPr>
          <w:rFonts w:ascii="Times New Roman" w:eastAsia="Times New Roman" w:hAnsi="Times New Roman" w:cs="Times New Roman"/>
          <w:position w:val="3"/>
          <w:sz w:val="28"/>
          <w:szCs w:val="28"/>
        </w:rPr>
        <w:t>)</w:t>
      </w:r>
    </w:p>
    <w:p>
      <w:pPr>
        <w:spacing w:line="460" w:lineRule="auto"/>
        <w:rPr>
          <w:rFonts w:ascii="Arial"/>
          <w:sz w:val="21"/>
        </w:rPr>
      </w:pPr>
    </w:p>
    <w:p>
      <w:pPr>
        <w:spacing w:before="78" w:line="220" w:lineRule="auto"/>
        <w:ind w:left="4318"/>
        <w:rPr>
          <w:rFonts w:ascii="SimSun" w:eastAsia="SimSun" w:hAnsi="SimSun" w:cs="SimSun"/>
          <w:sz w:val="24"/>
          <w:szCs w:val="24"/>
        </w:rPr>
      </w:pPr>
      <w:r>
        <w:rPr>
          <w:rFonts w:ascii="SimSun" w:eastAsia="SimSun" w:hAnsi="SimSun" w:cs="SimSun"/>
          <w:spacing w:val="21"/>
          <w:sz w:val="24"/>
          <w:szCs w:val="24"/>
        </w:rPr>
        <w:t>(报批稿</w:t>
      </w:r>
      <w:r>
        <w:rPr>
          <w:rFonts w:ascii="SimSun" w:eastAsia="SimSun" w:hAnsi="SimSun" w:cs="SimSun"/>
          <w:spacing w:val="20"/>
          <w:sz w:val="24"/>
          <w:szCs w:val="24"/>
        </w:rPr>
        <w:t>)</w:t>
      </w:r>
    </w:p>
    <w:p/>
    <w:p/>
    <w:p/>
    <w:p/>
    <w:p/>
    <w:p/>
    <w:p/>
    <w:p/>
    <w:p>
      <w:pPr>
        <w:sectPr>
          <w:type w:val="continuous"/>
          <w:pgSz w:w="11906" w:h="16838"/>
          <w:pgMar w:top="476" w:right="822" w:bottom="0" w:left="1334" w:header="0" w:footer="0" w:gutter="0"/>
          <w:pgNumType w:start="2"/>
          <w:cols w:num="1" w:space="708" w:equalWidth="0">
            <w:col w:w="9749" w:space="0"/>
          </w:cols>
        </w:sectPr>
      </w:pPr>
    </w:p>
    <w:p/>
    <w:p/>
    <w:p/>
    <w:p/>
    <w:p/>
    <w:p/>
    <w:p/>
    <w:p/>
    <w:p/>
    <w:p>
      <w:pPr>
        <w:spacing w:line="18" w:lineRule="exact"/>
      </w:pPr>
    </w:p>
    <w:p>
      <w:pPr>
        <w:sectPr>
          <w:type w:val="nextPage"/>
          <w:pgSz w:w="11906" w:h="16838"/>
          <w:pgMar w:top="476" w:right="822" w:bottom="0" w:left="1334" w:header="0" w:footer="0" w:gutter="0"/>
          <w:pgNumType w:start="3"/>
          <w:cols w:num="1" w:space="708" w:equalWidth="0">
            <w:col w:w="9749" w:space="0"/>
          </w:cols>
          <w:titlePg w:val="0"/>
        </w:sectPr>
      </w:pPr>
    </w:p>
    <w:p>
      <w:pPr>
        <w:spacing w:before="57" w:line="188" w:lineRule="auto"/>
        <w:ind w:left="87"/>
        <w:rPr>
          <w:rFonts w:ascii="SimHei" w:eastAsia="SimHei" w:hAnsi="SimHei" w:cs="SimHei"/>
          <w:sz w:val="28"/>
          <w:szCs w:val="28"/>
        </w:rPr>
      </w:pPr>
      <w:r>
        <w:rPr>
          <w:rFonts w:ascii="SimHei" w:eastAsia="SimHei" w:hAnsi="SimHei" w:cs="SimHei"/>
          <w:spacing w:val="-5"/>
          <w:sz w:val="28"/>
          <w:szCs w:val="28"/>
        </w:rPr>
        <w:t>XXXX</w:t>
      </w:r>
      <w:r>
        <w:rPr>
          <w:rFonts w:ascii="SimHei" w:eastAsia="SimHei" w:hAnsi="SimHei" w:cs="SimHei"/>
          <w:spacing w:val="-6"/>
          <w:sz w:val="28"/>
          <w:szCs w:val="28"/>
        </w:rPr>
        <w:t>-</w:t>
      </w:r>
      <w:r>
        <w:rPr>
          <w:rFonts w:ascii="SimHei" w:eastAsia="SimHei" w:hAnsi="SimHei" w:cs="SimHei"/>
          <w:spacing w:val="-5"/>
          <w:sz w:val="28"/>
          <w:szCs w:val="28"/>
        </w:rPr>
        <w:t>XX-XX</w:t>
      </w:r>
      <w:r>
        <w:rPr>
          <w:rFonts w:ascii="SimHei" w:eastAsia="SimHei" w:hAnsi="SimHei" w:cs="SimHei"/>
          <w:spacing w:val="-5"/>
          <w:sz w:val="28"/>
          <w:szCs w:val="28"/>
        </w:rPr>
        <w:t xml:space="preserve"> </w:t>
      </w:r>
      <w:r>
        <w:rPr>
          <w:rFonts w:ascii="SimHei" w:eastAsia="SimHei" w:hAnsi="SimHei" w:cs="SimHei"/>
          <w:spacing w:val="-5"/>
          <w:sz w:val="28"/>
          <w:szCs w:val="28"/>
        </w:rPr>
        <w:t>发布</w:t>
      </w:r>
    </w:p>
    <w:p>
      <w:pPr>
        <w:spacing w:line="14" w:lineRule="auto"/>
        <w:rPr>
          <w:rFonts w:ascii="Arial"/>
          <w:sz w:val="2"/>
        </w:rPr>
      </w:pPr>
      <w:r>
        <w:rPr>
          <w:rFonts w:ascii="Arial" w:eastAsia="Arial" w:hAnsi="Arial" w:cs="Arial"/>
          <w:sz w:val="2"/>
          <w:szCs w:val="2"/>
        </w:rPr>
        <w:br w:type="column"/>
      </w:r>
    </w:p>
    <w:p>
      <w:pPr>
        <w:spacing w:before="55" w:line="188" w:lineRule="auto"/>
        <w:rPr>
          <w:rFonts w:ascii="SimHei" w:eastAsia="SimHei" w:hAnsi="SimHei" w:cs="SimHei"/>
          <w:sz w:val="28"/>
          <w:szCs w:val="28"/>
        </w:rPr>
      </w:pPr>
      <w:r>
        <w:rPr>
          <w:rFonts w:ascii="SimHei" w:eastAsia="SimHei" w:hAnsi="SimHei" w:cs="SimHei"/>
          <w:spacing w:val="-5"/>
          <w:sz w:val="28"/>
          <w:szCs w:val="28"/>
        </w:rPr>
        <w:t>XXXX</w:t>
      </w:r>
      <w:r>
        <w:rPr>
          <w:rFonts w:ascii="SimHei" w:eastAsia="SimHei" w:hAnsi="SimHei" w:cs="SimHei"/>
          <w:spacing w:val="-10"/>
          <w:sz w:val="28"/>
          <w:szCs w:val="28"/>
        </w:rPr>
        <w:t>-</w:t>
      </w:r>
      <w:r>
        <w:rPr>
          <w:rFonts w:ascii="SimHei" w:eastAsia="SimHei" w:hAnsi="SimHei" w:cs="SimHei"/>
          <w:spacing w:val="-5"/>
          <w:sz w:val="28"/>
          <w:szCs w:val="28"/>
        </w:rPr>
        <w:t>XX</w:t>
      </w:r>
      <w:r>
        <w:rPr>
          <w:rFonts w:ascii="SimHei" w:eastAsia="SimHei" w:hAnsi="SimHei" w:cs="SimHei"/>
          <w:spacing w:val="-7"/>
          <w:sz w:val="28"/>
          <w:szCs w:val="28"/>
        </w:rPr>
        <w:t>-</w:t>
      </w:r>
      <w:r>
        <w:rPr>
          <w:rFonts w:ascii="SimHei" w:eastAsia="SimHei" w:hAnsi="SimHei" w:cs="SimHei"/>
          <w:spacing w:val="-5"/>
          <w:sz w:val="28"/>
          <w:szCs w:val="28"/>
        </w:rPr>
        <w:t>XX</w:t>
      </w:r>
      <w:r>
        <w:rPr>
          <w:rFonts w:ascii="SimHei" w:eastAsia="SimHei" w:hAnsi="SimHei" w:cs="SimHei"/>
          <w:spacing w:val="-5"/>
          <w:sz w:val="28"/>
          <w:szCs w:val="28"/>
        </w:rPr>
        <w:t xml:space="preserve"> </w:t>
      </w:r>
      <w:r>
        <w:rPr>
          <w:rFonts w:ascii="SimHei" w:eastAsia="SimHei" w:hAnsi="SimHei" w:cs="SimHei"/>
          <w:spacing w:val="-5"/>
          <w:sz w:val="28"/>
          <w:szCs w:val="28"/>
        </w:rPr>
        <w:t>实施</w:t>
      </w:r>
    </w:p>
    <w:p>
      <w:pPr>
        <w:sectPr>
          <w:type w:val="continuous"/>
          <w:pgSz w:w="11906" w:h="16838"/>
          <w:pgMar w:top="476" w:right="822" w:bottom="0" w:left="1334" w:header="0" w:footer="0" w:gutter="0"/>
          <w:pgNumType w:start="4"/>
          <w:cols w:num="2" w:space="708" w:equalWidth="0">
            <w:col w:w="7621" w:space="100"/>
            <w:col w:w="2029" w:space="0"/>
          </w:cols>
        </w:sect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17" w:line="187" w:lineRule="auto"/>
        <w:ind w:left="1690"/>
        <w:rPr>
          <w:rFonts w:ascii="SimHei" w:eastAsia="SimHei" w:hAnsi="SimHei" w:cs="SimHei"/>
          <w:sz w:val="28"/>
          <w:szCs w:val="28"/>
        </w:rPr>
      </w:pPr>
      <w:r>
        <w:rPr>
          <w:rFonts w:ascii="SimHei" w:eastAsia="SimHei" w:hAnsi="SimHei" w:cs="SimHei"/>
          <w:spacing w:val="92"/>
          <w:sz w:val="36"/>
          <w:szCs w:val="36"/>
          <w14:textOutline w14:w="4572">
            <w14:solidFill>
              <w14:srgbClr w14:val="000000"/>
            </w14:solidFill>
            <w14:prstDash w14:val="solid"/>
            <w14:miter w14:lim="10"/>
          </w14:textOutline>
        </w:rPr>
        <w:t>青</w:t>
      </w:r>
      <w:r>
        <w:rPr>
          <w:rFonts w:ascii="SimHei" w:eastAsia="SimHei" w:hAnsi="SimHei" w:cs="SimHei"/>
          <w:spacing w:val="83"/>
          <w:sz w:val="36"/>
          <w:szCs w:val="36"/>
          <w14:textOutline w14:w="4572">
            <w14:solidFill>
              <w14:srgbClr w14:val="000000"/>
            </w14:solidFill>
            <w14:prstDash w14:val="solid"/>
            <w14:miter w14:lim="10"/>
          </w14:textOutline>
        </w:rPr>
        <w:t>海省市场监督管理局</w:t>
      </w:r>
      <w:r>
        <w:rPr>
          <w:rFonts w:ascii="SimHei" w:eastAsia="SimHei" w:hAnsi="SimHei" w:cs="SimHei"/>
          <w:spacing w:val="83"/>
          <w:sz w:val="36"/>
          <w:szCs w:val="36"/>
        </w:rPr>
        <w:t xml:space="preserve">   </w:t>
      </w:r>
      <w:r>
        <w:rPr>
          <w:rFonts w:ascii="SimHei" w:eastAsia="SimHei" w:hAnsi="SimHei" w:cs="SimHei"/>
          <w:spacing w:val="83"/>
          <w:sz w:val="28"/>
          <w:szCs w:val="28"/>
        </w:rPr>
        <w:t>发</w:t>
      </w:r>
      <w:r>
        <w:rPr>
          <w:rFonts w:ascii="SimHei" w:eastAsia="SimHei" w:hAnsi="SimHei" w:cs="SimHei"/>
          <w:spacing w:val="83"/>
          <w:sz w:val="28"/>
          <w:szCs w:val="28"/>
        </w:rPr>
        <w:t xml:space="preserve"> </w:t>
      </w:r>
      <w:r>
        <w:rPr>
          <w:rFonts w:ascii="SimHei" w:eastAsia="SimHei" w:hAnsi="SimHei" w:cs="SimHei"/>
          <w:spacing w:val="83"/>
          <w:sz w:val="28"/>
          <w:szCs w:val="28"/>
        </w:rPr>
        <w:t>布</w:t>
      </w:r>
    </w:p>
    <w:p>
      <w:pPr>
        <w:sectPr>
          <w:type w:val="continuous"/>
          <w:pgSz w:w="11906" w:h="16838"/>
          <w:pgMar w:top="476" w:right="822" w:bottom="0" w:left="1334" w:header="0" w:footer="0" w:gutter="0"/>
          <w:pgNumType w:start="5"/>
          <w:cols w:num="1" w:space="708" w:equalWidth="0">
            <w:col w:w="9749" w:space="0"/>
          </w:cols>
        </w:sectPr>
      </w:pPr>
    </w:p>
    <w:p>
      <w:pPr>
        <w:rPr>
          <w:rFonts w:ascii="Arial"/>
          <w:sz w:val="21"/>
        </w:rPr>
      </w:pPr>
    </w:p>
    <w:p>
      <w:pPr>
        <w:sectPr>
          <w:headerReference w:type="default" r:id="rId5"/>
          <w:footerReference w:type="default" r:id="rId6"/>
          <w:pgSz w:w="11906" w:h="16838"/>
          <w:pgMar w:top="0" w:right="0" w:bottom="0" w:left="0" w:header="0" w:footer="0" w:gutter="0"/>
          <w:pgNumType w:start="6"/>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8" w:line="237" w:lineRule="auto"/>
        <w:ind w:right="82"/>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z w:val="21"/>
          <w:szCs w:val="21"/>
        </w:rPr>
        <w:t>XXXX</w:t>
      </w:r>
      <w:r>
        <w:rPr>
          <w:rFonts w:ascii="SimSun" w:eastAsia="SimSun" w:hAnsi="SimSun" w:cs="SimSun"/>
          <w:spacing w:val="-1"/>
          <w:sz w:val="21"/>
          <w:szCs w:val="21"/>
        </w:rPr>
        <w:t>—</w:t>
      </w:r>
      <w:r>
        <w:rPr>
          <w:rFonts w:ascii="SimHei" w:eastAsia="SimHei" w:hAnsi="SimHei" w:cs="SimHei"/>
          <w:spacing w:val="-1"/>
          <w:sz w:val="21"/>
          <w:szCs w:val="21"/>
        </w:rPr>
        <w:t>2</w:t>
      </w:r>
      <w:r>
        <w:rPr>
          <w:rFonts w:ascii="SimHei" w:eastAsia="SimHei" w:hAnsi="SimHei" w:cs="SimHei"/>
          <w:sz w:val="21"/>
          <w:szCs w:val="21"/>
        </w:rPr>
        <w:t>021</w:t>
      </w:r>
    </w:p>
    <w:p>
      <w:pPr>
        <w:spacing w:before="304" w:line="228" w:lineRule="auto"/>
        <w:ind w:left="4248"/>
        <w:rPr>
          <w:rFonts w:ascii="SimHei" w:eastAsia="SimHei" w:hAnsi="SimHei" w:cs="SimHei"/>
          <w:sz w:val="31"/>
          <w:szCs w:val="31"/>
        </w:rPr>
      </w:pPr>
      <w:r>
        <w:rPr>
          <w:rFonts w:ascii="SimHei" w:eastAsia="SimHei" w:hAnsi="SimHei" w:cs="SimHei"/>
          <w:spacing w:val="7"/>
          <w:sz w:val="31"/>
          <w:szCs w:val="31"/>
        </w:rPr>
        <w:t>前</w:t>
      </w:r>
      <w:r>
        <w:rPr>
          <w:rFonts w:ascii="SimHei" w:eastAsia="SimHei" w:hAnsi="SimHei" w:cs="SimHei"/>
          <w:spacing w:val="7"/>
          <w:sz w:val="31"/>
          <w:szCs w:val="31"/>
        </w:rPr>
        <w:t xml:space="preserve">    </w:t>
      </w:r>
      <w:r>
        <w:rPr>
          <w:rFonts w:ascii="SimHei" w:eastAsia="SimHei" w:hAnsi="SimHei" w:cs="SimHei"/>
          <w:spacing w:val="7"/>
          <w:sz w:val="31"/>
          <w:szCs w:val="31"/>
        </w:rPr>
        <w:t>言</w:t>
      </w:r>
    </w:p>
    <w:p>
      <w:pPr>
        <w:spacing w:line="264" w:lineRule="auto"/>
        <w:rPr>
          <w:rFonts w:ascii="Arial"/>
          <w:sz w:val="21"/>
        </w:rPr>
      </w:pPr>
    </w:p>
    <w:p>
      <w:pPr>
        <w:spacing w:line="265" w:lineRule="auto"/>
        <w:rPr>
          <w:rFonts w:ascii="Arial"/>
          <w:sz w:val="21"/>
        </w:rPr>
      </w:pPr>
    </w:p>
    <w:p>
      <w:pPr>
        <w:spacing w:before="71" w:line="262" w:lineRule="auto"/>
        <w:ind w:right="82" w:firstLine="439"/>
        <w:rPr>
          <w:rFonts w:ascii="SimSun" w:eastAsia="SimSun" w:hAnsi="SimSun" w:cs="SimSun"/>
          <w:sz w:val="22"/>
          <w:szCs w:val="22"/>
        </w:rPr>
      </w:pPr>
      <w:r>
        <w:rPr>
          <w:rFonts w:ascii="SimSun" w:eastAsia="SimSun" w:hAnsi="SimSun" w:cs="SimSun"/>
          <w:spacing w:val="-4"/>
          <w:sz w:val="22"/>
          <w:szCs w:val="22"/>
        </w:rPr>
        <w:t>本文件按照</w:t>
      </w:r>
      <w:r>
        <w:rPr>
          <w:rFonts w:ascii="SimSun" w:eastAsia="SimSun" w:hAnsi="SimSun" w:cs="SimSun"/>
          <w:spacing w:val="-2"/>
          <w:sz w:val="22"/>
          <w:szCs w:val="22"/>
        </w:rPr>
        <w:t>GB</w:t>
      </w:r>
      <w:r>
        <w:rPr>
          <w:rFonts w:ascii="SimSun" w:eastAsia="SimSun" w:hAnsi="SimSun" w:cs="SimSun"/>
          <w:spacing w:val="-4"/>
          <w:sz w:val="22"/>
          <w:szCs w:val="22"/>
        </w:rPr>
        <w:t>/</w:t>
      </w:r>
      <w:r>
        <w:rPr>
          <w:rFonts w:ascii="SimSun" w:eastAsia="SimSun" w:hAnsi="SimSun" w:cs="SimSun"/>
          <w:spacing w:val="-2"/>
          <w:sz w:val="22"/>
          <w:szCs w:val="22"/>
        </w:rPr>
        <w:t>T</w:t>
      </w:r>
      <w:r>
        <w:rPr>
          <w:rFonts w:ascii="SimSun" w:eastAsia="SimSun" w:hAnsi="SimSun" w:cs="SimSun"/>
          <w:spacing w:val="-4"/>
          <w:sz w:val="22"/>
          <w:szCs w:val="22"/>
        </w:rPr>
        <w:t xml:space="preserve"> </w:t>
      </w:r>
      <w:r>
        <w:rPr>
          <w:rFonts w:ascii="SimSun" w:eastAsia="SimSun" w:hAnsi="SimSun" w:cs="SimSun"/>
          <w:spacing w:val="-4"/>
          <w:sz w:val="22"/>
          <w:szCs w:val="22"/>
        </w:rPr>
        <w:t>1.1</w:t>
      </w:r>
      <w:r>
        <w:rPr>
          <w:rFonts w:ascii="SimSun" w:eastAsia="SimSun" w:hAnsi="SimSun" w:cs="SimSun"/>
          <w:spacing w:val="-2"/>
          <w:sz w:val="22"/>
          <w:szCs w:val="22"/>
        </w:rPr>
        <w:t>-2020《标准化工作导则第1部分：标准化文件的结构和起草规则》的规定</w:t>
      </w:r>
      <w:r>
        <w:rPr>
          <w:rFonts w:ascii="SimSun" w:eastAsia="SimSun" w:hAnsi="SimSun" w:cs="SimSun"/>
          <w:sz w:val="22"/>
          <w:szCs w:val="22"/>
        </w:rPr>
        <w:t xml:space="preserve"> </w:t>
      </w:r>
      <w:r>
        <w:rPr>
          <w:rFonts w:ascii="SimSun" w:eastAsia="SimSun" w:hAnsi="SimSun" w:cs="SimSun"/>
          <w:spacing w:val="-4"/>
          <w:sz w:val="22"/>
          <w:szCs w:val="22"/>
        </w:rPr>
        <w:t>起</w:t>
      </w:r>
      <w:r>
        <w:rPr>
          <w:rFonts w:ascii="SimSun" w:eastAsia="SimSun" w:hAnsi="SimSun" w:cs="SimSun"/>
          <w:spacing w:val="-2"/>
          <w:sz w:val="22"/>
          <w:szCs w:val="22"/>
        </w:rPr>
        <w:t>草。</w:t>
      </w:r>
    </w:p>
    <w:p>
      <w:pPr>
        <w:spacing w:line="220" w:lineRule="auto"/>
        <w:ind w:left="439"/>
        <w:rPr>
          <w:rFonts w:ascii="SimSun" w:eastAsia="SimSun" w:hAnsi="SimSun" w:cs="SimSun"/>
          <w:sz w:val="22"/>
          <w:szCs w:val="22"/>
        </w:rPr>
      </w:pPr>
      <w:r>
        <w:rPr>
          <w:rFonts w:ascii="SimSun" w:eastAsia="SimSun" w:hAnsi="SimSun" w:cs="SimSun"/>
          <w:spacing w:val="-1"/>
          <w:sz w:val="22"/>
          <w:szCs w:val="22"/>
        </w:rPr>
        <w:t>本文件由青海省农</w:t>
      </w:r>
      <w:r>
        <w:rPr>
          <w:rFonts w:ascii="SimSun" w:eastAsia="SimSun" w:hAnsi="SimSun" w:cs="SimSun"/>
          <w:sz w:val="22"/>
          <w:szCs w:val="22"/>
        </w:rPr>
        <w:t>业农村厅提出并归口。</w:t>
      </w:r>
    </w:p>
    <w:p>
      <w:pPr>
        <w:spacing w:before="50" w:line="220" w:lineRule="auto"/>
        <w:ind w:left="439"/>
        <w:rPr>
          <w:rFonts w:ascii="SimSun" w:eastAsia="SimSun" w:hAnsi="SimSun" w:cs="SimSun"/>
          <w:sz w:val="22"/>
          <w:szCs w:val="22"/>
        </w:rPr>
      </w:pPr>
      <w:r>
        <w:rPr>
          <w:rFonts w:ascii="SimSun" w:eastAsia="SimSun" w:hAnsi="SimSun" w:cs="SimSun"/>
          <w:spacing w:val="-1"/>
          <w:sz w:val="22"/>
          <w:szCs w:val="22"/>
        </w:rPr>
        <w:t>本文件起草单位：青海</w:t>
      </w:r>
      <w:r>
        <w:rPr>
          <w:rFonts w:ascii="SimSun" w:eastAsia="SimSun" w:hAnsi="SimSun" w:cs="SimSun"/>
          <w:sz w:val="22"/>
          <w:szCs w:val="22"/>
        </w:rPr>
        <w:t>省渔业技术推广中心、青海大学。</w:t>
      </w:r>
    </w:p>
    <w:p>
      <w:pPr>
        <w:spacing w:before="49" w:line="262" w:lineRule="auto"/>
        <w:ind w:firstLine="439"/>
        <w:rPr>
          <w:rFonts w:ascii="SimSun" w:eastAsia="SimSun" w:hAnsi="SimSun" w:cs="SimSun"/>
          <w:sz w:val="22"/>
          <w:szCs w:val="22"/>
        </w:rPr>
      </w:pPr>
      <w:r>
        <w:rPr>
          <w:rFonts w:ascii="SimSun" w:eastAsia="SimSun" w:hAnsi="SimSun" w:cs="SimSun"/>
          <w:spacing w:val="-4"/>
          <w:sz w:val="22"/>
          <w:szCs w:val="22"/>
        </w:rPr>
        <w:t>本文件主要起草人：简生龙、赵</w:t>
      </w:r>
      <w:r>
        <w:rPr>
          <w:rFonts w:ascii="SimSun" w:eastAsia="SimSun" w:hAnsi="SimSun" w:cs="SimSun"/>
          <w:spacing w:val="-3"/>
          <w:sz w:val="22"/>
          <w:szCs w:val="22"/>
        </w:rPr>
        <w:t>娟</w:t>
      </w:r>
      <w:r>
        <w:rPr>
          <w:rFonts w:ascii="SimSun" w:eastAsia="SimSun" w:hAnsi="SimSun" w:cs="SimSun"/>
          <w:spacing w:val="-2"/>
          <w:sz w:val="22"/>
          <w:szCs w:val="22"/>
        </w:rPr>
        <w:t>、王振吉、王国杰、李柯懋、关弘弢、张保太、龙存敏、李</w:t>
      </w:r>
      <w:r>
        <w:rPr>
          <w:rFonts w:ascii="SimSun" w:eastAsia="SimSun" w:hAnsi="SimSun" w:cs="SimSun"/>
          <w:sz w:val="22"/>
          <w:szCs w:val="22"/>
        </w:rPr>
        <w:t xml:space="preserve"> </w:t>
      </w:r>
      <w:r>
        <w:rPr>
          <w:rFonts w:ascii="SimSun" w:eastAsia="SimSun" w:hAnsi="SimSun" w:cs="SimSun"/>
          <w:spacing w:val="-10"/>
          <w:sz w:val="22"/>
          <w:szCs w:val="22"/>
        </w:rPr>
        <w:t>长忠、刘扬、</w:t>
      </w:r>
      <w:r>
        <w:rPr>
          <w:rFonts w:ascii="SimSun" w:eastAsia="SimSun" w:hAnsi="SimSun" w:cs="SimSun"/>
          <w:spacing w:val="-9"/>
          <w:sz w:val="22"/>
          <w:szCs w:val="22"/>
        </w:rPr>
        <w:t>金</w:t>
      </w:r>
      <w:r>
        <w:rPr>
          <w:rFonts w:ascii="SimSun" w:eastAsia="SimSun" w:hAnsi="SimSun" w:cs="SimSun"/>
          <w:spacing w:val="-5"/>
          <w:sz w:val="22"/>
          <w:szCs w:val="22"/>
        </w:rPr>
        <w:t>文杰、马睿、星强华、赵宗虎、李鲜存、王明柱、陈静影、王超、杨斌兴、殷显彪、</w:t>
      </w:r>
      <w:r>
        <w:rPr>
          <w:rFonts w:ascii="SimSun" w:eastAsia="SimSun" w:hAnsi="SimSun" w:cs="SimSun"/>
          <w:sz w:val="22"/>
          <w:szCs w:val="22"/>
        </w:rPr>
        <w:t xml:space="preserve"> </w:t>
      </w:r>
      <w:r>
        <w:rPr>
          <w:rFonts w:ascii="SimSun" w:eastAsia="SimSun" w:hAnsi="SimSun" w:cs="SimSun"/>
          <w:spacing w:val="-2"/>
          <w:sz w:val="22"/>
          <w:szCs w:val="22"/>
        </w:rPr>
        <w:t>吕占芳。</w:t>
      </w:r>
    </w:p>
    <w:p>
      <w:pPr>
        <w:spacing w:line="217" w:lineRule="auto"/>
        <w:ind w:left="439"/>
        <w:rPr>
          <w:rFonts w:ascii="SimSun" w:eastAsia="SimSun" w:hAnsi="SimSun" w:cs="SimSun"/>
          <w:sz w:val="22"/>
          <w:szCs w:val="22"/>
        </w:rPr>
      </w:pPr>
      <w:r>
        <w:rPr>
          <w:rFonts w:ascii="SimSun" w:eastAsia="SimSun" w:hAnsi="SimSun" w:cs="SimSun"/>
          <w:spacing w:val="-1"/>
          <w:sz w:val="22"/>
          <w:szCs w:val="22"/>
        </w:rPr>
        <w:t>本文件由青海省农业</w:t>
      </w:r>
      <w:r>
        <w:rPr>
          <w:rFonts w:ascii="SimSun" w:eastAsia="SimSun" w:hAnsi="SimSun" w:cs="SimSun"/>
          <w:sz w:val="22"/>
          <w:szCs w:val="22"/>
        </w:rPr>
        <w:t>农村厅监督实施。</w:t>
      </w:r>
    </w:p>
    <w:p>
      <w:pPr>
        <w:sectPr>
          <w:headerReference w:type="default" r:id="rId7"/>
          <w:footerReference w:type="default" r:id="rId8"/>
          <w:pgSz w:w="11906" w:h="16838"/>
          <w:pgMar w:top="400" w:right="1051" w:bottom="1312" w:left="1427" w:header="0" w:footer="1132" w:gutter="0"/>
          <w:pgNumType w:start="7"/>
          <w:cols w:space="708"/>
        </w:sectPr>
      </w:pPr>
    </w:p>
    <w:p>
      <w:pPr>
        <w:rPr>
          <w:rFonts w:ascii="Arial"/>
          <w:sz w:val="21"/>
        </w:rPr>
      </w:pPr>
    </w:p>
    <w:p>
      <w:pPr>
        <w:sectPr>
          <w:headerReference w:type="default" r:id="rId9"/>
          <w:footerReference w:type="default" r:id="rId10"/>
          <w:pgSz w:w="11906" w:h="16838"/>
          <w:pgMar w:top="0" w:right="0" w:bottom="0" w:left="0" w:header="0" w:footer="0" w:gutter="0"/>
          <w:pgNumType w:start="8"/>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8" w:line="237" w:lineRule="auto"/>
        <w:ind w:right="10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z w:val="21"/>
          <w:szCs w:val="21"/>
        </w:rPr>
        <w:t>XXXX</w:t>
      </w:r>
      <w:r>
        <w:rPr>
          <w:rFonts w:ascii="SimSun" w:eastAsia="SimSun" w:hAnsi="SimSun" w:cs="SimSun"/>
          <w:spacing w:val="-1"/>
          <w:sz w:val="21"/>
          <w:szCs w:val="21"/>
        </w:rPr>
        <w:t>—</w:t>
      </w:r>
      <w:r>
        <w:rPr>
          <w:rFonts w:ascii="SimHei" w:eastAsia="SimHei" w:hAnsi="SimHei" w:cs="SimHei"/>
          <w:spacing w:val="-1"/>
          <w:sz w:val="21"/>
          <w:szCs w:val="21"/>
        </w:rPr>
        <w:t>2</w:t>
      </w:r>
      <w:r>
        <w:rPr>
          <w:rFonts w:ascii="SimHei" w:eastAsia="SimHei" w:hAnsi="SimHei" w:cs="SimHei"/>
          <w:sz w:val="21"/>
          <w:szCs w:val="21"/>
        </w:rPr>
        <w:t>021</w:t>
      </w:r>
    </w:p>
    <w:p>
      <w:pPr>
        <w:spacing w:line="349" w:lineRule="auto"/>
        <w:rPr>
          <w:rFonts w:ascii="Arial"/>
          <w:sz w:val="21"/>
        </w:rPr>
      </w:pPr>
    </w:p>
    <w:p>
      <w:pPr>
        <w:spacing w:line="350" w:lineRule="auto"/>
        <w:rPr>
          <w:rFonts w:ascii="Arial"/>
          <w:sz w:val="21"/>
        </w:rPr>
      </w:pPr>
    </w:p>
    <w:p>
      <w:pPr>
        <w:spacing w:before="101" w:line="226" w:lineRule="auto"/>
        <w:ind w:left="2279"/>
        <w:rPr>
          <w:rFonts w:ascii="SimHei" w:eastAsia="SimHei" w:hAnsi="SimHei" w:cs="SimHei"/>
          <w:sz w:val="31"/>
          <w:szCs w:val="31"/>
        </w:rPr>
      </w:pPr>
      <w:r>
        <w:rPr>
          <w:rFonts w:ascii="SimHei" w:eastAsia="SimHei" w:hAnsi="SimHei" w:cs="SimHei"/>
          <w:spacing w:val="10"/>
          <w:sz w:val="31"/>
          <w:szCs w:val="31"/>
        </w:rPr>
        <w:t>冷</w:t>
      </w:r>
      <w:r>
        <w:rPr>
          <w:rFonts w:ascii="SimHei" w:eastAsia="SimHei" w:hAnsi="SimHei" w:cs="SimHei"/>
          <w:spacing w:val="9"/>
          <w:sz w:val="31"/>
          <w:szCs w:val="31"/>
        </w:rPr>
        <w:t>水鱼养殖生物安全管理技术规范</w:t>
      </w:r>
    </w:p>
    <w:p>
      <w:pPr>
        <w:spacing w:line="320" w:lineRule="auto"/>
        <w:rPr>
          <w:rFonts w:ascii="Arial"/>
          <w:sz w:val="21"/>
        </w:rPr>
      </w:pPr>
    </w:p>
    <w:p>
      <w:pPr>
        <w:spacing w:line="321" w:lineRule="auto"/>
        <w:rPr>
          <w:rFonts w:ascii="Arial"/>
          <w:sz w:val="21"/>
        </w:rPr>
      </w:pPr>
    </w:p>
    <w:p>
      <w:pPr>
        <w:spacing w:before="68" w:line="224"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290" w:lineRule="auto"/>
        <w:rPr>
          <w:rFonts w:ascii="Arial"/>
          <w:sz w:val="21"/>
        </w:rPr>
      </w:pPr>
    </w:p>
    <w:p>
      <w:pPr>
        <w:spacing w:before="72" w:line="275" w:lineRule="auto"/>
        <w:ind w:left="442" w:right="18"/>
        <w:rPr>
          <w:rFonts w:ascii="SimSun" w:eastAsia="SimSun" w:hAnsi="SimSun" w:cs="SimSun"/>
          <w:sz w:val="22"/>
          <w:szCs w:val="22"/>
        </w:rPr>
      </w:pPr>
      <w:r>
        <w:rPr>
          <w:rFonts w:ascii="SimSun" w:eastAsia="SimSun" w:hAnsi="SimSun" w:cs="SimSun"/>
          <w:spacing w:val="-9"/>
          <w:sz w:val="22"/>
          <w:szCs w:val="22"/>
        </w:rPr>
        <w:t>本</w:t>
      </w:r>
      <w:r>
        <w:rPr>
          <w:rFonts w:ascii="SimSun" w:eastAsia="SimSun" w:hAnsi="SimSun" w:cs="SimSun"/>
          <w:spacing w:val="-6"/>
          <w:sz w:val="22"/>
          <w:szCs w:val="22"/>
        </w:rPr>
        <w:t>文件规定了冷水鱼养殖生物安全管理的养殖环境、投入品、疫病防控、生产管理等技术要求。</w:t>
      </w:r>
      <w:r>
        <w:rPr>
          <w:rFonts w:ascii="SimSun" w:eastAsia="SimSun" w:hAnsi="SimSun" w:cs="SimSun"/>
          <w:sz w:val="22"/>
          <w:szCs w:val="22"/>
        </w:rPr>
        <w:t xml:space="preserve"> </w:t>
      </w:r>
      <w:r>
        <w:rPr>
          <w:rFonts w:ascii="SimSun" w:eastAsia="SimSun" w:hAnsi="SimSun" w:cs="SimSun"/>
          <w:spacing w:val="-1"/>
          <w:sz w:val="22"/>
          <w:szCs w:val="22"/>
        </w:rPr>
        <w:t>本文件适用于冷水鱼</w:t>
      </w:r>
      <w:r>
        <w:rPr>
          <w:rFonts w:ascii="SimSun" w:eastAsia="SimSun" w:hAnsi="SimSun" w:cs="SimSun"/>
          <w:sz w:val="22"/>
          <w:szCs w:val="22"/>
        </w:rPr>
        <w:t>养殖场的生物安全管理。</w:t>
      </w:r>
    </w:p>
    <w:p>
      <w:pPr>
        <w:spacing w:before="289"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w:t>
      </w:r>
      <w:r>
        <w:rPr>
          <w:rFonts w:ascii="SimHei" w:eastAsia="SimHei" w:hAnsi="SimHei" w:cs="SimHei"/>
          <w:sz w:val="21"/>
          <w:szCs w:val="21"/>
        </w:rPr>
        <w:t>范性引用文件</w:t>
      </w:r>
    </w:p>
    <w:p>
      <w:pPr>
        <w:spacing w:line="288" w:lineRule="auto"/>
        <w:rPr>
          <w:rFonts w:ascii="Arial"/>
          <w:sz w:val="21"/>
        </w:rPr>
      </w:pPr>
    </w:p>
    <w:p>
      <w:pPr>
        <w:spacing w:before="72" w:line="262" w:lineRule="auto"/>
        <w:ind w:left="2" w:firstLine="446"/>
        <w:rPr>
          <w:rFonts w:ascii="SimSun" w:eastAsia="SimSun" w:hAnsi="SimSun" w:cs="SimSun"/>
          <w:sz w:val="22"/>
          <w:szCs w:val="22"/>
        </w:rPr>
      </w:pPr>
      <w:r>
        <w:rPr>
          <w:rFonts w:ascii="SimSun" w:eastAsia="SimSun" w:hAnsi="SimSun" w:cs="SimSun"/>
          <w:spacing w:val="-3"/>
          <w:sz w:val="22"/>
          <w:szCs w:val="22"/>
        </w:rPr>
        <w:t>下列文件中的内容通过文中的规范性引用而构成本文件必不可少的条款。其中，注日期的引</w:t>
      </w:r>
      <w:r>
        <w:rPr>
          <w:rFonts w:ascii="SimSun" w:eastAsia="SimSun" w:hAnsi="SimSun" w:cs="SimSun"/>
          <w:spacing w:val="-2"/>
          <w:sz w:val="22"/>
          <w:szCs w:val="22"/>
        </w:rPr>
        <w:t>用</w:t>
      </w:r>
      <w:r>
        <w:rPr>
          <w:rFonts w:ascii="SimSun" w:eastAsia="SimSun" w:hAnsi="SimSun" w:cs="SimSun"/>
          <w:sz w:val="22"/>
          <w:szCs w:val="22"/>
        </w:rPr>
        <w:t xml:space="preserve"> </w:t>
      </w:r>
      <w:r>
        <w:rPr>
          <w:rFonts w:ascii="SimSun" w:eastAsia="SimSun" w:hAnsi="SimSun" w:cs="SimSun"/>
          <w:spacing w:val="-3"/>
          <w:sz w:val="22"/>
          <w:szCs w:val="22"/>
        </w:rPr>
        <w:t>文件，仅该日期对应的版本适用于本文件；不注日期的引用文件，其最新版本(包括所有的修改</w:t>
      </w:r>
      <w:r>
        <w:rPr>
          <w:rFonts w:ascii="SimSun" w:eastAsia="SimSun" w:hAnsi="SimSun" w:cs="SimSun"/>
          <w:sz w:val="22"/>
          <w:szCs w:val="22"/>
        </w:rPr>
        <w:t>单)</w:t>
      </w:r>
      <w:r>
        <w:rPr>
          <w:rFonts w:ascii="SimSun" w:eastAsia="SimSun" w:hAnsi="SimSun" w:cs="SimSun"/>
          <w:sz w:val="22"/>
          <w:szCs w:val="22"/>
        </w:rPr>
        <w:t xml:space="preserve"> </w:t>
      </w:r>
      <w:r>
        <w:rPr>
          <w:rFonts w:ascii="SimSun" w:eastAsia="SimSun" w:hAnsi="SimSun" w:cs="SimSun"/>
          <w:spacing w:val="-1"/>
          <w:sz w:val="22"/>
          <w:szCs w:val="22"/>
        </w:rPr>
        <w:t>适用于本文件。</w:t>
      </w:r>
    </w:p>
    <w:p>
      <w:pPr>
        <w:spacing w:line="312" w:lineRule="exact"/>
        <w:ind w:left="438"/>
        <w:rPr>
          <w:rFonts w:ascii="SimSun" w:eastAsia="SimSun" w:hAnsi="SimSun" w:cs="SimSun"/>
          <w:sz w:val="22"/>
          <w:szCs w:val="22"/>
        </w:rPr>
      </w:pPr>
      <w:r>
        <w:rPr>
          <w:rFonts w:ascii="SimSun" w:eastAsia="SimSun" w:hAnsi="SimSun" w:cs="SimSun"/>
          <w:position w:val="6"/>
          <w:sz w:val="22"/>
          <w:szCs w:val="22"/>
        </w:rPr>
        <w:t>GB</w:t>
      </w:r>
      <w:r>
        <w:rPr>
          <w:rFonts w:ascii="SimSun" w:eastAsia="SimSun" w:hAnsi="SimSun" w:cs="SimSun"/>
          <w:spacing w:val="-1"/>
          <w:position w:val="6"/>
          <w:sz w:val="22"/>
          <w:szCs w:val="22"/>
        </w:rPr>
        <w:t xml:space="preserve"> </w:t>
      </w:r>
      <w:r>
        <w:rPr>
          <w:rFonts w:ascii="SimSun" w:eastAsia="SimSun" w:hAnsi="SimSun" w:cs="SimSun"/>
          <w:spacing w:val="-1"/>
          <w:position w:val="6"/>
          <w:sz w:val="22"/>
          <w:szCs w:val="22"/>
        </w:rPr>
        <w:t>38</w:t>
      </w:r>
      <w:r>
        <w:rPr>
          <w:rFonts w:ascii="SimSun" w:eastAsia="SimSun" w:hAnsi="SimSun" w:cs="SimSun"/>
          <w:position w:val="6"/>
          <w:sz w:val="22"/>
          <w:szCs w:val="22"/>
        </w:rPr>
        <w:t>38</w:t>
      </w:r>
      <w:r>
        <w:rPr>
          <w:rFonts w:ascii="SimSun" w:eastAsia="SimSun" w:hAnsi="SimSun" w:cs="SimSun"/>
          <w:position w:val="6"/>
          <w:sz w:val="22"/>
          <w:szCs w:val="22"/>
        </w:rPr>
        <w:t xml:space="preserve">  </w:t>
      </w:r>
      <w:r>
        <w:rPr>
          <w:rFonts w:ascii="SimSun" w:eastAsia="SimSun" w:hAnsi="SimSun" w:cs="SimSun"/>
          <w:position w:val="6"/>
          <w:sz w:val="22"/>
          <w:szCs w:val="22"/>
        </w:rPr>
        <w:t>地表水环境质量标准</w:t>
      </w:r>
    </w:p>
    <w:p>
      <w:pPr>
        <w:spacing w:before="1" w:line="217" w:lineRule="auto"/>
        <w:ind w:left="434"/>
        <w:rPr>
          <w:rFonts w:ascii="SimSun" w:eastAsia="SimSun" w:hAnsi="SimSun" w:cs="SimSun"/>
          <w:sz w:val="22"/>
          <w:szCs w:val="22"/>
        </w:rPr>
      </w:pPr>
      <w:r>
        <w:rPr>
          <w:rFonts w:ascii="SimSun" w:eastAsia="SimSun" w:hAnsi="SimSun" w:cs="SimSun"/>
          <w:sz w:val="22"/>
          <w:szCs w:val="22"/>
        </w:rPr>
        <w:t>NY</w:t>
      </w:r>
      <w:r>
        <w:rPr>
          <w:rFonts w:ascii="SimSun" w:eastAsia="SimSun" w:hAnsi="SimSun" w:cs="SimSun"/>
          <w:spacing w:val="1"/>
          <w:sz w:val="22"/>
          <w:szCs w:val="22"/>
        </w:rPr>
        <w:t>/</w:t>
      </w:r>
      <w:r>
        <w:rPr>
          <w:rFonts w:ascii="SimSun" w:eastAsia="SimSun" w:hAnsi="SimSun" w:cs="SimSun"/>
          <w:sz w:val="22"/>
          <w:szCs w:val="22"/>
        </w:rPr>
        <w:t>T</w:t>
      </w:r>
      <w:r>
        <w:rPr>
          <w:rFonts w:ascii="SimSun" w:eastAsia="SimSun" w:hAnsi="SimSun" w:cs="SimSun"/>
          <w:sz w:val="22"/>
          <w:szCs w:val="22"/>
        </w:rPr>
        <w:t xml:space="preserve"> </w:t>
      </w:r>
      <w:r>
        <w:rPr>
          <w:rFonts w:ascii="SimSun" w:eastAsia="SimSun" w:hAnsi="SimSun" w:cs="SimSun"/>
          <w:sz w:val="22"/>
          <w:szCs w:val="22"/>
        </w:rPr>
        <w:t>842</w:t>
      </w:r>
      <w:r>
        <w:rPr>
          <w:rFonts w:ascii="SimSun" w:eastAsia="SimSun" w:hAnsi="SimSun" w:cs="SimSun"/>
          <w:sz w:val="22"/>
          <w:szCs w:val="22"/>
        </w:rPr>
        <w:t xml:space="preserve">  </w:t>
      </w:r>
      <w:r>
        <w:rPr>
          <w:rFonts w:ascii="SimSun" w:eastAsia="SimSun" w:hAnsi="SimSun" w:cs="SimSun"/>
          <w:sz w:val="22"/>
          <w:szCs w:val="22"/>
        </w:rPr>
        <w:t>绿色食品鱼</w:t>
      </w:r>
    </w:p>
    <w:p>
      <w:pPr>
        <w:spacing w:before="52" w:line="218" w:lineRule="auto"/>
        <w:ind w:left="434"/>
        <w:rPr>
          <w:rFonts w:ascii="SimSun" w:eastAsia="SimSun" w:hAnsi="SimSun" w:cs="SimSun"/>
          <w:sz w:val="22"/>
          <w:szCs w:val="22"/>
        </w:rPr>
      </w:pPr>
      <w:r>
        <w:rPr>
          <w:rFonts w:ascii="SimSun" w:eastAsia="SimSun" w:hAnsi="SimSun" w:cs="SimSun"/>
          <w:sz w:val="22"/>
          <w:szCs w:val="22"/>
        </w:rPr>
        <w:t>NY</w:t>
      </w:r>
      <w:r>
        <w:rPr>
          <w:rFonts w:ascii="SimSun" w:eastAsia="SimSun" w:hAnsi="SimSun" w:cs="SimSun"/>
          <w:spacing w:val="1"/>
          <w:sz w:val="22"/>
          <w:szCs w:val="22"/>
        </w:rPr>
        <w:t xml:space="preserve"> </w:t>
      </w:r>
      <w:r>
        <w:rPr>
          <w:rFonts w:ascii="SimSun" w:eastAsia="SimSun" w:hAnsi="SimSun" w:cs="SimSun"/>
          <w:spacing w:val="1"/>
          <w:sz w:val="22"/>
          <w:szCs w:val="22"/>
        </w:rPr>
        <w:t>5</w:t>
      </w:r>
      <w:r>
        <w:rPr>
          <w:rFonts w:ascii="SimSun" w:eastAsia="SimSun" w:hAnsi="SimSun" w:cs="SimSun"/>
          <w:sz w:val="22"/>
          <w:szCs w:val="22"/>
        </w:rPr>
        <w:t>071</w:t>
      </w:r>
      <w:r>
        <w:rPr>
          <w:rFonts w:ascii="SimSun" w:eastAsia="SimSun" w:hAnsi="SimSun" w:cs="SimSun"/>
          <w:sz w:val="22"/>
          <w:szCs w:val="22"/>
        </w:rPr>
        <w:t xml:space="preserve">  </w:t>
      </w:r>
      <w:r>
        <w:rPr>
          <w:rFonts w:ascii="SimSun" w:eastAsia="SimSun" w:hAnsi="SimSun" w:cs="SimSun"/>
          <w:sz w:val="22"/>
          <w:szCs w:val="22"/>
        </w:rPr>
        <w:t>无公害食品渔用药物使用准则</w:t>
      </w:r>
    </w:p>
    <w:p>
      <w:pPr>
        <w:spacing w:before="52" w:line="312" w:lineRule="exact"/>
        <w:ind w:left="434"/>
        <w:rPr>
          <w:rFonts w:ascii="SimSun" w:eastAsia="SimSun" w:hAnsi="SimSun" w:cs="SimSun"/>
          <w:sz w:val="22"/>
          <w:szCs w:val="22"/>
        </w:rPr>
      </w:pPr>
      <w:r>
        <w:rPr>
          <w:rFonts w:ascii="SimSun" w:eastAsia="SimSun" w:hAnsi="SimSun" w:cs="SimSun"/>
          <w:position w:val="6"/>
          <w:sz w:val="22"/>
          <w:szCs w:val="22"/>
        </w:rPr>
        <w:t>NY</w:t>
      </w:r>
      <w:r>
        <w:rPr>
          <w:rFonts w:ascii="SimSun" w:eastAsia="SimSun" w:hAnsi="SimSun" w:cs="SimSun"/>
          <w:spacing w:val="1"/>
          <w:position w:val="6"/>
          <w:sz w:val="22"/>
          <w:szCs w:val="22"/>
        </w:rPr>
        <w:t xml:space="preserve"> </w:t>
      </w:r>
      <w:r>
        <w:rPr>
          <w:rFonts w:ascii="SimSun" w:eastAsia="SimSun" w:hAnsi="SimSun" w:cs="SimSun"/>
          <w:spacing w:val="1"/>
          <w:position w:val="6"/>
          <w:sz w:val="22"/>
          <w:szCs w:val="22"/>
        </w:rPr>
        <w:t>5</w:t>
      </w:r>
      <w:r>
        <w:rPr>
          <w:rFonts w:ascii="SimSun" w:eastAsia="SimSun" w:hAnsi="SimSun" w:cs="SimSun"/>
          <w:position w:val="6"/>
          <w:sz w:val="22"/>
          <w:szCs w:val="22"/>
        </w:rPr>
        <w:t>072</w:t>
      </w:r>
      <w:r>
        <w:rPr>
          <w:rFonts w:ascii="SimSun" w:eastAsia="SimSun" w:hAnsi="SimSun" w:cs="SimSun"/>
          <w:position w:val="6"/>
          <w:sz w:val="22"/>
          <w:szCs w:val="22"/>
        </w:rPr>
        <w:t xml:space="preserve">  </w:t>
      </w:r>
      <w:r>
        <w:rPr>
          <w:rFonts w:ascii="SimSun" w:eastAsia="SimSun" w:hAnsi="SimSun" w:cs="SimSun"/>
          <w:position w:val="6"/>
          <w:sz w:val="22"/>
          <w:szCs w:val="22"/>
        </w:rPr>
        <w:t>无公害食品渔用配合饲料安全限量</w:t>
      </w:r>
    </w:p>
    <w:p>
      <w:pPr>
        <w:spacing w:before="1" w:line="220" w:lineRule="auto"/>
        <w:ind w:left="442"/>
        <w:rPr>
          <w:rFonts w:ascii="SimSun" w:eastAsia="SimSun" w:hAnsi="SimSun" w:cs="SimSun"/>
          <w:sz w:val="22"/>
          <w:szCs w:val="22"/>
        </w:rPr>
      </w:pPr>
      <w:r>
        <w:rPr>
          <w:rFonts w:ascii="SimSun" w:eastAsia="SimSun" w:hAnsi="SimSun" w:cs="SimSun"/>
          <w:sz w:val="22"/>
          <w:szCs w:val="22"/>
        </w:rPr>
        <w:t>SN</w:t>
      </w:r>
      <w:r>
        <w:rPr>
          <w:rFonts w:ascii="SimSun" w:eastAsia="SimSun" w:hAnsi="SimSun" w:cs="SimSun"/>
          <w:spacing w:val="-1"/>
          <w:sz w:val="22"/>
          <w:szCs w:val="22"/>
        </w:rPr>
        <w:t>/</w:t>
      </w:r>
      <w:r>
        <w:rPr>
          <w:rFonts w:ascii="SimSun" w:eastAsia="SimSun" w:hAnsi="SimSun" w:cs="SimSun"/>
          <w:sz w:val="22"/>
          <w:szCs w:val="22"/>
        </w:rPr>
        <w:t>T</w:t>
      </w:r>
      <w:r>
        <w:rPr>
          <w:rFonts w:ascii="SimSun" w:eastAsia="SimSun" w:hAnsi="SimSun" w:cs="SimSun"/>
          <w:spacing w:val="-1"/>
          <w:sz w:val="22"/>
          <w:szCs w:val="22"/>
        </w:rPr>
        <w:t xml:space="preserve"> </w:t>
      </w:r>
      <w:r>
        <w:rPr>
          <w:rFonts w:ascii="SimSun" w:eastAsia="SimSun" w:hAnsi="SimSun" w:cs="SimSun"/>
          <w:spacing w:val="-1"/>
          <w:sz w:val="22"/>
          <w:szCs w:val="22"/>
        </w:rPr>
        <w:t>4746</w:t>
      </w:r>
      <w:r>
        <w:rPr>
          <w:rFonts w:ascii="SimSun" w:eastAsia="SimSun" w:hAnsi="SimSun" w:cs="SimSun"/>
          <w:sz w:val="22"/>
          <w:szCs w:val="22"/>
        </w:rPr>
        <w:t xml:space="preserve">  </w:t>
      </w:r>
      <w:r>
        <w:rPr>
          <w:rFonts w:ascii="SimSun" w:eastAsia="SimSun" w:hAnsi="SimSun" w:cs="SimSun"/>
          <w:sz w:val="22"/>
          <w:szCs w:val="22"/>
        </w:rPr>
        <w:t>进出境水生动物消毒技术规范</w:t>
      </w:r>
    </w:p>
    <w:p>
      <w:pPr>
        <w:spacing w:before="49" w:line="221" w:lineRule="auto"/>
        <w:ind w:left="442"/>
        <w:rPr>
          <w:rFonts w:ascii="SimSun" w:eastAsia="SimSun" w:hAnsi="SimSun" w:cs="SimSun"/>
          <w:sz w:val="22"/>
          <w:szCs w:val="22"/>
        </w:rPr>
      </w:pPr>
      <w:r>
        <w:rPr>
          <w:rFonts w:ascii="SimSun" w:eastAsia="SimSun" w:hAnsi="SimSun" w:cs="SimSun"/>
          <w:sz w:val="22"/>
          <w:szCs w:val="22"/>
        </w:rPr>
        <w:t>SC</w:t>
      </w:r>
      <w:r>
        <w:rPr>
          <w:rFonts w:ascii="SimSun" w:eastAsia="SimSun" w:hAnsi="SimSun" w:cs="SimSun"/>
          <w:spacing w:val="-1"/>
          <w:sz w:val="22"/>
          <w:szCs w:val="22"/>
        </w:rPr>
        <w:t>/</w:t>
      </w:r>
      <w:r>
        <w:rPr>
          <w:rFonts w:ascii="SimSun" w:eastAsia="SimSun" w:hAnsi="SimSun" w:cs="SimSun"/>
          <w:sz w:val="22"/>
          <w:szCs w:val="22"/>
        </w:rPr>
        <w:t>T</w:t>
      </w:r>
      <w:r>
        <w:rPr>
          <w:rFonts w:ascii="SimSun" w:eastAsia="SimSun" w:hAnsi="SimSun" w:cs="SimSun"/>
          <w:spacing w:val="-1"/>
          <w:sz w:val="22"/>
          <w:szCs w:val="22"/>
        </w:rPr>
        <w:t xml:space="preserve"> </w:t>
      </w:r>
      <w:r>
        <w:rPr>
          <w:rFonts w:ascii="SimSun" w:eastAsia="SimSun" w:hAnsi="SimSun" w:cs="SimSun"/>
          <w:spacing w:val="-1"/>
          <w:sz w:val="22"/>
          <w:szCs w:val="22"/>
        </w:rPr>
        <w:t>7015</w:t>
      </w:r>
      <w:r>
        <w:rPr>
          <w:rFonts w:ascii="SimSun" w:eastAsia="SimSun" w:hAnsi="SimSun" w:cs="SimSun"/>
          <w:sz w:val="22"/>
          <w:szCs w:val="22"/>
        </w:rPr>
        <w:t xml:space="preserve">  </w:t>
      </w:r>
      <w:r>
        <w:rPr>
          <w:rFonts w:ascii="SimSun" w:eastAsia="SimSun" w:hAnsi="SimSun" w:cs="SimSun"/>
          <w:sz w:val="22"/>
          <w:szCs w:val="22"/>
        </w:rPr>
        <w:t>染疫水生动物无害化处理规程</w:t>
      </w:r>
    </w:p>
    <w:p>
      <w:pPr>
        <w:spacing w:before="49" w:line="221" w:lineRule="auto"/>
        <w:ind w:left="437"/>
        <w:rPr>
          <w:rFonts w:ascii="SimSun" w:eastAsia="SimSun" w:hAnsi="SimSun" w:cs="SimSun"/>
          <w:sz w:val="22"/>
          <w:szCs w:val="22"/>
        </w:rPr>
      </w:pPr>
      <w:r>
        <w:rPr>
          <w:rFonts w:ascii="SimSun" w:eastAsia="SimSun" w:hAnsi="SimSun" w:cs="SimSun"/>
          <w:sz w:val="22"/>
          <w:szCs w:val="22"/>
        </w:rPr>
        <w:t>DB</w:t>
      </w:r>
      <w:r>
        <w:rPr>
          <w:rFonts w:ascii="SimSun" w:eastAsia="SimSun" w:hAnsi="SimSun" w:cs="SimSun"/>
          <w:spacing w:val="-1"/>
          <w:sz w:val="22"/>
          <w:szCs w:val="22"/>
        </w:rPr>
        <w:t>6</w:t>
      </w:r>
      <w:r>
        <w:rPr>
          <w:rFonts w:ascii="SimSun" w:eastAsia="SimSun" w:hAnsi="SimSun" w:cs="SimSun"/>
          <w:sz w:val="22"/>
          <w:szCs w:val="22"/>
        </w:rPr>
        <w:t>3/T</w:t>
      </w:r>
      <w:r>
        <w:rPr>
          <w:rFonts w:ascii="SimSun" w:eastAsia="SimSun" w:hAnsi="SimSun" w:cs="SimSun"/>
          <w:sz w:val="22"/>
          <w:szCs w:val="22"/>
        </w:rPr>
        <w:t xml:space="preserve"> </w:t>
      </w:r>
      <w:r>
        <w:rPr>
          <w:rFonts w:ascii="SimSun" w:eastAsia="SimSun" w:hAnsi="SimSun" w:cs="SimSun"/>
          <w:sz w:val="22"/>
          <w:szCs w:val="22"/>
        </w:rPr>
        <w:t>1042</w:t>
      </w:r>
      <w:r>
        <w:rPr>
          <w:rFonts w:ascii="SimSun" w:eastAsia="SimSun" w:hAnsi="SimSun" w:cs="SimSun"/>
          <w:sz w:val="22"/>
          <w:szCs w:val="22"/>
        </w:rPr>
        <w:t xml:space="preserve">  </w:t>
      </w:r>
      <w:r>
        <w:rPr>
          <w:rFonts w:ascii="SimSun" w:eastAsia="SimSun" w:hAnsi="SimSun" w:cs="SimSun"/>
          <w:sz w:val="22"/>
          <w:szCs w:val="22"/>
        </w:rPr>
        <w:t>虹鳟网箱养殖技术规范</w:t>
      </w:r>
    </w:p>
    <w:p>
      <w:pPr>
        <w:spacing w:before="48" w:line="221" w:lineRule="auto"/>
        <w:ind w:left="437"/>
        <w:rPr>
          <w:rFonts w:ascii="SimSun" w:eastAsia="SimSun" w:hAnsi="SimSun" w:cs="SimSun"/>
          <w:sz w:val="22"/>
          <w:szCs w:val="22"/>
        </w:rPr>
      </w:pPr>
      <w:r>
        <w:rPr>
          <w:rFonts w:ascii="SimSun" w:eastAsia="SimSun" w:hAnsi="SimSun" w:cs="SimSun"/>
          <w:sz w:val="22"/>
          <w:szCs w:val="22"/>
        </w:rPr>
        <w:t>DB</w:t>
      </w:r>
      <w:r>
        <w:rPr>
          <w:rFonts w:ascii="SimSun" w:eastAsia="SimSun" w:hAnsi="SimSun" w:cs="SimSun"/>
          <w:spacing w:val="-1"/>
          <w:sz w:val="22"/>
          <w:szCs w:val="22"/>
        </w:rPr>
        <w:t>6</w:t>
      </w:r>
      <w:r>
        <w:rPr>
          <w:rFonts w:ascii="SimSun" w:eastAsia="SimSun" w:hAnsi="SimSun" w:cs="SimSun"/>
          <w:sz w:val="22"/>
          <w:szCs w:val="22"/>
        </w:rPr>
        <w:t>3/T</w:t>
      </w:r>
      <w:r>
        <w:rPr>
          <w:rFonts w:ascii="SimSun" w:eastAsia="SimSun" w:hAnsi="SimSun" w:cs="SimSun"/>
          <w:sz w:val="22"/>
          <w:szCs w:val="22"/>
        </w:rPr>
        <w:t xml:space="preserve"> </w:t>
      </w:r>
      <w:r>
        <w:rPr>
          <w:rFonts w:ascii="SimSun" w:eastAsia="SimSun" w:hAnsi="SimSun" w:cs="SimSun"/>
          <w:sz w:val="22"/>
          <w:szCs w:val="22"/>
        </w:rPr>
        <w:t>1464</w:t>
      </w:r>
      <w:r>
        <w:rPr>
          <w:rFonts w:ascii="SimSun" w:eastAsia="SimSun" w:hAnsi="SimSun" w:cs="SimSun"/>
          <w:sz w:val="22"/>
          <w:szCs w:val="22"/>
        </w:rPr>
        <w:t xml:space="preserve">  </w:t>
      </w:r>
      <w:r>
        <w:rPr>
          <w:rFonts w:ascii="SimSun" w:eastAsia="SimSun" w:hAnsi="SimSun" w:cs="SimSun"/>
          <w:sz w:val="22"/>
          <w:szCs w:val="22"/>
        </w:rPr>
        <w:t>鲑鳟鱼高密度聚乙烯圆形网箱养殖技术规范</w:t>
      </w:r>
    </w:p>
    <w:p>
      <w:pPr>
        <w:spacing w:before="49" w:line="221" w:lineRule="auto"/>
        <w:ind w:left="437"/>
        <w:rPr>
          <w:rFonts w:ascii="SimSun" w:eastAsia="SimSun" w:hAnsi="SimSun" w:cs="SimSun"/>
          <w:sz w:val="22"/>
          <w:szCs w:val="22"/>
        </w:rPr>
      </w:pPr>
      <w:r>
        <w:rPr>
          <w:rFonts w:ascii="SimSun" w:eastAsia="SimSun" w:hAnsi="SimSun" w:cs="SimSun"/>
          <w:sz w:val="22"/>
          <w:szCs w:val="22"/>
        </w:rPr>
        <w:t>DB</w:t>
      </w:r>
      <w:r>
        <w:rPr>
          <w:rFonts w:ascii="SimSun" w:eastAsia="SimSun" w:hAnsi="SimSun" w:cs="SimSun"/>
          <w:spacing w:val="-1"/>
          <w:sz w:val="22"/>
          <w:szCs w:val="22"/>
        </w:rPr>
        <w:t>6</w:t>
      </w:r>
      <w:r>
        <w:rPr>
          <w:rFonts w:ascii="SimSun" w:eastAsia="SimSun" w:hAnsi="SimSun" w:cs="SimSun"/>
          <w:sz w:val="22"/>
          <w:szCs w:val="22"/>
        </w:rPr>
        <w:t>3/T</w:t>
      </w:r>
      <w:r>
        <w:rPr>
          <w:rFonts w:ascii="SimSun" w:eastAsia="SimSun" w:hAnsi="SimSun" w:cs="SimSun"/>
          <w:sz w:val="22"/>
          <w:szCs w:val="22"/>
        </w:rPr>
        <w:t xml:space="preserve"> </w:t>
      </w:r>
      <w:r>
        <w:rPr>
          <w:rFonts w:ascii="SimSun" w:eastAsia="SimSun" w:hAnsi="SimSun" w:cs="SimSun"/>
          <w:sz w:val="22"/>
          <w:szCs w:val="22"/>
        </w:rPr>
        <w:t>1465</w:t>
      </w:r>
      <w:r>
        <w:rPr>
          <w:rFonts w:ascii="SimSun" w:eastAsia="SimSun" w:hAnsi="SimSun" w:cs="SimSun"/>
          <w:sz w:val="22"/>
          <w:szCs w:val="22"/>
        </w:rPr>
        <w:t xml:space="preserve">  </w:t>
      </w:r>
      <w:r>
        <w:rPr>
          <w:rFonts w:ascii="SimSun" w:eastAsia="SimSun" w:hAnsi="SimSun" w:cs="SimSun"/>
          <w:sz w:val="22"/>
          <w:szCs w:val="22"/>
        </w:rPr>
        <w:t>鱼类养殖用高密度聚乙烯圆形网箱技术要求</w:t>
      </w:r>
    </w:p>
    <w:p>
      <w:pPr>
        <w:spacing w:line="299" w:lineRule="auto"/>
        <w:rPr>
          <w:rFonts w:ascii="Arial"/>
          <w:sz w:val="21"/>
        </w:rPr>
      </w:pPr>
    </w:p>
    <w:p>
      <w:pPr>
        <w:spacing w:before="68" w:line="223"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w:t>
      </w:r>
      <w:r>
        <w:rPr>
          <w:rFonts w:ascii="SimHei" w:eastAsia="SimHei" w:hAnsi="SimHei" w:cs="SimHei"/>
          <w:sz w:val="21"/>
          <w:szCs w:val="21"/>
        </w:rPr>
        <w:t>定义</w:t>
      </w:r>
    </w:p>
    <w:p>
      <w:pPr>
        <w:spacing w:line="288" w:lineRule="auto"/>
        <w:rPr>
          <w:rFonts w:ascii="Arial"/>
          <w:sz w:val="21"/>
        </w:rPr>
      </w:pPr>
    </w:p>
    <w:p>
      <w:pPr>
        <w:spacing w:before="72" w:line="220" w:lineRule="auto"/>
        <w:ind w:left="448"/>
        <w:rPr>
          <w:rFonts w:ascii="SimSun" w:eastAsia="SimSun" w:hAnsi="SimSun" w:cs="SimSun"/>
          <w:sz w:val="22"/>
          <w:szCs w:val="22"/>
        </w:rPr>
      </w:pPr>
      <w:r>
        <w:rPr>
          <w:rFonts w:ascii="SimSun" w:eastAsia="SimSun" w:hAnsi="SimSun" w:cs="SimSun"/>
          <w:spacing w:val="-2"/>
          <w:sz w:val="22"/>
          <w:szCs w:val="22"/>
        </w:rPr>
        <w:t>下</w:t>
      </w:r>
      <w:r>
        <w:rPr>
          <w:rFonts w:ascii="SimSun" w:eastAsia="SimSun" w:hAnsi="SimSun" w:cs="SimSun"/>
          <w:spacing w:val="-1"/>
          <w:sz w:val="22"/>
          <w:szCs w:val="22"/>
        </w:rPr>
        <w:t>列术语和定义适用于本文件。</w:t>
      </w:r>
    </w:p>
    <w:p>
      <w:pPr>
        <w:spacing w:before="256" w:line="181" w:lineRule="auto"/>
        <w:ind w:left="4"/>
        <w:rPr>
          <w:rFonts w:ascii="Calibri" w:eastAsia="Calibri" w:hAnsi="Calibri" w:cs="Calibri"/>
          <w:sz w:val="21"/>
          <w:szCs w:val="21"/>
        </w:rPr>
      </w:pPr>
      <w:r>
        <w:rPr>
          <w:rFonts w:ascii="Calibri" w:eastAsia="Calibri" w:hAnsi="Calibri" w:cs="Calibri"/>
          <w:spacing w:val="-2"/>
          <w:sz w:val="21"/>
          <w:szCs w:val="21"/>
        </w:rPr>
        <w:t>3.1</w:t>
      </w:r>
    </w:p>
    <w:p>
      <w:pPr>
        <w:spacing w:before="231" w:line="222" w:lineRule="auto"/>
        <w:ind w:left="440"/>
        <w:rPr>
          <w:rFonts w:ascii="SimHei" w:eastAsia="SimHei" w:hAnsi="SimHei" w:cs="SimHei"/>
          <w:sz w:val="21"/>
          <w:szCs w:val="21"/>
        </w:rPr>
        <w:sectPr>
          <w:headerReference w:type="default" r:id="rId11"/>
          <w:footerReference w:type="default" r:id="rId12"/>
          <w:pgSz w:w="11906" w:h="16838"/>
          <w:pgMar w:top="400" w:right="1033" w:bottom="1314" w:left="1424" w:header="0" w:footer="1132" w:gutter="0"/>
          <w:pgNumType w:start="9"/>
          <w:cols w:space="708"/>
        </w:sectPr>
      </w:pPr>
      <w:r>
        <w:rPr>
          <w:rFonts w:ascii="SimHei" w:eastAsia="SimHei" w:hAnsi="SimHei" w:cs="SimHei"/>
          <w:spacing w:val="-1"/>
          <w:sz w:val="21"/>
          <w:szCs w:val="21"/>
        </w:rPr>
        <w:t>冷水鱼</w:t>
      </w:r>
    </w:p>
    <w:p>
      <w:pPr>
        <w:spacing w:before="211" w:line="269" w:lineRule="auto"/>
        <w:ind w:left="5" w:right="95" w:firstLine="437"/>
        <w:rPr>
          <w:rFonts w:ascii="SimSun" w:eastAsia="SimSun" w:hAnsi="SimSun" w:cs="SimSun"/>
          <w:sz w:val="22"/>
          <w:szCs w:val="22"/>
        </w:rPr>
      </w:pPr>
      <w:r>
        <w:rPr>
          <w:rFonts w:ascii="SimSun" w:eastAsia="SimSun" w:hAnsi="SimSun" w:cs="SimSun"/>
          <w:spacing w:val="-1"/>
          <w:sz w:val="22"/>
          <w:szCs w:val="22"/>
        </w:rPr>
        <w:t>生存</w:t>
      </w:r>
      <w:r>
        <w:rPr>
          <w:rFonts w:ascii="SimSun" w:eastAsia="SimSun" w:hAnsi="SimSun" w:cs="SimSun"/>
          <w:sz w:val="22"/>
          <w:szCs w:val="22"/>
        </w:rPr>
        <w:t>在水温范围0</w:t>
      </w:r>
      <w:r>
        <w:rPr>
          <w:rFonts w:ascii="SimSun" w:eastAsia="SimSun" w:hAnsi="SimSun" w:cs="SimSun"/>
          <w:sz w:val="22"/>
          <w:szCs w:val="22"/>
        </w:rPr>
        <w:t xml:space="preserve"> </w:t>
      </w:r>
      <w:r>
        <w:rPr>
          <w:rFonts w:ascii="SimSun" w:eastAsia="SimSun" w:hAnsi="SimSun" w:cs="SimSun"/>
          <w:sz w:val="22"/>
          <w:szCs w:val="22"/>
        </w:rPr>
        <w:t>℃~20</w:t>
      </w:r>
      <w:r>
        <w:rPr>
          <w:rFonts w:ascii="SimSun" w:eastAsia="SimSun" w:hAnsi="SimSun" w:cs="SimSun"/>
          <w:sz w:val="22"/>
          <w:szCs w:val="22"/>
        </w:rPr>
        <w:t xml:space="preserve"> </w:t>
      </w:r>
      <w:r>
        <w:rPr>
          <w:rFonts w:ascii="SimSun" w:eastAsia="SimSun" w:hAnsi="SimSun" w:cs="SimSun"/>
          <w:sz w:val="22"/>
          <w:szCs w:val="22"/>
        </w:rPr>
        <w:t>℃，无明显的生长下限温度，生长最适温度为12</w:t>
      </w:r>
      <w:r>
        <w:rPr>
          <w:rFonts w:ascii="SimSun" w:eastAsia="SimSun" w:hAnsi="SimSun" w:cs="SimSun"/>
          <w:sz w:val="22"/>
          <w:szCs w:val="22"/>
        </w:rPr>
        <w:t xml:space="preserve"> </w:t>
      </w:r>
      <w:r>
        <w:rPr>
          <w:rFonts w:ascii="SimSun" w:eastAsia="SimSun" w:hAnsi="SimSun" w:cs="SimSun"/>
          <w:sz w:val="22"/>
          <w:szCs w:val="22"/>
        </w:rPr>
        <w:t>℃~18</w:t>
      </w:r>
      <w:r>
        <w:rPr>
          <w:rFonts w:ascii="SimSun" w:eastAsia="SimSun" w:hAnsi="SimSun" w:cs="SimSun"/>
          <w:sz w:val="22"/>
          <w:szCs w:val="22"/>
        </w:rPr>
        <w:t xml:space="preserve"> </w:t>
      </w:r>
      <w:r>
        <w:rPr>
          <w:rFonts w:ascii="SimSun" w:eastAsia="SimSun" w:hAnsi="SimSun" w:cs="SimSun"/>
          <w:sz w:val="22"/>
          <w:szCs w:val="22"/>
        </w:rPr>
        <w:t>℃的冷水性</w:t>
      </w:r>
      <w:r>
        <w:rPr>
          <w:rFonts w:ascii="SimSun" w:eastAsia="SimSun" w:hAnsi="SimSun" w:cs="SimSun"/>
          <w:sz w:val="22"/>
          <w:szCs w:val="22"/>
        </w:rPr>
        <w:t xml:space="preserve"> </w:t>
      </w:r>
      <w:r>
        <w:rPr>
          <w:rFonts w:ascii="SimSun" w:eastAsia="SimSun" w:hAnsi="SimSun" w:cs="SimSun"/>
          <w:spacing w:val="-5"/>
          <w:sz w:val="22"/>
          <w:szCs w:val="22"/>
        </w:rPr>
        <w:t>鱼</w:t>
      </w:r>
      <w:r>
        <w:rPr>
          <w:rFonts w:ascii="SimSun" w:eastAsia="SimSun" w:hAnsi="SimSun" w:cs="SimSun"/>
          <w:spacing w:val="-3"/>
          <w:sz w:val="22"/>
          <w:szCs w:val="22"/>
        </w:rPr>
        <w:t>类。</w:t>
      </w:r>
    </w:p>
    <w:p>
      <w:pPr>
        <w:spacing w:line="221" w:lineRule="auto"/>
        <w:ind w:left="365"/>
        <w:rPr>
          <w:rFonts w:ascii="SimSun" w:eastAsia="SimSun" w:hAnsi="SimSun" w:cs="SimSun"/>
          <w:sz w:val="18"/>
          <w:szCs w:val="18"/>
        </w:rPr>
      </w:pPr>
      <w:r>
        <w:rPr>
          <w:rFonts w:ascii="SimHei" w:eastAsia="SimHei" w:hAnsi="SimHei" w:cs="SimHei"/>
          <w:spacing w:val="-2"/>
          <w:sz w:val="18"/>
          <w:szCs w:val="18"/>
        </w:rPr>
        <w:t>注：</w:t>
      </w:r>
      <w:r>
        <w:rPr>
          <w:rFonts w:ascii="SimSun" w:eastAsia="SimSun" w:hAnsi="SimSun" w:cs="SimSun"/>
          <w:spacing w:val="-2"/>
          <w:sz w:val="18"/>
          <w:szCs w:val="18"/>
        </w:rPr>
        <w:t>主要包括用于养殖的虹鳟、大西洋鲑、北极红点鲑、白鲑鱼</w:t>
      </w:r>
      <w:r>
        <w:rPr>
          <w:rFonts w:ascii="SimSun" w:eastAsia="SimSun" w:hAnsi="SimSun" w:cs="SimSun"/>
          <w:spacing w:val="-2"/>
          <w:sz w:val="18"/>
          <w:szCs w:val="18"/>
        </w:rPr>
        <w:t xml:space="preserve"> </w:t>
      </w:r>
      <w:r>
        <w:rPr>
          <w:rFonts w:ascii="SimSun" w:eastAsia="SimSun" w:hAnsi="SimSun" w:cs="SimSun"/>
          <w:spacing w:val="-2"/>
          <w:sz w:val="18"/>
          <w:szCs w:val="18"/>
        </w:rPr>
        <w:t>(高白鲑、齐尔白鲑、</w:t>
      </w:r>
      <w:r>
        <w:rPr>
          <w:rFonts w:ascii="SimSun" w:eastAsia="SimSun" w:hAnsi="SimSun" w:cs="SimSun"/>
          <w:spacing w:val="-2"/>
          <w:sz w:val="18"/>
          <w:szCs w:val="18"/>
        </w:rPr>
        <w:t xml:space="preserve"> </w:t>
      </w:r>
      <w:r>
        <w:rPr>
          <w:rFonts w:ascii="SimSun" w:eastAsia="SimSun" w:hAnsi="SimSun" w:cs="SimSun"/>
          <w:spacing w:val="-2"/>
          <w:sz w:val="18"/>
          <w:szCs w:val="18"/>
        </w:rPr>
        <w:t>目笋白鲑、欧洲白鲑)</w:t>
      </w:r>
      <w:r>
        <w:rPr>
          <w:rFonts w:ascii="SimSun" w:eastAsia="SimSun" w:hAnsi="SimSun" w:cs="SimSun"/>
          <w:spacing w:val="-2"/>
          <w:sz w:val="18"/>
          <w:szCs w:val="18"/>
        </w:rPr>
        <w:t xml:space="preserve"> </w:t>
      </w:r>
      <w:r>
        <w:rPr>
          <w:rFonts w:ascii="SimSun" w:eastAsia="SimSun" w:hAnsi="SimSun" w:cs="SimSun"/>
          <w:sz w:val="18"/>
          <w:szCs w:val="18"/>
        </w:rPr>
        <w:t>等鲑</w:t>
      </w:r>
    </w:p>
    <w:p>
      <w:pPr>
        <w:spacing w:before="96" w:line="219" w:lineRule="auto"/>
        <w:ind w:left="737"/>
        <w:rPr>
          <w:rFonts w:ascii="SimSun" w:eastAsia="SimSun" w:hAnsi="SimSun" w:cs="SimSun"/>
          <w:sz w:val="18"/>
          <w:szCs w:val="18"/>
        </w:rPr>
      </w:pPr>
      <w:r>
        <w:rPr>
          <w:rFonts w:ascii="SimSun" w:eastAsia="SimSun" w:hAnsi="SimSun" w:cs="SimSun"/>
          <w:spacing w:val="-2"/>
          <w:sz w:val="18"/>
          <w:szCs w:val="18"/>
        </w:rPr>
        <w:t>科鱼类。</w:t>
      </w:r>
    </w:p>
    <w:p>
      <w:pPr>
        <w:spacing w:before="286" w:line="181" w:lineRule="auto"/>
        <w:ind w:left="4"/>
        <w:rPr>
          <w:rFonts w:ascii="Calibri" w:eastAsia="Calibri" w:hAnsi="Calibri" w:cs="Calibri"/>
          <w:sz w:val="21"/>
          <w:szCs w:val="21"/>
        </w:rPr>
      </w:pPr>
      <w:r>
        <w:rPr>
          <w:rFonts w:ascii="Calibri" w:eastAsia="Calibri" w:hAnsi="Calibri" w:cs="Calibri"/>
          <w:spacing w:val="-2"/>
          <w:sz w:val="21"/>
          <w:szCs w:val="21"/>
        </w:rPr>
        <w:t>3.2</w:t>
      </w:r>
    </w:p>
    <w:p>
      <w:pPr>
        <w:spacing w:before="231" w:line="224" w:lineRule="auto"/>
        <w:ind w:left="439"/>
        <w:rPr>
          <w:rFonts w:ascii="SimHei" w:eastAsia="SimHei" w:hAnsi="SimHei" w:cs="SimHei"/>
          <w:sz w:val="21"/>
          <w:szCs w:val="21"/>
        </w:rPr>
      </w:pPr>
      <w:r>
        <w:rPr>
          <w:rFonts w:ascii="SimHei" w:eastAsia="SimHei" w:hAnsi="SimHei" w:cs="SimHei"/>
          <w:spacing w:val="-1"/>
          <w:sz w:val="21"/>
          <w:szCs w:val="21"/>
        </w:rPr>
        <w:t>生物安</w:t>
      </w:r>
      <w:r>
        <w:rPr>
          <w:rFonts w:ascii="SimHei" w:eastAsia="SimHei" w:hAnsi="SimHei" w:cs="SimHei"/>
          <w:sz w:val="21"/>
          <w:szCs w:val="21"/>
        </w:rPr>
        <w:t>全管理</w:t>
      </w:r>
    </w:p>
    <w:p>
      <w:pPr>
        <w:spacing w:before="208" w:line="275" w:lineRule="auto"/>
        <w:ind w:left="3" w:right="100" w:firstLine="439"/>
        <w:rPr>
          <w:rFonts w:ascii="SimSun" w:eastAsia="SimSun" w:hAnsi="SimSun" w:cs="SimSun"/>
          <w:sz w:val="22"/>
          <w:szCs w:val="22"/>
        </w:rPr>
      </w:pPr>
      <w:r>
        <w:rPr>
          <w:rFonts w:ascii="SimSun" w:eastAsia="SimSun" w:hAnsi="SimSun" w:cs="SimSun"/>
          <w:spacing w:val="-3"/>
          <w:sz w:val="22"/>
          <w:szCs w:val="22"/>
        </w:rPr>
        <w:t>生产与实验活动中所涉及的病原微生物对环境、生物以及人体健康可能造成的影响进行分</w:t>
      </w:r>
      <w:r>
        <w:rPr>
          <w:rFonts w:ascii="SimSun" w:eastAsia="SimSun" w:hAnsi="SimSun" w:cs="SimSun"/>
          <w:sz w:val="22"/>
          <w:szCs w:val="22"/>
        </w:rPr>
        <w:t>析和</w:t>
      </w:r>
      <w:r>
        <w:rPr>
          <w:rFonts w:ascii="SimSun" w:eastAsia="SimSun" w:hAnsi="SimSun" w:cs="SimSun"/>
          <w:sz w:val="22"/>
          <w:szCs w:val="22"/>
        </w:rPr>
        <w:t xml:space="preserve"> </w:t>
      </w:r>
      <w:r>
        <w:rPr>
          <w:rFonts w:ascii="SimSun" w:eastAsia="SimSun" w:hAnsi="SimSun" w:cs="SimSun"/>
          <w:spacing w:val="-1"/>
          <w:sz w:val="22"/>
          <w:szCs w:val="22"/>
        </w:rPr>
        <w:t>预测，并提出预防和控</w:t>
      </w:r>
      <w:r>
        <w:rPr>
          <w:rFonts w:ascii="SimSun" w:eastAsia="SimSun" w:hAnsi="SimSun" w:cs="SimSun"/>
          <w:sz w:val="22"/>
          <w:szCs w:val="22"/>
        </w:rPr>
        <w:t>制措施。</w:t>
      </w:r>
    </w:p>
    <w:p>
      <w:pPr>
        <w:sectPr>
          <w:headerReference w:type="default" r:id="rId13"/>
          <w:footerReference w:type="default" r:id="rId14"/>
          <w:type w:val="nextPage"/>
          <w:pgSz w:w="11906" w:h="16838"/>
          <w:pgMar w:top="400" w:right="1033" w:bottom="1314" w:left="1424" w:header="0" w:footer="1132" w:gutter="0"/>
          <w:pgNumType w:start="10"/>
          <w:cols w:space="708"/>
          <w:titlePg w:val="0"/>
        </w:sect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52" w:line="192" w:lineRule="auto"/>
        <w:ind w:right="4"/>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DB</w:t>
      </w:r>
      <w:r>
        <w:rPr>
          <w:rFonts w:ascii="Times New Roman" w:eastAsia="Times New Roman" w:hAnsi="Times New Roman" w:cs="Times New Roman"/>
          <w:spacing w:val="-1"/>
          <w:sz w:val="18"/>
          <w:szCs w:val="18"/>
        </w:rPr>
        <w:t>6</w:t>
      </w:r>
      <w:r>
        <w:rPr>
          <w:rFonts w:ascii="Times New Roman" w:eastAsia="Times New Roman" w:hAnsi="Times New Roman" w:cs="Times New Roman"/>
          <w:sz w:val="18"/>
          <w:szCs w:val="18"/>
        </w:rPr>
        <w:t>3/T</w:t>
      </w:r>
      <w:r>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XXXX—2021</w:t>
      </w:r>
    </w:p>
    <w:p>
      <w:pPr>
        <w:spacing w:before="191" w:line="181" w:lineRule="auto"/>
        <w:ind w:left="8"/>
        <w:rPr>
          <w:rFonts w:ascii="Calibri" w:eastAsia="Calibri" w:hAnsi="Calibri" w:cs="Calibri"/>
          <w:sz w:val="21"/>
          <w:szCs w:val="21"/>
        </w:rPr>
      </w:pPr>
      <w:r>
        <w:rPr>
          <w:rFonts w:ascii="Calibri" w:eastAsia="Calibri" w:hAnsi="Calibri" w:cs="Calibri"/>
          <w:spacing w:val="-2"/>
          <w:sz w:val="21"/>
          <w:szCs w:val="21"/>
        </w:rPr>
        <w:t>3.3</w:t>
      </w:r>
    </w:p>
    <w:p>
      <w:pPr>
        <w:spacing w:before="230" w:line="222" w:lineRule="auto"/>
        <w:ind w:left="786"/>
        <w:rPr>
          <w:rFonts w:ascii="SimHei" w:eastAsia="SimHei" w:hAnsi="SimHei" w:cs="SimHei"/>
          <w:sz w:val="21"/>
          <w:szCs w:val="21"/>
        </w:rPr>
      </w:pPr>
      <w:r>
        <w:rPr>
          <w:rFonts w:ascii="SimHei" w:eastAsia="SimHei" w:hAnsi="SimHei" w:cs="SimHei"/>
          <w:spacing w:val="-3"/>
          <w:sz w:val="21"/>
          <w:szCs w:val="21"/>
        </w:rPr>
        <w:t>网箱养殖场</w:t>
      </w:r>
    </w:p>
    <w:p>
      <w:pPr>
        <w:spacing w:before="210" w:line="222" w:lineRule="auto"/>
        <w:ind w:left="741"/>
        <w:rPr>
          <w:rFonts w:ascii="SimSun" w:eastAsia="SimSun" w:hAnsi="SimSun" w:cs="SimSun"/>
          <w:sz w:val="22"/>
          <w:szCs w:val="22"/>
        </w:rPr>
      </w:pPr>
      <w:r>
        <w:rPr>
          <w:rFonts w:ascii="SimSun" w:eastAsia="SimSun" w:hAnsi="SimSun" w:cs="SimSun"/>
          <w:spacing w:val="-1"/>
          <w:sz w:val="22"/>
          <w:szCs w:val="22"/>
        </w:rPr>
        <w:t>利用河流、水库等水域</w:t>
      </w:r>
      <w:r>
        <w:rPr>
          <w:rFonts w:ascii="SimSun" w:eastAsia="SimSun" w:hAnsi="SimSun" w:cs="SimSun"/>
          <w:sz w:val="22"/>
          <w:szCs w:val="22"/>
        </w:rPr>
        <w:t>，开展冷水鱼网箱养殖的独立生产场区。</w:t>
      </w:r>
    </w:p>
    <w:p>
      <w:pPr>
        <w:spacing w:line="297"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养殖环境</w:t>
      </w:r>
    </w:p>
    <w:p>
      <w:pPr>
        <w:spacing w:line="299" w:lineRule="auto"/>
        <w:rPr>
          <w:rFonts w:ascii="Arial"/>
          <w:sz w:val="21"/>
        </w:rPr>
      </w:pPr>
    </w:p>
    <w:p>
      <w:pPr>
        <w:spacing w:before="69" w:line="222" w:lineRule="auto"/>
        <w:ind w:left="2"/>
        <w:rPr>
          <w:rFonts w:ascii="SimHei" w:eastAsia="SimHei" w:hAnsi="SimHei" w:cs="SimHei"/>
          <w:sz w:val="21"/>
          <w:szCs w:val="21"/>
        </w:rPr>
      </w:pPr>
      <w:r>
        <w:rPr>
          <w:rFonts w:ascii="Calibri" w:eastAsia="Calibri" w:hAnsi="Calibri" w:cs="Calibri"/>
          <w:spacing w:val="2"/>
          <w:sz w:val="21"/>
          <w:szCs w:val="21"/>
        </w:rPr>
        <w:t>4.1</w:t>
      </w:r>
      <w:r>
        <w:rPr>
          <w:rFonts w:ascii="Calibri" w:eastAsia="Calibri" w:hAnsi="Calibri" w:cs="Calibri"/>
          <w:spacing w:val="2"/>
          <w:sz w:val="21"/>
          <w:szCs w:val="21"/>
        </w:rPr>
        <w:t xml:space="preserve">  </w:t>
      </w:r>
      <w:r>
        <w:rPr>
          <w:rFonts w:ascii="Calibri" w:eastAsia="Calibri" w:hAnsi="Calibri" w:cs="Calibri"/>
          <w:spacing w:val="1"/>
          <w:sz w:val="21"/>
          <w:szCs w:val="21"/>
        </w:rPr>
        <w:t xml:space="preserve">  </w:t>
      </w:r>
      <w:r>
        <w:rPr>
          <w:rFonts w:ascii="SimHei" w:eastAsia="SimHei" w:hAnsi="SimHei" w:cs="SimHei"/>
          <w:spacing w:val="1"/>
          <w:sz w:val="21"/>
          <w:szCs w:val="21"/>
        </w:rPr>
        <w:t>设置环境要求</w:t>
      </w:r>
    </w:p>
    <w:p>
      <w:pPr>
        <w:spacing w:before="214" w:line="220" w:lineRule="auto"/>
        <w:ind w:left="425"/>
        <w:rPr>
          <w:rFonts w:ascii="SimSun" w:eastAsia="SimSun" w:hAnsi="SimSun" w:cs="SimSun"/>
          <w:sz w:val="21"/>
          <w:szCs w:val="21"/>
        </w:rPr>
      </w:pPr>
      <w:r>
        <w:rPr>
          <w:rFonts w:ascii="SimSun" w:eastAsia="SimSun" w:hAnsi="SimSun" w:cs="SimSun"/>
          <w:spacing w:val="-1"/>
          <w:sz w:val="21"/>
          <w:szCs w:val="21"/>
        </w:rPr>
        <w:t>应取得当</w:t>
      </w:r>
      <w:r>
        <w:rPr>
          <w:rFonts w:ascii="SimSun" w:eastAsia="SimSun" w:hAnsi="SimSun" w:cs="SimSun"/>
          <w:sz w:val="21"/>
          <w:szCs w:val="21"/>
        </w:rPr>
        <w:t>地相关部门批复的环境影响评价报告。</w:t>
      </w:r>
    </w:p>
    <w:p>
      <w:pPr>
        <w:spacing w:before="218" w:line="223" w:lineRule="auto"/>
        <w:ind w:left="2"/>
        <w:rPr>
          <w:rFonts w:ascii="SimHei" w:eastAsia="SimHei" w:hAnsi="SimHei" w:cs="SimHei"/>
          <w:sz w:val="21"/>
          <w:szCs w:val="21"/>
        </w:rPr>
      </w:pPr>
      <w:r>
        <w:rPr>
          <w:rFonts w:ascii="Calibri" w:eastAsia="Calibri" w:hAnsi="Calibri" w:cs="Calibri"/>
          <w:spacing w:val="2"/>
          <w:sz w:val="21"/>
          <w:szCs w:val="21"/>
        </w:rPr>
        <w:t>4.2</w:t>
      </w:r>
      <w:r>
        <w:rPr>
          <w:rFonts w:ascii="Calibri" w:eastAsia="Calibri" w:hAnsi="Calibri" w:cs="Calibri"/>
          <w:spacing w:val="2"/>
          <w:sz w:val="21"/>
          <w:szCs w:val="21"/>
        </w:rPr>
        <w:t xml:space="preserve">    </w:t>
      </w:r>
      <w:r>
        <w:rPr>
          <w:rFonts w:ascii="SimHei" w:eastAsia="SimHei" w:hAnsi="SimHei" w:cs="SimHei"/>
          <w:spacing w:val="1"/>
          <w:sz w:val="21"/>
          <w:szCs w:val="21"/>
        </w:rPr>
        <w:t>网箱要求</w:t>
      </w:r>
    </w:p>
    <w:p>
      <w:pPr>
        <w:spacing w:before="215" w:line="274" w:lineRule="auto"/>
        <w:ind w:left="6" w:hanging="2"/>
        <w:rPr>
          <w:rFonts w:ascii="SimSun" w:eastAsia="SimSun" w:hAnsi="SimSun" w:cs="SimSun"/>
          <w:sz w:val="21"/>
          <w:szCs w:val="21"/>
        </w:rPr>
      </w:pPr>
      <w:r>
        <w:rPr>
          <w:rFonts w:ascii="SimSun" w:eastAsia="SimSun" w:hAnsi="SimSun" w:cs="SimSun"/>
          <w:spacing w:val="2"/>
          <w:sz w:val="19"/>
          <w:szCs w:val="19"/>
        </w:rPr>
        <w:t>4.2.1</w:t>
      </w:r>
      <w:r>
        <w:rPr>
          <w:rFonts w:ascii="SimSun" w:eastAsia="SimSun" w:hAnsi="SimSun" w:cs="SimSun"/>
          <w:spacing w:val="2"/>
          <w:sz w:val="19"/>
          <w:szCs w:val="19"/>
        </w:rPr>
        <w:t xml:space="preserve">  </w:t>
      </w:r>
      <w:r>
        <w:rPr>
          <w:rFonts w:ascii="SimSun" w:eastAsia="SimSun" w:hAnsi="SimSun" w:cs="SimSun"/>
          <w:spacing w:val="2"/>
          <w:sz w:val="21"/>
          <w:szCs w:val="21"/>
        </w:rPr>
        <w:t>使用钢制浮筒框架或高密度聚乙烯</w:t>
      </w:r>
      <w:r>
        <w:rPr>
          <w:rFonts w:ascii="SimSun" w:eastAsia="SimSun" w:hAnsi="SimSun" w:cs="SimSun"/>
          <w:spacing w:val="2"/>
          <w:sz w:val="21"/>
          <w:szCs w:val="21"/>
        </w:rPr>
        <w:t xml:space="preserve"> </w:t>
      </w:r>
      <w:r>
        <w:rPr>
          <w:rFonts w:ascii="SimSun" w:eastAsia="SimSun" w:hAnsi="SimSun" w:cs="SimSun"/>
          <w:spacing w:val="2"/>
          <w:sz w:val="21"/>
          <w:szCs w:val="21"/>
        </w:rPr>
        <w:t>(</w:t>
      </w:r>
      <w:r>
        <w:rPr>
          <w:rFonts w:ascii="SimSun" w:eastAsia="SimSun" w:hAnsi="SimSun" w:cs="SimSun"/>
          <w:sz w:val="21"/>
          <w:szCs w:val="21"/>
        </w:rPr>
        <w:t>HDPE</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标</w:t>
      </w:r>
      <w:r>
        <w:rPr>
          <w:rFonts w:ascii="SimSun" w:eastAsia="SimSun" w:hAnsi="SimSun" w:cs="SimSun"/>
          <w:spacing w:val="1"/>
          <w:sz w:val="21"/>
          <w:szCs w:val="21"/>
        </w:rPr>
        <w:t>准化方形或圆形网箱，应由专业生产企业设计制</w:t>
      </w:r>
      <w:r>
        <w:rPr>
          <w:rFonts w:ascii="SimSun" w:eastAsia="SimSun" w:hAnsi="SimSun" w:cs="SimSun"/>
          <w:sz w:val="21"/>
          <w:szCs w:val="21"/>
        </w:rPr>
        <w:t xml:space="preserve"> </w:t>
      </w:r>
      <w:r>
        <w:rPr>
          <w:rFonts w:ascii="SimSun" w:eastAsia="SimSun" w:hAnsi="SimSun" w:cs="SimSun"/>
          <w:spacing w:val="-4"/>
          <w:sz w:val="21"/>
          <w:szCs w:val="21"/>
        </w:rPr>
        <w:t>作。</w:t>
      </w:r>
    </w:p>
    <w:p>
      <w:pPr>
        <w:spacing w:line="220" w:lineRule="auto"/>
        <w:ind w:left="4"/>
        <w:rPr>
          <w:rFonts w:ascii="SimSun" w:eastAsia="SimSun" w:hAnsi="SimSun" w:cs="SimSun"/>
          <w:sz w:val="21"/>
          <w:szCs w:val="21"/>
        </w:rPr>
      </w:pPr>
      <w:r>
        <w:rPr>
          <w:rFonts w:ascii="SimSun" w:eastAsia="SimSun" w:hAnsi="SimSun" w:cs="SimSun"/>
          <w:spacing w:val="2"/>
          <w:sz w:val="19"/>
          <w:szCs w:val="19"/>
        </w:rPr>
        <w:t>4.2.2</w:t>
      </w:r>
      <w:r>
        <w:rPr>
          <w:rFonts w:ascii="SimSun" w:eastAsia="SimSun" w:hAnsi="SimSun" w:cs="SimSun"/>
          <w:spacing w:val="2"/>
          <w:sz w:val="19"/>
          <w:szCs w:val="19"/>
        </w:rPr>
        <w:t xml:space="preserve">  </w:t>
      </w:r>
      <w:r>
        <w:rPr>
          <w:rFonts w:ascii="SimSun" w:eastAsia="SimSun" w:hAnsi="SimSun" w:cs="SimSun"/>
          <w:spacing w:val="2"/>
          <w:sz w:val="21"/>
          <w:szCs w:val="21"/>
        </w:rPr>
        <w:t>应使</w:t>
      </w:r>
      <w:r>
        <w:rPr>
          <w:rFonts w:ascii="SimSun" w:eastAsia="SimSun" w:hAnsi="SimSun" w:cs="SimSun"/>
          <w:spacing w:val="1"/>
          <w:sz w:val="21"/>
          <w:szCs w:val="21"/>
        </w:rPr>
        <w:t>用防紫外线的绞捻无节网网衣。</w:t>
      </w:r>
    </w:p>
    <w:p>
      <w:pPr>
        <w:spacing w:before="61" w:line="222" w:lineRule="auto"/>
        <w:ind w:left="4"/>
        <w:rPr>
          <w:rFonts w:ascii="SimSun" w:eastAsia="SimSun" w:hAnsi="SimSun" w:cs="SimSun"/>
          <w:sz w:val="21"/>
          <w:szCs w:val="21"/>
        </w:rPr>
      </w:pPr>
      <w:r>
        <w:rPr>
          <w:rFonts w:ascii="SimSun" w:eastAsia="SimSun" w:hAnsi="SimSun" w:cs="SimSun"/>
          <w:spacing w:val="-4"/>
          <w:sz w:val="19"/>
          <w:szCs w:val="19"/>
        </w:rPr>
        <w:t>4.2.3</w:t>
      </w:r>
      <w:r>
        <w:rPr>
          <w:rFonts w:ascii="SimSun" w:eastAsia="SimSun" w:hAnsi="SimSun" w:cs="SimSun"/>
          <w:spacing w:val="-4"/>
          <w:sz w:val="19"/>
          <w:szCs w:val="19"/>
        </w:rPr>
        <w:t xml:space="preserve">  </w:t>
      </w:r>
      <w:r>
        <w:rPr>
          <w:rFonts w:ascii="SimSun" w:eastAsia="SimSun" w:hAnsi="SimSun" w:cs="SimSun"/>
          <w:spacing w:val="-4"/>
          <w:sz w:val="21"/>
          <w:szCs w:val="21"/>
        </w:rPr>
        <w:t>网</w:t>
      </w:r>
      <w:r>
        <w:rPr>
          <w:rFonts w:ascii="SimSun" w:eastAsia="SimSun" w:hAnsi="SimSun" w:cs="SimSun"/>
          <w:spacing w:val="-2"/>
          <w:sz w:val="21"/>
          <w:szCs w:val="21"/>
        </w:rPr>
        <w:t>箱鱼种箱和成鱼箱面积比例以</w:t>
      </w:r>
      <w:r>
        <w:rPr>
          <w:rFonts w:ascii="SimSun" w:eastAsia="SimSun" w:hAnsi="SimSun" w:cs="SimSun"/>
          <w:spacing w:val="-2"/>
          <w:sz w:val="21"/>
          <w:szCs w:val="21"/>
        </w:rPr>
        <w:t xml:space="preserve"> </w:t>
      </w:r>
      <w:r>
        <w:rPr>
          <w:rFonts w:ascii="SimSun" w:eastAsia="SimSun" w:hAnsi="SimSun" w:cs="SimSun"/>
          <w:spacing w:val="-2"/>
          <w:sz w:val="21"/>
          <w:szCs w:val="21"/>
        </w:rPr>
        <w:t>3：7</w:t>
      </w:r>
      <w:r>
        <w:rPr>
          <w:rFonts w:ascii="SimSun" w:eastAsia="SimSun" w:hAnsi="SimSun" w:cs="SimSun"/>
          <w:spacing w:val="-2"/>
          <w:sz w:val="21"/>
          <w:szCs w:val="21"/>
        </w:rPr>
        <w:t xml:space="preserve"> </w:t>
      </w:r>
      <w:r>
        <w:rPr>
          <w:rFonts w:ascii="SimSun" w:eastAsia="SimSun" w:hAnsi="SimSun" w:cs="SimSun"/>
          <w:spacing w:val="-2"/>
          <w:sz w:val="21"/>
          <w:szCs w:val="21"/>
        </w:rPr>
        <w:t>为宜。</w:t>
      </w:r>
    </w:p>
    <w:p>
      <w:pPr>
        <w:spacing w:before="60" w:line="312" w:lineRule="exact"/>
        <w:ind w:left="4"/>
        <w:rPr>
          <w:rFonts w:ascii="SimSun" w:eastAsia="SimSun" w:hAnsi="SimSun" w:cs="SimSun"/>
          <w:sz w:val="21"/>
          <w:szCs w:val="21"/>
        </w:rPr>
      </w:pPr>
      <w:r>
        <w:rPr>
          <w:rFonts w:ascii="SimSun" w:eastAsia="SimSun" w:hAnsi="SimSun" w:cs="SimSun"/>
          <w:spacing w:val="1"/>
          <w:position w:val="7"/>
          <w:sz w:val="19"/>
          <w:szCs w:val="19"/>
        </w:rPr>
        <w:t>4.2.4</w:t>
      </w:r>
      <w:r>
        <w:rPr>
          <w:rFonts w:ascii="SimSun" w:eastAsia="SimSun" w:hAnsi="SimSun" w:cs="SimSun"/>
          <w:spacing w:val="1"/>
          <w:position w:val="7"/>
          <w:sz w:val="19"/>
          <w:szCs w:val="19"/>
        </w:rPr>
        <w:t xml:space="preserve">  </w:t>
      </w:r>
      <w:r>
        <w:rPr>
          <w:rFonts w:ascii="SimSun" w:eastAsia="SimSun" w:hAnsi="SimSun" w:cs="SimSun"/>
          <w:spacing w:val="1"/>
          <w:position w:val="7"/>
          <w:sz w:val="21"/>
          <w:szCs w:val="21"/>
        </w:rPr>
        <w:t>网箱养殖面积以框架内径为准，养殖水体容积按立方米计算</w:t>
      </w:r>
      <w:r>
        <w:rPr>
          <w:rFonts w:ascii="SimSun" w:eastAsia="SimSun" w:hAnsi="SimSun" w:cs="SimSun"/>
          <w:position w:val="7"/>
          <w:sz w:val="21"/>
          <w:szCs w:val="21"/>
        </w:rPr>
        <w:t>。</w:t>
      </w:r>
    </w:p>
    <w:p>
      <w:pPr>
        <w:spacing w:line="220" w:lineRule="auto"/>
        <w:ind w:left="4"/>
        <w:rPr>
          <w:rFonts w:ascii="SimSun" w:eastAsia="SimSun" w:hAnsi="SimSun" w:cs="SimSun"/>
          <w:sz w:val="21"/>
          <w:szCs w:val="21"/>
        </w:rPr>
      </w:pPr>
      <w:r>
        <w:rPr>
          <w:rFonts w:ascii="SimSun" w:eastAsia="SimSun" w:hAnsi="SimSun" w:cs="SimSun"/>
          <w:spacing w:val="-2"/>
          <w:sz w:val="19"/>
          <w:szCs w:val="19"/>
        </w:rPr>
        <w:t>4.2.5</w:t>
      </w:r>
      <w:r>
        <w:rPr>
          <w:rFonts w:ascii="SimSun" w:eastAsia="SimSun" w:hAnsi="SimSun" w:cs="SimSun"/>
          <w:spacing w:val="-2"/>
          <w:sz w:val="19"/>
          <w:szCs w:val="19"/>
        </w:rPr>
        <w:t xml:space="preserve">  </w:t>
      </w:r>
      <w:r>
        <w:rPr>
          <w:rFonts w:ascii="SimSun" w:eastAsia="SimSun" w:hAnsi="SimSun" w:cs="SimSun"/>
          <w:spacing w:val="-2"/>
          <w:sz w:val="21"/>
          <w:szCs w:val="21"/>
        </w:rPr>
        <w:t>锚固方式按</w:t>
      </w:r>
      <w:r>
        <w:rPr>
          <w:rFonts w:ascii="SimSun" w:eastAsia="SimSun" w:hAnsi="SimSun" w:cs="SimSun"/>
          <w:spacing w:val="-2"/>
          <w:sz w:val="21"/>
          <w:szCs w:val="21"/>
        </w:rPr>
        <w:t xml:space="preserve"> </w:t>
      </w:r>
      <w:r>
        <w:rPr>
          <w:rFonts w:ascii="SimSun" w:eastAsia="SimSun" w:hAnsi="SimSun" w:cs="SimSun"/>
          <w:spacing w:val="-1"/>
          <w:sz w:val="21"/>
          <w:szCs w:val="21"/>
        </w:rPr>
        <w:t>DB</w:t>
      </w:r>
      <w:r>
        <w:rPr>
          <w:rFonts w:ascii="SimSun" w:eastAsia="SimSun" w:hAnsi="SimSun" w:cs="SimSun"/>
          <w:spacing w:val="-2"/>
          <w:sz w:val="21"/>
          <w:szCs w:val="21"/>
        </w:rPr>
        <w:t>63/</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1042、</w:t>
      </w:r>
      <w:r>
        <w:rPr>
          <w:rFonts w:ascii="SimSun" w:eastAsia="SimSun" w:hAnsi="SimSun" w:cs="SimSun"/>
          <w:spacing w:val="-1"/>
          <w:sz w:val="21"/>
          <w:szCs w:val="21"/>
        </w:rPr>
        <w:t>DB</w:t>
      </w:r>
      <w:r>
        <w:rPr>
          <w:rFonts w:ascii="SimSun" w:eastAsia="SimSun" w:hAnsi="SimSun" w:cs="SimSun"/>
          <w:spacing w:val="-2"/>
          <w:sz w:val="21"/>
          <w:szCs w:val="21"/>
        </w:rPr>
        <w:t>63/</w:t>
      </w:r>
      <w:r>
        <w:rPr>
          <w:rFonts w:ascii="SimSun" w:eastAsia="SimSun" w:hAnsi="SimSun" w:cs="SimSun"/>
          <w:spacing w:val="-1"/>
          <w:sz w:val="21"/>
          <w:szCs w:val="21"/>
        </w:rPr>
        <w:t>T</w:t>
      </w:r>
      <w:r>
        <w:rPr>
          <w:rFonts w:ascii="SimSun" w:eastAsia="SimSun" w:hAnsi="SimSun" w:cs="SimSun"/>
          <w:spacing w:val="-2"/>
          <w:sz w:val="21"/>
          <w:szCs w:val="21"/>
        </w:rPr>
        <w:t xml:space="preserve"> </w:t>
      </w:r>
      <w:r>
        <w:rPr>
          <w:rFonts w:ascii="SimSun" w:eastAsia="SimSun" w:hAnsi="SimSun" w:cs="SimSun"/>
          <w:spacing w:val="-2"/>
          <w:sz w:val="21"/>
          <w:szCs w:val="21"/>
        </w:rPr>
        <w:t>1465</w:t>
      </w:r>
      <w:r>
        <w:rPr>
          <w:rFonts w:ascii="SimSun" w:eastAsia="SimSun" w:hAnsi="SimSun" w:cs="SimSun"/>
          <w:spacing w:val="-1"/>
          <w:sz w:val="21"/>
          <w:szCs w:val="21"/>
        </w:rPr>
        <w:t xml:space="preserve"> </w:t>
      </w:r>
      <w:r>
        <w:rPr>
          <w:rFonts w:ascii="SimSun" w:eastAsia="SimSun" w:hAnsi="SimSun" w:cs="SimSun"/>
          <w:spacing w:val="-1"/>
          <w:sz w:val="21"/>
          <w:szCs w:val="21"/>
        </w:rPr>
        <w:t>要求执行。</w:t>
      </w:r>
    </w:p>
    <w:p>
      <w:pPr>
        <w:spacing w:before="218" w:line="222" w:lineRule="auto"/>
        <w:ind w:left="2"/>
        <w:rPr>
          <w:rFonts w:ascii="SimHei" w:eastAsia="SimHei" w:hAnsi="SimHei" w:cs="SimHei"/>
          <w:sz w:val="21"/>
          <w:szCs w:val="21"/>
        </w:rPr>
      </w:pPr>
      <w:r>
        <w:rPr>
          <w:rFonts w:ascii="Calibri" w:eastAsia="Calibri" w:hAnsi="Calibri" w:cs="Calibri"/>
          <w:spacing w:val="2"/>
          <w:sz w:val="21"/>
          <w:szCs w:val="21"/>
        </w:rPr>
        <w:t>4.3</w:t>
      </w:r>
      <w:r>
        <w:rPr>
          <w:rFonts w:ascii="Calibri" w:eastAsia="Calibri" w:hAnsi="Calibri" w:cs="Calibri"/>
          <w:spacing w:val="2"/>
          <w:sz w:val="21"/>
          <w:szCs w:val="21"/>
        </w:rPr>
        <w:t xml:space="preserve">    </w:t>
      </w:r>
      <w:r>
        <w:rPr>
          <w:rFonts w:ascii="SimHei" w:eastAsia="SimHei" w:hAnsi="SimHei" w:cs="SimHei"/>
          <w:spacing w:val="1"/>
          <w:sz w:val="21"/>
          <w:szCs w:val="21"/>
        </w:rPr>
        <w:t>网箱设置</w:t>
      </w:r>
    </w:p>
    <w:p>
      <w:pPr>
        <w:spacing w:before="215" w:line="221" w:lineRule="auto"/>
        <w:ind w:left="4"/>
        <w:rPr>
          <w:rFonts w:ascii="SimSun" w:eastAsia="SimSun" w:hAnsi="SimSun" w:cs="SimSun"/>
          <w:sz w:val="21"/>
          <w:szCs w:val="21"/>
        </w:rPr>
      </w:pPr>
      <w:r>
        <w:rPr>
          <w:rFonts w:ascii="SimSun" w:eastAsia="SimSun" w:hAnsi="SimSun" w:cs="SimSun"/>
          <w:spacing w:val="-2"/>
          <w:sz w:val="19"/>
          <w:szCs w:val="19"/>
        </w:rPr>
        <w:t>4.3.1</w:t>
      </w:r>
      <w:r>
        <w:rPr>
          <w:rFonts w:ascii="SimSun" w:eastAsia="SimSun" w:hAnsi="SimSun" w:cs="SimSun"/>
          <w:spacing w:val="-2"/>
          <w:sz w:val="19"/>
          <w:szCs w:val="19"/>
        </w:rPr>
        <w:t xml:space="preserve">  </w:t>
      </w:r>
      <w:r>
        <w:rPr>
          <w:rFonts w:ascii="SimSun" w:eastAsia="SimSun" w:hAnsi="SimSun" w:cs="SimSun"/>
          <w:spacing w:val="-2"/>
          <w:sz w:val="21"/>
          <w:szCs w:val="21"/>
        </w:rPr>
        <w:t>网箱养殖场设置远离主航道，有</w:t>
      </w:r>
      <w:r>
        <w:rPr>
          <w:rFonts w:ascii="SimSun" w:eastAsia="SimSun" w:hAnsi="SimSun" w:cs="SimSun"/>
          <w:spacing w:val="-1"/>
          <w:sz w:val="21"/>
          <w:szCs w:val="21"/>
        </w:rPr>
        <w:t>警示标志，水流、水深应符合</w:t>
      </w:r>
      <w:r>
        <w:rPr>
          <w:rFonts w:ascii="SimSun" w:eastAsia="SimSun" w:hAnsi="SimSun" w:cs="SimSun"/>
          <w:spacing w:val="-1"/>
          <w:sz w:val="21"/>
          <w:szCs w:val="21"/>
        </w:rPr>
        <w:t xml:space="preserve"> </w:t>
      </w:r>
      <w:r>
        <w:rPr>
          <w:rFonts w:ascii="SimSun" w:eastAsia="SimSun" w:hAnsi="SimSun" w:cs="SimSun"/>
          <w:spacing w:val="-1"/>
          <w:sz w:val="21"/>
          <w:szCs w:val="21"/>
        </w:rPr>
        <w:t>DB63/T</w:t>
      </w:r>
      <w:r>
        <w:rPr>
          <w:rFonts w:ascii="SimSun" w:eastAsia="SimSun" w:hAnsi="SimSun" w:cs="SimSun"/>
          <w:spacing w:val="-1"/>
          <w:sz w:val="21"/>
          <w:szCs w:val="21"/>
        </w:rPr>
        <w:t xml:space="preserve"> </w:t>
      </w:r>
      <w:r>
        <w:rPr>
          <w:rFonts w:ascii="SimSun" w:eastAsia="SimSun" w:hAnsi="SimSun" w:cs="SimSun"/>
          <w:spacing w:val="-1"/>
          <w:sz w:val="21"/>
          <w:szCs w:val="21"/>
        </w:rPr>
        <w:t>1042</w:t>
      </w:r>
      <w:r>
        <w:rPr>
          <w:rFonts w:ascii="SimSun" w:eastAsia="SimSun" w:hAnsi="SimSun" w:cs="SimSun"/>
          <w:spacing w:val="-1"/>
          <w:sz w:val="21"/>
          <w:szCs w:val="21"/>
        </w:rPr>
        <w:t xml:space="preserve"> </w:t>
      </w:r>
      <w:r>
        <w:rPr>
          <w:rFonts w:ascii="SimSun" w:eastAsia="SimSun" w:hAnsi="SimSun" w:cs="SimSun"/>
          <w:spacing w:val="-1"/>
          <w:sz w:val="21"/>
          <w:szCs w:val="21"/>
        </w:rPr>
        <w:t>规定。</w:t>
      </w:r>
    </w:p>
    <w:p>
      <w:pPr>
        <w:spacing w:before="61" w:line="274" w:lineRule="auto"/>
        <w:ind w:left="8" w:hanging="4"/>
        <w:rPr>
          <w:rFonts w:ascii="SimSun" w:eastAsia="SimSun" w:hAnsi="SimSun" w:cs="SimSun"/>
          <w:sz w:val="21"/>
          <w:szCs w:val="21"/>
        </w:rPr>
      </w:pPr>
      <w:r>
        <w:rPr>
          <w:rFonts w:ascii="SimSun" w:eastAsia="SimSun" w:hAnsi="SimSun" w:cs="SimSun"/>
          <w:spacing w:val="-4"/>
          <w:sz w:val="19"/>
          <w:szCs w:val="19"/>
        </w:rPr>
        <w:t>4.3.2</w:t>
      </w:r>
      <w:r>
        <w:rPr>
          <w:rFonts w:ascii="SimSun" w:eastAsia="SimSun" w:hAnsi="SimSun" w:cs="SimSun"/>
          <w:spacing w:val="-4"/>
          <w:sz w:val="19"/>
          <w:szCs w:val="19"/>
        </w:rPr>
        <w:t xml:space="preserve">  </w:t>
      </w:r>
      <w:r>
        <w:rPr>
          <w:rFonts w:ascii="SimSun" w:eastAsia="SimSun" w:hAnsi="SimSun" w:cs="SimSun"/>
          <w:spacing w:val="-4"/>
          <w:sz w:val="21"/>
          <w:szCs w:val="21"/>
        </w:rPr>
        <w:t>方形网</w:t>
      </w:r>
      <w:r>
        <w:rPr>
          <w:rFonts w:ascii="SimSun" w:eastAsia="SimSun" w:hAnsi="SimSun" w:cs="SimSun"/>
          <w:spacing w:val="-3"/>
          <w:sz w:val="21"/>
          <w:szCs w:val="21"/>
        </w:rPr>
        <w:t>箱</w:t>
      </w:r>
      <w:r>
        <w:rPr>
          <w:rFonts w:ascii="SimSun" w:eastAsia="SimSun" w:hAnsi="SimSun" w:cs="SimSun"/>
          <w:spacing w:val="-2"/>
          <w:sz w:val="21"/>
          <w:szCs w:val="21"/>
        </w:rPr>
        <w:t>每排</w:t>
      </w:r>
      <w:r>
        <w:rPr>
          <w:rFonts w:ascii="SimSun" w:eastAsia="SimSun" w:hAnsi="SimSun" w:cs="SimSun"/>
          <w:spacing w:val="-2"/>
          <w:sz w:val="21"/>
          <w:szCs w:val="21"/>
        </w:rPr>
        <w:t xml:space="preserve"> </w:t>
      </w:r>
      <w:r>
        <w:rPr>
          <w:rFonts w:ascii="SimSun" w:eastAsia="SimSun" w:hAnsi="SimSun" w:cs="SimSun"/>
          <w:spacing w:val="-2"/>
          <w:sz w:val="21"/>
          <w:szCs w:val="21"/>
        </w:rPr>
        <w:t>(10</w:t>
      </w:r>
      <w:r>
        <w:rPr>
          <w:rFonts w:ascii="SimSun" w:eastAsia="SimSun" w:hAnsi="SimSun" w:cs="SimSun"/>
          <w:spacing w:val="-2"/>
          <w:sz w:val="21"/>
          <w:szCs w:val="21"/>
        </w:rPr>
        <w:t xml:space="preserve"> </w:t>
      </w:r>
      <w:r>
        <w:rPr>
          <w:rFonts w:ascii="SimSun" w:eastAsia="SimSun" w:hAnsi="SimSun" w:cs="SimSun"/>
          <w:spacing w:val="-2"/>
          <w:sz w:val="21"/>
          <w:szCs w:val="21"/>
        </w:rPr>
        <w:t>个</w:t>
      </w:r>
      <w:r>
        <w:rPr>
          <w:rFonts w:ascii="FangSong" w:eastAsia="FangSong" w:hAnsi="FangSong" w:cs="FangSong"/>
          <w:spacing w:val="-2"/>
          <w:sz w:val="21"/>
          <w:szCs w:val="21"/>
        </w:rPr>
        <w:t>~</w:t>
      </w:r>
      <w:r>
        <w:rPr>
          <w:rFonts w:ascii="SimSun" w:eastAsia="SimSun" w:hAnsi="SimSun" w:cs="SimSun"/>
          <w:spacing w:val="-2"/>
          <w:sz w:val="21"/>
          <w:szCs w:val="21"/>
        </w:rPr>
        <w:t>20</w:t>
      </w:r>
      <w:r>
        <w:rPr>
          <w:rFonts w:ascii="SimSun" w:eastAsia="SimSun" w:hAnsi="SimSun" w:cs="SimSun"/>
          <w:spacing w:val="-2"/>
          <w:sz w:val="21"/>
          <w:szCs w:val="21"/>
        </w:rPr>
        <w:t xml:space="preserve"> </w:t>
      </w:r>
      <w:r>
        <w:rPr>
          <w:rFonts w:ascii="SimSun" w:eastAsia="SimSun" w:hAnsi="SimSun" w:cs="SimSun"/>
          <w:spacing w:val="-2"/>
          <w:sz w:val="21"/>
          <w:szCs w:val="21"/>
        </w:rPr>
        <w:t>个网箱并列为一排)</w:t>
      </w:r>
      <w:r>
        <w:rPr>
          <w:rFonts w:ascii="SimSun" w:eastAsia="SimSun" w:hAnsi="SimSun" w:cs="SimSun"/>
          <w:spacing w:val="-2"/>
          <w:sz w:val="21"/>
          <w:szCs w:val="21"/>
        </w:rPr>
        <w:t xml:space="preserve"> </w:t>
      </w:r>
      <w:r>
        <w:rPr>
          <w:rFonts w:ascii="SimSun" w:eastAsia="SimSun" w:hAnsi="SimSun" w:cs="SimSun"/>
          <w:spacing w:val="-2"/>
          <w:sz w:val="21"/>
          <w:szCs w:val="21"/>
        </w:rPr>
        <w:t>之间的距离应不小于</w:t>
      </w:r>
      <w:r>
        <w:rPr>
          <w:rFonts w:ascii="SimSun" w:eastAsia="SimSun" w:hAnsi="SimSun" w:cs="SimSun"/>
          <w:spacing w:val="-2"/>
          <w:sz w:val="21"/>
          <w:szCs w:val="21"/>
        </w:rPr>
        <w:t xml:space="preserve"> </w:t>
      </w:r>
      <w:r>
        <w:rPr>
          <w:rFonts w:ascii="SimSun" w:eastAsia="SimSun" w:hAnsi="SimSun" w:cs="SimSun"/>
          <w:spacing w:val="-2"/>
          <w:sz w:val="21"/>
          <w:szCs w:val="21"/>
        </w:rPr>
        <w:t>50</w:t>
      </w:r>
      <w:r>
        <w:rPr>
          <w:rFonts w:ascii="SimSun" w:eastAsia="SimSun" w:hAnsi="SimSun" w:cs="SimSun"/>
          <w:spacing w:val="-2"/>
          <w:sz w:val="21"/>
          <w:szCs w:val="21"/>
        </w:rPr>
        <w:t xml:space="preserve"> </w:t>
      </w:r>
      <w:r>
        <w:rPr>
          <w:rFonts w:ascii="SimSun" w:eastAsia="SimSun" w:hAnsi="SimSun" w:cs="SimSun"/>
          <w:spacing w:val="-2"/>
          <w:sz w:val="21"/>
          <w:szCs w:val="21"/>
        </w:rPr>
        <w:t>m，圆形网箱之间距离应</w:t>
      </w:r>
      <w:r>
        <w:rPr>
          <w:rFonts w:ascii="SimSun" w:eastAsia="SimSun" w:hAnsi="SimSun" w:cs="SimSun"/>
          <w:sz w:val="21"/>
          <w:szCs w:val="21"/>
        </w:rPr>
        <w:t xml:space="preserve"> </w:t>
      </w:r>
      <w:r>
        <w:rPr>
          <w:rFonts w:ascii="SimSun" w:eastAsia="SimSun" w:hAnsi="SimSun" w:cs="SimSun"/>
          <w:spacing w:val="-18"/>
          <w:sz w:val="21"/>
          <w:szCs w:val="21"/>
        </w:rPr>
        <w:t>不</w:t>
      </w:r>
      <w:r>
        <w:rPr>
          <w:rFonts w:ascii="SimSun" w:eastAsia="SimSun" w:hAnsi="SimSun" w:cs="SimSun"/>
          <w:spacing w:val="-12"/>
          <w:sz w:val="21"/>
          <w:szCs w:val="21"/>
        </w:rPr>
        <w:t>小于</w:t>
      </w:r>
      <w:r>
        <w:rPr>
          <w:rFonts w:ascii="SimSun" w:eastAsia="SimSun" w:hAnsi="SimSun" w:cs="SimSun"/>
          <w:spacing w:val="-12"/>
          <w:sz w:val="21"/>
          <w:szCs w:val="21"/>
        </w:rPr>
        <w:t xml:space="preserve"> </w:t>
      </w:r>
      <w:r>
        <w:rPr>
          <w:rFonts w:ascii="SimSun" w:eastAsia="SimSun" w:hAnsi="SimSun" w:cs="SimSun"/>
          <w:spacing w:val="-12"/>
          <w:sz w:val="21"/>
          <w:szCs w:val="21"/>
        </w:rPr>
        <w:t>50</w:t>
      </w:r>
      <w:r>
        <w:rPr>
          <w:rFonts w:ascii="SimSun" w:eastAsia="SimSun" w:hAnsi="SimSun" w:cs="SimSun"/>
          <w:spacing w:val="-12"/>
          <w:sz w:val="21"/>
          <w:szCs w:val="21"/>
        </w:rPr>
        <w:t xml:space="preserve"> </w:t>
      </w:r>
      <w:r>
        <w:rPr>
          <w:rFonts w:ascii="SimSun" w:eastAsia="SimSun" w:hAnsi="SimSun" w:cs="SimSun"/>
          <w:spacing w:val="-12"/>
          <w:sz w:val="21"/>
          <w:szCs w:val="21"/>
        </w:rPr>
        <w:t>m。</w:t>
      </w:r>
    </w:p>
    <w:p>
      <w:pPr>
        <w:spacing w:before="1" w:line="221" w:lineRule="auto"/>
        <w:ind w:left="4"/>
        <w:rPr>
          <w:rFonts w:ascii="SimSun" w:eastAsia="SimSun" w:hAnsi="SimSun" w:cs="SimSun"/>
          <w:sz w:val="21"/>
          <w:szCs w:val="21"/>
        </w:rPr>
      </w:pPr>
      <w:r>
        <w:rPr>
          <w:rFonts w:ascii="SimSun" w:eastAsia="SimSun" w:hAnsi="SimSun" w:cs="SimSun"/>
          <w:spacing w:val="-4"/>
          <w:sz w:val="19"/>
          <w:szCs w:val="19"/>
        </w:rPr>
        <w:t>4.</w:t>
      </w:r>
      <w:r>
        <w:rPr>
          <w:rFonts w:ascii="SimSun" w:eastAsia="SimSun" w:hAnsi="SimSun" w:cs="SimSun"/>
          <w:spacing w:val="-3"/>
          <w:sz w:val="19"/>
          <w:szCs w:val="19"/>
        </w:rPr>
        <w:t>3</w:t>
      </w:r>
      <w:r>
        <w:rPr>
          <w:rFonts w:ascii="SimSun" w:eastAsia="SimSun" w:hAnsi="SimSun" w:cs="SimSun"/>
          <w:spacing w:val="-2"/>
          <w:sz w:val="19"/>
          <w:szCs w:val="19"/>
        </w:rPr>
        <w:t>.3</w:t>
      </w:r>
      <w:r>
        <w:rPr>
          <w:rFonts w:ascii="SimSun" w:eastAsia="SimSun" w:hAnsi="SimSun" w:cs="SimSun"/>
          <w:spacing w:val="-2"/>
          <w:sz w:val="19"/>
          <w:szCs w:val="19"/>
        </w:rPr>
        <w:t xml:space="preserve">  </w:t>
      </w:r>
      <w:r>
        <w:rPr>
          <w:rFonts w:ascii="SimSun" w:eastAsia="SimSun" w:hAnsi="SimSun" w:cs="SimSun"/>
          <w:spacing w:val="-2"/>
          <w:sz w:val="21"/>
          <w:szCs w:val="21"/>
        </w:rPr>
        <w:t>同一水库两个网箱养殖场之间的距离应不小于</w:t>
      </w:r>
      <w:r>
        <w:rPr>
          <w:rFonts w:ascii="SimSun" w:eastAsia="SimSun" w:hAnsi="SimSun" w:cs="SimSun"/>
          <w:spacing w:val="-2"/>
          <w:sz w:val="21"/>
          <w:szCs w:val="21"/>
        </w:rPr>
        <w:t xml:space="preserve"> </w:t>
      </w:r>
      <w:r>
        <w:rPr>
          <w:rFonts w:ascii="SimSun" w:eastAsia="SimSun" w:hAnsi="SimSun" w:cs="SimSun"/>
          <w:spacing w:val="-2"/>
          <w:sz w:val="21"/>
          <w:szCs w:val="21"/>
        </w:rPr>
        <w:t>1000</w:t>
      </w:r>
      <w:r>
        <w:rPr>
          <w:rFonts w:ascii="SimSun" w:eastAsia="SimSun" w:hAnsi="SimSun" w:cs="SimSun"/>
          <w:spacing w:val="-2"/>
          <w:sz w:val="21"/>
          <w:szCs w:val="21"/>
        </w:rPr>
        <w:t xml:space="preserve"> </w:t>
      </w:r>
      <w:r>
        <w:rPr>
          <w:rFonts w:ascii="SimSun" w:eastAsia="SimSun" w:hAnsi="SimSun" w:cs="SimSun"/>
          <w:spacing w:val="-2"/>
          <w:sz w:val="21"/>
          <w:szCs w:val="21"/>
        </w:rPr>
        <w:t>m。</w:t>
      </w:r>
    </w:p>
    <w:p>
      <w:pPr>
        <w:spacing w:before="216" w:line="223" w:lineRule="auto"/>
        <w:ind w:left="2"/>
        <w:rPr>
          <w:rFonts w:ascii="SimHei" w:eastAsia="SimHei" w:hAnsi="SimHei" w:cs="SimHei"/>
          <w:sz w:val="21"/>
          <w:szCs w:val="21"/>
        </w:rPr>
      </w:pPr>
      <w:r>
        <w:rPr>
          <w:rFonts w:ascii="Calibri" w:eastAsia="Calibri" w:hAnsi="Calibri" w:cs="Calibri"/>
          <w:spacing w:val="2"/>
          <w:sz w:val="21"/>
          <w:szCs w:val="21"/>
        </w:rPr>
        <w:t>4.4</w:t>
      </w:r>
      <w:r>
        <w:rPr>
          <w:rFonts w:ascii="Calibri" w:eastAsia="Calibri" w:hAnsi="Calibri" w:cs="Calibri"/>
          <w:spacing w:val="2"/>
          <w:sz w:val="21"/>
          <w:szCs w:val="21"/>
        </w:rPr>
        <w:t xml:space="preserve">    </w:t>
      </w:r>
      <w:r>
        <w:rPr>
          <w:rFonts w:ascii="SimHei" w:eastAsia="SimHei" w:hAnsi="SimHei" w:cs="SimHei"/>
          <w:spacing w:val="1"/>
          <w:sz w:val="21"/>
          <w:szCs w:val="21"/>
        </w:rPr>
        <w:t>单位产量</w:t>
      </w:r>
    </w:p>
    <w:p>
      <w:pPr>
        <w:spacing w:before="209" w:line="215" w:lineRule="auto"/>
        <w:ind w:left="462"/>
        <w:rPr>
          <w:rFonts w:ascii="SimSun" w:eastAsia="SimSun" w:hAnsi="SimSun" w:cs="SimSun"/>
          <w:sz w:val="22"/>
          <w:szCs w:val="22"/>
        </w:rPr>
      </w:pPr>
      <w:r>
        <w:rPr>
          <w:rFonts w:ascii="SimSun" w:eastAsia="SimSun" w:hAnsi="SimSun" w:cs="SimSun"/>
          <w:spacing w:val="-6"/>
          <w:sz w:val="22"/>
          <w:szCs w:val="22"/>
        </w:rPr>
        <w:t>网箱养殖产</w:t>
      </w:r>
      <w:r>
        <w:rPr>
          <w:rFonts w:ascii="SimSun" w:eastAsia="SimSun" w:hAnsi="SimSun" w:cs="SimSun"/>
          <w:spacing w:val="-4"/>
          <w:sz w:val="22"/>
          <w:szCs w:val="22"/>
        </w:rPr>
        <w:t>量</w:t>
      </w:r>
      <w:r>
        <w:rPr>
          <w:rFonts w:ascii="SimSun" w:eastAsia="SimSun" w:hAnsi="SimSun" w:cs="SimSun"/>
          <w:spacing w:val="-3"/>
          <w:sz w:val="22"/>
          <w:szCs w:val="22"/>
        </w:rPr>
        <w:t>应控制在每立方米6</w:t>
      </w:r>
      <w:r>
        <w:rPr>
          <w:rFonts w:ascii="SimSun" w:eastAsia="SimSun" w:hAnsi="SimSun" w:cs="SimSun"/>
          <w:spacing w:val="-3"/>
          <w:sz w:val="22"/>
          <w:szCs w:val="22"/>
        </w:rPr>
        <w:t xml:space="preserve"> </w:t>
      </w:r>
      <w:r>
        <w:rPr>
          <w:rFonts w:ascii="SimSun" w:eastAsia="SimSun" w:hAnsi="SimSun" w:cs="SimSun"/>
          <w:spacing w:val="-3"/>
          <w:sz w:val="22"/>
          <w:szCs w:val="22"/>
        </w:rPr>
        <w:t>kg以内。</w:t>
      </w:r>
    </w:p>
    <w:p>
      <w:pPr>
        <w:spacing w:before="217" w:line="222" w:lineRule="auto"/>
        <w:ind w:left="2"/>
        <w:rPr>
          <w:rFonts w:ascii="SimHei" w:eastAsia="SimHei" w:hAnsi="SimHei" w:cs="SimHei"/>
          <w:sz w:val="21"/>
          <w:szCs w:val="21"/>
        </w:rPr>
      </w:pPr>
      <w:r>
        <w:rPr>
          <w:rFonts w:ascii="Calibri" w:eastAsia="Calibri" w:hAnsi="Calibri" w:cs="Calibri"/>
          <w:spacing w:val="3"/>
          <w:sz w:val="21"/>
          <w:szCs w:val="21"/>
        </w:rPr>
        <w:t>4.5</w:t>
      </w:r>
      <w:r>
        <w:rPr>
          <w:rFonts w:ascii="Calibri" w:eastAsia="Calibri" w:hAnsi="Calibri" w:cs="Calibri"/>
          <w:spacing w:val="3"/>
          <w:sz w:val="21"/>
          <w:szCs w:val="21"/>
        </w:rPr>
        <w:t xml:space="preserve">    </w:t>
      </w:r>
      <w:r>
        <w:rPr>
          <w:rFonts w:ascii="SimHei" w:eastAsia="SimHei" w:hAnsi="SimHei" w:cs="SimHei"/>
          <w:spacing w:val="3"/>
          <w:sz w:val="21"/>
          <w:szCs w:val="21"/>
        </w:rPr>
        <w:t>防</w:t>
      </w:r>
      <w:r>
        <w:rPr>
          <w:rFonts w:ascii="SimHei" w:eastAsia="SimHei" w:hAnsi="SimHei" w:cs="SimHei"/>
          <w:spacing w:val="1"/>
          <w:sz w:val="21"/>
          <w:szCs w:val="21"/>
        </w:rPr>
        <w:t>逃</w:t>
      </w:r>
    </w:p>
    <w:p>
      <w:pPr>
        <w:spacing w:before="209" w:line="276" w:lineRule="auto"/>
        <w:ind w:left="6" w:right="4" w:firstLine="439"/>
        <w:rPr>
          <w:rFonts w:ascii="SimSun" w:eastAsia="SimSun" w:hAnsi="SimSun" w:cs="SimSun"/>
          <w:sz w:val="22"/>
          <w:szCs w:val="22"/>
        </w:rPr>
      </w:pPr>
      <w:r>
        <w:rPr>
          <w:rFonts w:ascii="SimSun" w:eastAsia="SimSun" w:hAnsi="SimSun" w:cs="SimSun"/>
          <w:spacing w:val="-1"/>
          <w:sz w:val="22"/>
          <w:szCs w:val="22"/>
        </w:rPr>
        <w:t>做好网箱养</w:t>
      </w:r>
      <w:r>
        <w:rPr>
          <w:rFonts w:ascii="SimSun" w:eastAsia="SimSun" w:hAnsi="SimSun" w:cs="SimSun"/>
          <w:sz w:val="22"/>
          <w:szCs w:val="22"/>
        </w:rPr>
        <w:t>殖防逃管理，每月进行1次~2次网箱安全性能检查，加固锚固系统、钢绳，修补破</w:t>
      </w:r>
      <w:r>
        <w:rPr>
          <w:rFonts w:ascii="SimSun" w:eastAsia="SimSun" w:hAnsi="SimSun" w:cs="SimSun"/>
          <w:sz w:val="22"/>
          <w:szCs w:val="22"/>
        </w:rPr>
        <w:t xml:space="preserve"> </w:t>
      </w:r>
      <w:r>
        <w:rPr>
          <w:rFonts w:ascii="SimSun" w:eastAsia="SimSun" w:hAnsi="SimSun" w:cs="SimSun"/>
          <w:spacing w:val="-1"/>
          <w:sz w:val="22"/>
          <w:szCs w:val="22"/>
        </w:rPr>
        <w:t>损网衣，在网箱</w:t>
      </w:r>
      <w:r>
        <w:rPr>
          <w:rFonts w:ascii="SimSun" w:eastAsia="SimSun" w:hAnsi="SimSun" w:cs="SimSun"/>
          <w:sz w:val="22"/>
          <w:szCs w:val="22"/>
        </w:rPr>
        <w:t>外围设置监测防逃网，回捕逃鱼。</w:t>
      </w:r>
    </w:p>
    <w:p>
      <w:pPr>
        <w:spacing w:before="129" w:line="222" w:lineRule="auto"/>
        <w:ind w:left="2"/>
        <w:rPr>
          <w:rFonts w:ascii="SimHei" w:eastAsia="SimHei" w:hAnsi="SimHei" w:cs="SimHei"/>
          <w:sz w:val="21"/>
          <w:szCs w:val="21"/>
        </w:rPr>
      </w:pPr>
      <w:r>
        <w:rPr>
          <w:rFonts w:ascii="Calibri" w:eastAsia="Calibri" w:hAnsi="Calibri" w:cs="Calibri"/>
          <w:spacing w:val="2"/>
          <w:sz w:val="21"/>
          <w:szCs w:val="21"/>
        </w:rPr>
        <w:t>4.6</w:t>
      </w:r>
      <w:r>
        <w:rPr>
          <w:rFonts w:ascii="Calibri" w:eastAsia="Calibri" w:hAnsi="Calibri" w:cs="Calibri"/>
          <w:spacing w:val="2"/>
          <w:sz w:val="21"/>
          <w:szCs w:val="21"/>
        </w:rPr>
        <w:t xml:space="preserve">    </w:t>
      </w:r>
      <w:r>
        <w:rPr>
          <w:rFonts w:ascii="SimHei" w:eastAsia="SimHei" w:hAnsi="SimHei" w:cs="SimHei"/>
          <w:spacing w:val="1"/>
          <w:sz w:val="21"/>
          <w:szCs w:val="21"/>
        </w:rPr>
        <w:t>水质监测</w:t>
      </w:r>
    </w:p>
    <w:p>
      <w:pPr>
        <w:spacing w:before="209" w:line="221" w:lineRule="auto"/>
        <w:ind w:left="462"/>
        <w:rPr>
          <w:rFonts w:ascii="SimSun" w:eastAsia="SimSun" w:hAnsi="SimSun" w:cs="SimSun"/>
          <w:sz w:val="22"/>
          <w:szCs w:val="22"/>
        </w:rPr>
      </w:pPr>
      <w:r>
        <w:rPr>
          <w:rFonts w:ascii="SimSun" w:eastAsia="SimSun" w:hAnsi="SimSun" w:cs="SimSun"/>
          <w:spacing w:val="-1"/>
          <w:sz w:val="22"/>
          <w:szCs w:val="22"/>
        </w:rPr>
        <w:t>网箱养殖场对养殖区域水质状况每季度进行1次监</w:t>
      </w:r>
      <w:r>
        <w:rPr>
          <w:rFonts w:ascii="SimSun" w:eastAsia="SimSun" w:hAnsi="SimSun" w:cs="SimSun"/>
          <w:spacing w:val="-1"/>
          <w:sz w:val="22"/>
          <w:szCs w:val="22"/>
        </w:rPr>
        <w:t xml:space="preserve"> </w:t>
      </w:r>
      <w:r>
        <w:rPr>
          <w:rFonts w:ascii="SimSun" w:eastAsia="SimSun" w:hAnsi="SimSun" w:cs="SimSun"/>
          <w:spacing w:val="-1"/>
          <w:sz w:val="22"/>
          <w:szCs w:val="22"/>
        </w:rPr>
        <w:t>(</w:t>
      </w:r>
      <w:r>
        <w:rPr>
          <w:rFonts w:ascii="SimSun" w:eastAsia="SimSun" w:hAnsi="SimSun" w:cs="SimSun"/>
          <w:sz w:val="22"/>
          <w:szCs w:val="22"/>
        </w:rPr>
        <w:t>检)</w:t>
      </w:r>
      <w:r>
        <w:rPr>
          <w:rFonts w:ascii="SimSun" w:eastAsia="SimSun" w:hAnsi="SimSun" w:cs="SimSun"/>
          <w:sz w:val="22"/>
          <w:szCs w:val="22"/>
        </w:rPr>
        <w:t xml:space="preserve"> </w:t>
      </w:r>
      <w:r>
        <w:rPr>
          <w:rFonts w:ascii="SimSun" w:eastAsia="SimSun" w:hAnsi="SimSun" w:cs="SimSun"/>
          <w:sz w:val="22"/>
          <w:szCs w:val="22"/>
        </w:rPr>
        <w:t>测，符合GB</w:t>
      </w:r>
      <w:r>
        <w:rPr>
          <w:rFonts w:ascii="SimSun" w:eastAsia="SimSun" w:hAnsi="SimSun" w:cs="SimSun"/>
          <w:sz w:val="22"/>
          <w:szCs w:val="22"/>
        </w:rPr>
        <w:t xml:space="preserve"> </w:t>
      </w:r>
      <w:r>
        <w:rPr>
          <w:rFonts w:ascii="SimSun" w:eastAsia="SimSun" w:hAnsi="SimSun" w:cs="SimSun"/>
          <w:sz w:val="22"/>
          <w:szCs w:val="22"/>
        </w:rPr>
        <w:t>3838</w:t>
      </w:r>
      <w:r>
        <w:rPr>
          <w:rFonts w:ascii="SimSun" w:eastAsia="SimSun" w:hAnsi="SimSun" w:cs="SimSun"/>
          <w:sz w:val="22"/>
          <w:szCs w:val="22"/>
        </w:rPr>
        <w:t xml:space="preserve"> </w:t>
      </w:r>
      <w:r>
        <w:rPr>
          <w:rFonts w:ascii="SimSun" w:eastAsia="SimSun" w:hAnsi="SimSun" w:cs="SimSun"/>
          <w:sz w:val="22"/>
          <w:szCs w:val="22"/>
        </w:rPr>
        <w:t>Ⅱ类水质标准。</w:t>
      </w:r>
    </w:p>
    <w:p>
      <w:pPr>
        <w:spacing w:line="299" w:lineRule="auto"/>
        <w:rPr>
          <w:rFonts w:ascii="Arial"/>
          <w:sz w:val="21"/>
        </w:rPr>
      </w:pPr>
    </w:p>
    <w:p>
      <w:pPr>
        <w:spacing w:before="69" w:line="223" w:lineRule="auto"/>
        <w:rPr>
          <w:rFonts w:ascii="SimHei" w:eastAsia="SimHei" w:hAnsi="SimHei" w:cs="SimHei"/>
          <w:sz w:val="21"/>
          <w:szCs w:val="21"/>
        </w:rPr>
        <w:sectPr>
          <w:headerReference w:type="default" r:id="rId15"/>
          <w:footerReference w:type="default" r:id="rId16"/>
          <w:pgSz w:w="11906" w:h="16838"/>
          <w:pgMar w:top="400" w:right="1414" w:bottom="1313" w:left="1135" w:header="0" w:footer="1132" w:gutter="0"/>
          <w:pgNumType w:start="11"/>
          <w:cols w:space="708"/>
        </w:sectPr>
      </w:pP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投入品</w:t>
      </w:r>
    </w:p>
    <w:p>
      <w:pPr>
        <w:spacing w:line="296" w:lineRule="auto"/>
        <w:rPr>
          <w:rFonts w:ascii="Arial"/>
          <w:sz w:val="21"/>
        </w:rPr>
      </w:pPr>
    </w:p>
    <w:p>
      <w:pPr>
        <w:spacing w:before="69" w:line="317" w:lineRule="auto"/>
        <w:ind w:left="8" w:right="8234" w:hanging="1"/>
        <w:rPr>
          <w:rFonts w:ascii="SimHei" w:eastAsia="SimHei" w:hAnsi="SimHei" w:cs="SimHei"/>
          <w:sz w:val="21"/>
          <w:szCs w:val="21"/>
        </w:rPr>
      </w:pPr>
      <w:r>
        <w:rPr>
          <w:rFonts w:ascii="Calibri" w:eastAsia="Calibri" w:hAnsi="Calibri" w:cs="Calibri"/>
          <w:spacing w:val="2"/>
          <w:sz w:val="21"/>
          <w:szCs w:val="21"/>
        </w:rPr>
        <w:t>5.</w:t>
      </w:r>
      <w:r>
        <w:rPr>
          <w:rFonts w:ascii="Calibri" w:eastAsia="Calibri" w:hAnsi="Calibri" w:cs="Calibri"/>
          <w:spacing w:val="1"/>
          <w:sz w:val="21"/>
          <w:szCs w:val="21"/>
        </w:rPr>
        <w:t>1</w:t>
      </w:r>
      <w:r>
        <w:rPr>
          <w:rFonts w:ascii="Calibri" w:eastAsia="Calibri" w:hAnsi="Calibri" w:cs="Calibri"/>
          <w:spacing w:val="1"/>
          <w:sz w:val="21"/>
          <w:szCs w:val="21"/>
        </w:rPr>
        <w:t xml:space="preserve">    </w:t>
      </w:r>
      <w:r>
        <w:rPr>
          <w:rFonts w:ascii="SimHei" w:eastAsia="SimHei" w:hAnsi="SimHei" w:cs="SimHei"/>
          <w:spacing w:val="1"/>
          <w:sz w:val="21"/>
          <w:szCs w:val="21"/>
        </w:rPr>
        <w:t>鱼种</w:t>
      </w:r>
      <w:r>
        <w:rPr>
          <w:rFonts w:ascii="SimHei" w:eastAsia="SimHei" w:hAnsi="SimHei" w:cs="SimHei"/>
          <w:sz w:val="21"/>
          <w:szCs w:val="21"/>
        </w:rPr>
        <w:t xml:space="preserve">  </w:t>
      </w:r>
      <w:r>
        <w:rPr>
          <w:rFonts w:ascii="SimSun" w:eastAsia="SimSun" w:hAnsi="SimSun" w:cs="SimSun"/>
          <w:spacing w:val="3"/>
          <w:sz w:val="19"/>
          <w:szCs w:val="19"/>
        </w:rPr>
        <w:t>5.1.1</w:t>
      </w:r>
      <w:r>
        <w:rPr>
          <w:rFonts w:ascii="SimSun" w:eastAsia="SimSun" w:hAnsi="SimSun" w:cs="SimSun"/>
          <w:spacing w:val="3"/>
          <w:sz w:val="19"/>
          <w:szCs w:val="19"/>
        </w:rPr>
        <w:t xml:space="preserve">  </w:t>
      </w:r>
      <w:r>
        <w:rPr>
          <w:rFonts w:ascii="SimHei" w:eastAsia="SimHei" w:hAnsi="SimHei" w:cs="SimHei"/>
          <w:spacing w:val="3"/>
          <w:sz w:val="21"/>
          <w:szCs w:val="21"/>
        </w:rPr>
        <w:t>来</w:t>
      </w:r>
      <w:r>
        <w:rPr>
          <w:rFonts w:ascii="SimHei" w:eastAsia="SimHei" w:hAnsi="SimHei" w:cs="SimHei"/>
          <w:spacing w:val="2"/>
          <w:sz w:val="21"/>
          <w:szCs w:val="21"/>
        </w:rPr>
        <w:t>源</w:t>
      </w:r>
    </w:p>
    <w:p>
      <w:pPr>
        <w:spacing w:before="210" w:line="276" w:lineRule="auto"/>
        <w:ind w:left="7" w:right="4" w:firstLine="455"/>
        <w:rPr>
          <w:rFonts w:ascii="SimSun" w:eastAsia="SimSun" w:hAnsi="SimSun" w:cs="SimSun"/>
          <w:sz w:val="22"/>
          <w:szCs w:val="22"/>
        </w:rPr>
      </w:pPr>
      <w:r>
        <w:rPr>
          <w:rFonts w:ascii="SimSun" w:eastAsia="SimSun" w:hAnsi="SimSun" w:cs="SimSun"/>
          <w:spacing w:val="-6"/>
          <w:sz w:val="22"/>
          <w:szCs w:val="22"/>
        </w:rPr>
        <w:t>网箱养</w:t>
      </w:r>
      <w:r>
        <w:rPr>
          <w:rFonts w:ascii="SimSun" w:eastAsia="SimSun" w:hAnsi="SimSun" w:cs="SimSun"/>
          <w:spacing w:val="-4"/>
          <w:sz w:val="22"/>
          <w:szCs w:val="22"/>
        </w:rPr>
        <w:t>殖</w:t>
      </w:r>
      <w:r>
        <w:rPr>
          <w:rFonts w:ascii="SimSun" w:eastAsia="SimSun" w:hAnsi="SimSun" w:cs="SimSun"/>
          <w:spacing w:val="-3"/>
          <w:sz w:val="22"/>
          <w:szCs w:val="22"/>
        </w:rPr>
        <w:t>场投放的鱼种应来自具有苗种生产资质的企业，并经检测，确认无传染性造血器官坏</w:t>
      </w:r>
      <w:r>
        <w:rPr>
          <w:rFonts w:ascii="SimSun" w:eastAsia="SimSun" w:hAnsi="SimSun" w:cs="SimSun"/>
          <w:sz w:val="22"/>
          <w:szCs w:val="22"/>
        </w:rPr>
        <w:t xml:space="preserve"> </w:t>
      </w:r>
      <w:r>
        <w:rPr>
          <w:rFonts w:ascii="SimSun" w:eastAsia="SimSun" w:hAnsi="SimSun" w:cs="SimSun"/>
          <w:spacing w:val="-1"/>
          <w:sz w:val="22"/>
          <w:szCs w:val="22"/>
        </w:rPr>
        <w:t>死病</w:t>
      </w:r>
      <w:r>
        <w:rPr>
          <w:rFonts w:ascii="SimSun" w:eastAsia="SimSun" w:hAnsi="SimSun" w:cs="SimSun"/>
          <w:spacing w:val="-1"/>
          <w:sz w:val="22"/>
          <w:szCs w:val="22"/>
        </w:rPr>
        <w:t xml:space="preserve"> </w:t>
      </w:r>
      <w:r>
        <w:rPr>
          <w:rFonts w:ascii="SimSun" w:eastAsia="SimSun" w:hAnsi="SimSun" w:cs="SimSun"/>
          <w:spacing w:val="-1"/>
          <w:sz w:val="22"/>
          <w:szCs w:val="22"/>
        </w:rPr>
        <w:t>(</w:t>
      </w:r>
      <w:r>
        <w:rPr>
          <w:rFonts w:ascii="SimSun" w:eastAsia="SimSun" w:hAnsi="SimSun" w:cs="SimSun"/>
          <w:sz w:val="22"/>
          <w:szCs w:val="22"/>
        </w:rPr>
        <w:t>IHN</w:t>
      </w:r>
      <w:r>
        <w:rPr>
          <w:rFonts w:ascii="SimSun" w:eastAsia="SimSun" w:hAnsi="SimSun" w:cs="SimSun"/>
          <w:spacing w:val="-1"/>
          <w:sz w:val="22"/>
          <w:szCs w:val="22"/>
        </w:rPr>
        <w:t>)、传染性</w:t>
      </w:r>
      <w:r>
        <w:rPr>
          <w:rFonts w:ascii="SimSun" w:eastAsia="SimSun" w:hAnsi="SimSun" w:cs="SimSun"/>
          <w:sz w:val="22"/>
          <w:szCs w:val="22"/>
        </w:rPr>
        <w:t>胰脏坏死病</w:t>
      </w:r>
      <w:r>
        <w:rPr>
          <w:rFonts w:ascii="SimSun" w:eastAsia="SimSun" w:hAnsi="SimSun" w:cs="SimSun"/>
          <w:sz w:val="22"/>
          <w:szCs w:val="22"/>
        </w:rPr>
        <w:t xml:space="preserve"> </w:t>
      </w:r>
      <w:r>
        <w:rPr>
          <w:rFonts w:ascii="SimSun" w:eastAsia="SimSun" w:hAnsi="SimSun" w:cs="SimSun"/>
          <w:sz w:val="22"/>
          <w:szCs w:val="22"/>
        </w:rPr>
        <w:t>(IPN)、小瓜虫病等疫病。</w:t>
      </w:r>
    </w:p>
    <w:p>
      <w:pPr>
        <w:spacing w:before="128" w:line="223" w:lineRule="auto"/>
        <w:ind w:left="9"/>
        <w:rPr>
          <w:rFonts w:ascii="SimHei" w:eastAsia="SimHei" w:hAnsi="SimHei" w:cs="SimHei"/>
          <w:sz w:val="21"/>
          <w:szCs w:val="21"/>
        </w:rPr>
      </w:pPr>
      <w:r>
        <w:rPr>
          <w:rFonts w:ascii="SimSun" w:eastAsia="SimSun" w:hAnsi="SimSun" w:cs="SimSun"/>
          <w:spacing w:val="6"/>
          <w:sz w:val="19"/>
          <w:szCs w:val="19"/>
        </w:rPr>
        <w:t>5</w:t>
      </w:r>
      <w:r>
        <w:rPr>
          <w:rFonts w:ascii="SimSun" w:eastAsia="SimSun" w:hAnsi="SimSun" w:cs="SimSun"/>
          <w:spacing w:val="3"/>
          <w:sz w:val="19"/>
          <w:szCs w:val="19"/>
        </w:rPr>
        <w:t>.1.2</w:t>
      </w:r>
      <w:r>
        <w:rPr>
          <w:rFonts w:ascii="SimSun" w:eastAsia="SimSun" w:hAnsi="SimSun" w:cs="SimSun"/>
          <w:spacing w:val="3"/>
          <w:sz w:val="19"/>
          <w:szCs w:val="19"/>
        </w:rPr>
        <w:t xml:space="preserve">  </w:t>
      </w:r>
      <w:r>
        <w:rPr>
          <w:rFonts w:ascii="SimHei" w:eastAsia="SimHei" w:hAnsi="SimHei" w:cs="SimHei"/>
          <w:spacing w:val="3"/>
          <w:sz w:val="21"/>
          <w:szCs w:val="21"/>
        </w:rPr>
        <w:t>质量</w:t>
      </w:r>
    </w:p>
    <w:p>
      <w:pPr>
        <w:sectPr>
          <w:headerReference w:type="default" r:id="rId17"/>
          <w:footerReference w:type="default" r:id="rId18"/>
          <w:type w:val="nextPage"/>
          <w:pgSz w:w="11906" w:h="16838"/>
          <w:pgMar w:top="400" w:right="1414" w:bottom="1313" w:left="1135" w:header="0" w:footer="1132" w:gutter="0"/>
          <w:pgNumType w:start="12"/>
          <w:cols w:space="708"/>
          <w:titlePg w:val="0"/>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8" w:line="405" w:lineRule="auto"/>
        <w:ind w:left="443" w:right="79" w:firstLine="7122"/>
        <w:rPr>
          <w:rFonts w:ascii="SimSun" w:eastAsia="SimSun" w:hAnsi="SimSun" w:cs="SimSun"/>
          <w:sz w:val="22"/>
          <w:szCs w:val="22"/>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z w:val="21"/>
          <w:szCs w:val="21"/>
        </w:rPr>
        <w:t>XXXX</w:t>
      </w:r>
      <w:r>
        <w:rPr>
          <w:rFonts w:ascii="SimSun" w:eastAsia="SimSun" w:hAnsi="SimSun" w:cs="SimSun"/>
          <w:spacing w:val="-1"/>
          <w:sz w:val="21"/>
          <w:szCs w:val="21"/>
        </w:rPr>
        <w:t>—</w:t>
      </w:r>
      <w:r>
        <w:rPr>
          <w:rFonts w:ascii="SimHei" w:eastAsia="SimHei" w:hAnsi="SimHei" w:cs="SimHei"/>
          <w:spacing w:val="-1"/>
          <w:sz w:val="21"/>
          <w:szCs w:val="21"/>
        </w:rPr>
        <w:t>20</w:t>
      </w:r>
      <w:r>
        <w:rPr>
          <w:rFonts w:ascii="SimHei" w:eastAsia="SimHei" w:hAnsi="SimHei" w:cs="SimHei"/>
          <w:sz w:val="21"/>
          <w:szCs w:val="21"/>
        </w:rPr>
        <w:t>21</w:t>
      </w:r>
      <w:r>
        <w:rPr>
          <w:rFonts w:ascii="SimHei" w:eastAsia="SimHei" w:hAnsi="SimHei" w:cs="SimHei"/>
          <w:sz w:val="21"/>
          <w:szCs w:val="21"/>
        </w:rPr>
        <w:t xml:space="preserve"> </w:t>
      </w:r>
      <w:r>
        <w:rPr>
          <w:rFonts w:ascii="SimSun" w:eastAsia="SimSun" w:hAnsi="SimSun" w:cs="SimSun"/>
          <w:spacing w:val="-2"/>
          <w:sz w:val="22"/>
          <w:szCs w:val="22"/>
        </w:rPr>
        <w:t>鱼种游泳活泼，体质健壮，无病、无伤、无畸形，规格大于</w:t>
      </w:r>
      <w:r>
        <w:rPr>
          <w:rFonts w:ascii="SimSun" w:eastAsia="SimSun" w:hAnsi="SimSun" w:cs="SimSun"/>
          <w:spacing w:val="-1"/>
          <w:sz w:val="22"/>
          <w:szCs w:val="22"/>
        </w:rPr>
        <w:t>每尾5</w:t>
      </w:r>
      <w:r>
        <w:rPr>
          <w:rFonts w:ascii="SimSun" w:eastAsia="SimSun" w:hAnsi="SimSun" w:cs="SimSun"/>
          <w:spacing w:val="-1"/>
          <w:sz w:val="22"/>
          <w:szCs w:val="22"/>
        </w:rPr>
        <w:t xml:space="preserve"> </w:t>
      </w:r>
      <w:r>
        <w:rPr>
          <w:rFonts w:ascii="SimSun" w:eastAsia="SimSun" w:hAnsi="SimSun" w:cs="SimSun"/>
          <w:spacing w:val="-1"/>
          <w:sz w:val="22"/>
          <w:szCs w:val="22"/>
        </w:rPr>
        <w:t>g，检验检疫合格。</w:t>
      </w:r>
    </w:p>
    <w:p>
      <w:pPr>
        <w:spacing w:line="468" w:lineRule="exact"/>
        <w:ind w:left="2"/>
        <w:rPr>
          <w:rFonts w:ascii="SimHei" w:eastAsia="SimHei" w:hAnsi="SimHei" w:cs="SimHei"/>
          <w:sz w:val="21"/>
          <w:szCs w:val="21"/>
        </w:rPr>
      </w:pPr>
      <w:r>
        <w:rPr>
          <w:rFonts w:ascii="Calibri" w:eastAsia="Calibri" w:hAnsi="Calibri" w:cs="Calibri"/>
          <w:spacing w:val="2"/>
          <w:position w:val="19"/>
          <w:sz w:val="21"/>
          <w:szCs w:val="21"/>
        </w:rPr>
        <w:t>5.2</w:t>
      </w:r>
      <w:r>
        <w:rPr>
          <w:rFonts w:ascii="Calibri" w:eastAsia="Calibri" w:hAnsi="Calibri" w:cs="Calibri"/>
          <w:spacing w:val="2"/>
          <w:position w:val="19"/>
          <w:sz w:val="21"/>
          <w:szCs w:val="21"/>
        </w:rPr>
        <w:t xml:space="preserve"> </w:t>
      </w:r>
      <w:r>
        <w:rPr>
          <w:rFonts w:ascii="Calibri" w:eastAsia="Calibri" w:hAnsi="Calibri" w:cs="Calibri"/>
          <w:spacing w:val="1"/>
          <w:position w:val="19"/>
          <w:sz w:val="21"/>
          <w:szCs w:val="21"/>
        </w:rPr>
        <w:t xml:space="preserve">   </w:t>
      </w:r>
      <w:r>
        <w:rPr>
          <w:rFonts w:ascii="SimHei" w:eastAsia="SimHei" w:hAnsi="SimHei" w:cs="SimHei"/>
          <w:spacing w:val="1"/>
          <w:position w:val="19"/>
          <w:sz w:val="21"/>
          <w:szCs w:val="21"/>
        </w:rPr>
        <w:t>饲料</w:t>
      </w:r>
    </w:p>
    <w:p>
      <w:pPr>
        <w:spacing w:line="221" w:lineRule="auto"/>
        <w:ind w:left="4"/>
        <w:rPr>
          <w:rFonts w:ascii="SimHei" w:eastAsia="SimHei" w:hAnsi="SimHei" w:cs="SimHei"/>
          <w:sz w:val="21"/>
          <w:szCs w:val="21"/>
        </w:rPr>
      </w:pPr>
      <w:r>
        <w:rPr>
          <w:rFonts w:ascii="SimSun" w:eastAsia="SimSun" w:hAnsi="SimSun" w:cs="SimSun"/>
          <w:spacing w:val="6"/>
          <w:sz w:val="19"/>
          <w:szCs w:val="19"/>
        </w:rPr>
        <w:t>5</w:t>
      </w:r>
      <w:r>
        <w:rPr>
          <w:rFonts w:ascii="SimSun" w:eastAsia="SimSun" w:hAnsi="SimSun" w:cs="SimSun"/>
          <w:spacing w:val="3"/>
          <w:sz w:val="19"/>
          <w:szCs w:val="19"/>
        </w:rPr>
        <w:t>.2.1</w:t>
      </w:r>
      <w:r>
        <w:rPr>
          <w:rFonts w:ascii="SimSun" w:eastAsia="SimSun" w:hAnsi="SimSun" w:cs="SimSun"/>
          <w:spacing w:val="3"/>
          <w:sz w:val="19"/>
          <w:szCs w:val="19"/>
        </w:rPr>
        <w:t xml:space="preserve">  </w:t>
      </w:r>
      <w:r>
        <w:rPr>
          <w:rFonts w:ascii="SimHei" w:eastAsia="SimHei" w:hAnsi="SimHei" w:cs="SimHei"/>
          <w:spacing w:val="3"/>
          <w:sz w:val="21"/>
          <w:szCs w:val="21"/>
        </w:rPr>
        <w:t>来源</w:t>
      </w:r>
    </w:p>
    <w:p>
      <w:pPr>
        <w:spacing w:before="216" w:line="274" w:lineRule="auto"/>
        <w:ind w:left="1" w:right="74" w:firstLine="2"/>
        <w:rPr>
          <w:rFonts w:ascii="SimSun" w:eastAsia="SimSun" w:hAnsi="SimSun" w:cs="SimSun"/>
          <w:sz w:val="21"/>
          <w:szCs w:val="21"/>
        </w:rPr>
      </w:pPr>
      <w:r>
        <w:rPr>
          <w:rFonts w:ascii="SimSun" w:eastAsia="SimSun" w:hAnsi="SimSun" w:cs="SimSun"/>
          <w:spacing w:val="2"/>
          <w:sz w:val="19"/>
          <w:szCs w:val="19"/>
        </w:rPr>
        <w:t>5.2.1.1</w:t>
      </w:r>
      <w:r>
        <w:rPr>
          <w:rFonts w:ascii="SimSun" w:eastAsia="SimSun" w:hAnsi="SimSun" w:cs="SimSun"/>
          <w:spacing w:val="2"/>
          <w:sz w:val="19"/>
          <w:szCs w:val="19"/>
        </w:rPr>
        <w:t xml:space="preserve">  </w:t>
      </w:r>
      <w:r>
        <w:rPr>
          <w:rFonts w:ascii="SimSun" w:eastAsia="SimSun" w:hAnsi="SimSun" w:cs="SimSun"/>
          <w:spacing w:val="2"/>
          <w:sz w:val="21"/>
          <w:szCs w:val="21"/>
        </w:rPr>
        <w:t>购买饲料时应对生产商、供应商生产许可证及编号、产品批准文号、执行的质量标</w:t>
      </w:r>
      <w:r>
        <w:rPr>
          <w:rFonts w:ascii="SimSun" w:eastAsia="SimSun" w:hAnsi="SimSun" w:cs="SimSun"/>
          <w:sz w:val="21"/>
          <w:szCs w:val="21"/>
        </w:rPr>
        <w:t>准、联系</w:t>
      </w:r>
      <w:r>
        <w:rPr>
          <w:rFonts w:ascii="SimSun" w:eastAsia="SimSun" w:hAnsi="SimSun" w:cs="SimSun"/>
          <w:sz w:val="21"/>
          <w:szCs w:val="21"/>
        </w:rPr>
        <w:t xml:space="preserve"> </w:t>
      </w:r>
      <w:r>
        <w:rPr>
          <w:rFonts w:ascii="SimSun" w:eastAsia="SimSun" w:hAnsi="SimSun" w:cs="SimSun"/>
          <w:spacing w:val="-1"/>
          <w:sz w:val="21"/>
          <w:szCs w:val="21"/>
        </w:rPr>
        <w:t>方式等</w:t>
      </w:r>
      <w:r>
        <w:rPr>
          <w:rFonts w:ascii="SimSun" w:eastAsia="SimSun" w:hAnsi="SimSun" w:cs="SimSun"/>
          <w:sz w:val="21"/>
          <w:szCs w:val="21"/>
        </w:rPr>
        <w:t>信息资料予以了解和查证，并将以上全部信息资料予以保存。</w:t>
      </w:r>
    </w:p>
    <w:p>
      <w:pPr>
        <w:spacing w:line="468" w:lineRule="exact"/>
        <w:ind w:left="4"/>
        <w:rPr>
          <w:rFonts w:ascii="SimSun" w:eastAsia="SimSun" w:hAnsi="SimSun" w:cs="SimSun"/>
          <w:sz w:val="21"/>
          <w:szCs w:val="21"/>
        </w:rPr>
      </w:pPr>
      <w:r>
        <w:rPr>
          <w:rFonts w:ascii="SimSun" w:eastAsia="SimSun" w:hAnsi="SimSun" w:cs="SimSun"/>
          <w:spacing w:val="4"/>
          <w:position w:val="19"/>
          <w:sz w:val="19"/>
          <w:szCs w:val="19"/>
        </w:rPr>
        <w:t>5</w:t>
      </w:r>
      <w:r>
        <w:rPr>
          <w:rFonts w:ascii="SimSun" w:eastAsia="SimSun" w:hAnsi="SimSun" w:cs="SimSun"/>
          <w:spacing w:val="2"/>
          <w:position w:val="19"/>
          <w:sz w:val="19"/>
          <w:szCs w:val="19"/>
        </w:rPr>
        <w:t>.2.1.2</w:t>
      </w:r>
      <w:r>
        <w:rPr>
          <w:rFonts w:ascii="SimSun" w:eastAsia="SimSun" w:hAnsi="SimSun" w:cs="SimSun"/>
          <w:spacing w:val="2"/>
          <w:position w:val="19"/>
          <w:sz w:val="19"/>
          <w:szCs w:val="19"/>
        </w:rPr>
        <w:t xml:space="preserve">  </w:t>
      </w:r>
      <w:r>
        <w:rPr>
          <w:rFonts w:ascii="SimSun" w:eastAsia="SimSun" w:hAnsi="SimSun" w:cs="SimSun"/>
          <w:spacing w:val="2"/>
          <w:position w:val="19"/>
          <w:sz w:val="21"/>
          <w:szCs w:val="21"/>
        </w:rPr>
        <w:t>不应投喂活饵料。</w:t>
      </w:r>
    </w:p>
    <w:p>
      <w:pPr>
        <w:spacing w:line="223" w:lineRule="auto"/>
        <w:ind w:left="4"/>
        <w:rPr>
          <w:rFonts w:ascii="SimHei" w:eastAsia="SimHei" w:hAnsi="SimHei" w:cs="SimHei"/>
          <w:sz w:val="21"/>
          <w:szCs w:val="21"/>
        </w:rPr>
      </w:pPr>
      <w:r>
        <w:rPr>
          <w:rFonts w:ascii="SimSun" w:eastAsia="SimSun" w:hAnsi="SimSun" w:cs="SimSun"/>
          <w:spacing w:val="6"/>
          <w:sz w:val="19"/>
          <w:szCs w:val="19"/>
        </w:rPr>
        <w:t>5</w:t>
      </w:r>
      <w:r>
        <w:rPr>
          <w:rFonts w:ascii="SimSun" w:eastAsia="SimSun" w:hAnsi="SimSun" w:cs="SimSun"/>
          <w:spacing w:val="3"/>
          <w:sz w:val="19"/>
          <w:szCs w:val="19"/>
        </w:rPr>
        <w:t>.2.2</w:t>
      </w:r>
      <w:r>
        <w:rPr>
          <w:rFonts w:ascii="SimSun" w:eastAsia="SimSun" w:hAnsi="SimSun" w:cs="SimSun"/>
          <w:spacing w:val="3"/>
          <w:sz w:val="19"/>
          <w:szCs w:val="19"/>
        </w:rPr>
        <w:t xml:space="preserve">  </w:t>
      </w:r>
      <w:r>
        <w:rPr>
          <w:rFonts w:ascii="SimHei" w:eastAsia="SimHei" w:hAnsi="SimHei" w:cs="SimHei"/>
          <w:spacing w:val="3"/>
          <w:sz w:val="21"/>
          <w:szCs w:val="21"/>
        </w:rPr>
        <w:t>质量</w:t>
      </w:r>
    </w:p>
    <w:p>
      <w:pPr>
        <w:spacing w:before="208" w:line="474" w:lineRule="exact"/>
        <w:ind w:left="441"/>
        <w:rPr>
          <w:rFonts w:ascii="SimSun" w:eastAsia="SimSun" w:hAnsi="SimSun" w:cs="SimSun"/>
          <w:sz w:val="21"/>
          <w:szCs w:val="21"/>
        </w:rPr>
      </w:pPr>
      <w:r>
        <w:rPr>
          <w:rFonts w:ascii="SimSun" w:eastAsia="SimSun" w:hAnsi="SimSun" w:cs="SimSun"/>
          <w:spacing w:val="-1"/>
          <w:position w:val="19"/>
          <w:sz w:val="22"/>
          <w:szCs w:val="22"/>
        </w:rPr>
        <w:t>质量应符合</w:t>
      </w:r>
      <w:r>
        <w:rPr>
          <w:rFonts w:ascii="SimSun" w:eastAsia="SimSun" w:hAnsi="SimSun" w:cs="SimSun"/>
          <w:position w:val="19"/>
          <w:sz w:val="22"/>
          <w:szCs w:val="22"/>
        </w:rPr>
        <w:t>NY</w:t>
      </w:r>
      <w:r>
        <w:rPr>
          <w:rFonts w:ascii="SimSun" w:eastAsia="SimSun" w:hAnsi="SimSun" w:cs="SimSun"/>
          <w:position w:val="19"/>
          <w:sz w:val="22"/>
          <w:szCs w:val="22"/>
        </w:rPr>
        <w:t xml:space="preserve"> </w:t>
      </w:r>
      <w:r>
        <w:rPr>
          <w:rFonts w:ascii="SimSun" w:eastAsia="SimSun" w:hAnsi="SimSun" w:cs="SimSun"/>
          <w:position w:val="19"/>
          <w:sz w:val="22"/>
          <w:szCs w:val="22"/>
        </w:rPr>
        <w:t>5072规定，能够满足不同生长阶</w:t>
      </w:r>
      <w:r>
        <w:rPr>
          <w:rFonts w:ascii="SimSun" w:eastAsia="SimSun" w:hAnsi="SimSun" w:cs="SimSun"/>
          <w:position w:val="19"/>
          <w:sz w:val="21"/>
          <w:szCs w:val="21"/>
        </w:rPr>
        <w:t>段的营养需求。</w:t>
      </w:r>
    </w:p>
    <w:p>
      <w:pPr>
        <w:spacing w:before="1" w:line="222" w:lineRule="auto"/>
        <w:ind w:left="4"/>
        <w:rPr>
          <w:rFonts w:ascii="SimHei" w:eastAsia="SimHei" w:hAnsi="SimHei" w:cs="SimHei"/>
          <w:sz w:val="21"/>
          <w:szCs w:val="21"/>
        </w:rPr>
      </w:pPr>
      <w:r>
        <w:rPr>
          <w:rFonts w:ascii="SimSun" w:eastAsia="SimSun" w:hAnsi="SimSun" w:cs="SimSun"/>
          <w:spacing w:val="4"/>
          <w:sz w:val="19"/>
          <w:szCs w:val="19"/>
        </w:rPr>
        <w:t>5.</w:t>
      </w:r>
      <w:r>
        <w:rPr>
          <w:rFonts w:ascii="SimSun" w:eastAsia="SimSun" w:hAnsi="SimSun" w:cs="SimSun"/>
          <w:spacing w:val="3"/>
          <w:sz w:val="19"/>
          <w:szCs w:val="19"/>
        </w:rPr>
        <w:t>2</w:t>
      </w:r>
      <w:r>
        <w:rPr>
          <w:rFonts w:ascii="SimSun" w:eastAsia="SimSun" w:hAnsi="SimSun" w:cs="SimSun"/>
          <w:spacing w:val="2"/>
          <w:sz w:val="19"/>
          <w:szCs w:val="19"/>
        </w:rPr>
        <w:t>.3</w:t>
      </w:r>
      <w:r>
        <w:rPr>
          <w:rFonts w:ascii="SimSun" w:eastAsia="SimSun" w:hAnsi="SimSun" w:cs="SimSun"/>
          <w:spacing w:val="2"/>
          <w:sz w:val="19"/>
          <w:szCs w:val="19"/>
        </w:rPr>
        <w:t xml:space="preserve">  </w:t>
      </w:r>
      <w:r>
        <w:rPr>
          <w:rFonts w:ascii="SimHei" w:eastAsia="SimHei" w:hAnsi="SimHei" w:cs="SimHei"/>
          <w:spacing w:val="2"/>
          <w:sz w:val="21"/>
          <w:szCs w:val="21"/>
        </w:rPr>
        <w:t>使用管理</w:t>
      </w:r>
    </w:p>
    <w:p>
      <w:pPr>
        <w:spacing w:before="216" w:line="274" w:lineRule="auto"/>
        <w:ind w:left="3" w:right="74" w:firstLine="1"/>
        <w:rPr>
          <w:rFonts w:ascii="SimSun" w:eastAsia="SimSun" w:hAnsi="SimSun" w:cs="SimSun"/>
          <w:sz w:val="21"/>
          <w:szCs w:val="21"/>
        </w:rPr>
      </w:pPr>
      <w:r>
        <w:rPr>
          <w:rFonts w:ascii="SimSun" w:eastAsia="SimSun" w:hAnsi="SimSun" w:cs="SimSun"/>
          <w:spacing w:val="2"/>
          <w:sz w:val="19"/>
          <w:szCs w:val="19"/>
        </w:rPr>
        <w:t>5.2.3.1</w:t>
      </w:r>
      <w:r>
        <w:rPr>
          <w:rFonts w:ascii="SimSun" w:eastAsia="SimSun" w:hAnsi="SimSun" w:cs="SimSun"/>
          <w:spacing w:val="2"/>
          <w:sz w:val="19"/>
          <w:szCs w:val="19"/>
        </w:rPr>
        <w:t xml:space="preserve">  </w:t>
      </w:r>
      <w:r>
        <w:rPr>
          <w:rFonts w:ascii="SimSun" w:eastAsia="SimSun" w:hAnsi="SimSun" w:cs="SimSun"/>
          <w:spacing w:val="2"/>
          <w:sz w:val="21"/>
          <w:szCs w:val="21"/>
        </w:rPr>
        <w:t>饲料应专人管理，管理人</w:t>
      </w:r>
      <w:r>
        <w:rPr>
          <w:rFonts w:ascii="SimSun" w:eastAsia="SimSun" w:hAnsi="SimSun" w:cs="SimSun"/>
          <w:spacing w:val="1"/>
          <w:sz w:val="21"/>
          <w:szCs w:val="21"/>
        </w:rPr>
        <w:t>员应具有饲料保存知识，并对饲料进、出库情况进行记录。</w:t>
      </w:r>
      <w:r>
        <w:rPr>
          <w:rFonts w:ascii="SimSun" w:eastAsia="SimSun" w:hAnsi="SimSun" w:cs="SimSun"/>
          <w:sz w:val="21"/>
          <w:szCs w:val="21"/>
        </w:rPr>
        <w:t xml:space="preserve">      </w:t>
      </w:r>
      <w:r>
        <w:rPr>
          <w:rFonts w:ascii="SimSun" w:eastAsia="SimSun" w:hAnsi="SimSun" w:cs="SimSun"/>
          <w:spacing w:val="2"/>
          <w:sz w:val="19"/>
          <w:szCs w:val="19"/>
        </w:rPr>
        <w:t>5.2.3.2</w:t>
      </w:r>
      <w:r>
        <w:rPr>
          <w:rFonts w:ascii="SimSun" w:eastAsia="SimSun" w:hAnsi="SimSun" w:cs="SimSun"/>
          <w:spacing w:val="2"/>
          <w:sz w:val="19"/>
          <w:szCs w:val="19"/>
        </w:rPr>
        <w:t xml:space="preserve">  </w:t>
      </w:r>
      <w:r>
        <w:rPr>
          <w:rFonts w:ascii="SimSun" w:eastAsia="SimSun" w:hAnsi="SimSun" w:cs="SimSun"/>
          <w:spacing w:val="2"/>
          <w:sz w:val="21"/>
          <w:szCs w:val="21"/>
        </w:rPr>
        <w:t>饲料应单独储存，避免与油料、药品等混放，存放处应通风、防潮、防晒、防鼠</w:t>
      </w:r>
      <w:r>
        <w:rPr>
          <w:rFonts w:ascii="SimSun" w:eastAsia="SimSun" w:hAnsi="SimSun" w:cs="SimSun"/>
          <w:spacing w:val="2"/>
          <w:sz w:val="21"/>
          <w:szCs w:val="21"/>
        </w:rPr>
        <w:t xml:space="preserve"> </w:t>
      </w:r>
      <w:r>
        <w:rPr>
          <w:rFonts w:ascii="SimSun" w:eastAsia="SimSun" w:hAnsi="SimSun" w:cs="SimSun"/>
          <w:spacing w:val="1"/>
          <w:sz w:val="21"/>
          <w:szCs w:val="21"/>
        </w:rPr>
        <w:t>(</w:t>
      </w:r>
      <w:r>
        <w:rPr>
          <w:rFonts w:ascii="SimSun" w:eastAsia="SimSun" w:hAnsi="SimSun" w:cs="SimSun"/>
          <w:sz w:val="21"/>
          <w:szCs w:val="21"/>
        </w:rPr>
        <w:t>不应使用</w:t>
      </w:r>
      <w:r>
        <w:rPr>
          <w:rFonts w:ascii="SimSun" w:eastAsia="SimSun" w:hAnsi="SimSun" w:cs="SimSun"/>
          <w:sz w:val="21"/>
          <w:szCs w:val="21"/>
        </w:rPr>
        <w:t xml:space="preserve"> </w:t>
      </w:r>
      <w:r>
        <w:rPr>
          <w:rFonts w:ascii="SimSun" w:eastAsia="SimSun" w:hAnsi="SimSun" w:cs="SimSun"/>
          <w:spacing w:val="-2"/>
          <w:sz w:val="21"/>
          <w:szCs w:val="21"/>
        </w:rPr>
        <w:t>药物灭</w:t>
      </w:r>
      <w:r>
        <w:rPr>
          <w:rFonts w:ascii="SimSun" w:eastAsia="SimSun" w:hAnsi="SimSun" w:cs="SimSun"/>
          <w:spacing w:val="-1"/>
          <w:sz w:val="21"/>
          <w:szCs w:val="21"/>
        </w:rPr>
        <w:t>鼠)</w:t>
      </w:r>
      <w:r>
        <w:rPr>
          <w:rFonts w:ascii="SimSun" w:eastAsia="SimSun" w:hAnsi="SimSun" w:cs="SimSun"/>
          <w:spacing w:val="-1"/>
          <w:sz w:val="21"/>
          <w:szCs w:val="21"/>
        </w:rPr>
        <w:t xml:space="preserve"> </w:t>
      </w:r>
      <w:r>
        <w:rPr>
          <w:rFonts w:ascii="SimSun" w:eastAsia="SimSun" w:hAnsi="SimSun" w:cs="SimSun"/>
          <w:spacing w:val="-1"/>
          <w:sz w:val="21"/>
          <w:szCs w:val="21"/>
        </w:rPr>
        <w:t>。</w:t>
      </w:r>
    </w:p>
    <w:p>
      <w:pPr>
        <w:spacing w:line="221" w:lineRule="auto"/>
        <w:ind w:left="4"/>
        <w:rPr>
          <w:rFonts w:ascii="SimSun" w:eastAsia="SimSun" w:hAnsi="SimSun" w:cs="SimSun"/>
          <w:sz w:val="21"/>
          <w:szCs w:val="21"/>
        </w:rPr>
      </w:pPr>
      <w:r>
        <w:rPr>
          <w:rFonts w:ascii="SimSun" w:eastAsia="SimSun" w:hAnsi="SimSun" w:cs="SimSun"/>
          <w:spacing w:val="1"/>
          <w:sz w:val="19"/>
          <w:szCs w:val="19"/>
        </w:rPr>
        <w:t>5.2.3.3</w:t>
      </w:r>
      <w:r>
        <w:rPr>
          <w:rFonts w:ascii="SimSun" w:eastAsia="SimSun" w:hAnsi="SimSun" w:cs="SimSun"/>
          <w:spacing w:val="1"/>
          <w:sz w:val="19"/>
          <w:szCs w:val="19"/>
        </w:rPr>
        <w:t xml:space="preserve">  </w:t>
      </w:r>
      <w:r>
        <w:rPr>
          <w:rFonts w:ascii="SimSun" w:eastAsia="SimSun" w:hAnsi="SimSun" w:cs="SimSun"/>
          <w:spacing w:val="1"/>
          <w:sz w:val="21"/>
          <w:szCs w:val="21"/>
        </w:rPr>
        <w:t>饲料在保质期内使用，变质和过期饲料应进行标示、隔离、安全处</w:t>
      </w:r>
      <w:r>
        <w:rPr>
          <w:rFonts w:ascii="SimSun" w:eastAsia="SimSun" w:hAnsi="SimSun" w:cs="SimSun"/>
          <w:sz w:val="21"/>
          <w:szCs w:val="21"/>
        </w:rPr>
        <w:t>置。</w:t>
      </w:r>
    </w:p>
    <w:p>
      <w:pPr>
        <w:spacing w:before="216" w:line="468" w:lineRule="exact"/>
        <w:ind w:left="2"/>
        <w:rPr>
          <w:rFonts w:ascii="SimHei" w:eastAsia="SimHei" w:hAnsi="SimHei" w:cs="SimHei"/>
          <w:sz w:val="21"/>
          <w:szCs w:val="21"/>
        </w:rPr>
      </w:pPr>
      <w:r>
        <w:rPr>
          <w:rFonts w:ascii="Calibri" w:eastAsia="Calibri" w:hAnsi="Calibri" w:cs="Calibri"/>
          <w:spacing w:val="2"/>
          <w:position w:val="19"/>
          <w:sz w:val="21"/>
          <w:szCs w:val="21"/>
        </w:rPr>
        <w:t>5.3</w:t>
      </w:r>
      <w:r>
        <w:rPr>
          <w:rFonts w:ascii="Calibri" w:eastAsia="Calibri" w:hAnsi="Calibri" w:cs="Calibri"/>
          <w:spacing w:val="2"/>
          <w:position w:val="19"/>
          <w:sz w:val="21"/>
          <w:szCs w:val="21"/>
        </w:rPr>
        <w:t xml:space="preserve">    </w:t>
      </w:r>
      <w:r>
        <w:rPr>
          <w:rFonts w:ascii="SimHei" w:eastAsia="SimHei" w:hAnsi="SimHei" w:cs="SimHei"/>
          <w:spacing w:val="1"/>
          <w:position w:val="19"/>
          <w:sz w:val="21"/>
          <w:szCs w:val="21"/>
        </w:rPr>
        <w:t>渔药</w:t>
      </w:r>
    </w:p>
    <w:p>
      <w:pPr>
        <w:spacing w:before="1" w:line="221" w:lineRule="auto"/>
        <w:ind w:left="4"/>
        <w:rPr>
          <w:rFonts w:ascii="SimHei" w:eastAsia="SimHei" w:hAnsi="SimHei" w:cs="SimHei"/>
          <w:sz w:val="21"/>
          <w:szCs w:val="21"/>
        </w:rPr>
      </w:pPr>
      <w:r>
        <w:rPr>
          <w:rFonts w:ascii="SimSun" w:eastAsia="SimSun" w:hAnsi="SimSun" w:cs="SimSun"/>
          <w:spacing w:val="6"/>
          <w:sz w:val="19"/>
          <w:szCs w:val="19"/>
        </w:rPr>
        <w:t>5</w:t>
      </w:r>
      <w:r>
        <w:rPr>
          <w:rFonts w:ascii="SimSun" w:eastAsia="SimSun" w:hAnsi="SimSun" w:cs="SimSun"/>
          <w:spacing w:val="3"/>
          <w:sz w:val="19"/>
          <w:szCs w:val="19"/>
        </w:rPr>
        <w:t>.3.1</w:t>
      </w:r>
      <w:r>
        <w:rPr>
          <w:rFonts w:ascii="SimSun" w:eastAsia="SimSun" w:hAnsi="SimSun" w:cs="SimSun"/>
          <w:spacing w:val="3"/>
          <w:sz w:val="19"/>
          <w:szCs w:val="19"/>
        </w:rPr>
        <w:t xml:space="preserve">  </w:t>
      </w:r>
      <w:r>
        <w:rPr>
          <w:rFonts w:ascii="SimHei" w:eastAsia="SimHei" w:hAnsi="SimHei" w:cs="SimHei"/>
          <w:spacing w:val="3"/>
          <w:sz w:val="21"/>
          <w:szCs w:val="21"/>
        </w:rPr>
        <w:t>来源</w:t>
      </w:r>
    </w:p>
    <w:p>
      <w:pPr>
        <w:spacing w:before="215" w:line="287" w:lineRule="auto"/>
        <w:ind w:left="9" w:right="76" w:firstLine="430"/>
        <w:rPr>
          <w:rFonts w:ascii="SimSun" w:eastAsia="SimSun" w:hAnsi="SimSun" w:cs="SimSun"/>
          <w:sz w:val="21"/>
          <w:szCs w:val="21"/>
        </w:rPr>
      </w:pPr>
      <w:r>
        <w:rPr>
          <w:rFonts w:ascii="SimSun" w:eastAsia="SimSun" w:hAnsi="SimSun" w:cs="SimSun"/>
          <w:spacing w:val="4"/>
          <w:sz w:val="21"/>
          <w:szCs w:val="21"/>
        </w:rPr>
        <w:t>应</w:t>
      </w:r>
      <w:r>
        <w:rPr>
          <w:rFonts w:ascii="SimSun" w:eastAsia="SimSun" w:hAnsi="SimSun" w:cs="SimSun"/>
          <w:spacing w:val="3"/>
          <w:sz w:val="21"/>
          <w:szCs w:val="21"/>
        </w:rPr>
        <w:t>对</w:t>
      </w:r>
      <w:r>
        <w:rPr>
          <w:rFonts w:ascii="SimSun" w:eastAsia="SimSun" w:hAnsi="SimSun" w:cs="SimSun"/>
          <w:spacing w:val="2"/>
          <w:sz w:val="21"/>
          <w:szCs w:val="21"/>
        </w:rPr>
        <w:t>渔药生产商、供应商、产品质量标准、生产许可证及编号、产品批准文号、联系方式等信息</w:t>
      </w:r>
      <w:r>
        <w:rPr>
          <w:rFonts w:ascii="SimSun" w:eastAsia="SimSun" w:hAnsi="SimSun" w:cs="SimSun"/>
          <w:sz w:val="21"/>
          <w:szCs w:val="21"/>
        </w:rPr>
        <w:t xml:space="preserve"> </w:t>
      </w:r>
      <w:r>
        <w:rPr>
          <w:rFonts w:ascii="SimSun" w:eastAsia="SimSun" w:hAnsi="SimSun" w:cs="SimSun"/>
          <w:spacing w:val="-1"/>
          <w:sz w:val="21"/>
          <w:szCs w:val="21"/>
        </w:rPr>
        <w:t>资料予以了解和查证，并将以</w:t>
      </w:r>
      <w:r>
        <w:rPr>
          <w:rFonts w:ascii="SimSun" w:eastAsia="SimSun" w:hAnsi="SimSun" w:cs="SimSun"/>
          <w:sz w:val="21"/>
          <w:szCs w:val="21"/>
        </w:rPr>
        <w:t>上全部信息资料予以保存。</w:t>
      </w:r>
    </w:p>
    <w:p>
      <w:pPr>
        <w:spacing w:before="128" w:line="222" w:lineRule="auto"/>
        <w:ind w:left="4"/>
        <w:rPr>
          <w:rFonts w:ascii="SimHei" w:eastAsia="SimHei" w:hAnsi="SimHei" w:cs="SimHei"/>
          <w:sz w:val="21"/>
          <w:szCs w:val="21"/>
        </w:rPr>
      </w:pPr>
      <w:r>
        <w:rPr>
          <w:rFonts w:ascii="SimSun" w:eastAsia="SimSun" w:hAnsi="SimSun" w:cs="SimSun"/>
          <w:spacing w:val="4"/>
          <w:sz w:val="19"/>
          <w:szCs w:val="19"/>
        </w:rPr>
        <w:t>5.</w:t>
      </w:r>
      <w:r>
        <w:rPr>
          <w:rFonts w:ascii="SimSun" w:eastAsia="SimSun" w:hAnsi="SimSun" w:cs="SimSun"/>
          <w:spacing w:val="3"/>
          <w:sz w:val="19"/>
          <w:szCs w:val="19"/>
        </w:rPr>
        <w:t>3</w:t>
      </w:r>
      <w:r>
        <w:rPr>
          <w:rFonts w:ascii="SimSun" w:eastAsia="SimSun" w:hAnsi="SimSun" w:cs="SimSun"/>
          <w:spacing w:val="2"/>
          <w:sz w:val="19"/>
          <w:szCs w:val="19"/>
        </w:rPr>
        <w:t>.2</w:t>
      </w:r>
      <w:r>
        <w:rPr>
          <w:rFonts w:ascii="SimSun" w:eastAsia="SimSun" w:hAnsi="SimSun" w:cs="SimSun"/>
          <w:spacing w:val="2"/>
          <w:sz w:val="19"/>
          <w:szCs w:val="19"/>
        </w:rPr>
        <w:t xml:space="preserve">  </w:t>
      </w:r>
      <w:r>
        <w:rPr>
          <w:rFonts w:ascii="SimHei" w:eastAsia="SimHei" w:hAnsi="SimHei" w:cs="SimHei"/>
          <w:spacing w:val="2"/>
          <w:sz w:val="21"/>
          <w:szCs w:val="21"/>
        </w:rPr>
        <w:t>使用管理</w:t>
      </w:r>
    </w:p>
    <w:p>
      <w:pPr>
        <w:spacing w:before="215" w:line="312" w:lineRule="exact"/>
        <w:ind w:left="4"/>
        <w:rPr>
          <w:rFonts w:ascii="SimSun" w:eastAsia="SimSun" w:hAnsi="SimSun" w:cs="SimSun"/>
          <w:sz w:val="21"/>
          <w:szCs w:val="21"/>
        </w:rPr>
      </w:pPr>
      <w:r>
        <w:rPr>
          <w:rFonts w:ascii="SimSun" w:eastAsia="SimSun" w:hAnsi="SimSun" w:cs="SimSun"/>
          <w:spacing w:val="2"/>
          <w:position w:val="7"/>
          <w:sz w:val="19"/>
          <w:szCs w:val="19"/>
        </w:rPr>
        <w:t>5.</w:t>
      </w:r>
      <w:r>
        <w:rPr>
          <w:rFonts w:ascii="SimSun" w:eastAsia="SimSun" w:hAnsi="SimSun" w:cs="SimSun"/>
          <w:spacing w:val="1"/>
          <w:position w:val="7"/>
          <w:sz w:val="19"/>
          <w:szCs w:val="19"/>
        </w:rPr>
        <w:t>3.2.1</w:t>
      </w:r>
      <w:r>
        <w:rPr>
          <w:rFonts w:ascii="SimSun" w:eastAsia="SimSun" w:hAnsi="SimSun" w:cs="SimSun"/>
          <w:spacing w:val="1"/>
          <w:position w:val="7"/>
          <w:sz w:val="19"/>
          <w:szCs w:val="19"/>
        </w:rPr>
        <w:t xml:space="preserve">  </w:t>
      </w:r>
      <w:r>
        <w:rPr>
          <w:rFonts w:ascii="SimSun" w:eastAsia="SimSun" w:hAnsi="SimSun" w:cs="SimSun"/>
          <w:spacing w:val="1"/>
          <w:position w:val="7"/>
          <w:sz w:val="21"/>
          <w:szCs w:val="21"/>
        </w:rPr>
        <w:t>应设定专人负责所需渔药的采购、储存和使用，建立用药记录。</w:t>
      </w:r>
    </w:p>
    <w:p>
      <w:pPr>
        <w:spacing w:line="221" w:lineRule="auto"/>
        <w:ind w:left="4"/>
        <w:rPr>
          <w:rFonts w:ascii="SimSun" w:eastAsia="SimSun" w:hAnsi="SimSun" w:cs="SimSun"/>
          <w:sz w:val="21"/>
          <w:szCs w:val="21"/>
        </w:rPr>
      </w:pPr>
      <w:r>
        <w:rPr>
          <w:rFonts w:ascii="SimSun" w:eastAsia="SimSun" w:hAnsi="SimSun" w:cs="SimSun"/>
          <w:spacing w:val="-4"/>
          <w:sz w:val="19"/>
          <w:szCs w:val="19"/>
        </w:rPr>
        <w:t>5.3.2.</w:t>
      </w:r>
      <w:r>
        <w:rPr>
          <w:rFonts w:ascii="SimSun" w:eastAsia="SimSun" w:hAnsi="SimSun" w:cs="SimSun"/>
          <w:spacing w:val="-3"/>
          <w:sz w:val="19"/>
          <w:szCs w:val="19"/>
        </w:rPr>
        <w:t>2</w:t>
      </w:r>
      <w:r>
        <w:rPr>
          <w:rFonts w:ascii="SimSun" w:eastAsia="SimSun" w:hAnsi="SimSun" w:cs="SimSun"/>
          <w:spacing w:val="-2"/>
          <w:sz w:val="19"/>
          <w:szCs w:val="19"/>
        </w:rPr>
        <w:t xml:space="preserve">  </w:t>
      </w:r>
      <w:r>
        <w:rPr>
          <w:rFonts w:ascii="SimSun" w:eastAsia="SimSun" w:hAnsi="SimSun" w:cs="SimSun"/>
          <w:spacing w:val="-2"/>
          <w:sz w:val="21"/>
          <w:szCs w:val="21"/>
        </w:rPr>
        <w:t>使用渔药应符合</w:t>
      </w:r>
      <w:r>
        <w:rPr>
          <w:rFonts w:ascii="SimSun" w:eastAsia="SimSun" w:hAnsi="SimSun" w:cs="SimSun"/>
          <w:spacing w:val="-2"/>
          <w:sz w:val="21"/>
          <w:szCs w:val="21"/>
        </w:rPr>
        <w:t xml:space="preserve"> </w:t>
      </w:r>
      <w:r>
        <w:rPr>
          <w:rFonts w:ascii="SimSun" w:eastAsia="SimSun" w:hAnsi="SimSun" w:cs="SimSun"/>
          <w:spacing w:val="-2"/>
          <w:sz w:val="21"/>
          <w:szCs w:val="21"/>
        </w:rPr>
        <w:t>NY</w:t>
      </w:r>
      <w:r>
        <w:rPr>
          <w:rFonts w:ascii="SimSun" w:eastAsia="SimSun" w:hAnsi="SimSun" w:cs="SimSun"/>
          <w:spacing w:val="-2"/>
          <w:sz w:val="21"/>
          <w:szCs w:val="21"/>
        </w:rPr>
        <w:t xml:space="preserve"> </w:t>
      </w:r>
      <w:r>
        <w:rPr>
          <w:rFonts w:ascii="SimSun" w:eastAsia="SimSun" w:hAnsi="SimSun" w:cs="SimSun"/>
          <w:spacing w:val="-2"/>
          <w:sz w:val="21"/>
          <w:szCs w:val="21"/>
        </w:rPr>
        <w:t>5071</w:t>
      </w:r>
      <w:r>
        <w:rPr>
          <w:rFonts w:ascii="SimSun" w:eastAsia="SimSun" w:hAnsi="SimSun" w:cs="SimSun"/>
          <w:spacing w:val="-2"/>
          <w:sz w:val="21"/>
          <w:szCs w:val="21"/>
        </w:rPr>
        <w:t xml:space="preserve"> </w:t>
      </w:r>
      <w:r>
        <w:rPr>
          <w:rFonts w:ascii="SimSun" w:eastAsia="SimSun" w:hAnsi="SimSun" w:cs="SimSun"/>
          <w:spacing w:val="-2"/>
          <w:sz w:val="21"/>
          <w:szCs w:val="21"/>
        </w:rPr>
        <w:t>规定。</w:t>
      </w:r>
    </w:p>
    <w:p>
      <w:pPr>
        <w:spacing w:before="62" w:line="274" w:lineRule="auto"/>
        <w:ind w:left="4" w:right="1837"/>
        <w:rPr>
          <w:rFonts w:ascii="SimSun" w:eastAsia="SimSun" w:hAnsi="SimSun" w:cs="SimSun"/>
          <w:sz w:val="21"/>
          <w:szCs w:val="21"/>
        </w:rPr>
      </w:pPr>
      <w:r>
        <w:rPr>
          <w:rFonts w:ascii="SimSun" w:eastAsia="SimSun" w:hAnsi="SimSun" w:cs="SimSun"/>
          <w:spacing w:val="2"/>
          <w:sz w:val="19"/>
          <w:szCs w:val="19"/>
        </w:rPr>
        <w:t>5.3.2.3</w:t>
      </w:r>
      <w:r>
        <w:rPr>
          <w:rFonts w:ascii="SimSun" w:eastAsia="SimSun" w:hAnsi="SimSun" w:cs="SimSun"/>
          <w:spacing w:val="2"/>
          <w:sz w:val="19"/>
          <w:szCs w:val="19"/>
        </w:rPr>
        <w:t xml:space="preserve">  </w:t>
      </w:r>
      <w:r>
        <w:rPr>
          <w:rFonts w:ascii="SimSun" w:eastAsia="SimSun" w:hAnsi="SimSun" w:cs="SimSun"/>
          <w:spacing w:val="2"/>
          <w:sz w:val="21"/>
          <w:szCs w:val="21"/>
        </w:rPr>
        <w:t>使用水产养殖用处方药，应由水生动物类执</w:t>
      </w:r>
      <w:r>
        <w:rPr>
          <w:rFonts w:ascii="SimSun" w:eastAsia="SimSun" w:hAnsi="SimSun" w:cs="SimSun"/>
          <w:spacing w:val="1"/>
          <w:sz w:val="21"/>
          <w:szCs w:val="21"/>
        </w:rPr>
        <w:t>业兽医师开具处方。</w:t>
      </w:r>
      <w:r>
        <w:rPr>
          <w:rFonts w:ascii="SimSun" w:eastAsia="SimSun" w:hAnsi="SimSun" w:cs="SimSun"/>
          <w:sz w:val="21"/>
          <w:szCs w:val="21"/>
        </w:rPr>
        <w:t xml:space="preserve">        </w:t>
      </w:r>
      <w:r>
        <w:rPr>
          <w:rFonts w:ascii="SimSun" w:eastAsia="SimSun" w:hAnsi="SimSun" w:cs="SimSun"/>
          <w:spacing w:val="1"/>
          <w:sz w:val="19"/>
          <w:szCs w:val="19"/>
        </w:rPr>
        <w:t>5.3.2.4</w:t>
      </w:r>
      <w:r>
        <w:rPr>
          <w:rFonts w:ascii="SimSun" w:eastAsia="SimSun" w:hAnsi="SimSun" w:cs="SimSun"/>
          <w:sz w:val="19"/>
          <w:szCs w:val="19"/>
        </w:rPr>
        <w:t xml:space="preserve">  </w:t>
      </w:r>
      <w:r>
        <w:rPr>
          <w:rFonts w:ascii="SimSun" w:eastAsia="SimSun" w:hAnsi="SimSun" w:cs="SimSun"/>
          <w:sz w:val="21"/>
          <w:szCs w:val="21"/>
        </w:rPr>
        <w:t>设专用渔药库</w:t>
      </w:r>
      <w:r>
        <w:rPr>
          <w:rFonts w:ascii="SimSun" w:eastAsia="SimSun" w:hAnsi="SimSun" w:cs="SimSun"/>
          <w:sz w:val="21"/>
          <w:szCs w:val="21"/>
        </w:rPr>
        <w:t xml:space="preserve"> </w:t>
      </w:r>
      <w:r>
        <w:rPr>
          <w:rFonts w:ascii="SimSun" w:eastAsia="SimSun" w:hAnsi="SimSun" w:cs="SimSun"/>
          <w:sz w:val="21"/>
          <w:szCs w:val="21"/>
        </w:rPr>
        <w:t>(柜)</w:t>
      </w:r>
      <w:r>
        <w:rPr>
          <w:rFonts w:ascii="SimSun" w:eastAsia="SimSun" w:hAnsi="SimSun" w:cs="SimSun"/>
          <w:sz w:val="21"/>
          <w:szCs w:val="21"/>
        </w:rPr>
        <w:t xml:space="preserve"> </w:t>
      </w:r>
      <w:r>
        <w:rPr>
          <w:rFonts w:ascii="SimSun" w:eastAsia="SimSun" w:hAnsi="SimSun" w:cs="SimSun"/>
          <w:sz w:val="21"/>
          <w:szCs w:val="21"/>
        </w:rPr>
        <w:t>，保持清洁、干燥、阴凉、通风，防止高温、受潮。</w:t>
      </w:r>
      <w:r>
        <w:rPr>
          <w:rFonts w:ascii="SimSun" w:eastAsia="SimSun" w:hAnsi="SimSun" w:cs="SimSun"/>
          <w:sz w:val="21"/>
          <w:szCs w:val="21"/>
        </w:rPr>
        <w:t xml:space="preserve"> </w:t>
      </w:r>
      <w:r>
        <w:rPr>
          <w:rFonts w:ascii="SimSun" w:eastAsia="SimSun" w:hAnsi="SimSun" w:cs="SimSun"/>
          <w:spacing w:val="8"/>
          <w:sz w:val="19"/>
          <w:szCs w:val="19"/>
        </w:rPr>
        <w:t>5.3.</w:t>
      </w:r>
      <w:r>
        <w:rPr>
          <w:rFonts w:ascii="SimSun" w:eastAsia="SimSun" w:hAnsi="SimSun" w:cs="SimSun"/>
          <w:spacing w:val="4"/>
          <w:sz w:val="19"/>
          <w:szCs w:val="19"/>
        </w:rPr>
        <w:t>2.5</w:t>
      </w:r>
      <w:r>
        <w:rPr>
          <w:rFonts w:ascii="SimSun" w:eastAsia="SimSun" w:hAnsi="SimSun" w:cs="SimSun"/>
          <w:spacing w:val="4"/>
          <w:sz w:val="19"/>
          <w:szCs w:val="19"/>
        </w:rPr>
        <w:t xml:space="preserve">  </w:t>
      </w:r>
      <w:r>
        <w:rPr>
          <w:rFonts w:ascii="SimSun" w:eastAsia="SimSun" w:hAnsi="SimSun" w:cs="SimSun"/>
          <w:spacing w:val="4"/>
          <w:sz w:val="21"/>
          <w:szCs w:val="21"/>
        </w:rPr>
        <w:t>未用完渔药回收至药库</w:t>
      </w:r>
      <w:r>
        <w:rPr>
          <w:rFonts w:ascii="SimSun" w:eastAsia="SimSun" w:hAnsi="SimSun" w:cs="SimSun"/>
          <w:spacing w:val="4"/>
          <w:sz w:val="21"/>
          <w:szCs w:val="21"/>
        </w:rPr>
        <w:t xml:space="preserve"> </w:t>
      </w:r>
      <w:r>
        <w:rPr>
          <w:rFonts w:ascii="SimSun" w:eastAsia="SimSun" w:hAnsi="SimSun" w:cs="SimSun"/>
          <w:spacing w:val="4"/>
          <w:sz w:val="21"/>
          <w:szCs w:val="21"/>
        </w:rPr>
        <w:t>(柜)。</w:t>
      </w:r>
    </w:p>
    <w:p>
      <w:pPr>
        <w:spacing w:before="1" w:line="274" w:lineRule="auto"/>
        <w:ind w:left="4" w:right="155"/>
        <w:rPr>
          <w:rFonts w:ascii="SimSun" w:eastAsia="SimSun" w:hAnsi="SimSun" w:cs="SimSun"/>
          <w:sz w:val="21"/>
          <w:szCs w:val="21"/>
        </w:rPr>
      </w:pPr>
      <w:r>
        <w:rPr>
          <w:rFonts w:ascii="SimSun" w:eastAsia="SimSun" w:hAnsi="SimSun" w:cs="SimSun"/>
          <w:spacing w:val="-2"/>
          <w:sz w:val="19"/>
          <w:szCs w:val="19"/>
        </w:rPr>
        <w:t>5.3.2.6</w:t>
      </w:r>
      <w:r>
        <w:rPr>
          <w:rFonts w:ascii="SimSun" w:eastAsia="SimSun" w:hAnsi="SimSun" w:cs="SimSun"/>
          <w:spacing w:val="-2"/>
          <w:sz w:val="19"/>
          <w:szCs w:val="19"/>
        </w:rPr>
        <w:t xml:space="preserve">  </w:t>
      </w:r>
      <w:r>
        <w:rPr>
          <w:rFonts w:ascii="SimSun" w:eastAsia="SimSun" w:hAnsi="SimSun" w:cs="SimSun"/>
          <w:spacing w:val="-2"/>
          <w:sz w:val="21"/>
          <w:szCs w:val="21"/>
        </w:rPr>
        <w:t>宜使用中草药和免疫制剂、生物制剂；不应使用相关国家法规和</w:t>
      </w:r>
      <w:r>
        <w:rPr>
          <w:rFonts w:ascii="SimSun" w:eastAsia="SimSun" w:hAnsi="SimSun" w:cs="SimSun"/>
          <w:spacing w:val="-2"/>
          <w:sz w:val="21"/>
          <w:szCs w:val="21"/>
        </w:rPr>
        <w:t xml:space="preserve"> </w:t>
      </w:r>
      <w:r>
        <w:rPr>
          <w:rFonts w:ascii="SimSun" w:eastAsia="SimSun" w:hAnsi="SimSun" w:cs="SimSun"/>
          <w:spacing w:val="-1"/>
          <w:sz w:val="21"/>
          <w:szCs w:val="21"/>
        </w:rPr>
        <w:t>NY</w:t>
      </w:r>
      <w:r>
        <w:rPr>
          <w:rFonts w:ascii="SimSun" w:eastAsia="SimSun" w:hAnsi="SimSun" w:cs="SimSun"/>
          <w:spacing w:val="-2"/>
          <w:sz w:val="21"/>
          <w:szCs w:val="21"/>
        </w:rPr>
        <w:t xml:space="preserve"> </w:t>
      </w:r>
      <w:r>
        <w:rPr>
          <w:rFonts w:ascii="SimSun" w:eastAsia="SimSun" w:hAnsi="SimSun" w:cs="SimSun"/>
          <w:spacing w:val="-2"/>
          <w:sz w:val="21"/>
          <w:szCs w:val="21"/>
        </w:rPr>
        <w:t>50</w:t>
      </w:r>
      <w:r>
        <w:rPr>
          <w:rFonts w:ascii="SimSun" w:eastAsia="SimSun" w:hAnsi="SimSun" w:cs="SimSun"/>
          <w:spacing w:val="-1"/>
          <w:sz w:val="21"/>
          <w:szCs w:val="21"/>
        </w:rPr>
        <w:t>71</w:t>
      </w:r>
      <w:r>
        <w:rPr>
          <w:rFonts w:ascii="SimSun" w:eastAsia="SimSun" w:hAnsi="SimSun" w:cs="SimSun"/>
          <w:spacing w:val="-1"/>
          <w:sz w:val="21"/>
          <w:szCs w:val="21"/>
        </w:rPr>
        <w:t xml:space="preserve"> </w:t>
      </w:r>
      <w:r>
        <w:rPr>
          <w:rFonts w:ascii="SimSun" w:eastAsia="SimSun" w:hAnsi="SimSun" w:cs="SimSun"/>
          <w:spacing w:val="-1"/>
          <w:sz w:val="21"/>
          <w:szCs w:val="21"/>
        </w:rPr>
        <w:t>规定的禁用药品。</w:t>
      </w:r>
      <w:r>
        <w:rPr>
          <w:rFonts w:ascii="SimSun" w:eastAsia="SimSun" w:hAnsi="SimSun" w:cs="SimSun"/>
          <w:sz w:val="21"/>
          <w:szCs w:val="21"/>
        </w:rPr>
        <w:t xml:space="preserve"> </w:t>
      </w:r>
      <w:r>
        <w:rPr>
          <w:rFonts w:ascii="SimSun" w:eastAsia="SimSun" w:hAnsi="SimSun" w:cs="SimSun"/>
          <w:spacing w:val="2"/>
          <w:sz w:val="19"/>
          <w:szCs w:val="19"/>
        </w:rPr>
        <w:t>5.3.2.7</w:t>
      </w:r>
      <w:r>
        <w:rPr>
          <w:rFonts w:ascii="SimSun" w:eastAsia="SimSun" w:hAnsi="SimSun" w:cs="SimSun"/>
          <w:spacing w:val="2"/>
          <w:sz w:val="19"/>
          <w:szCs w:val="19"/>
        </w:rPr>
        <w:t xml:space="preserve">  </w:t>
      </w:r>
      <w:r>
        <w:rPr>
          <w:rFonts w:ascii="SimSun" w:eastAsia="SimSun" w:hAnsi="SimSun" w:cs="SimSun"/>
          <w:spacing w:val="1"/>
          <w:sz w:val="21"/>
          <w:szCs w:val="21"/>
        </w:rPr>
        <w:t>不应在饲料中添加抗生素或者预防性药物。</w:t>
      </w:r>
    </w:p>
    <w:p>
      <w:pPr>
        <w:spacing w:before="1" w:line="287" w:lineRule="auto"/>
        <w:ind w:left="18" w:right="74" w:hanging="14"/>
        <w:rPr>
          <w:rFonts w:ascii="SimSun" w:eastAsia="SimSun" w:hAnsi="SimSun" w:cs="SimSun"/>
          <w:sz w:val="21"/>
          <w:szCs w:val="21"/>
        </w:rPr>
      </w:pPr>
      <w:r>
        <w:rPr>
          <w:rFonts w:ascii="SimSun" w:eastAsia="SimSun" w:hAnsi="SimSun" w:cs="SimSun"/>
          <w:spacing w:val="2"/>
          <w:sz w:val="19"/>
          <w:szCs w:val="19"/>
        </w:rPr>
        <w:t>5.3.2.8</w:t>
      </w:r>
      <w:r>
        <w:rPr>
          <w:rFonts w:ascii="SimSun" w:eastAsia="SimSun" w:hAnsi="SimSun" w:cs="SimSun"/>
          <w:spacing w:val="2"/>
          <w:sz w:val="19"/>
          <w:szCs w:val="19"/>
        </w:rPr>
        <w:t xml:space="preserve">  </w:t>
      </w:r>
      <w:r>
        <w:rPr>
          <w:rFonts w:ascii="SimSun" w:eastAsia="SimSun" w:hAnsi="SimSun" w:cs="SimSun"/>
          <w:spacing w:val="2"/>
          <w:sz w:val="21"/>
          <w:szCs w:val="21"/>
        </w:rPr>
        <w:t>使用有休药期规定的药品后，应对用药的养殖单元进行标示，注明停药日期、休药</w:t>
      </w:r>
      <w:r>
        <w:rPr>
          <w:rFonts w:ascii="SimSun" w:eastAsia="SimSun" w:hAnsi="SimSun" w:cs="SimSun"/>
          <w:sz w:val="21"/>
          <w:szCs w:val="21"/>
        </w:rPr>
        <w:t>期和允许</w:t>
      </w:r>
      <w:r>
        <w:rPr>
          <w:rFonts w:ascii="SimSun" w:eastAsia="SimSun" w:hAnsi="SimSun" w:cs="SimSun"/>
          <w:sz w:val="21"/>
          <w:szCs w:val="21"/>
        </w:rPr>
        <w:t xml:space="preserve"> </w:t>
      </w:r>
      <w:r>
        <w:rPr>
          <w:rFonts w:ascii="SimSun" w:eastAsia="SimSun" w:hAnsi="SimSun" w:cs="SimSun"/>
          <w:spacing w:val="-8"/>
          <w:sz w:val="21"/>
          <w:szCs w:val="21"/>
        </w:rPr>
        <w:t>出</w:t>
      </w:r>
      <w:r>
        <w:rPr>
          <w:rFonts w:ascii="SimSun" w:eastAsia="SimSun" w:hAnsi="SimSun" w:cs="SimSun"/>
          <w:spacing w:val="-4"/>
          <w:sz w:val="21"/>
          <w:szCs w:val="21"/>
        </w:rPr>
        <w:t>场日期。</w:t>
      </w:r>
    </w:p>
    <w:p>
      <w:pPr>
        <w:spacing w:before="284" w:line="222" w:lineRule="auto"/>
        <w:rPr>
          <w:rFonts w:ascii="SimHei" w:eastAsia="SimHei" w:hAnsi="SimHei" w:cs="SimHei"/>
          <w:sz w:val="21"/>
          <w:szCs w:val="21"/>
        </w:rPr>
        <w:sectPr>
          <w:headerReference w:type="default" r:id="rId19"/>
          <w:footerReference w:type="default" r:id="rId20"/>
          <w:pgSz w:w="11906" w:h="16838"/>
          <w:pgMar w:top="400" w:right="1054" w:bottom="1313" w:left="1425" w:header="0" w:footer="1133" w:gutter="0"/>
          <w:pgNumType w:start="13"/>
          <w:cols w:space="708"/>
        </w:sect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疫病</w:t>
      </w:r>
      <w:r>
        <w:rPr>
          <w:rFonts w:ascii="SimHei" w:eastAsia="SimHei" w:hAnsi="SimHei" w:cs="SimHei"/>
          <w:sz w:val="21"/>
          <w:szCs w:val="21"/>
        </w:rPr>
        <w:t>防控</w:t>
      </w:r>
    </w:p>
    <w:p>
      <w:pPr>
        <w:spacing w:line="299" w:lineRule="auto"/>
        <w:rPr>
          <w:rFonts w:ascii="Arial"/>
          <w:sz w:val="21"/>
        </w:rPr>
      </w:pPr>
    </w:p>
    <w:p>
      <w:pPr>
        <w:spacing w:before="69" w:line="222" w:lineRule="auto"/>
        <w:ind w:left="3"/>
        <w:rPr>
          <w:rFonts w:ascii="SimHei" w:eastAsia="SimHei" w:hAnsi="SimHei" w:cs="SimHei"/>
          <w:sz w:val="21"/>
          <w:szCs w:val="21"/>
        </w:rPr>
      </w:pPr>
      <w:r>
        <w:rPr>
          <w:rFonts w:ascii="Calibri" w:eastAsia="Calibri" w:hAnsi="Calibri" w:cs="Calibri"/>
          <w:spacing w:val="2"/>
          <w:sz w:val="21"/>
          <w:szCs w:val="21"/>
        </w:rPr>
        <w:t>6</w:t>
      </w:r>
      <w:r>
        <w:rPr>
          <w:rFonts w:ascii="Calibri" w:eastAsia="Calibri" w:hAnsi="Calibri" w:cs="Calibri"/>
          <w:spacing w:val="1"/>
          <w:sz w:val="21"/>
          <w:szCs w:val="21"/>
        </w:rPr>
        <w:t>.1</w:t>
      </w:r>
      <w:r>
        <w:rPr>
          <w:rFonts w:ascii="Calibri" w:eastAsia="Calibri" w:hAnsi="Calibri" w:cs="Calibri"/>
          <w:spacing w:val="1"/>
          <w:sz w:val="21"/>
          <w:szCs w:val="21"/>
        </w:rPr>
        <w:t xml:space="preserve">    </w:t>
      </w:r>
      <w:r>
        <w:rPr>
          <w:rFonts w:ascii="SimHei" w:eastAsia="SimHei" w:hAnsi="SimHei" w:cs="SimHei"/>
          <w:spacing w:val="1"/>
          <w:sz w:val="21"/>
          <w:szCs w:val="21"/>
        </w:rPr>
        <w:t>检测设备</w:t>
      </w:r>
    </w:p>
    <w:p>
      <w:pPr>
        <w:spacing w:before="209" w:line="221" w:lineRule="auto"/>
        <w:ind w:left="441"/>
        <w:rPr>
          <w:rFonts w:ascii="SimSun" w:eastAsia="SimSun" w:hAnsi="SimSun" w:cs="SimSun"/>
          <w:sz w:val="22"/>
          <w:szCs w:val="22"/>
        </w:rPr>
      </w:pPr>
      <w:r>
        <w:rPr>
          <w:rFonts w:ascii="SimSun" w:eastAsia="SimSun" w:hAnsi="SimSun" w:cs="SimSun"/>
          <w:spacing w:val="-2"/>
          <w:sz w:val="22"/>
          <w:szCs w:val="22"/>
        </w:rPr>
        <w:t>养</w:t>
      </w:r>
      <w:r>
        <w:rPr>
          <w:rFonts w:ascii="SimSun" w:eastAsia="SimSun" w:hAnsi="SimSun" w:cs="SimSun"/>
          <w:spacing w:val="-1"/>
          <w:sz w:val="22"/>
          <w:szCs w:val="22"/>
        </w:rPr>
        <w:t>殖场应配备有显微镜、便携式溶氧仪等检测仪器及照相机，用于鱼病检查诊断和现场记录。</w:t>
      </w:r>
    </w:p>
    <w:p>
      <w:pPr>
        <w:spacing w:before="211" w:line="223" w:lineRule="auto"/>
        <w:ind w:left="3"/>
        <w:rPr>
          <w:rFonts w:ascii="SimHei" w:eastAsia="SimHei" w:hAnsi="SimHei" w:cs="SimHei"/>
          <w:sz w:val="21"/>
          <w:szCs w:val="21"/>
        </w:rPr>
      </w:pPr>
      <w:r>
        <w:rPr>
          <w:rFonts w:ascii="Calibri" w:eastAsia="Calibri" w:hAnsi="Calibri" w:cs="Calibri"/>
          <w:spacing w:val="2"/>
          <w:sz w:val="21"/>
          <w:szCs w:val="21"/>
        </w:rPr>
        <w:t>6.2</w:t>
      </w:r>
      <w:r>
        <w:rPr>
          <w:rFonts w:ascii="Calibri" w:eastAsia="Calibri" w:hAnsi="Calibri" w:cs="Calibri"/>
          <w:spacing w:val="2"/>
          <w:sz w:val="21"/>
          <w:szCs w:val="21"/>
        </w:rPr>
        <w:t xml:space="preserve"> </w:t>
      </w:r>
      <w:r>
        <w:rPr>
          <w:rFonts w:ascii="Calibri" w:eastAsia="Calibri" w:hAnsi="Calibri" w:cs="Calibri"/>
          <w:spacing w:val="1"/>
          <w:sz w:val="21"/>
          <w:szCs w:val="21"/>
        </w:rPr>
        <w:t xml:space="preserve">   </w:t>
      </w:r>
      <w:r>
        <w:rPr>
          <w:rFonts w:ascii="SimHei" w:eastAsia="SimHei" w:hAnsi="SimHei" w:cs="SimHei"/>
          <w:spacing w:val="1"/>
          <w:sz w:val="21"/>
          <w:szCs w:val="21"/>
        </w:rPr>
        <w:t>消毒</w:t>
      </w:r>
    </w:p>
    <w:p>
      <w:pPr>
        <w:spacing w:before="215" w:line="274" w:lineRule="auto"/>
        <w:ind w:left="2"/>
        <w:rPr>
          <w:rFonts w:ascii="SimSun" w:eastAsia="SimSun" w:hAnsi="SimSun" w:cs="SimSun"/>
          <w:sz w:val="21"/>
          <w:szCs w:val="21"/>
        </w:rPr>
      </w:pPr>
      <w:r>
        <w:rPr>
          <w:rFonts w:ascii="SimSun" w:eastAsia="SimSun" w:hAnsi="SimSun" w:cs="SimSun"/>
          <w:spacing w:val="-2"/>
          <w:sz w:val="19"/>
          <w:szCs w:val="19"/>
        </w:rPr>
        <w:t>6.2.1</w:t>
      </w:r>
      <w:r>
        <w:rPr>
          <w:rFonts w:ascii="SimSun" w:eastAsia="SimSun" w:hAnsi="SimSun" w:cs="SimSun"/>
          <w:spacing w:val="-2"/>
          <w:sz w:val="19"/>
          <w:szCs w:val="19"/>
        </w:rPr>
        <w:t xml:space="preserve">  </w:t>
      </w:r>
      <w:r>
        <w:rPr>
          <w:rFonts w:ascii="SimSun" w:eastAsia="SimSun" w:hAnsi="SimSun" w:cs="SimSun"/>
          <w:spacing w:val="-2"/>
          <w:sz w:val="21"/>
          <w:szCs w:val="21"/>
        </w:rPr>
        <w:t>养殖场入口</w:t>
      </w:r>
      <w:r>
        <w:rPr>
          <w:rFonts w:ascii="SimSun" w:eastAsia="SimSun" w:hAnsi="SimSun" w:cs="SimSun"/>
          <w:spacing w:val="-1"/>
          <w:sz w:val="21"/>
          <w:szCs w:val="21"/>
        </w:rPr>
        <w:t>处，设置消毒间</w:t>
      </w:r>
      <w:r>
        <w:rPr>
          <w:rFonts w:ascii="SimSun" w:eastAsia="SimSun" w:hAnsi="SimSun" w:cs="SimSun"/>
          <w:spacing w:val="-1"/>
          <w:sz w:val="21"/>
          <w:szCs w:val="21"/>
        </w:rPr>
        <w:t xml:space="preserve"> </w:t>
      </w:r>
      <w:r>
        <w:rPr>
          <w:rFonts w:ascii="SimSun" w:eastAsia="SimSun" w:hAnsi="SimSun" w:cs="SimSun"/>
          <w:spacing w:val="-1"/>
          <w:sz w:val="21"/>
          <w:szCs w:val="21"/>
        </w:rPr>
        <w:t>(消毒通道)</w:t>
      </w:r>
      <w:r>
        <w:rPr>
          <w:rFonts w:ascii="SimSun" w:eastAsia="SimSun" w:hAnsi="SimSun" w:cs="SimSun"/>
          <w:spacing w:val="-1"/>
          <w:sz w:val="21"/>
          <w:szCs w:val="21"/>
        </w:rPr>
        <w:t xml:space="preserve"> </w:t>
      </w:r>
      <w:r>
        <w:rPr>
          <w:rFonts w:ascii="SimSun" w:eastAsia="SimSun" w:hAnsi="SimSun" w:cs="SimSun"/>
          <w:spacing w:val="-1"/>
          <w:sz w:val="21"/>
          <w:szCs w:val="21"/>
        </w:rPr>
        <w:t>、消毒槽，配备消毒药品及防护器具，定期对生产区、</w:t>
      </w:r>
      <w:r>
        <w:rPr>
          <w:rFonts w:ascii="SimSun" w:eastAsia="SimSun" w:hAnsi="SimSun" w:cs="SimSun"/>
          <w:sz w:val="21"/>
          <w:szCs w:val="21"/>
        </w:rPr>
        <w:t xml:space="preserve"> </w:t>
      </w:r>
      <w:r>
        <w:rPr>
          <w:rFonts w:ascii="SimSun" w:eastAsia="SimSun" w:hAnsi="SimSun" w:cs="SimSun"/>
          <w:spacing w:val="-1"/>
          <w:sz w:val="21"/>
          <w:szCs w:val="21"/>
        </w:rPr>
        <w:t>生活区及工具进行</w:t>
      </w:r>
      <w:r>
        <w:rPr>
          <w:rFonts w:ascii="SimSun" w:eastAsia="SimSun" w:hAnsi="SimSun" w:cs="SimSun"/>
          <w:sz w:val="21"/>
          <w:szCs w:val="21"/>
        </w:rPr>
        <w:t>消毒。</w:t>
      </w:r>
    </w:p>
    <w:p>
      <w:pPr>
        <w:spacing w:line="218" w:lineRule="auto"/>
        <w:ind w:left="2"/>
        <w:rPr>
          <w:rFonts w:ascii="SimSun" w:eastAsia="SimSun" w:hAnsi="SimSun" w:cs="SimSun"/>
          <w:sz w:val="21"/>
          <w:szCs w:val="21"/>
        </w:rPr>
      </w:pPr>
      <w:r>
        <w:rPr>
          <w:rFonts w:ascii="SimSun" w:eastAsia="SimSun" w:hAnsi="SimSun" w:cs="SimSun"/>
          <w:spacing w:val="-6"/>
          <w:sz w:val="19"/>
          <w:szCs w:val="19"/>
        </w:rPr>
        <w:t>6.</w:t>
      </w:r>
      <w:r>
        <w:rPr>
          <w:rFonts w:ascii="SimSun" w:eastAsia="SimSun" w:hAnsi="SimSun" w:cs="SimSun"/>
          <w:spacing w:val="-4"/>
          <w:sz w:val="19"/>
          <w:szCs w:val="19"/>
        </w:rPr>
        <w:t>2</w:t>
      </w:r>
      <w:r>
        <w:rPr>
          <w:rFonts w:ascii="SimSun" w:eastAsia="SimSun" w:hAnsi="SimSun" w:cs="SimSun"/>
          <w:spacing w:val="-3"/>
          <w:sz w:val="19"/>
          <w:szCs w:val="19"/>
        </w:rPr>
        <w:t>.2</w:t>
      </w:r>
      <w:r>
        <w:rPr>
          <w:rFonts w:ascii="SimSun" w:eastAsia="SimSun" w:hAnsi="SimSun" w:cs="SimSun"/>
          <w:spacing w:val="-3"/>
          <w:sz w:val="19"/>
          <w:szCs w:val="19"/>
        </w:rPr>
        <w:t xml:space="preserve">  </w:t>
      </w:r>
      <w:r>
        <w:rPr>
          <w:rFonts w:ascii="SimSun" w:eastAsia="SimSun" w:hAnsi="SimSun" w:cs="SimSun"/>
          <w:spacing w:val="-3"/>
          <w:sz w:val="21"/>
          <w:szCs w:val="21"/>
        </w:rPr>
        <w:t>消毒措施和方法按照</w:t>
      </w:r>
      <w:r>
        <w:rPr>
          <w:rFonts w:ascii="SimSun" w:eastAsia="SimSun" w:hAnsi="SimSun" w:cs="SimSun"/>
          <w:spacing w:val="-3"/>
          <w:sz w:val="21"/>
          <w:szCs w:val="21"/>
        </w:rPr>
        <w:t xml:space="preserve"> </w:t>
      </w:r>
      <w:r>
        <w:rPr>
          <w:rFonts w:ascii="SimSun" w:eastAsia="SimSun" w:hAnsi="SimSun" w:cs="SimSun"/>
          <w:spacing w:val="-3"/>
          <w:sz w:val="21"/>
          <w:szCs w:val="21"/>
        </w:rPr>
        <w:t>SN/T</w:t>
      </w:r>
      <w:r>
        <w:rPr>
          <w:rFonts w:ascii="SimSun" w:eastAsia="SimSun" w:hAnsi="SimSun" w:cs="SimSun"/>
          <w:spacing w:val="-3"/>
          <w:sz w:val="21"/>
          <w:szCs w:val="21"/>
        </w:rPr>
        <w:t xml:space="preserve"> </w:t>
      </w:r>
      <w:r>
        <w:rPr>
          <w:rFonts w:ascii="SimSun" w:eastAsia="SimSun" w:hAnsi="SimSun" w:cs="SimSun"/>
          <w:spacing w:val="-3"/>
          <w:sz w:val="21"/>
          <w:szCs w:val="21"/>
        </w:rPr>
        <w:t>4746</w:t>
      </w:r>
      <w:r>
        <w:rPr>
          <w:rFonts w:ascii="SimSun" w:eastAsia="SimSun" w:hAnsi="SimSun" w:cs="SimSun"/>
          <w:spacing w:val="-3"/>
          <w:sz w:val="21"/>
          <w:szCs w:val="21"/>
        </w:rPr>
        <w:t xml:space="preserve"> </w:t>
      </w:r>
      <w:r>
        <w:rPr>
          <w:rFonts w:ascii="SimSun" w:eastAsia="SimSun" w:hAnsi="SimSun" w:cs="SimSun"/>
          <w:spacing w:val="-3"/>
          <w:sz w:val="21"/>
          <w:szCs w:val="21"/>
        </w:rPr>
        <w:t>相关要求执行,参照附录</w:t>
      </w:r>
      <w:r>
        <w:rPr>
          <w:rFonts w:ascii="SimSun" w:eastAsia="SimSun" w:hAnsi="SimSun" w:cs="SimSun"/>
          <w:spacing w:val="-3"/>
          <w:sz w:val="21"/>
          <w:szCs w:val="21"/>
        </w:rPr>
        <w:t xml:space="preserve"> </w:t>
      </w:r>
      <w:r>
        <w:rPr>
          <w:rFonts w:ascii="SimSun" w:eastAsia="SimSun" w:hAnsi="SimSun" w:cs="SimSun"/>
          <w:spacing w:val="-3"/>
          <w:sz w:val="21"/>
          <w:szCs w:val="21"/>
        </w:rPr>
        <w:t>A。</w:t>
      </w:r>
    </w:p>
    <w:p>
      <w:pPr>
        <w:sectPr>
          <w:headerReference w:type="default" r:id="rId21"/>
          <w:footerReference w:type="default" r:id="rId22"/>
          <w:type w:val="nextPage"/>
          <w:pgSz w:w="11906" w:h="16838"/>
          <w:pgMar w:top="400" w:right="1054" w:bottom="1313" w:left="1425" w:header="0" w:footer="1133" w:gutter="0"/>
          <w:pgNumType w:start="14"/>
          <w:cols w:space="708"/>
          <w:titlePg w:val="0"/>
        </w:sectPr>
      </w:pPr>
    </w:p>
    <w:p>
      <w:pPr>
        <w:spacing w:line="287"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52" w:line="192" w:lineRule="auto"/>
        <w:ind w:right="77"/>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DB</w:t>
      </w:r>
      <w:r>
        <w:rPr>
          <w:rFonts w:ascii="Times New Roman" w:eastAsia="Times New Roman" w:hAnsi="Times New Roman" w:cs="Times New Roman"/>
          <w:spacing w:val="-1"/>
          <w:sz w:val="18"/>
          <w:szCs w:val="18"/>
        </w:rPr>
        <w:t>6</w:t>
      </w:r>
      <w:r>
        <w:rPr>
          <w:rFonts w:ascii="Times New Roman" w:eastAsia="Times New Roman" w:hAnsi="Times New Roman" w:cs="Times New Roman"/>
          <w:sz w:val="18"/>
          <w:szCs w:val="18"/>
        </w:rPr>
        <w:t>3/T</w:t>
      </w:r>
      <w:r>
        <w:rPr>
          <w:rFonts w:ascii="Times New Roman" w:eastAsia="Times New Roman" w:hAnsi="Times New Roman" w:cs="Times New Roman"/>
          <w:sz w:val="18"/>
          <w:szCs w:val="18"/>
        </w:rPr>
        <w:t xml:space="preserve"> </w:t>
      </w:r>
      <w:r>
        <w:rPr>
          <w:rFonts w:ascii="Times New Roman" w:eastAsia="Times New Roman" w:hAnsi="Times New Roman" w:cs="Times New Roman"/>
          <w:sz w:val="18"/>
          <w:szCs w:val="18"/>
        </w:rPr>
        <w:t>XXXX—2021</w:t>
      </w:r>
    </w:p>
    <w:p>
      <w:pPr>
        <w:spacing w:before="147" w:line="221" w:lineRule="auto"/>
        <w:ind w:left="6"/>
        <w:rPr>
          <w:rFonts w:ascii="SimSun" w:eastAsia="SimSun" w:hAnsi="SimSun" w:cs="SimSun"/>
          <w:sz w:val="21"/>
          <w:szCs w:val="21"/>
        </w:rPr>
      </w:pPr>
      <w:r>
        <w:rPr>
          <w:rFonts w:ascii="SimSun" w:eastAsia="SimSun" w:hAnsi="SimSun" w:cs="SimSun"/>
          <w:spacing w:val="2"/>
          <w:sz w:val="19"/>
          <w:szCs w:val="19"/>
        </w:rPr>
        <w:t>6.2.3</w:t>
      </w:r>
      <w:r>
        <w:rPr>
          <w:rFonts w:ascii="SimSun" w:eastAsia="SimSun" w:hAnsi="SimSun" w:cs="SimSun"/>
          <w:spacing w:val="2"/>
          <w:sz w:val="19"/>
          <w:szCs w:val="19"/>
        </w:rPr>
        <w:t xml:space="preserve">  </w:t>
      </w:r>
      <w:r>
        <w:rPr>
          <w:rFonts w:ascii="SimSun" w:eastAsia="SimSun" w:hAnsi="SimSun" w:cs="SimSun"/>
          <w:spacing w:val="1"/>
          <w:sz w:val="21"/>
          <w:szCs w:val="21"/>
        </w:rPr>
        <w:t>人员和车辆进出场区施行双向消毒。</w:t>
      </w:r>
    </w:p>
    <w:p>
      <w:pPr>
        <w:spacing w:before="216" w:line="222" w:lineRule="auto"/>
        <w:ind w:left="8"/>
        <w:rPr>
          <w:rFonts w:ascii="SimHei" w:eastAsia="SimHei" w:hAnsi="SimHei" w:cs="SimHei"/>
          <w:sz w:val="21"/>
          <w:szCs w:val="21"/>
        </w:rPr>
      </w:pPr>
      <w:r>
        <w:rPr>
          <w:rFonts w:ascii="Calibri" w:eastAsia="Calibri" w:hAnsi="Calibri" w:cs="Calibri"/>
          <w:spacing w:val="3"/>
          <w:sz w:val="21"/>
          <w:szCs w:val="21"/>
        </w:rPr>
        <w:t>6</w:t>
      </w:r>
      <w:r>
        <w:rPr>
          <w:rFonts w:ascii="Calibri" w:eastAsia="Calibri" w:hAnsi="Calibri" w:cs="Calibri"/>
          <w:spacing w:val="2"/>
          <w:sz w:val="21"/>
          <w:szCs w:val="21"/>
        </w:rPr>
        <w:t>.3</w:t>
      </w:r>
      <w:r>
        <w:rPr>
          <w:rFonts w:ascii="Calibri" w:eastAsia="Calibri" w:hAnsi="Calibri" w:cs="Calibri"/>
          <w:spacing w:val="2"/>
          <w:sz w:val="21"/>
          <w:szCs w:val="21"/>
        </w:rPr>
        <w:t xml:space="preserve">    </w:t>
      </w:r>
      <w:r>
        <w:rPr>
          <w:rFonts w:ascii="SimHei" w:eastAsia="SimHei" w:hAnsi="SimHei" w:cs="SimHei"/>
          <w:spacing w:val="2"/>
          <w:sz w:val="21"/>
          <w:szCs w:val="21"/>
        </w:rPr>
        <w:t>防疫</w:t>
      </w:r>
    </w:p>
    <w:p>
      <w:pPr>
        <w:spacing w:before="215" w:line="221" w:lineRule="auto"/>
        <w:ind w:left="6"/>
        <w:rPr>
          <w:rFonts w:ascii="SimSun" w:eastAsia="SimSun" w:hAnsi="SimSun" w:cs="SimSun"/>
          <w:sz w:val="21"/>
          <w:szCs w:val="21"/>
        </w:rPr>
      </w:pPr>
      <w:r>
        <w:rPr>
          <w:rFonts w:ascii="SimSun" w:eastAsia="SimSun" w:hAnsi="SimSun" w:cs="SimSun"/>
          <w:spacing w:val="1"/>
          <w:sz w:val="19"/>
          <w:szCs w:val="19"/>
        </w:rPr>
        <w:t>6.3.1</w:t>
      </w:r>
      <w:r>
        <w:rPr>
          <w:rFonts w:ascii="SimSun" w:eastAsia="SimSun" w:hAnsi="SimSun" w:cs="SimSun"/>
          <w:spacing w:val="1"/>
          <w:sz w:val="19"/>
          <w:szCs w:val="19"/>
        </w:rPr>
        <w:t xml:space="preserve">  </w:t>
      </w:r>
      <w:r>
        <w:rPr>
          <w:rFonts w:ascii="SimSun" w:eastAsia="SimSun" w:hAnsi="SimSun" w:cs="SimSun"/>
          <w:spacing w:val="1"/>
          <w:sz w:val="21"/>
          <w:szCs w:val="21"/>
        </w:rPr>
        <w:t>引入苗种应有检疫证明，不应从国内外疫区引进冷水鱼</w:t>
      </w:r>
      <w:r>
        <w:rPr>
          <w:rFonts w:ascii="SimSun" w:eastAsia="SimSun" w:hAnsi="SimSun" w:cs="SimSun"/>
          <w:sz w:val="21"/>
          <w:szCs w:val="21"/>
        </w:rPr>
        <w:t>苗种。</w:t>
      </w:r>
    </w:p>
    <w:p>
      <w:pPr>
        <w:spacing w:before="60" w:line="221" w:lineRule="auto"/>
        <w:ind w:left="6"/>
        <w:rPr>
          <w:rFonts w:ascii="SimSun" w:eastAsia="SimSun" w:hAnsi="SimSun" w:cs="SimSun"/>
          <w:sz w:val="21"/>
          <w:szCs w:val="21"/>
        </w:rPr>
      </w:pPr>
      <w:r>
        <w:rPr>
          <w:rFonts w:ascii="SimSun" w:eastAsia="SimSun" w:hAnsi="SimSun" w:cs="SimSun"/>
          <w:spacing w:val="1"/>
          <w:sz w:val="19"/>
          <w:szCs w:val="19"/>
        </w:rPr>
        <w:t>6.3.2</w:t>
      </w:r>
      <w:r>
        <w:rPr>
          <w:rFonts w:ascii="SimSun" w:eastAsia="SimSun" w:hAnsi="SimSun" w:cs="SimSun"/>
          <w:spacing w:val="1"/>
          <w:sz w:val="19"/>
          <w:szCs w:val="19"/>
        </w:rPr>
        <w:t xml:space="preserve">  </w:t>
      </w:r>
      <w:r>
        <w:rPr>
          <w:rFonts w:ascii="SimSun" w:eastAsia="SimSun" w:hAnsi="SimSun" w:cs="SimSun"/>
          <w:spacing w:val="1"/>
          <w:sz w:val="21"/>
          <w:szCs w:val="21"/>
        </w:rPr>
        <w:t>除养殖的冷水鱼外,不应把自然水体中捕捞的鱼类放</w:t>
      </w:r>
      <w:r>
        <w:rPr>
          <w:rFonts w:ascii="SimSun" w:eastAsia="SimSun" w:hAnsi="SimSun" w:cs="SimSun"/>
          <w:sz w:val="21"/>
          <w:szCs w:val="21"/>
        </w:rPr>
        <w:t>入网箱饲养。</w:t>
      </w:r>
    </w:p>
    <w:p>
      <w:pPr>
        <w:spacing w:before="62" w:line="274" w:lineRule="auto"/>
        <w:ind w:left="6" w:right="72"/>
        <w:rPr>
          <w:rFonts w:ascii="SimSun" w:eastAsia="SimSun" w:hAnsi="SimSun" w:cs="SimSun"/>
          <w:sz w:val="21"/>
          <w:szCs w:val="21"/>
        </w:rPr>
      </w:pPr>
      <w:r>
        <w:rPr>
          <w:rFonts w:ascii="SimSun" w:eastAsia="SimSun" w:hAnsi="SimSun" w:cs="SimSun"/>
          <w:spacing w:val="2"/>
          <w:sz w:val="19"/>
          <w:szCs w:val="19"/>
        </w:rPr>
        <w:t>6.3.3</w:t>
      </w:r>
      <w:r>
        <w:rPr>
          <w:rFonts w:ascii="SimSun" w:eastAsia="SimSun" w:hAnsi="SimSun" w:cs="SimSun"/>
          <w:spacing w:val="2"/>
          <w:sz w:val="19"/>
          <w:szCs w:val="19"/>
        </w:rPr>
        <w:t xml:space="preserve">  </w:t>
      </w:r>
      <w:r>
        <w:rPr>
          <w:rFonts w:ascii="SimSun" w:eastAsia="SimSun" w:hAnsi="SimSun" w:cs="SimSun"/>
          <w:spacing w:val="2"/>
          <w:sz w:val="21"/>
          <w:szCs w:val="21"/>
        </w:rPr>
        <w:t>常用工具做</w:t>
      </w:r>
      <w:r>
        <w:rPr>
          <w:rFonts w:ascii="SimSun" w:eastAsia="SimSun" w:hAnsi="SimSun" w:cs="SimSun"/>
          <w:spacing w:val="1"/>
          <w:sz w:val="21"/>
          <w:szCs w:val="21"/>
        </w:rPr>
        <w:t>到专用，外来工具未经消毒不得进入，离开养殖网箱区域的工具须经消毒后使用。</w:t>
      </w:r>
      <w:r>
        <w:rPr>
          <w:rFonts w:ascii="SimSun" w:eastAsia="SimSun" w:hAnsi="SimSun" w:cs="SimSun"/>
          <w:sz w:val="21"/>
          <w:szCs w:val="21"/>
        </w:rPr>
        <w:t xml:space="preserve"> </w:t>
      </w:r>
      <w:r>
        <w:rPr>
          <w:rFonts w:ascii="SimSun" w:eastAsia="SimSun" w:hAnsi="SimSun" w:cs="SimSun"/>
          <w:spacing w:val="-1"/>
          <w:sz w:val="19"/>
          <w:szCs w:val="19"/>
        </w:rPr>
        <w:t>6.3.4</w:t>
      </w:r>
      <w:r>
        <w:rPr>
          <w:rFonts w:ascii="SimSun" w:eastAsia="SimSun" w:hAnsi="SimSun" w:cs="SimSun"/>
          <w:spacing w:val="-1"/>
          <w:sz w:val="19"/>
          <w:szCs w:val="19"/>
        </w:rPr>
        <w:t xml:space="preserve">  </w:t>
      </w:r>
      <w:r>
        <w:rPr>
          <w:rFonts w:ascii="SimSun" w:eastAsia="SimSun" w:hAnsi="SimSun" w:cs="SimSun"/>
          <w:spacing w:val="-1"/>
          <w:sz w:val="21"/>
          <w:szCs w:val="21"/>
        </w:rPr>
        <w:t>养殖场配合水生动物疫病检测机构开展疫病监测，每年每</w:t>
      </w:r>
      <w:r>
        <w:rPr>
          <w:rFonts w:ascii="SimSun" w:eastAsia="SimSun" w:hAnsi="SimSun" w:cs="SimSun"/>
          <w:sz w:val="21"/>
          <w:szCs w:val="21"/>
        </w:rPr>
        <w:t>批次至少抽样监测</w:t>
      </w:r>
      <w:r>
        <w:rPr>
          <w:rFonts w:ascii="SimSun" w:eastAsia="SimSun" w:hAnsi="SimSun" w:cs="SimSun"/>
          <w:sz w:val="21"/>
          <w:szCs w:val="21"/>
        </w:rPr>
        <w:t xml:space="preserve"> </w:t>
      </w:r>
      <w:r>
        <w:rPr>
          <w:rFonts w:ascii="SimSun" w:eastAsia="SimSun" w:hAnsi="SimSun" w:cs="SimSun"/>
          <w:sz w:val="21"/>
          <w:szCs w:val="21"/>
        </w:rPr>
        <w:t>1</w:t>
      </w:r>
      <w:r>
        <w:rPr>
          <w:rFonts w:ascii="SimSun" w:eastAsia="SimSun" w:hAnsi="SimSun" w:cs="SimSun"/>
          <w:sz w:val="21"/>
          <w:szCs w:val="21"/>
        </w:rPr>
        <w:t xml:space="preserve"> </w:t>
      </w:r>
      <w:r>
        <w:rPr>
          <w:rFonts w:ascii="SimSun" w:eastAsia="SimSun" w:hAnsi="SimSun" w:cs="SimSun"/>
          <w:sz w:val="21"/>
          <w:szCs w:val="21"/>
        </w:rPr>
        <w:t>次。染疫鱼类按</w:t>
      </w:r>
      <w:r>
        <w:rPr>
          <w:rFonts w:ascii="SimSun" w:eastAsia="SimSun" w:hAnsi="SimSun" w:cs="SimSun"/>
          <w:sz w:val="21"/>
          <w:szCs w:val="21"/>
        </w:rPr>
        <w:t xml:space="preserve"> </w:t>
      </w:r>
      <w:r>
        <w:rPr>
          <w:rFonts w:ascii="SimSun" w:eastAsia="SimSun" w:hAnsi="SimSun" w:cs="SimSun"/>
          <w:spacing w:val="-1"/>
          <w:sz w:val="21"/>
          <w:szCs w:val="21"/>
        </w:rPr>
        <w:t>照</w:t>
      </w:r>
      <w:r>
        <w:rPr>
          <w:rFonts w:ascii="SimSun" w:eastAsia="SimSun" w:hAnsi="SimSun" w:cs="SimSun"/>
          <w:spacing w:val="-1"/>
          <w:sz w:val="21"/>
          <w:szCs w:val="21"/>
        </w:rPr>
        <w:t xml:space="preserve"> </w:t>
      </w:r>
      <w:r>
        <w:rPr>
          <w:rFonts w:ascii="SimSun" w:eastAsia="SimSun" w:hAnsi="SimSun" w:cs="SimSun"/>
          <w:sz w:val="21"/>
          <w:szCs w:val="21"/>
        </w:rPr>
        <w:t>SC</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701</w:t>
      </w:r>
      <w:r>
        <w:rPr>
          <w:rFonts w:ascii="SimSun" w:eastAsia="SimSun" w:hAnsi="SimSun" w:cs="SimSun"/>
          <w:sz w:val="21"/>
          <w:szCs w:val="21"/>
        </w:rPr>
        <w:t>5</w:t>
      </w:r>
      <w:r>
        <w:rPr>
          <w:rFonts w:ascii="SimSun" w:eastAsia="SimSun" w:hAnsi="SimSun" w:cs="SimSun"/>
          <w:sz w:val="21"/>
          <w:szCs w:val="21"/>
        </w:rPr>
        <w:t xml:space="preserve"> </w:t>
      </w:r>
      <w:r>
        <w:rPr>
          <w:rFonts w:ascii="SimSun" w:eastAsia="SimSun" w:hAnsi="SimSun" w:cs="SimSun"/>
          <w:sz w:val="21"/>
          <w:szCs w:val="21"/>
        </w:rPr>
        <w:t>执行。</w:t>
      </w:r>
    </w:p>
    <w:p>
      <w:pPr>
        <w:spacing w:line="221" w:lineRule="auto"/>
        <w:ind w:left="6"/>
        <w:rPr>
          <w:rFonts w:ascii="SimSun" w:eastAsia="SimSun" w:hAnsi="SimSun" w:cs="SimSun"/>
          <w:sz w:val="21"/>
          <w:szCs w:val="21"/>
        </w:rPr>
      </w:pPr>
      <w:r>
        <w:rPr>
          <w:rFonts w:ascii="SimSun" w:eastAsia="SimSun" w:hAnsi="SimSun" w:cs="SimSun"/>
          <w:spacing w:val="2"/>
          <w:sz w:val="19"/>
          <w:szCs w:val="19"/>
        </w:rPr>
        <w:t>6.3.5</w:t>
      </w:r>
      <w:r>
        <w:rPr>
          <w:rFonts w:ascii="SimSun" w:eastAsia="SimSun" w:hAnsi="SimSun" w:cs="SimSun"/>
          <w:spacing w:val="1"/>
          <w:sz w:val="19"/>
          <w:szCs w:val="19"/>
        </w:rPr>
        <w:t xml:space="preserve">  </w:t>
      </w:r>
      <w:r>
        <w:rPr>
          <w:rFonts w:ascii="SimSun" w:eastAsia="SimSun" w:hAnsi="SimSun" w:cs="SimSun"/>
          <w:spacing w:val="1"/>
          <w:sz w:val="21"/>
          <w:szCs w:val="21"/>
        </w:rPr>
        <w:t>养殖网箱应加盖网盖，防止水鸟传播疾病。</w:t>
      </w:r>
    </w:p>
    <w:p>
      <w:pPr>
        <w:spacing w:before="60" w:line="221" w:lineRule="auto"/>
        <w:ind w:left="6"/>
        <w:rPr>
          <w:rFonts w:ascii="SimSun" w:eastAsia="SimSun" w:hAnsi="SimSun" w:cs="SimSun"/>
          <w:sz w:val="21"/>
          <w:szCs w:val="21"/>
        </w:rPr>
      </w:pPr>
      <w:r>
        <w:rPr>
          <w:rFonts w:ascii="SimSun" w:eastAsia="SimSun" w:hAnsi="SimSun" w:cs="SimSun"/>
          <w:spacing w:val="1"/>
          <w:sz w:val="19"/>
          <w:szCs w:val="19"/>
        </w:rPr>
        <w:t>6.3.6</w:t>
      </w:r>
      <w:r>
        <w:rPr>
          <w:rFonts w:ascii="SimSun" w:eastAsia="SimSun" w:hAnsi="SimSun" w:cs="SimSun"/>
          <w:spacing w:val="1"/>
          <w:sz w:val="19"/>
          <w:szCs w:val="19"/>
        </w:rPr>
        <w:t xml:space="preserve">  </w:t>
      </w:r>
      <w:r>
        <w:rPr>
          <w:rFonts w:ascii="SimSun" w:eastAsia="SimSun" w:hAnsi="SimSun" w:cs="SimSun"/>
          <w:spacing w:val="1"/>
          <w:sz w:val="21"/>
          <w:szCs w:val="21"/>
        </w:rPr>
        <w:t>养殖场对垃圾进行分类处理，废水、废弃物进行无害化</w:t>
      </w:r>
      <w:r>
        <w:rPr>
          <w:rFonts w:ascii="SimSun" w:eastAsia="SimSun" w:hAnsi="SimSun" w:cs="SimSun"/>
          <w:sz w:val="21"/>
          <w:szCs w:val="21"/>
        </w:rPr>
        <w:t>处理。</w:t>
      </w:r>
    </w:p>
    <w:p>
      <w:pPr>
        <w:spacing w:line="304" w:lineRule="auto"/>
        <w:rPr>
          <w:rFonts w:ascii="Arial"/>
          <w:sz w:val="21"/>
        </w:rPr>
      </w:pPr>
    </w:p>
    <w:p>
      <w:pPr>
        <w:spacing w:before="69" w:line="222" w:lineRule="auto"/>
        <w:ind w:left="6"/>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轮养轮休</w:t>
      </w:r>
    </w:p>
    <w:p>
      <w:pPr>
        <w:spacing w:line="289" w:lineRule="auto"/>
        <w:rPr>
          <w:rFonts w:ascii="Arial"/>
          <w:sz w:val="21"/>
        </w:rPr>
      </w:pPr>
    </w:p>
    <w:p>
      <w:pPr>
        <w:spacing w:before="72" w:line="276" w:lineRule="auto"/>
        <w:ind w:left="6" w:right="72" w:firstLine="456"/>
        <w:rPr>
          <w:rFonts w:ascii="SimSun" w:eastAsia="SimSun" w:hAnsi="SimSun" w:cs="SimSun"/>
          <w:sz w:val="22"/>
          <w:szCs w:val="22"/>
        </w:rPr>
      </w:pPr>
      <w:r>
        <w:rPr>
          <w:rFonts w:ascii="SimSun" w:eastAsia="SimSun" w:hAnsi="SimSun" w:cs="SimSun"/>
          <w:spacing w:val="-1"/>
          <w:sz w:val="22"/>
          <w:szCs w:val="22"/>
        </w:rPr>
        <w:t>网箱养殖一个生产周期</w:t>
      </w:r>
      <w:r>
        <w:rPr>
          <w:rFonts w:ascii="SimSun" w:eastAsia="SimSun" w:hAnsi="SimSun" w:cs="SimSun"/>
          <w:spacing w:val="-1"/>
          <w:sz w:val="22"/>
          <w:szCs w:val="22"/>
        </w:rPr>
        <w:t xml:space="preserve"> </w:t>
      </w:r>
      <w:r>
        <w:rPr>
          <w:rFonts w:ascii="SimSun" w:eastAsia="SimSun" w:hAnsi="SimSun" w:cs="SimSun"/>
          <w:spacing w:val="-1"/>
          <w:sz w:val="22"/>
          <w:szCs w:val="22"/>
        </w:rPr>
        <w:t>(2年~3年)</w:t>
      </w:r>
      <w:r>
        <w:rPr>
          <w:rFonts w:ascii="SimSun" w:eastAsia="SimSun" w:hAnsi="SimSun" w:cs="SimSun"/>
          <w:sz w:val="22"/>
          <w:szCs w:val="22"/>
        </w:rPr>
        <w:t xml:space="preserve"> </w:t>
      </w:r>
      <w:r>
        <w:rPr>
          <w:rFonts w:ascii="SimSun" w:eastAsia="SimSun" w:hAnsi="SimSun" w:cs="SimSun"/>
          <w:sz w:val="22"/>
          <w:szCs w:val="22"/>
        </w:rPr>
        <w:t>后应移动网箱养殖地点或空箱轮养，轮养位置远离原养殖</w:t>
      </w:r>
      <w:r>
        <w:rPr>
          <w:rFonts w:ascii="SimSun" w:eastAsia="SimSun" w:hAnsi="SimSun" w:cs="SimSun"/>
          <w:sz w:val="22"/>
          <w:szCs w:val="22"/>
        </w:rPr>
        <w:t xml:space="preserve"> </w:t>
      </w:r>
      <w:r>
        <w:rPr>
          <w:rFonts w:ascii="SimSun" w:eastAsia="SimSun" w:hAnsi="SimSun" w:cs="SimSun"/>
          <w:spacing w:val="-8"/>
          <w:sz w:val="22"/>
          <w:szCs w:val="22"/>
        </w:rPr>
        <w:t>地</w:t>
      </w:r>
      <w:r>
        <w:rPr>
          <w:rFonts w:ascii="SimSun" w:eastAsia="SimSun" w:hAnsi="SimSun" w:cs="SimSun"/>
          <w:spacing w:val="-6"/>
          <w:sz w:val="22"/>
          <w:szCs w:val="22"/>
        </w:rPr>
        <w:t>点200</w:t>
      </w:r>
      <w:r>
        <w:rPr>
          <w:rFonts w:ascii="SimSun" w:eastAsia="SimSun" w:hAnsi="SimSun" w:cs="SimSun"/>
          <w:spacing w:val="-6"/>
          <w:sz w:val="22"/>
          <w:szCs w:val="22"/>
        </w:rPr>
        <w:t xml:space="preserve"> </w:t>
      </w:r>
      <w:r>
        <w:rPr>
          <w:rFonts w:ascii="SimSun" w:eastAsia="SimSun" w:hAnsi="SimSun" w:cs="SimSun"/>
          <w:spacing w:val="-6"/>
          <w:sz w:val="22"/>
          <w:szCs w:val="22"/>
        </w:rPr>
        <w:t>m以上。</w:t>
      </w:r>
    </w:p>
    <w:p>
      <w:pPr>
        <w:spacing w:before="287" w:line="223" w:lineRule="auto"/>
        <w:ind w:left="3"/>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z w:val="21"/>
          <w:szCs w:val="21"/>
        </w:rPr>
        <w:t>质量检测</w:t>
      </w:r>
    </w:p>
    <w:p>
      <w:pPr>
        <w:spacing w:line="297" w:lineRule="auto"/>
        <w:rPr>
          <w:rFonts w:ascii="Arial"/>
          <w:sz w:val="21"/>
        </w:rPr>
      </w:pPr>
    </w:p>
    <w:p>
      <w:pPr>
        <w:spacing w:before="69" w:line="248" w:lineRule="auto"/>
        <w:ind w:left="5" w:right="75"/>
        <w:rPr>
          <w:rFonts w:ascii="SimSun" w:eastAsia="SimSun" w:hAnsi="SimSun" w:cs="SimSun"/>
          <w:sz w:val="21"/>
          <w:szCs w:val="21"/>
        </w:rPr>
      </w:pPr>
      <w:r>
        <w:rPr>
          <w:rFonts w:ascii="Calibri" w:eastAsia="Calibri" w:hAnsi="Calibri" w:cs="Calibri"/>
          <w:spacing w:val="2"/>
          <w:sz w:val="21"/>
          <w:szCs w:val="21"/>
        </w:rPr>
        <w:t>8.1</w:t>
      </w:r>
      <w:r>
        <w:rPr>
          <w:rFonts w:ascii="Calibri" w:eastAsia="Calibri" w:hAnsi="Calibri" w:cs="Calibri"/>
          <w:spacing w:val="2"/>
          <w:sz w:val="21"/>
          <w:szCs w:val="21"/>
        </w:rPr>
        <w:t xml:space="preserve">    </w:t>
      </w:r>
      <w:r>
        <w:rPr>
          <w:rFonts w:ascii="SimSun" w:eastAsia="SimSun" w:hAnsi="SimSun" w:cs="SimSun"/>
          <w:spacing w:val="2"/>
          <w:sz w:val="21"/>
          <w:szCs w:val="21"/>
        </w:rPr>
        <w:t>养殖场每批次商品鱼销售前应送至</w:t>
      </w:r>
      <w:r>
        <w:rPr>
          <w:rFonts w:ascii="SimSun" w:eastAsia="SimSun" w:hAnsi="SimSun" w:cs="SimSun"/>
          <w:spacing w:val="1"/>
          <w:sz w:val="21"/>
          <w:szCs w:val="21"/>
        </w:rPr>
        <w:t>有资质的水产品质量检测机构进行药残检测，检测项目和指标</w:t>
      </w:r>
      <w:r>
        <w:rPr>
          <w:rFonts w:ascii="SimSun" w:eastAsia="SimSun" w:hAnsi="SimSun" w:cs="SimSun"/>
          <w:sz w:val="21"/>
          <w:szCs w:val="21"/>
        </w:rPr>
        <w:t xml:space="preserve"> </w:t>
      </w:r>
      <w:r>
        <w:rPr>
          <w:rFonts w:ascii="SimSun" w:eastAsia="SimSun" w:hAnsi="SimSun" w:cs="SimSun"/>
          <w:spacing w:val="-12"/>
          <w:sz w:val="21"/>
          <w:szCs w:val="21"/>
        </w:rPr>
        <w:t>应</w:t>
      </w:r>
      <w:r>
        <w:rPr>
          <w:rFonts w:ascii="SimSun" w:eastAsia="SimSun" w:hAnsi="SimSun" w:cs="SimSun"/>
          <w:spacing w:val="-9"/>
          <w:sz w:val="21"/>
          <w:szCs w:val="21"/>
        </w:rPr>
        <w:t>符</w:t>
      </w:r>
      <w:r>
        <w:rPr>
          <w:rFonts w:ascii="SimSun" w:eastAsia="SimSun" w:hAnsi="SimSun" w:cs="SimSun"/>
          <w:spacing w:val="-6"/>
          <w:sz w:val="21"/>
          <w:szCs w:val="21"/>
        </w:rPr>
        <w:t>合</w:t>
      </w:r>
      <w:r>
        <w:rPr>
          <w:rFonts w:ascii="SimSun" w:eastAsia="SimSun" w:hAnsi="SimSun" w:cs="SimSun"/>
          <w:spacing w:val="-6"/>
          <w:sz w:val="21"/>
          <w:szCs w:val="21"/>
        </w:rPr>
        <w:t xml:space="preserve"> </w:t>
      </w:r>
      <w:r>
        <w:rPr>
          <w:rFonts w:ascii="SimSun" w:eastAsia="SimSun" w:hAnsi="SimSun" w:cs="SimSun"/>
          <w:spacing w:val="-6"/>
          <w:sz w:val="21"/>
          <w:szCs w:val="21"/>
        </w:rPr>
        <w:t>NY/T</w:t>
      </w:r>
      <w:r>
        <w:rPr>
          <w:rFonts w:ascii="SimSun" w:eastAsia="SimSun" w:hAnsi="SimSun" w:cs="SimSun"/>
          <w:spacing w:val="-6"/>
          <w:sz w:val="21"/>
          <w:szCs w:val="21"/>
        </w:rPr>
        <w:t xml:space="preserve"> </w:t>
      </w:r>
      <w:r>
        <w:rPr>
          <w:rFonts w:ascii="SimSun" w:eastAsia="SimSun" w:hAnsi="SimSun" w:cs="SimSun"/>
          <w:spacing w:val="-6"/>
          <w:sz w:val="21"/>
          <w:szCs w:val="21"/>
        </w:rPr>
        <w:t>842</w:t>
      </w:r>
      <w:r>
        <w:rPr>
          <w:rFonts w:ascii="SimSun" w:eastAsia="SimSun" w:hAnsi="SimSun" w:cs="SimSun"/>
          <w:spacing w:val="-6"/>
          <w:sz w:val="21"/>
          <w:szCs w:val="21"/>
        </w:rPr>
        <w:t xml:space="preserve"> </w:t>
      </w:r>
      <w:r>
        <w:rPr>
          <w:rFonts w:ascii="SimSun" w:eastAsia="SimSun" w:hAnsi="SimSun" w:cs="SimSun"/>
          <w:spacing w:val="-6"/>
          <w:sz w:val="21"/>
          <w:szCs w:val="21"/>
        </w:rPr>
        <w:t>的规定。</w:t>
      </w:r>
    </w:p>
    <w:p>
      <w:pPr>
        <w:spacing w:before="60" w:line="221" w:lineRule="auto"/>
        <w:ind w:left="5"/>
        <w:rPr>
          <w:rFonts w:ascii="SimSun" w:eastAsia="SimSun" w:hAnsi="SimSun" w:cs="SimSun"/>
          <w:sz w:val="21"/>
          <w:szCs w:val="21"/>
        </w:rPr>
      </w:pPr>
      <w:r>
        <w:rPr>
          <w:rFonts w:ascii="Calibri" w:eastAsia="Calibri" w:hAnsi="Calibri" w:cs="Calibri"/>
          <w:spacing w:val="-2"/>
          <w:sz w:val="21"/>
          <w:szCs w:val="21"/>
        </w:rPr>
        <w:t>8.2</w:t>
      </w:r>
      <w:r>
        <w:rPr>
          <w:rFonts w:ascii="Calibri" w:eastAsia="Calibri" w:hAnsi="Calibri" w:cs="Calibri"/>
          <w:spacing w:val="-2"/>
          <w:sz w:val="21"/>
          <w:szCs w:val="21"/>
        </w:rPr>
        <w:t xml:space="preserve">    </w:t>
      </w:r>
      <w:r>
        <w:rPr>
          <w:rFonts w:ascii="SimSun" w:eastAsia="SimSun" w:hAnsi="SimSun" w:cs="SimSun"/>
          <w:spacing w:val="-2"/>
          <w:sz w:val="21"/>
          <w:szCs w:val="21"/>
        </w:rPr>
        <w:t>样品经检测合格</w:t>
      </w:r>
      <w:r>
        <w:rPr>
          <w:rFonts w:ascii="SimSun" w:eastAsia="SimSun" w:hAnsi="SimSun" w:cs="SimSun"/>
          <w:spacing w:val="-1"/>
          <w:sz w:val="21"/>
          <w:szCs w:val="21"/>
        </w:rPr>
        <w:t>，出具合格证，附具产品标签对外销售。检测结果不合格，该批鱼不能上市销售。</w:t>
      </w:r>
    </w:p>
    <w:p>
      <w:pPr>
        <w:spacing w:line="304" w:lineRule="auto"/>
        <w:rPr>
          <w:rFonts w:ascii="Arial"/>
          <w:sz w:val="21"/>
        </w:rPr>
      </w:pPr>
    </w:p>
    <w:p>
      <w:pPr>
        <w:spacing w:before="69" w:line="224" w:lineRule="auto"/>
        <w:rPr>
          <w:rFonts w:ascii="SimHei" w:eastAsia="SimHei" w:hAnsi="SimHei" w:cs="SimHei"/>
          <w:sz w:val="21"/>
          <w:szCs w:val="21"/>
        </w:rPr>
      </w:pPr>
      <w:r>
        <w:rPr>
          <w:rFonts w:ascii="SimHei" w:eastAsia="SimHei" w:hAnsi="SimHei" w:cs="SimHei"/>
          <w:sz w:val="21"/>
          <w:szCs w:val="21"/>
        </w:rPr>
        <w:t>9</w:t>
      </w:r>
      <w:r>
        <w:rPr>
          <w:rFonts w:ascii="SimHei" w:eastAsia="SimHei" w:hAnsi="SimHei" w:cs="SimHei"/>
          <w:sz w:val="21"/>
          <w:szCs w:val="21"/>
        </w:rPr>
        <w:t xml:space="preserve">  </w:t>
      </w:r>
      <w:r>
        <w:rPr>
          <w:rFonts w:ascii="SimHei" w:eastAsia="SimHei" w:hAnsi="SimHei" w:cs="SimHei"/>
          <w:sz w:val="21"/>
          <w:szCs w:val="21"/>
        </w:rPr>
        <w:t>生产管理</w:t>
      </w:r>
    </w:p>
    <w:p>
      <w:pPr>
        <w:spacing w:line="297" w:lineRule="auto"/>
        <w:rPr>
          <w:rFonts w:ascii="Arial"/>
          <w:sz w:val="21"/>
        </w:rPr>
      </w:pPr>
    </w:p>
    <w:p>
      <w:pPr>
        <w:spacing w:before="68" w:line="220" w:lineRule="auto"/>
        <w:ind w:left="5"/>
        <w:rPr>
          <w:rFonts w:ascii="SimHei" w:eastAsia="SimHei" w:hAnsi="SimHei" w:cs="SimHei"/>
          <w:sz w:val="21"/>
          <w:szCs w:val="21"/>
        </w:rPr>
      </w:pPr>
      <w:r>
        <w:rPr>
          <w:rFonts w:ascii="Calibri" w:eastAsia="Calibri" w:hAnsi="Calibri" w:cs="Calibri"/>
          <w:spacing w:val="1"/>
          <w:sz w:val="21"/>
          <w:szCs w:val="21"/>
        </w:rPr>
        <w:t>9.1</w:t>
      </w:r>
      <w:r>
        <w:rPr>
          <w:rFonts w:ascii="Calibri" w:eastAsia="Calibri" w:hAnsi="Calibri" w:cs="Calibri"/>
          <w:spacing w:val="1"/>
          <w:sz w:val="21"/>
          <w:szCs w:val="21"/>
        </w:rPr>
        <w:t xml:space="preserve">    </w:t>
      </w:r>
      <w:r>
        <w:rPr>
          <w:rFonts w:ascii="SimHei" w:eastAsia="SimHei" w:hAnsi="SimHei" w:cs="SimHei"/>
          <w:spacing w:val="1"/>
          <w:sz w:val="21"/>
          <w:szCs w:val="21"/>
        </w:rPr>
        <w:t>生产管理执行标</w:t>
      </w:r>
      <w:r>
        <w:rPr>
          <w:rFonts w:ascii="SimHei" w:eastAsia="SimHei" w:hAnsi="SimHei" w:cs="SimHei"/>
          <w:sz w:val="21"/>
          <w:szCs w:val="21"/>
        </w:rPr>
        <w:t>准</w:t>
      </w:r>
    </w:p>
    <w:p>
      <w:pPr>
        <w:spacing w:before="212" w:line="221" w:lineRule="auto"/>
        <w:ind w:left="446"/>
        <w:rPr>
          <w:rFonts w:ascii="SimSun" w:eastAsia="SimSun" w:hAnsi="SimSun" w:cs="SimSun"/>
          <w:sz w:val="22"/>
          <w:szCs w:val="22"/>
        </w:rPr>
      </w:pPr>
      <w:r>
        <w:rPr>
          <w:rFonts w:ascii="SimSun" w:eastAsia="SimSun" w:hAnsi="SimSun" w:cs="SimSun"/>
          <w:spacing w:val="-1"/>
          <w:sz w:val="22"/>
          <w:szCs w:val="22"/>
        </w:rPr>
        <w:t>养殖场日常生产管</w:t>
      </w:r>
      <w:r>
        <w:rPr>
          <w:rFonts w:ascii="SimSun" w:eastAsia="SimSun" w:hAnsi="SimSun" w:cs="SimSun"/>
          <w:sz w:val="22"/>
          <w:szCs w:val="22"/>
        </w:rPr>
        <w:t>理按DB63/T</w:t>
      </w:r>
      <w:r>
        <w:rPr>
          <w:rFonts w:ascii="SimSun" w:eastAsia="SimSun" w:hAnsi="SimSun" w:cs="SimSun"/>
          <w:sz w:val="22"/>
          <w:szCs w:val="22"/>
        </w:rPr>
        <w:t xml:space="preserve"> </w:t>
      </w:r>
      <w:r>
        <w:rPr>
          <w:rFonts w:ascii="SimSun" w:eastAsia="SimSun" w:hAnsi="SimSun" w:cs="SimSun"/>
          <w:sz w:val="22"/>
          <w:szCs w:val="22"/>
        </w:rPr>
        <w:t>1042、DB63/T</w:t>
      </w:r>
      <w:r>
        <w:rPr>
          <w:rFonts w:ascii="SimSun" w:eastAsia="SimSun" w:hAnsi="SimSun" w:cs="SimSun"/>
          <w:sz w:val="22"/>
          <w:szCs w:val="22"/>
        </w:rPr>
        <w:t xml:space="preserve"> </w:t>
      </w:r>
      <w:r>
        <w:rPr>
          <w:rFonts w:ascii="SimSun" w:eastAsia="SimSun" w:hAnsi="SimSun" w:cs="SimSun"/>
          <w:sz w:val="22"/>
          <w:szCs w:val="22"/>
        </w:rPr>
        <w:t>1464要求执行。</w:t>
      </w:r>
    </w:p>
    <w:p>
      <w:pPr>
        <w:spacing w:before="211" w:line="468" w:lineRule="exact"/>
        <w:ind w:left="5"/>
        <w:rPr>
          <w:rFonts w:ascii="SimHei" w:eastAsia="SimHei" w:hAnsi="SimHei" w:cs="SimHei"/>
          <w:sz w:val="21"/>
          <w:szCs w:val="21"/>
        </w:rPr>
      </w:pPr>
      <w:r>
        <w:rPr>
          <w:rFonts w:ascii="Calibri" w:eastAsia="Calibri" w:hAnsi="Calibri" w:cs="Calibri"/>
          <w:spacing w:val="2"/>
          <w:position w:val="19"/>
          <w:sz w:val="21"/>
          <w:szCs w:val="21"/>
        </w:rPr>
        <w:t>9.2</w:t>
      </w:r>
      <w:r>
        <w:rPr>
          <w:rFonts w:ascii="Calibri" w:eastAsia="Calibri" w:hAnsi="Calibri" w:cs="Calibri"/>
          <w:spacing w:val="1"/>
          <w:position w:val="19"/>
          <w:sz w:val="21"/>
          <w:szCs w:val="21"/>
        </w:rPr>
        <w:t xml:space="preserve">    </w:t>
      </w:r>
      <w:r>
        <w:rPr>
          <w:rFonts w:ascii="SimHei" w:eastAsia="SimHei" w:hAnsi="SimHei" w:cs="SimHei"/>
          <w:spacing w:val="1"/>
          <w:position w:val="19"/>
          <w:sz w:val="21"/>
          <w:szCs w:val="21"/>
        </w:rPr>
        <w:t>管理记录</w:t>
      </w:r>
    </w:p>
    <w:p>
      <w:pPr>
        <w:spacing w:line="221" w:lineRule="auto"/>
        <w:ind w:left="6"/>
        <w:rPr>
          <w:rFonts w:ascii="SimHei" w:eastAsia="SimHei" w:hAnsi="SimHei" w:cs="SimHei"/>
          <w:sz w:val="21"/>
          <w:szCs w:val="21"/>
        </w:rPr>
      </w:pPr>
      <w:r>
        <w:rPr>
          <w:rFonts w:ascii="SimSun" w:eastAsia="SimSun" w:hAnsi="SimSun" w:cs="SimSun"/>
          <w:spacing w:val="4"/>
          <w:sz w:val="19"/>
          <w:szCs w:val="19"/>
        </w:rPr>
        <w:t>9.</w:t>
      </w:r>
      <w:r>
        <w:rPr>
          <w:rFonts w:ascii="SimSun" w:eastAsia="SimSun" w:hAnsi="SimSun" w:cs="SimSun"/>
          <w:spacing w:val="2"/>
          <w:sz w:val="19"/>
          <w:szCs w:val="19"/>
        </w:rPr>
        <w:t>2.1</w:t>
      </w:r>
      <w:r>
        <w:rPr>
          <w:rFonts w:ascii="SimSun" w:eastAsia="SimSun" w:hAnsi="SimSun" w:cs="SimSun"/>
          <w:spacing w:val="2"/>
          <w:sz w:val="19"/>
          <w:szCs w:val="19"/>
        </w:rPr>
        <w:t xml:space="preserve">  </w:t>
      </w:r>
      <w:r>
        <w:rPr>
          <w:rFonts w:ascii="SimHei" w:eastAsia="SimHei" w:hAnsi="SimHei" w:cs="SimHei"/>
          <w:spacing w:val="2"/>
          <w:sz w:val="21"/>
          <w:szCs w:val="21"/>
        </w:rPr>
        <w:t>养殖生产记录</w:t>
      </w:r>
    </w:p>
    <w:p>
      <w:pPr>
        <w:spacing w:before="210" w:line="474" w:lineRule="exact"/>
        <w:ind w:left="447"/>
        <w:rPr>
          <w:rFonts w:ascii="SimSun" w:eastAsia="SimSun" w:hAnsi="SimSun" w:cs="SimSun"/>
          <w:sz w:val="22"/>
          <w:szCs w:val="22"/>
        </w:rPr>
      </w:pPr>
      <w:r>
        <w:rPr>
          <w:rFonts w:ascii="SimSun" w:eastAsia="SimSun" w:hAnsi="SimSun" w:cs="SimSun"/>
          <w:spacing w:val="-1"/>
          <w:position w:val="19"/>
          <w:sz w:val="22"/>
          <w:szCs w:val="22"/>
        </w:rPr>
        <w:t>参照附录B执行。</w:t>
      </w:r>
    </w:p>
    <w:p>
      <w:pPr>
        <w:spacing w:before="1" w:line="221" w:lineRule="auto"/>
        <w:ind w:left="6"/>
        <w:rPr>
          <w:rFonts w:ascii="SimHei" w:eastAsia="SimHei" w:hAnsi="SimHei" w:cs="SimHei"/>
          <w:sz w:val="21"/>
          <w:szCs w:val="21"/>
        </w:rPr>
        <w:sectPr>
          <w:headerReference w:type="default" r:id="rId23"/>
          <w:footerReference w:type="default" r:id="rId24"/>
          <w:pgSz w:w="11906" w:h="16838"/>
          <w:pgMar w:top="400" w:right="1342" w:bottom="1313" w:left="1135" w:header="0" w:footer="1132" w:gutter="0"/>
          <w:pgNumType w:start="15"/>
          <w:cols w:space="708"/>
        </w:sectPr>
      </w:pPr>
      <w:r>
        <w:rPr>
          <w:rFonts w:ascii="SimSun" w:eastAsia="SimSun" w:hAnsi="SimSun" w:cs="SimSun"/>
          <w:spacing w:val="4"/>
          <w:sz w:val="19"/>
          <w:szCs w:val="19"/>
        </w:rPr>
        <w:t>9.</w:t>
      </w:r>
      <w:r>
        <w:rPr>
          <w:rFonts w:ascii="SimSun" w:eastAsia="SimSun" w:hAnsi="SimSun" w:cs="SimSun"/>
          <w:spacing w:val="2"/>
          <w:sz w:val="19"/>
          <w:szCs w:val="19"/>
        </w:rPr>
        <w:t>2.2</w:t>
      </w:r>
      <w:r>
        <w:rPr>
          <w:rFonts w:ascii="SimSun" w:eastAsia="SimSun" w:hAnsi="SimSun" w:cs="SimSun"/>
          <w:spacing w:val="2"/>
          <w:sz w:val="19"/>
          <w:szCs w:val="19"/>
        </w:rPr>
        <w:t xml:space="preserve">  </w:t>
      </w:r>
      <w:r>
        <w:rPr>
          <w:rFonts w:ascii="SimHei" w:eastAsia="SimHei" w:hAnsi="SimHei" w:cs="SimHei"/>
          <w:spacing w:val="2"/>
          <w:sz w:val="21"/>
          <w:szCs w:val="21"/>
        </w:rPr>
        <w:t>养殖用药记录</w:t>
      </w:r>
    </w:p>
    <w:p>
      <w:pPr>
        <w:spacing w:before="210" w:line="474" w:lineRule="exact"/>
        <w:ind w:left="447"/>
        <w:rPr>
          <w:rFonts w:ascii="SimSun" w:eastAsia="SimSun" w:hAnsi="SimSun" w:cs="SimSun"/>
          <w:sz w:val="22"/>
          <w:szCs w:val="22"/>
        </w:rPr>
      </w:pPr>
      <w:r>
        <w:rPr>
          <w:rFonts w:ascii="SimSun" w:eastAsia="SimSun" w:hAnsi="SimSun" w:cs="SimSun"/>
          <w:spacing w:val="-1"/>
          <w:position w:val="19"/>
          <w:sz w:val="22"/>
          <w:szCs w:val="22"/>
        </w:rPr>
        <w:t>参照附录C执行。</w:t>
      </w:r>
    </w:p>
    <w:p>
      <w:pPr>
        <w:spacing w:line="222" w:lineRule="auto"/>
        <w:ind w:left="6"/>
        <w:rPr>
          <w:rFonts w:ascii="SimHei" w:eastAsia="SimHei" w:hAnsi="SimHei" w:cs="SimHei"/>
          <w:sz w:val="21"/>
          <w:szCs w:val="21"/>
        </w:rPr>
      </w:pPr>
      <w:r>
        <w:rPr>
          <w:rFonts w:ascii="SimSun" w:eastAsia="SimSun" w:hAnsi="SimSun" w:cs="SimSun"/>
          <w:spacing w:val="4"/>
          <w:sz w:val="19"/>
          <w:szCs w:val="19"/>
        </w:rPr>
        <w:t>9</w:t>
      </w:r>
      <w:r>
        <w:rPr>
          <w:rFonts w:ascii="SimSun" w:eastAsia="SimSun" w:hAnsi="SimSun" w:cs="SimSun"/>
          <w:spacing w:val="2"/>
          <w:sz w:val="19"/>
          <w:szCs w:val="19"/>
        </w:rPr>
        <w:t>.2.3</w:t>
      </w:r>
      <w:r>
        <w:rPr>
          <w:rFonts w:ascii="SimSun" w:eastAsia="SimSun" w:hAnsi="SimSun" w:cs="SimSun"/>
          <w:spacing w:val="2"/>
          <w:sz w:val="19"/>
          <w:szCs w:val="19"/>
        </w:rPr>
        <w:t xml:space="preserve">  </w:t>
      </w:r>
      <w:r>
        <w:rPr>
          <w:rFonts w:ascii="SimHei" w:eastAsia="SimHei" w:hAnsi="SimHei" w:cs="SimHei"/>
          <w:spacing w:val="2"/>
          <w:sz w:val="21"/>
          <w:szCs w:val="21"/>
        </w:rPr>
        <w:t>药品进出库记录</w:t>
      </w:r>
    </w:p>
    <w:p>
      <w:pPr>
        <w:spacing w:before="209" w:line="474" w:lineRule="exact"/>
        <w:ind w:left="447"/>
        <w:rPr>
          <w:rFonts w:ascii="SimSun" w:eastAsia="SimSun" w:hAnsi="SimSun" w:cs="SimSun"/>
          <w:sz w:val="22"/>
          <w:szCs w:val="22"/>
        </w:rPr>
      </w:pPr>
      <w:r>
        <w:rPr>
          <w:rFonts w:ascii="SimSun" w:eastAsia="SimSun" w:hAnsi="SimSun" w:cs="SimSun"/>
          <w:spacing w:val="-1"/>
          <w:position w:val="19"/>
          <w:sz w:val="22"/>
          <w:szCs w:val="22"/>
        </w:rPr>
        <w:t>参照附录D执行。</w:t>
      </w:r>
    </w:p>
    <w:p>
      <w:pPr>
        <w:spacing w:before="1" w:line="222" w:lineRule="auto"/>
        <w:ind w:left="6"/>
        <w:rPr>
          <w:rFonts w:ascii="SimHei" w:eastAsia="SimHei" w:hAnsi="SimHei" w:cs="SimHei"/>
          <w:sz w:val="21"/>
          <w:szCs w:val="21"/>
        </w:rPr>
      </w:pPr>
      <w:r>
        <w:rPr>
          <w:rFonts w:ascii="SimSun" w:eastAsia="SimSun" w:hAnsi="SimSun" w:cs="SimSun"/>
          <w:spacing w:val="4"/>
          <w:sz w:val="19"/>
          <w:szCs w:val="19"/>
        </w:rPr>
        <w:t>9</w:t>
      </w:r>
      <w:r>
        <w:rPr>
          <w:rFonts w:ascii="SimSun" w:eastAsia="SimSun" w:hAnsi="SimSun" w:cs="SimSun"/>
          <w:spacing w:val="2"/>
          <w:sz w:val="19"/>
          <w:szCs w:val="19"/>
        </w:rPr>
        <w:t>.2.4</w:t>
      </w:r>
      <w:r>
        <w:rPr>
          <w:rFonts w:ascii="SimSun" w:eastAsia="SimSun" w:hAnsi="SimSun" w:cs="SimSun"/>
          <w:spacing w:val="2"/>
          <w:sz w:val="19"/>
          <w:szCs w:val="19"/>
        </w:rPr>
        <w:t xml:space="preserve">  </w:t>
      </w:r>
      <w:r>
        <w:rPr>
          <w:rFonts w:ascii="SimHei" w:eastAsia="SimHei" w:hAnsi="SimHei" w:cs="SimHei"/>
          <w:spacing w:val="2"/>
          <w:sz w:val="21"/>
          <w:szCs w:val="21"/>
        </w:rPr>
        <w:t>饲料进出库记录</w:t>
      </w:r>
    </w:p>
    <w:p>
      <w:pPr>
        <w:spacing w:before="209" w:line="474" w:lineRule="exact"/>
        <w:ind w:left="447"/>
        <w:rPr>
          <w:rFonts w:ascii="SimSun" w:eastAsia="SimSun" w:hAnsi="SimSun" w:cs="SimSun"/>
          <w:sz w:val="22"/>
          <w:szCs w:val="22"/>
        </w:rPr>
      </w:pPr>
      <w:r>
        <w:rPr>
          <w:rFonts w:ascii="SimSun" w:eastAsia="SimSun" w:hAnsi="SimSun" w:cs="SimSun"/>
          <w:spacing w:val="-1"/>
          <w:position w:val="19"/>
          <w:sz w:val="22"/>
          <w:szCs w:val="22"/>
        </w:rPr>
        <w:t>参照附录E执行。</w:t>
      </w:r>
    </w:p>
    <w:p>
      <w:pPr>
        <w:spacing w:before="1" w:line="221" w:lineRule="auto"/>
        <w:ind w:left="6"/>
        <w:rPr>
          <w:rFonts w:ascii="SimHei" w:eastAsia="SimHei" w:hAnsi="SimHei" w:cs="SimHei"/>
          <w:sz w:val="21"/>
          <w:szCs w:val="21"/>
        </w:rPr>
      </w:pPr>
      <w:r>
        <w:rPr>
          <w:rFonts w:ascii="SimSun" w:eastAsia="SimSun" w:hAnsi="SimSun" w:cs="SimSun"/>
          <w:spacing w:val="4"/>
          <w:sz w:val="19"/>
          <w:szCs w:val="19"/>
        </w:rPr>
        <w:t>9</w:t>
      </w:r>
      <w:r>
        <w:rPr>
          <w:rFonts w:ascii="SimSun" w:eastAsia="SimSun" w:hAnsi="SimSun" w:cs="SimSun"/>
          <w:spacing w:val="2"/>
          <w:sz w:val="19"/>
          <w:szCs w:val="19"/>
        </w:rPr>
        <w:t>.2.5</w:t>
      </w:r>
      <w:r>
        <w:rPr>
          <w:rFonts w:ascii="SimSun" w:eastAsia="SimSun" w:hAnsi="SimSun" w:cs="SimSun"/>
          <w:spacing w:val="2"/>
          <w:sz w:val="19"/>
          <w:szCs w:val="19"/>
        </w:rPr>
        <w:t xml:space="preserve">  </w:t>
      </w:r>
      <w:r>
        <w:rPr>
          <w:rFonts w:ascii="SimHei" w:eastAsia="SimHei" w:hAnsi="SimHei" w:cs="SimHei"/>
          <w:spacing w:val="2"/>
          <w:sz w:val="21"/>
          <w:szCs w:val="21"/>
        </w:rPr>
        <w:t>养殖场消毒记录</w:t>
      </w:r>
    </w:p>
    <w:p>
      <w:pPr>
        <w:spacing w:before="209" w:line="220" w:lineRule="auto"/>
        <w:ind w:left="447"/>
        <w:rPr>
          <w:rFonts w:ascii="SimSun" w:eastAsia="SimSun" w:hAnsi="SimSun" w:cs="SimSun"/>
          <w:sz w:val="22"/>
          <w:szCs w:val="22"/>
        </w:rPr>
      </w:pPr>
      <w:r>
        <w:rPr>
          <w:rFonts w:ascii="SimSun" w:eastAsia="SimSun" w:hAnsi="SimSun" w:cs="SimSun"/>
          <w:spacing w:val="-1"/>
          <w:sz w:val="22"/>
          <w:szCs w:val="22"/>
        </w:rPr>
        <w:t>参照附录F执行。</w:t>
      </w:r>
    </w:p>
    <w:p>
      <w:pPr>
        <w:sectPr>
          <w:headerReference w:type="default" r:id="rId25"/>
          <w:footerReference w:type="default" r:id="rId26"/>
          <w:type w:val="nextPage"/>
          <w:pgSz w:w="11906" w:h="16838"/>
          <w:pgMar w:top="400" w:right="1342" w:bottom="1313" w:left="1135" w:header="0" w:footer="1132" w:gutter="0"/>
          <w:pgNumType w:start="16"/>
          <w:cols w:space="708"/>
          <w:titlePg w:val="0"/>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8" w:line="237"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z w:val="21"/>
          <w:szCs w:val="21"/>
        </w:rPr>
        <w:t>XXXX</w:t>
      </w:r>
      <w:r>
        <w:rPr>
          <w:rFonts w:ascii="SimSun" w:eastAsia="SimSun" w:hAnsi="SimSun" w:cs="SimSun"/>
          <w:spacing w:val="-1"/>
          <w:sz w:val="21"/>
          <w:szCs w:val="21"/>
        </w:rPr>
        <w:t>—</w:t>
      </w:r>
      <w:r>
        <w:rPr>
          <w:rFonts w:ascii="SimHei" w:eastAsia="SimHei" w:hAnsi="SimHei" w:cs="SimHei"/>
          <w:spacing w:val="-1"/>
          <w:sz w:val="21"/>
          <w:szCs w:val="21"/>
        </w:rPr>
        <w:t>20</w:t>
      </w:r>
      <w:r>
        <w:rPr>
          <w:rFonts w:ascii="SimHei" w:eastAsia="SimHei" w:hAnsi="SimHei" w:cs="SimHei"/>
          <w:sz w:val="21"/>
          <w:szCs w:val="21"/>
        </w:rPr>
        <w:t>21</w:t>
      </w:r>
    </w:p>
    <w:p>
      <w:pPr>
        <w:spacing w:before="205" w:line="222" w:lineRule="auto"/>
        <w:rPr>
          <w:rFonts w:ascii="SimHei" w:eastAsia="SimHei" w:hAnsi="SimHei" w:cs="SimHei"/>
          <w:sz w:val="21"/>
          <w:szCs w:val="21"/>
        </w:rPr>
      </w:pPr>
      <w:r>
        <w:rPr>
          <w:rFonts w:ascii="SimSun" w:eastAsia="SimSun" w:hAnsi="SimSun" w:cs="SimSun"/>
          <w:spacing w:val="2"/>
          <w:sz w:val="19"/>
          <w:szCs w:val="19"/>
        </w:rPr>
        <w:t>9.2.6</w:t>
      </w:r>
      <w:r>
        <w:rPr>
          <w:rFonts w:ascii="SimSun" w:eastAsia="SimSun" w:hAnsi="SimSun" w:cs="SimSun"/>
          <w:spacing w:val="2"/>
          <w:sz w:val="19"/>
          <w:szCs w:val="19"/>
        </w:rPr>
        <w:t xml:space="preserve">  </w:t>
      </w:r>
      <w:r>
        <w:rPr>
          <w:rFonts w:ascii="SimHei" w:eastAsia="SimHei" w:hAnsi="SimHei" w:cs="SimHei"/>
          <w:spacing w:val="2"/>
          <w:sz w:val="21"/>
          <w:szCs w:val="21"/>
        </w:rPr>
        <w:t>养殖场外来人员记</w:t>
      </w:r>
      <w:r>
        <w:rPr>
          <w:rFonts w:ascii="SimHei" w:eastAsia="SimHei" w:hAnsi="SimHei" w:cs="SimHei"/>
          <w:sz w:val="21"/>
          <w:szCs w:val="21"/>
        </w:rPr>
        <w:t>录</w:t>
      </w:r>
    </w:p>
    <w:p>
      <w:pPr>
        <w:spacing w:before="210" w:line="473" w:lineRule="exact"/>
        <w:ind w:left="441"/>
        <w:rPr>
          <w:rFonts w:ascii="SimSun" w:eastAsia="SimSun" w:hAnsi="SimSun" w:cs="SimSun"/>
          <w:sz w:val="22"/>
          <w:szCs w:val="22"/>
        </w:rPr>
      </w:pPr>
      <w:r>
        <w:rPr>
          <w:rFonts w:ascii="SimSun" w:eastAsia="SimSun" w:hAnsi="SimSun" w:cs="SimSun"/>
          <w:spacing w:val="-1"/>
          <w:position w:val="19"/>
          <w:sz w:val="22"/>
          <w:szCs w:val="22"/>
        </w:rPr>
        <w:t>参照附录G执行。</w:t>
      </w:r>
    </w:p>
    <w:p>
      <w:pPr>
        <w:spacing w:line="222" w:lineRule="auto"/>
        <w:rPr>
          <w:rFonts w:ascii="SimHei" w:eastAsia="SimHei" w:hAnsi="SimHei" w:cs="SimHei"/>
          <w:sz w:val="21"/>
          <w:szCs w:val="21"/>
        </w:rPr>
      </w:pPr>
      <w:r>
        <w:rPr>
          <w:rFonts w:ascii="SimSun" w:eastAsia="SimSun" w:hAnsi="SimSun" w:cs="SimSun"/>
          <w:spacing w:val="4"/>
          <w:sz w:val="19"/>
          <w:szCs w:val="19"/>
        </w:rPr>
        <w:t>9</w:t>
      </w:r>
      <w:r>
        <w:rPr>
          <w:rFonts w:ascii="SimSun" w:eastAsia="SimSun" w:hAnsi="SimSun" w:cs="SimSun"/>
          <w:spacing w:val="2"/>
          <w:sz w:val="19"/>
          <w:szCs w:val="19"/>
        </w:rPr>
        <w:t>.2.7</w:t>
      </w:r>
      <w:r>
        <w:rPr>
          <w:rFonts w:ascii="SimSun" w:eastAsia="SimSun" w:hAnsi="SimSun" w:cs="SimSun"/>
          <w:spacing w:val="2"/>
          <w:sz w:val="19"/>
          <w:szCs w:val="19"/>
        </w:rPr>
        <w:t xml:space="preserve">  </w:t>
      </w:r>
      <w:r>
        <w:rPr>
          <w:rFonts w:ascii="SimHei" w:eastAsia="SimHei" w:hAnsi="SimHei" w:cs="SimHei"/>
          <w:spacing w:val="2"/>
          <w:sz w:val="21"/>
          <w:szCs w:val="21"/>
        </w:rPr>
        <w:t>无害化处理记录</w:t>
      </w:r>
    </w:p>
    <w:p>
      <w:pPr>
        <w:spacing w:before="209" w:line="220" w:lineRule="auto"/>
        <w:ind w:left="441"/>
        <w:rPr>
          <w:rFonts w:ascii="SimSun" w:eastAsia="SimSun" w:hAnsi="SimSun" w:cs="SimSun"/>
          <w:sz w:val="22"/>
          <w:szCs w:val="22"/>
        </w:rPr>
      </w:pPr>
      <w:r>
        <w:rPr>
          <w:rFonts w:ascii="SimSun" w:eastAsia="SimSun" w:hAnsi="SimSun" w:cs="SimSun"/>
          <w:spacing w:val="-1"/>
          <w:sz w:val="22"/>
          <w:szCs w:val="22"/>
        </w:rPr>
        <w:t>参照</w:t>
      </w:r>
      <w:r>
        <w:rPr>
          <w:rFonts w:ascii="SimSun" w:eastAsia="SimSun" w:hAnsi="SimSun" w:cs="SimSun"/>
          <w:sz w:val="22"/>
          <w:szCs w:val="22"/>
        </w:rPr>
        <w:t>SC</w:t>
      </w:r>
      <w:r>
        <w:rPr>
          <w:rFonts w:ascii="SimSun" w:eastAsia="SimSun" w:hAnsi="SimSun" w:cs="SimSun"/>
          <w:spacing w:val="-1"/>
          <w:sz w:val="22"/>
          <w:szCs w:val="22"/>
        </w:rPr>
        <w:t>/</w:t>
      </w:r>
      <w:r>
        <w:rPr>
          <w:rFonts w:ascii="SimSun" w:eastAsia="SimSun" w:hAnsi="SimSun" w:cs="SimSun"/>
          <w:sz w:val="22"/>
          <w:szCs w:val="22"/>
        </w:rPr>
        <w:t>T</w:t>
      </w:r>
      <w:r>
        <w:rPr>
          <w:rFonts w:ascii="SimSun" w:eastAsia="SimSun" w:hAnsi="SimSun" w:cs="SimSun"/>
          <w:spacing w:val="-1"/>
          <w:sz w:val="22"/>
          <w:szCs w:val="22"/>
        </w:rPr>
        <w:t xml:space="preserve"> </w:t>
      </w:r>
      <w:r>
        <w:rPr>
          <w:rFonts w:ascii="SimSun" w:eastAsia="SimSun" w:hAnsi="SimSun" w:cs="SimSun"/>
          <w:spacing w:val="-1"/>
          <w:sz w:val="22"/>
          <w:szCs w:val="22"/>
        </w:rPr>
        <w:t>7015中</w:t>
      </w:r>
      <w:r>
        <w:rPr>
          <w:rFonts w:ascii="SimSun" w:eastAsia="SimSun" w:hAnsi="SimSun" w:cs="SimSun"/>
          <w:sz w:val="22"/>
          <w:szCs w:val="22"/>
        </w:rPr>
        <w:t>附录A要求执行。</w:t>
      </w:r>
    </w:p>
    <w:p>
      <w:pPr>
        <w:spacing w:before="212" w:line="222" w:lineRule="auto"/>
        <w:rPr>
          <w:rFonts w:ascii="SimHei" w:eastAsia="SimHei" w:hAnsi="SimHei" w:cs="SimHei"/>
          <w:sz w:val="21"/>
          <w:szCs w:val="21"/>
        </w:rPr>
      </w:pPr>
      <w:r>
        <w:rPr>
          <w:rFonts w:ascii="SimSun" w:eastAsia="SimSun" w:hAnsi="SimSun" w:cs="SimSun"/>
          <w:spacing w:val="2"/>
          <w:sz w:val="19"/>
          <w:szCs w:val="19"/>
        </w:rPr>
        <w:t>9.2.8</w:t>
      </w:r>
      <w:r>
        <w:rPr>
          <w:rFonts w:ascii="SimSun" w:eastAsia="SimSun" w:hAnsi="SimSun" w:cs="SimSun"/>
          <w:spacing w:val="2"/>
          <w:sz w:val="19"/>
          <w:szCs w:val="19"/>
        </w:rPr>
        <w:t xml:space="preserve">  </w:t>
      </w:r>
      <w:r>
        <w:rPr>
          <w:rFonts w:ascii="SimHei" w:eastAsia="SimHei" w:hAnsi="SimHei" w:cs="SimHei"/>
          <w:spacing w:val="2"/>
          <w:sz w:val="21"/>
          <w:szCs w:val="21"/>
        </w:rPr>
        <w:t>网箱养殖逃鱼记录</w:t>
      </w:r>
    </w:p>
    <w:p>
      <w:pPr>
        <w:spacing w:before="210" w:line="220" w:lineRule="auto"/>
        <w:ind w:left="441"/>
        <w:rPr>
          <w:rFonts w:ascii="SimSun" w:eastAsia="SimSun" w:hAnsi="SimSun" w:cs="SimSun"/>
          <w:sz w:val="22"/>
          <w:szCs w:val="22"/>
        </w:rPr>
      </w:pPr>
      <w:r>
        <w:rPr>
          <w:rFonts w:ascii="SimSun" w:eastAsia="SimSun" w:hAnsi="SimSun" w:cs="SimSun"/>
          <w:spacing w:val="-1"/>
          <w:sz w:val="22"/>
          <w:szCs w:val="22"/>
        </w:rPr>
        <w:t>参照附录H执行。</w:t>
      </w:r>
    </w:p>
    <w:p>
      <w:pPr>
        <w:spacing w:before="211" w:line="222" w:lineRule="auto"/>
        <w:rPr>
          <w:rFonts w:ascii="SimHei" w:eastAsia="SimHei" w:hAnsi="SimHei" w:cs="SimHei"/>
          <w:sz w:val="21"/>
          <w:szCs w:val="21"/>
        </w:rPr>
      </w:pPr>
      <w:r>
        <w:rPr>
          <w:rFonts w:ascii="SimSun" w:eastAsia="SimSun" w:hAnsi="SimSun" w:cs="SimSun"/>
          <w:spacing w:val="2"/>
          <w:sz w:val="19"/>
          <w:szCs w:val="19"/>
        </w:rPr>
        <w:t>9.2.9</w:t>
      </w:r>
      <w:r>
        <w:rPr>
          <w:rFonts w:ascii="SimSun" w:eastAsia="SimSun" w:hAnsi="SimSun" w:cs="SimSun"/>
          <w:spacing w:val="2"/>
          <w:sz w:val="19"/>
          <w:szCs w:val="19"/>
        </w:rPr>
        <w:t xml:space="preserve">  </w:t>
      </w:r>
      <w:r>
        <w:rPr>
          <w:rFonts w:ascii="SimHei" w:eastAsia="SimHei" w:hAnsi="SimHei" w:cs="SimHei"/>
          <w:spacing w:val="2"/>
          <w:sz w:val="21"/>
          <w:szCs w:val="21"/>
        </w:rPr>
        <w:t>养殖从业人员培训</w:t>
      </w:r>
      <w:r>
        <w:rPr>
          <w:rFonts w:ascii="SimHei" w:eastAsia="SimHei" w:hAnsi="SimHei" w:cs="SimHei"/>
          <w:sz w:val="21"/>
          <w:szCs w:val="21"/>
        </w:rPr>
        <w:t>记录</w:t>
      </w:r>
    </w:p>
    <w:p>
      <w:pPr>
        <w:spacing w:before="210" w:line="474" w:lineRule="exact"/>
        <w:ind w:left="441"/>
        <w:rPr>
          <w:rFonts w:ascii="SimSun" w:eastAsia="SimSun" w:hAnsi="SimSun" w:cs="SimSun"/>
          <w:sz w:val="22"/>
          <w:szCs w:val="22"/>
        </w:rPr>
      </w:pPr>
      <w:r>
        <w:rPr>
          <w:rFonts w:ascii="SimSun" w:eastAsia="SimSun" w:hAnsi="SimSun" w:cs="SimSun"/>
          <w:spacing w:val="-1"/>
          <w:position w:val="19"/>
          <w:sz w:val="22"/>
          <w:szCs w:val="22"/>
        </w:rPr>
        <w:t>参照附录I执行。</w:t>
      </w:r>
    </w:p>
    <w:p>
      <w:pPr>
        <w:spacing w:line="222" w:lineRule="auto"/>
        <w:rPr>
          <w:rFonts w:ascii="SimHei" w:eastAsia="SimHei" w:hAnsi="SimHei" w:cs="SimHei"/>
          <w:sz w:val="21"/>
          <w:szCs w:val="21"/>
        </w:rPr>
      </w:pPr>
      <w:r>
        <w:rPr>
          <w:rFonts w:ascii="SimSun" w:eastAsia="SimSun" w:hAnsi="SimSun" w:cs="SimSun"/>
          <w:spacing w:val="4"/>
          <w:sz w:val="19"/>
          <w:szCs w:val="19"/>
        </w:rPr>
        <w:t>9.</w:t>
      </w:r>
      <w:r>
        <w:rPr>
          <w:rFonts w:ascii="SimSun" w:eastAsia="SimSun" w:hAnsi="SimSun" w:cs="SimSun"/>
          <w:spacing w:val="2"/>
          <w:sz w:val="19"/>
          <w:szCs w:val="19"/>
        </w:rPr>
        <w:t>2.10</w:t>
      </w:r>
      <w:r>
        <w:rPr>
          <w:rFonts w:ascii="SimSun" w:eastAsia="SimSun" w:hAnsi="SimSun" w:cs="SimSun"/>
          <w:spacing w:val="2"/>
          <w:sz w:val="19"/>
          <w:szCs w:val="19"/>
        </w:rPr>
        <w:t xml:space="preserve">  </w:t>
      </w:r>
      <w:r>
        <w:rPr>
          <w:rFonts w:ascii="SimHei" w:eastAsia="SimHei" w:hAnsi="SimHei" w:cs="SimHei"/>
          <w:spacing w:val="2"/>
          <w:sz w:val="21"/>
          <w:szCs w:val="21"/>
        </w:rPr>
        <w:t>水产品销售记录</w:t>
      </w:r>
    </w:p>
    <w:p>
      <w:pPr>
        <w:spacing w:before="209" w:line="474" w:lineRule="exact"/>
        <w:ind w:left="441"/>
        <w:rPr>
          <w:rFonts w:ascii="SimSun" w:eastAsia="SimSun" w:hAnsi="SimSun" w:cs="SimSun"/>
          <w:sz w:val="22"/>
          <w:szCs w:val="22"/>
        </w:rPr>
      </w:pPr>
      <w:r>
        <w:rPr>
          <w:rFonts w:ascii="SimSun" w:eastAsia="SimSun" w:hAnsi="SimSun" w:cs="SimSun"/>
          <w:spacing w:val="-1"/>
          <w:position w:val="19"/>
          <w:sz w:val="22"/>
          <w:szCs w:val="22"/>
        </w:rPr>
        <w:t>参照附录J执行。</w:t>
      </w:r>
    </w:p>
    <w:p>
      <w:pPr>
        <w:spacing w:before="1" w:line="222" w:lineRule="auto"/>
        <w:rPr>
          <w:rFonts w:ascii="SimHei" w:eastAsia="SimHei" w:hAnsi="SimHei" w:cs="SimHei"/>
          <w:sz w:val="21"/>
          <w:szCs w:val="21"/>
        </w:rPr>
      </w:pPr>
      <w:r>
        <w:rPr>
          <w:rFonts w:ascii="SimSun" w:eastAsia="SimSun" w:hAnsi="SimSun" w:cs="SimSun"/>
          <w:spacing w:val="4"/>
          <w:sz w:val="19"/>
          <w:szCs w:val="19"/>
        </w:rPr>
        <w:t>9.2</w:t>
      </w:r>
      <w:r>
        <w:rPr>
          <w:rFonts w:ascii="SimSun" w:eastAsia="SimSun" w:hAnsi="SimSun" w:cs="SimSun"/>
          <w:spacing w:val="2"/>
          <w:sz w:val="19"/>
          <w:szCs w:val="19"/>
        </w:rPr>
        <w:t>.11</w:t>
      </w:r>
      <w:r>
        <w:rPr>
          <w:rFonts w:ascii="SimSun" w:eastAsia="SimSun" w:hAnsi="SimSun" w:cs="SimSun"/>
          <w:spacing w:val="2"/>
          <w:sz w:val="19"/>
          <w:szCs w:val="19"/>
        </w:rPr>
        <w:t xml:space="preserve">  </w:t>
      </w:r>
      <w:r>
        <w:rPr>
          <w:rFonts w:ascii="SimHei" w:eastAsia="SimHei" w:hAnsi="SimHei" w:cs="SimHei"/>
          <w:spacing w:val="2"/>
          <w:sz w:val="21"/>
          <w:szCs w:val="21"/>
        </w:rPr>
        <w:t>记录保存时间</w:t>
      </w:r>
    </w:p>
    <w:p>
      <w:pPr>
        <w:spacing w:before="209" w:line="221" w:lineRule="auto"/>
        <w:ind w:left="443"/>
        <w:rPr>
          <w:rFonts w:ascii="SimSun" w:eastAsia="SimSun" w:hAnsi="SimSun" w:cs="SimSun"/>
          <w:sz w:val="22"/>
          <w:szCs w:val="22"/>
        </w:rPr>
      </w:pPr>
      <w:r>
        <w:rPr>
          <w:rFonts w:ascii="SimSun" w:eastAsia="SimSun" w:hAnsi="SimSun" w:cs="SimSun"/>
          <w:spacing w:val="-1"/>
          <w:sz w:val="22"/>
          <w:szCs w:val="22"/>
        </w:rPr>
        <w:t>管理记录保存36个月以上</w:t>
      </w:r>
      <w:r>
        <w:rPr>
          <w:rFonts w:ascii="SimSun" w:eastAsia="SimSun" w:hAnsi="SimSun" w:cs="SimSun"/>
          <w:sz w:val="22"/>
          <w:szCs w:val="22"/>
        </w:rPr>
        <w:t>。</w:t>
      </w:r>
    </w:p>
    <w:p>
      <w:pPr>
        <w:spacing w:before="211" w:line="222" w:lineRule="auto"/>
        <w:rPr>
          <w:rFonts w:ascii="SimHei" w:eastAsia="SimHei" w:hAnsi="SimHei" w:cs="SimHei"/>
          <w:sz w:val="21"/>
          <w:szCs w:val="21"/>
        </w:rPr>
      </w:pPr>
      <w:r>
        <w:rPr>
          <w:rFonts w:ascii="Calibri" w:eastAsia="Calibri" w:hAnsi="Calibri" w:cs="Calibri"/>
          <w:spacing w:val="2"/>
          <w:sz w:val="21"/>
          <w:szCs w:val="21"/>
        </w:rPr>
        <w:t>9.3</w:t>
      </w:r>
      <w:r>
        <w:rPr>
          <w:rFonts w:ascii="Calibri" w:eastAsia="Calibri" w:hAnsi="Calibri" w:cs="Calibri"/>
          <w:spacing w:val="1"/>
          <w:sz w:val="21"/>
          <w:szCs w:val="21"/>
        </w:rPr>
        <w:t xml:space="preserve">    </w:t>
      </w:r>
      <w:r>
        <w:rPr>
          <w:rFonts w:ascii="SimHei" w:eastAsia="SimHei" w:hAnsi="SimHei" w:cs="SimHei"/>
          <w:spacing w:val="1"/>
          <w:sz w:val="21"/>
          <w:szCs w:val="21"/>
        </w:rPr>
        <w:t>管理评估</w:t>
      </w:r>
    </w:p>
    <w:p>
      <w:pPr>
        <w:spacing w:before="214" w:line="287" w:lineRule="auto"/>
        <w:ind w:right="695"/>
        <w:rPr>
          <w:rFonts w:ascii="SimSun" w:eastAsia="SimSun" w:hAnsi="SimSun" w:cs="SimSun"/>
          <w:sz w:val="21"/>
          <w:szCs w:val="21"/>
        </w:rPr>
      </w:pPr>
      <w:r>
        <w:rPr>
          <w:rFonts w:ascii="SimSun" w:eastAsia="SimSun" w:hAnsi="SimSun" w:cs="SimSun"/>
          <w:spacing w:val="1"/>
          <w:sz w:val="19"/>
          <w:szCs w:val="19"/>
        </w:rPr>
        <w:t>9.3.</w:t>
      </w:r>
      <w:r>
        <w:rPr>
          <w:rFonts w:ascii="SimSun" w:eastAsia="SimSun" w:hAnsi="SimSun" w:cs="SimSun"/>
          <w:sz w:val="19"/>
          <w:szCs w:val="19"/>
        </w:rPr>
        <w:t>1</w:t>
      </w:r>
      <w:r>
        <w:rPr>
          <w:rFonts w:ascii="SimSun" w:eastAsia="SimSun" w:hAnsi="SimSun" w:cs="SimSun"/>
          <w:sz w:val="19"/>
          <w:szCs w:val="19"/>
        </w:rPr>
        <w:t xml:space="preserve">  </w:t>
      </w:r>
      <w:r>
        <w:rPr>
          <w:rFonts w:ascii="SimSun" w:eastAsia="SimSun" w:hAnsi="SimSun" w:cs="SimSun"/>
          <w:sz w:val="21"/>
          <w:szCs w:val="21"/>
        </w:rPr>
        <w:t>养殖场应依据本文件具体要求，梳理查找生物安全管理风险点，进行规范管理和生产。</w:t>
      </w:r>
      <w:r>
        <w:rPr>
          <w:rFonts w:ascii="SimSun" w:eastAsia="SimSun" w:hAnsi="SimSun" w:cs="SimSun"/>
          <w:sz w:val="21"/>
          <w:szCs w:val="21"/>
        </w:rPr>
        <w:t xml:space="preserve"> </w:t>
      </w:r>
      <w:r>
        <w:rPr>
          <w:rFonts w:ascii="SimSun" w:eastAsia="SimSun" w:hAnsi="SimSun" w:cs="SimSun"/>
          <w:spacing w:val="2"/>
          <w:sz w:val="19"/>
          <w:szCs w:val="19"/>
        </w:rPr>
        <w:t>9.3</w:t>
      </w:r>
      <w:r>
        <w:rPr>
          <w:rFonts w:ascii="SimSun" w:eastAsia="SimSun" w:hAnsi="SimSun" w:cs="SimSun"/>
          <w:spacing w:val="1"/>
          <w:sz w:val="19"/>
          <w:szCs w:val="19"/>
        </w:rPr>
        <w:t>.2</w:t>
      </w:r>
      <w:r>
        <w:rPr>
          <w:rFonts w:ascii="SimSun" w:eastAsia="SimSun" w:hAnsi="SimSun" w:cs="SimSun"/>
          <w:spacing w:val="1"/>
          <w:sz w:val="19"/>
          <w:szCs w:val="19"/>
        </w:rPr>
        <w:t xml:space="preserve">  </w:t>
      </w:r>
      <w:r>
        <w:rPr>
          <w:rFonts w:ascii="SimSun" w:eastAsia="SimSun" w:hAnsi="SimSun" w:cs="SimSun"/>
          <w:spacing w:val="1"/>
          <w:sz w:val="21"/>
          <w:szCs w:val="21"/>
        </w:rPr>
        <w:t>每两年对养殖场进行一次生物安全管理评估。</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https://d.book118.com/318115001021006026</w:t>
        </w:r>
      </w:hyperlink>
    </w:p>
    <w:p/>
    <w:sectPr>
      <w:headerReference w:type="default" r:id="rId28"/>
      <w:footerReference w:type="default" r:id="rId29"/>
      <w:pgSz w:w="11906" w:h="16838"/>
      <w:pgMar w:top="400" w:right="1134" w:bottom="1312" w:left="1426" w:header="0" w:footer="1133"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92"/>
      <w:jc w:val="right"/>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6"/>
      <w:jc w:val="right"/>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306"/>
      <w:jc w:val="right"/>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jc w:val="right"/>
      <w:rPr>
        <w:rFonts w:ascii="SimSun" w:eastAsia="SimSun" w:hAnsi="SimSun" w:cs="SimSun"/>
        <w:sz w:val="18"/>
        <w:szCs w:val="18"/>
      </w:rPr>
    </w:pPr>
    <w:r>
      <w:rPr>
        <w:rFonts w:ascii="SimSun" w:eastAsia="SimSun" w:hAnsi="SimSun" w:cs="SimSun"/>
        <w:spacing w:val="-10"/>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jc w:val="right"/>
      <w:rPr>
        <w:rFonts w:ascii="SimSun" w:eastAsia="SimSun" w:hAnsi="SimSun" w:cs="SimSun"/>
        <w:sz w:val="18"/>
        <w:szCs w:val="18"/>
      </w:rPr>
    </w:pPr>
    <w:r>
      <w:rPr>
        <w:rFonts w:ascii="SimSun" w:eastAsia="SimSun" w:hAnsi="SimSun" w:cs="SimSun"/>
        <w:spacing w:val="-10"/>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95"/>
      <w:jc w:val="right"/>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295"/>
      <w:jc w:val="right"/>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2"/>
      <w:jc w:val="right"/>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72"/>
      <w:jc w:val="right"/>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6"/>
      <w:jc w:val="right"/>
      <w:rPr>
        <w:rFonts w:ascii="SimSun" w:eastAsia="SimSun" w:hAnsi="SimSun" w:cs="SimSun"/>
        <w:sz w:val="18"/>
        <w:szCs w:val="18"/>
      </w:rPr>
    </w:pPr>
    <w:r>
      <w:rPr>
        <w:rFonts w:ascii="SimSun" w:eastAsia="SimSun" w:hAnsi="SimSun" w:cs="SimSun"/>
        <w:sz w:val="18"/>
        <w:szCs w:val="18"/>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yperlink" Target="https://d.book118.com/318115001021006026" TargetMode="Externa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2023-05-15T09:18:26Z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2023-05-15T10:02:37Z</vt:filetime>
  </property>
  <property fmtid="{D5CDD505-2E9C-101B-9397-08002B2CF9AE}" pid="3" name="CRO">
    <vt:lpwstr>wqlLaW5nc29mdCBQREYgdG8gV1BTIDgw</vt:lpwstr>
  </property>
</Properties>
</file>